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50A9" w:rsidRDefault="000D3547" w:rsidP="000D3547">
      <w:pPr>
        <w:rPr>
          <w:b/>
          <w:sz w:val="36"/>
          <w:szCs w:val="36"/>
        </w:rPr>
      </w:pPr>
      <w:r w:rsidRPr="000D3547">
        <w:rPr>
          <w:b/>
          <w:sz w:val="36"/>
          <w:szCs w:val="36"/>
        </w:rPr>
        <w:t>Poznámky k </w:t>
      </w:r>
      <w:proofErr w:type="spellStart"/>
      <w:r w:rsidRPr="000D3547">
        <w:rPr>
          <w:b/>
          <w:sz w:val="36"/>
          <w:szCs w:val="36"/>
        </w:rPr>
        <w:t>Úč</w:t>
      </w:r>
      <w:proofErr w:type="spellEnd"/>
      <w:r w:rsidRPr="000D3547">
        <w:rPr>
          <w:b/>
          <w:sz w:val="36"/>
          <w:szCs w:val="36"/>
        </w:rPr>
        <w:t xml:space="preserve"> MÚJ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Účtovné obdobie: 01.01.2017 – 31.12.2017</w:t>
      </w:r>
    </w:p>
    <w:p w:rsidR="000D3547" w:rsidRDefault="000D3547" w:rsidP="000D3547">
      <w:pPr>
        <w:rPr>
          <w:sz w:val="24"/>
          <w:szCs w:val="24"/>
        </w:rPr>
      </w:pPr>
    </w:p>
    <w:p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Názov právnickej osoby a jej sídlo: 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JMT </w:t>
      </w:r>
      <w:proofErr w:type="spellStart"/>
      <w:r>
        <w:rPr>
          <w:sz w:val="24"/>
          <w:szCs w:val="24"/>
        </w:rPr>
        <w:t>Invest</w:t>
      </w:r>
      <w:proofErr w:type="spellEnd"/>
      <w:r>
        <w:rPr>
          <w:sz w:val="24"/>
          <w:szCs w:val="24"/>
        </w:rPr>
        <w:t>, s.r.o.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J. </w:t>
      </w:r>
      <w:proofErr w:type="spellStart"/>
      <w:r>
        <w:rPr>
          <w:sz w:val="24"/>
          <w:szCs w:val="24"/>
        </w:rPr>
        <w:t>Bottu</w:t>
      </w:r>
      <w:proofErr w:type="spellEnd"/>
      <w:r>
        <w:rPr>
          <w:sz w:val="24"/>
          <w:szCs w:val="24"/>
        </w:rPr>
        <w:t xml:space="preserve"> 2753/66, 917 01 Trnava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IČO: 36239925</w:t>
      </w:r>
    </w:p>
    <w:p w:rsidR="000D3547" w:rsidRDefault="000D3547" w:rsidP="000D354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DIč</w:t>
      </w:r>
      <w:proofErr w:type="spellEnd"/>
      <w:r>
        <w:rPr>
          <w:sz w:val="24"/>
          <w:szCs w:val="24"/>
        </w:rPr>
        <w:t>: 2021544514</w:t>
      </w:r>
    </w:p>
    <w:p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Právnická </w:t>
      </w:r>
      <w:proofErr w:type="spellStart"/>
      <w:r w:rsidRPr="00B01A79">
        <w:rPr>
          <w:b/>
          <w:sz w:val="24"/>
          <w:szCs w:val="24"/>
        </w:rPr>
        <w:t>osba</w:t>
      </w:r>
      <w:proofErr w:type="spellEnd"/>
      <w:r w:rsidRPr="00B01A79">
        <w:rPr>
          <w:b/>
          <w:sz w:val="24"/>
          <w:szCs w:val="24"/>
        </w:rPr>
        <w:t xml:space="preserve"> je zapísaná v OR SR, OS Trnava, oddiel </w:t>
      </w:r>
      <w:proofErr w:type="spellStart"/>
      <w:r w:rsidRPr="00B01A79">
        <w:rPr>
          <w:b/>
          <w:sz w:val="24"/>
          <w:szCs w:val="24"/>
        </w:rPr>
        <w:t>Sro</w:t>
      </w:r>
      <w:proofErr w:type="spellEnd"/>
      <w:r w:rsidRPr="00B01A79">
        <w:rPr>
          <w:b/>
          <w:sz w:val="24"/>
          <w:szCs w:val="24"/>
        </w:rPr>
        <w:t xml:space="preserve">, vložka číslo: 12344/T. </w:t>
      </w:r>
    </w:p>
    <w:p w:rsidR="000D3547" w:rsidRDefault="000D3547" w:rsidP="000D3547">
      <w:pPr>
        <w:rPr>
          <w:sz w:val="24"/>
          <w:szCs w:val="24"/>
        </w:rPr>
      </w:pPr>
    </w:p>
    <w:p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Predmet činnosti: 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sprostredkovanie kúpy, predaja a prenájmu nehnuteľností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v rozsahu voľných živností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kúpa tovaru na účely jeho predaja iným prevádzkovateľom živností v rozsahu voľných živností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činnosti v oblasti nehnuteľností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sprostredkovanie obchodu, služieb a výroby v rámci živnostenského zákona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podnikateľské poradenstvo v rozsahu voľnej činnosti</w:t>
      </w:r>
      <w:bookmarkStart w:id="0" w:name="_GoBack"/>
      <w:bookmarkEnd w:id="0"/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činnosť organizačných, ekonomických a účtovných poradcov </w:t>
      </w:r>
    </w:p>
    <w:p w:rsidR="000D3547" w:rsidRDefault="000D3547" w:rsidP="000D3547">
      <w:pPr>
        <w:rPr>
          <w:sz w:val="24"/>
          <w:szCs w:val="24"/>
        </w:rPr>
      </w:pPr>
    </w:p>
    <w:p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Spoločníci spoločnosti: 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Ing. Zuzana </w:t>
      </w:r>
      <w:proofErr w:type="spellStart"/>
      <w:r>
        <w:rPr>
          <w:sz w:val="24"/>
          <w:szCs w:val="24"/>
        </w:rPr>
        <w:t>Koprdová</w:t>
      </w:r>
      <w:proofErr w:type="spellEnd"/>
      <w:r>
        <w:rPr>
          <w:sz w:val="24"/>
          <w:szCs w:val="24"/>
        </w:rPr>
        <w:t xml:space="preserve">, bytom J. </w:t>
      </w:r>
      <w:proofErr w:type="spellStart"/>
      <w:r>
        <w:rPr>
          <w:sz w:val="24"/>
          <w:szCs w:val="24"/>
        </w:rPr>
        <w:t>Bottu</w:t>
      </w:r>
      <w:proofErr w:type="spellEnd"/>
      <w:r>
        <w:rPr>
          <w:sz w:val="24"/>
          <w:szCs w:val="24"/>
        </w:rPr>
        <w:t xml:space="preserve"> 2753/66, 917 01 Trnava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Ing. Ján </w:t>
      </w:r>
      <w:proofErr w:type="spellStart"/>
      <w:r>
        <w:rPr>
          <w:sz w:val="24"/>
          <w:szCs w:val="24"/>
        </w:rPr>
        <w:t>Koprda</w:t>
      </w:r>
      <w:proofErr w:type="spellEnd"/>
      <w:r>
        <w:rPr>
          <w:sz w:val="24"/>
          <w:szCs w:val="24"/>
        </w:rPr>
        <w:t xml:space="preserve">, bytom J. </w:t>
      </w:r>
      <w:proofErr w:type="spellStart"/>
      <w:r>
        <w:rPr>
          <w:sz w:val="24"/>
          <w:szCs w:val="24"/>
        </w:rPr>
        <w:t>Bottu</w:t>
      </w:r>
      <w:proofErr w:type="spellEnd"/>
      <w:r>
        <w:rPr>
          <w:sz w:val="24"/>
          <w:szCs w:val="24"/>
        </w:rPr>
        <w:t xml:space="preserve"> 2753/66, 917 01 Trnava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Základné imanie spoločnosti: 33.194 €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Spoločnosť nemá zamestnancov.</w:t>
      </w:r>
    </w:p>
    <w:p w:rsidR="00B01A79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Valná hromada, konaná dňa 27.03.2017, sa oboznámila s výsledkami hospodárenia spoločnosti za MUO – rok 2016 a rozhodla: </w:t>
      </w:r>
    </w:p>
    <w:p w:rsidR="000D3547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v</w:t>
      </w:r>
      <w:r w:rsidR="000D3547">
        <w:rPr>
          <w:sz w:val="24"/>
          <w:szCs w:val="24"/>
        </w:rPr>
        <w:t xml:space="preserve">yplatiť zisk vo výške 1.064,63 € spoločníkom: 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Ing. Zuzana </w:t>
      </w:r>
      <w:proofErr w:type="spellStart"/>
      <w:r>
        <w:rPr>
          <w:sz w:val="24"/>
          <w:szCs w:val="24"/>
        </w:rPr>
        <w:t>Koprdová</w:t>
      </w:r>
      <w:proofErr w:type="spellEnd"/>
      <w:r>
        <w:rPr>
          <w:sz w:val="24"/>
          <w:szCs w:val="24"/>
        </w:rPr>
        <w:t xml:space="preserve"> – 532,22 €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Ing. Ján </w:t>
      </w:r>
      <w:proofErr w:type="spellStart"/>
      <w:r>
        <w:rPr>
          <w:sz w:val="24"/>
          <w:szCs w:val="24"/>
        </w:rPr>
        <w:t>Koprda</w:t>
      </w:r>
      <w:proofErr w:type="spellEnd"/>
      <w:r>
        <w:rPr>
          <w:sz w:val="24"/>
          <w:szCs w:val="24"/>
        </w:rPr>
        <w:t xml:space="preserve"> – 532,21 €. </w:t>
      </w: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Účtovná závierka za rok 2017 bola zostavená za splnenia predpokladu, že účtovná jednotka bude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nepretržite pokračovať vo svojej činnosti.</w:t>
      </w:r>
    </w:p>
    <w:p w:rsidR="00B01A79" w:rsidRPr="00B01A79" w:rsidRDefault="00B01A79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Spoločnosť nevlastní: 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dlhodobý nehmotný a hmotný majetok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cenné papiere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nemá zásoby.</w:t>
      </w: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Spoločnosť poskytla pôžičku firme </w:t>
      </w:r>
      <w:proofErr w:type="spellStart"/>
      <w:r>
        <w:rPr>
          <w:sz w:val="24"/>
          <w:szCs w:val="24"/>
        </w:rPr>
        <w:t>ALUTECH-profily</w:t>
      </w:r>
      <w:proofErr w:type="spellEnd"/>
      <w:r>
        <w:rPr>
          <w:sz w:val="24"/>
          <w:szCs w:val="24"/>
        </w:rPr>
        <w:t xml:space="preserve"> s.r.o. vo výške 17.000 €. Úrok z pôžičky – 1.072,50 je výnosom spoločnosti v účtovnom období 2017.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Krátkodobý finančný majetok – peňažné prostriedky sa oceňujú ich menovitou hodnotou. 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Stav peňažných prostriedkov k 31.12.2017 – na bežnom účte v TB – 31.139,88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hotovosť v pokladni –  4.423,77 </w:t>
      </w:r>
      <w:r>
        <w:rPr>
          <w:sz w:val="24"/>
          <w:szCs w:val="24"/>
        </w:rPr>
        <w:tab/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Spoločnosť eviduje daňový záväzok vo výške 480,00 € - daňová licencia. </w:t>
      </w: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</w:p>
    <w:sectPr w:rsidR="00B01A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3547"/>
    <w:rsid w:val="000D3547"/>
    <w:rsid w:val="007E50A9"/>
    <w:rsid w:val="00910D50"/>
    <w:rsid w:val="00B01A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272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elena</cp:lastModifiedBy>
  <cp:revision>1</cp:revision>
  <cp:lastPrinted>2018-03-27T13:40:00Z</cp:lastPrinted>
  <dcterms:created xsi:type="dcterms:W3CDTF">2018-03-27T13:19:00Z</dcterms:created>
  <dcterms:modified xsi:type="dcterms:W3CDTF">2018-03-27T13:40:00Z</dcterms:modified>
</cp:coreProperties>
</file>