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340"/>
        <w:gridCol w:w="285"/>
        <w:gridCol w:w="285"/>
        <w:gridCol w:w="296"/>
        <w:gridCol w:w="307"/>
        <w:gridCol w:w="296"/>
        <w:gridCol w:w="280"/>
        <w:gridCol w:w="363"/>
        <w:gridCol w:w="307"/>
        <w:gridCol w:w="307"/>
        <w:gridCol w:w="285"/>
        <w:gridCol w:w="296"/>
        <w:gridCol w:w="285"/>
        <w:gridCol w:w="285"/>
        <w:gridCol w:w="307"/>
        <w:gridCol w:w="285"/>
        <w:gridCol w:w="329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D4DF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</w:t>
            </w:r>
            <w:r w:rsidR="00FD4DF5"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4B1070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>
              <w:rPr>
                <w:rFonts w:ascii="Arial" w:hAnsi="Arial"/>
                <w:b/>
                <w:bCs/>
                <w:szCs w:val="20"/>
                <w:lang w:eastAsia="sk-SK"/>
              </w:rPr>
              <w:t xml:space="preserve">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4B1070" w:rsidP="00721CD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  k  </w:t>
            </w:r>
            <w:r w:rsidR="00342C53">
              <w:rPr>
                <w:rFonts w:ascii="Arial" w:hAnsi="Arial"/>
                <w:szCs w:val="20"/>
                <w:lang w:eastAsia="sk-SK"/>
              </w:rPr>
              <w:t>31.12.201</w:t>
            </w:r>
            <w:r w:rsidR="00721CD7"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721CD7" w:rsidP="00721CD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721C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721C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721CD7" w:rsidP="00721CD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0CE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O 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D19D2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F722A3" w:rsidRPr="006D19D2" w:rsidRDefault="00562826" w:rsidP="00721CD7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27.03.201</w:t>
            </w:r>
            <w:r w:rsidR="00721CD7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DA44CA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A44CA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A44CA" w:rsidRDefault="00D84E82" w:rsidP="001870BD">
      <w:pPr>
        <w:keepNext/>
        <w:pBdr>
          <w:bottom w:val="single" w:sz="4" w:space="1" w:color="auto"/>
        </w:pBdr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 w:rsidRPr="00D84E82">
        <w:rPr>
          <w:rFonts w:ascii="Arial" w:hAnsi="Arial"/>
          <w:bCs/>
          <w:szCs w:val="20"/>
        </w:rPr>
        <w:lastRenderedPageBreak/>
        <w:t>Podľa</w:t>
      </w:r>
      <w:r>
        <w:rPr>
          <w:rFonts w:ascii="Arial" w:hAnsi="Arial"/>
          <w:bCs/>
          <w:szCs w:val="20"/>
        </w:rPr>
        <w:t xml:space="preserve"> opatrenia MF SR, ktorým s ustanovujú účtovné výkazy a rozsah údajov určených z účtovnej závierky na zverejnenie pre účtovné jednotky, ktoré nie sú založené alebo zriadené za účelom podnikania v znení neskorších predpisov</w:t>
      </w:r>
      <w:r w:rsidR="00DA44CA">
        <w:rPr>
          <w:rFonts w:ascii="Arial" w:hAnsi="Arial"/>
          <w:bCs/>
          <w:szCs w:val="20"/>
        </w:rPr>
        <w:t>.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1870BD" w:rsidRDefault="001870BD" w:rsidP="001870BD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</w:p>
    <w:p w:rsidR="00DA44CA" w:rsidRDefault="006D19D2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  <w:r w:rsidRPr="006D19D2">
        <w:rPr>
          <w:rFonts w:ascii="Arial" w:hAnsi="Arial"/>
          <w:b/>
          <w:bCs/>
          <w:szCs w:val="20"/>
          <w:u w:val="single"/>
        </w:rPr>
        <w:t>A.ZÁKLADNÉ INFORMÁCIE O ÚČTOVNEJ JEDNOTKE</w:t>
      </w:r>
    </w:p>
    <w:p w:rsidR="00DA44CA" w:rsidRDefault="00DA44CA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Názov účtovnej jednotky: </w:t>
      </w:r>
      <w:r w:rsidR="004E6D8F">
        <w:rPr>
          <w:rFonts w:ascii="Arial" w:hAnsi="Arial"/>
          <w:bCs/>
          <w:szCs w:val="20"/>
        </w:rPr>
        <w:t xml:space="preserve">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 w:val="18"/>
          <w:szCs w:val="20"/>
        </w:rPr>
        <w:t>Súkromné centrum</w:t>
      </w:r>
      <w:r w:rsidRPr="00D84E82">
        <w:rPr>
          <w:rFonts w:ascii="Arial" w:hAnsi="Arial"/>
          <w:bCs/>
          <w:sz w:val="18"/>
          <w:szCs w:val="20"/>
        </w:rPr>
        <w:t xml:space="preserve"> </w:t>
      </w:r>
      <w:r w:rsidRPr="006D19D2">
        <w:rPr>
          <w:rFonts w:ascii="Arial" w:hAnsi="Arial"/>
          <w:b/>
          <w:bCs/>
          <w:sz w:val="18"/>
          <w:szCs w:val="20"/>
        </w:rPr>
        <w:t>špeciálno-pedagogického poradenstva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Sídlo účtovnej jednotky: </w:t>
      </w:r>
      <w:r w:rsidR="004E6D8F">
        <w:rPr>
          <w:rFonts w:ascii="Arial" w:hAnsi="Arial"/>
          <w:bCs/>
          <w:szCs w:val="20"/>
        </w:rPr>
        <w:t xml:space="preserve">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 xml:space="preserve">Do </w:t>
      </w:r>
      <w:proofErr w:type="spellStart"/>
      <w:r w:rsidRPr="006D19D2">
        <w:rPr>
          <w:rFonts w:ascii="Arial" w:hAnsi="Arial"/>
          <w:b/>
          <w:bCs/>
          <w:szCs w:val="20"/>
        </w:rPr>
        <w:t>Stošky</w:t>
      </w:r>
      <w:proofErr w:type="spellEnd"/>
      <w:r w:rsidRPr="006D19D2">
        <w:rPr>
          <w:rFonts w:ascii="Arial" w:hAnsi="Arial"/>
          <w:b/>
          <w:bCs/>
          <w:szCs w:val="20"/>
        </w:rPr>
        <w:t xml:space="preserve"> 8,</w:t>
      </w:r>
      <w:r>
        <w:rPr>
          <w:rFonts w:ascii="Arial" w:hAnsi="Arial"/>
          <w:bCs/>
          <w:szCs w:val="20"/>
        </w:rPr>
        <w:t xml:space="preserve"> </w:t>
      </w:r>
      <w:r w:rsidRPr="006D19D2">
        <w:rPr>
          <w:rFonts w:ascii="Arial" w:hAnsi="Arial"/>
          <w:b/>
          <w:bCs/>
          <w:szCs w:val="20"/>
        </w:rPr>
        <w:t xml:space="preserve">010 04 Žilina – </w:t>
      </w:r>
      <w:proofErr w:type="spellStart"/>
      <w:r w:rsidRPr="006D19D2">
        <w:rPr>
          <w:rFonts w:ascii="Arial" w:hAnsi="Arial"/>
          <w:b/>
          <w:bCs/>
          <w:szCs w:val="20"/>
        </w:rPr>
        <w:t>Bánová</w:t>
      </w:r>
      <w:proofErr w:type="spellEnd"/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  <w:t xml:space="preserve">             </w:t>
      </w:r>
    </w:p>
    <w:p w:rsidR="00DA44CA" w:rsidRDefault="004E6D8F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</w:t>
      </w:r>
      <w:r w:rsidR="00D84E82">
        <w:rPr>
          <w:rFonts w:ascii="Arial" w:hAnsi="Arial"/>
          <w:bCs/>
          <w:szCs w:val="20"/>
        </w:rPr>
        <w:t xml:space="preserve">ČO: </w:t>
      </w:r>
      <w:r>
        <w:rPr>
          <w:rFonts w:ascii="Arial" w:hAnsi="Arial"/>
          <w:bCs/>
          <w:szCs w:val="20"/>
        </w:rPr>
        <w:t xml:space="preserve">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42069351</w:t>
      </w:r>
      <w:r w:rsidR="00D84E82" w:rsidRPr="006D19D2">
        <w:rPr>
          <w:rFonts w:ascii="Arial" w:hAnsi="Arial"/>
          <w:b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  <w:t xml:space="preserve"> </w:t>
      </w:r>
    </w:p>
    <w:p w:rsidR="00DA44CA" w:rsidRDefault="004E6D8F" w:rsidP="00DA44CA">
      <w:pPr>
        <w:keepNext/>
        <w:spacing w:before="0" w:line="240" w:lineRule="auto"/>
        <w:ind w:right="-284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DIČ: 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2022860994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Dátum založenia alebo zriadenia: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01.08.2009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Účtovná závierka: </w:t>
      </w:r>
      <w:r w:rsidR="004E6D8F">
        <w:rPr>
          <w:rFonts w:ascii="Arial" w:hAnsi="Arial"/>
          <w:bCs/>
          <w:szCs w:val="20"/>
        </w:rPr>
        <w:t xml:space="preserve">                       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riadna</w:t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9309F0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  <w:u w:val="single"/>
        </w:rPr>
        <w:t>Druh všeobecne prospešných služieb:</w:t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</w:p>
    <w:p w:rsidR="00DA44CA" w:rsidRPr="005B0207" w:rsidRDefault="009309F0" w:rsidP="002B71AF">
      <w:pPr>
        <w:pStyle w:val="Normlny1"/>
      </w:pPr>
      <w:r w:rsidRPr="005B0207">
        <w:t xml:space="preserve">Súkromné centrum špeciálno-pedagogického poradenstva, Do </w:t>
      </w:r>
      <w:proofErr w:type="spellStart"/>
      <w:r w:rsidRPr="005B0207">
        <w:t>Stošky</w:t>
      </w:r>
      <w:proofErr w:type="spellEnd"/>
      <w:r w:rsidRPr="005B0207">
        <w:t xml:space="preserve"> 8, 010 04 Žilin</w:t>
      </w:r>
      <w:r w:rsidR="006D19D2" w:rsidRPr="005B0207">
        <w:t>a</w:t>
      </w:r>
      <w:r w:rsidRPr="005B0207">
        <w:t xml:space="preserve"> – </w:t>
      </w:r>
      <w:proofErr w:type="spellStart"/>
      <w:r w:rsidRPr="005B0207">
        <w:t>Bánová</w:t>
      </w:r>
      <w:proofErr w:type="spellEnd"/>
      <w:r w:rsidRPr="005B0207">
        <w:t xml:space="preserve"> bolo zriadené v súlade s rozhodnutím č. CD-2008-24079/50467-1:917 Ministerstva školstva SR – sekcia regionálneho školstva, ďalej podľa § 14 ods.6 písm. b) zákona NR SR č.596/2003 Z.</w:t>
      </w:r>
      <w:r w:rsidR="006D19D2" w:rsidRPr="005B0207">
        <w:t xml:space="preserve"> </w:t>
      </w:r>
      <w:r w:rsidRPr="005B0207">
        <w:t>z. o štátnej správe v školstve a školskej samospráve a o zmene a doplnení niektorých zákonov o zaradení do siete škôl a školských zariadení SR.</w:t>
      </w:r>
      <w:r w:rsidR="004E6D8F" w:rsidRPr="005B0207">
        <w:tab/>
      </w:r>
      <w:r w:rsidR="004E6D8F" w:rsidRPr="005B0207">
        <w:tab/>
      </w:r>
      <w:r w:rsidR="004E6D8F" w:rsidRPr="005B0207">
        <w:tab/>
      </w:r>
    </w:p>
    <w:p w:rsidR="00DA44CA" w:rsidRDefault="009309F0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Žilina- </w:t>
      </w:r>
      <w:proofErr w:type="spellStart"/>
      <w:r>
        <w:t>Bánová</w:t>
      </w:r>
      <w:proofErr w:type="spellEnd"/>
      <w:r>
        <w:t xml:space="preserve"> je poradenské zariadenie, ktoré podľa § 133 vyhlášky MŠ SR č.325/2008 Z.</w:t>
      </w:r>
      <w:r w:rsidR="006D19D2">
        <w:t xml:space="preserve"> </w:t>
      </w:r>
      <w:r>
        <w:t xml:space="preserve">z.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</w:t>
      </w:r>
      <w:r w:rsidR="004E6D8F">
        <w:t>m znevýhodnením so zameraním na</w:t>
      </w:r>
      <w:r w:rsidR="002E34F6">
        <w:t>:</w:t>
      </w:r>
      <w:r w:rsidR="002E34F6">
        <w:tab/>
      </w:r>
    </w:p>
    <w:p w:rsidR="00DA44CA" w:rsidRDefault="009309F0" w:rsidP="005B0207">
      <w:pPr>
        <w:pStyle w:val="Odraz1"/>
      </w:pPr>
      <w:r>
        <w:t>deti a žiakov s </w:t>
      </w:r>
      <w:proofErr w:type="spellStart"/>
      <w:r>
        <w:t>autizmom</w:t>
      </w:r>
      <w:proofErr w:type="spellEnd"/>
      <w:r>
        <w:t xml:space="preserve"> alebo ďalšími </w:t>
      </w:r>
      <w:proofErr w:type="spellStart"/>
      <w:r>
        <w:t>pervazívnymi</w:t>
      </w:r>
      <w:proofErr w:type="spellEnd"/>
      <w:r>
        <w:t xml:space="preserve"> vývinovými poruchami</w:t>
      </w:r>
      <w:r w:rsidR="005B0207">
        <w:tab/>
      </w:r>
    </w:p>
    <w:p w:rsidR="00DA44CA" w:rsidRDefault="00303175" w:rsidP="005B0207">
      <w:pPr>
        <w:pStyle w:val="Odraz1"/>
      </w:pPr>
      <w:r>
        <w:t>deti a žiakov s narušenou</w:t>
      </w:r>
      <w:r w:rsidR="005B0207">
        <w:t xml:space="preserve"> komunikačnou schopnosťou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 mentálnym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</w:t>
      </w:r>
      <w:r w:rsidR="005B0207">
        <w:t xml:space="preserve"> s telesným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 cho</w:t>
      </w:r>
      <w:r w:rsidR="005B0207">
        <w:t>rých a zdravotne oslabených</w:t>
      </w:r>
      <w:r w:rsidR="005B0207">
        <w:tab/>
      </w:r>
    </w:p>
    <w:p w:rsidR="00DA44CA" w:rsidRPr="005B0207" w:rsidRDefault="00303175" w:rsidP="005B0207">
      <w:pPr>
        <w:pStyle w:val="Odraz1"/>
      </w:pPr>
      <w:r w:rsidRPr="005B0207">
        <w:t>deti a žiakov s </w:t>
      </w:r>
      <w:r w:rsidR="005B0207" w:rsidRPr="005B0207">
        <w:t>viacnásobným postihnutím</w:t>
      </w:r>
      <w:r w:rsidR="005B0207" w:rsidRPr="005B0207">
        <w:tab/>
      </w:r>
    </w:p>
    <w:p w:rsidR="00DA44CA" w:rsidRPr="005B0207" w:rsidRDefault="00303175" w:rsidP="005B0207">
      <w:pPr>
        <w:pStyle w:val="Odraz1"/>
      </w:pPr>
      <w:r w:rsidRPr="005B0207">
        <w:t>žiakov s vývi</w:t>
      </w:r>
      <w:r w:rsidR="005B0207" w:rsidRPr="005B0207">
        <w:t>novými poruchami učenia</w:t>
      </w:r>
      <w:r w:rsidR="005B0207" w:rsidRPr="005B0207">
        <w:tab/>
      </w:r>
    </w:p>
    <w:p w:rsidR="00DA44CA" w:rsidRDefault="00303175" w:rsidP="005B0207">
      <w:pPr>
        <w:pStyle w:val="Odraz1"/>
      </w:pPr>
      <w:r>
        <w:t>žiakov s porucham</w:t>
      </w:r>
      <w:r w:rsidR="005B0207">
        <w:t>i aktivity a pozornosti</w:t>
      </w:r>
      <w:r w:rsidR="005B0207">
        <w:tab/>
      </w:r>
    </w:p>
    <w:p w:rsidR="00DA44CA" w:rsidRDefault="00303175" w:rsidP="005B0207">
      <w:pPr>
        <w:pStyle w:val="Odraz1"/>
      </w:pPr>
      <w:r>
        <w:t>deti a žiako</w:t>
      </w:r>
      <w:r w:rsidR="005B0207">
        <w:t>v s poruchami správania</w:t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so zrakovým postihnutím</w:t>
      </w:r>
      <w:r w:rsidR="005B0207">
        <w:tab/>
      </w:r>
    </w:p>
    <w:p w:rsidR="005B0207" w:rsidRDefault="00303175" w:rsidP="005B0207">
      <w:pPr>
        <w:pStyle w:val="Odraz1"/>
      </w:pPr>
      <w:r w:rsidRPr="005B0207">
        <w:t xml:space="preserve">deti a žiakov so sluchovým postihnutím s cieľom dosiahnuť optimálny rozvoj </w:t>
      </w:r>
      <w:r w:rsidR="005B0207">
        <w:br/>
      </w:r>
      <w:r w:rsidRPr="005B0207">
        <w:t>ich osobností a sociálnu integráciu.</w:t>
      </w:r>
      <w:r w:rsidR="00DA44CA" w:rsidRPr="005B0207">
        <w:t xml:space="preserve"> </w:t>
      </w:r>
    </w:p>
    <w:p w:rsidR="00FD4DF5" w:rsidRDefault="00FD4DF5" w:rsidP="00FD4DF5">
      <w:pPr>
        <w:pStyle w:val="Odraz1"/>
        <w:numPr>
          <w:ilvl w:val="0"/>
          <w:numId w:val="0"/>
        </w:numPr>
        <w:ind w:left="714"/>
      </w:pPr>
    </w:p>
    <w:p w:rsidR="00DA44CA" w:rsidRPr="005B0207" w:rsidRDefault="00303175" w:rsidP="002B71AF">
      <w:pPr>
        <w:pStyle w:val="Normlny1"/>
      </w:pPr>
      <w:r w:rsidRPr="005B0207">
        <w:t>Súkromné centrum špeciálno-pedagogického poradenstva spolupracuje so zákonnými zástupcami detí a ďalšími fyzickými osobami, ktoré sa na ich vý</w:t>
      </w:r>
      <w:r w:rsidR="00DA44CA" w:rsidRPr="005B0207">
        <w:t xml:space="preserve">chove a vzdelávaní podieľajú. </w:t>
      </w:r>
      <w:r w:rsidRPr="005B0207">
        <w:t xml:space="preserve">Súkromné centrum špeciálno-pedagogického poradenstva uskutočňuje </w:t>
      </w:r>
      <w:proofErr w:type="spellStart"/>
      <w:r w:rsidRPr="005B0207">
        <w:t>depistáž</w:t>
      </w:r>
      <w:proofErr w:type="spellEnd"/>
      <w:r w:rsidRPr="005B0207">
        <w:t xml:space="preserve"> a vedie evidenciu detí a žiakov so z</w:t>
      </w:r>
      <w:r w:rsidR="00DA44CA" w:rsidRPr="005B0207">
        <w:t>dravotným znevýhodnením.</w:t>
      </w:r>
      <w:r w:rsidR="00DA44CA" w:rsidRPr="005B0207">
        <w:tab/>
      </w:r>
    </w:p>
    <w:p w:rsidR="005B0207" w:rsidRDefault="00303175" w:rsidP="002B71AF">
      <w:pPr>
        <w:pStyle w:val="Normlny1"/>
      </w:pPr>
      <w:r>
        <w:t>Súkromné centrum špeciálno-pedagogického poradenstva poskytuje ambulantnú poradenskú činnosť pre deti a žiakov v rodine, v škole alebo školskom zariadení vrátane poskytovania odbornej pomoci deťom a pedagogickým zamestnancom terénnym špeciálnym pedagógom a formou krátkodobých pobytov dieťaťa alebo zákonných zástupcov s dieťaťom v tomto zariadení a zabezpečuje odbornú pomoc pri tvorbe IVP (individuálneho vzdelávacieho programu) a stimulačných programov.</w:t>
      </w:r>
    </w:p>
    <w:p w:rsidR="005B0207" w:rsidRDefault="00B9360A" w:rsidP="002B71AF">
      <w:pPr>
        <w:pStyle w:val="Podciark"/>
      </w:pPr>
      <w:r w:rsidRPr="00B9360A">
        <w:t>Hlavná činnosť:</w:t>
      </w:r>
    </w:p>
    <w:p w:rsidR="005B0207" w:rsidRDefault="00B9360A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 – </w:t>
      </w:r>
      <w:proofErr w:type="spellStart"/>
      <w:r>
        <w:t>Bánová</w:t>
      </w:r>
      <w:proofErr w:type="spellEnd"/>
      <w:r>
        <w:t xml:space="preserve"> je poradenské zariadenie, ktoré podľa § 133 vyhlášky MŠ SR č. 325/2008 </w:t>
      </w:r>
      <w:proofErr w:type="spellStart"/>
      <w:r>
        <w:t>Z.z</w:t>
      </w:r>
      <w:proofErr w:type="spellEnd"/>
      <w:r>
        <w:t xml:space="preserve">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zdravotným znevýhodnením</w:t>
      </w:r>
      <w:r w:rsidR="005B0207">
        <w:t>.</w:t>
      </w:r>
    </w:p>
    <w:p w:rsidR="005B0207" w:rsidRDefault="00B9360A" w:rsidP="002B71AF">
      <w:pPr>
        <w:pStyle w:val="Podciark"/>
      </w:pPr>
      <w:r w:rsidRPr="00B9360A">
        <w:t>Podnikateľská činnosť</w:t>
      </w:r>
      <w:r>
        <w:t>:</w:t>
      </w:r>
      <w:r w:rsidR="005B0207">
        <w:t xml:space="preserve"> </w:t>
      </w:r>
    </w:p>
    <w:p w:rsidR="005B0207" w:rsidRDefault="00B9360A" w:rsidP="002B71AF">
      <w:pPr>
        <w:pStyle w:val="Normlny1"/>
      </w:pPr>
      <w:r>
        <w:t>poskytovať odbornú poradenskú činnosť rodičom, špeciálnym pedagógom a študentom formou školení.</w:t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>
        <w:tab/>
      </w:r>
      <w:r>
        <w:tab/>
      </w:r>
      <w:r>
        <w:tab/>
      </w:r>
      <w:r>
        <w:tab/>
      </w:r>
    </w:p>
    <w:p w:rsidR="0088211B" w:rsidRPr="000B5EDD" w:rsidRDefault="005B0207" w:rsidP="002B71AF">
      <w:pPr>
        <w:pStyle w:val="Podciark"/>
        <w:rPr>
          <w:b/>
          <w:u w:val="none"/>
        </w:rPr>
      </w:pPr>
      <w:r>
        <w:br w:type="page"/>
      </w:r>
      <w:r w:rsidR="0088211B" w:rsidRPr="005B0207">
        <w:rPr>
          <w:rStyle w:val="PodciarkChar"/>
          <w:lang w:val="sk-SK"/>
        </w:rPr>
        <w:lastRenderedPageBreak/>
        <w:t>Priemern</w:t>
      </w:r>
      <w:r w:rsidR="000B5EDD">
        <w:rPr>
          <w:rStyle w:val="PodciarkChar"/>
          <w:lang w:val="sk-SK"/>
        </w:rPr>
        <w:t>ý počet zamestnancov v roku 2011</w:t>
      </w:r>
      <w:r w:rsidR="0088211B" w:rsidRPr="005B0207">
        <w:rPr>
          <w:rStyle w:val="PodciarkChar"/>
          <w:lang w:val="sk-SK"/>
        </w:rPr>
        <w:t>:</w:t>
      </w:r>
      <w:r w:rsidR="000B5EDD">
        <w:rPr>
          <w:rStyle w:val="PodciarkChar"/>
          <w:u w:val="none"/>
          <w:lang w:val="sk-SK"/>
        </w:rPr>
        <w:tab/>
        <w:t>1,0</w:t>
      </w:r>
    </w:p>
    <w:p w:rsidR="002B71AF" w:rsidRDefault="0088211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 w:rsidR="000B5EDD">
        <w:t>ý počet zamestnancov v roku 2012</w:t>
      </w:r>
      <w:r w:rsidRPr="002B71AF">
        <w:rPr>
          <w:u w:val="none"/>
        </w:rPr>
        <w:t>:</w:t>
      </w:r>
      <w:r w:rsidRPr="002B71AF">
        <w:rPr>
          <w:u w:val="none"/>
        </w:rPr>
        <w:tab/>
      </w:r>
      <w:r w:rsidR="000B5EDD">
        <w:rPr>
          <w:u w:val="none"/>
        </w:rPr>
        <w:t>1,5</w:t>
      </w:r>
    </w:p>
    <w:p w:rsidR="005B0207" w:rsidRDefault="006D19D2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poč</w:t>
      </w:r>
      <w:r w:rsidR="000B5EDD">
        <w:t>et zamestnancov v roku 2013</w:t>
      </w:r>
      <w:r w:rsidRPr="002B71AF">
        <w:rPr>
          <w:u w:val="none"/>
        </w:rPr>
        <w:t>:</w:t>
      </w:r>
      <w:r w:rsidR="0088211B" w:rsidRPr="002B71AF">
        <w:rPr>
          <w:u w:val="none"/>
        </w:rPr>
        <w:tab/>
      </w:r>
      <w:r w:rsidR="0045678B" w:rsidRPr="002B71AF">
        <w:rPr>
          <w:u w:val="none"/>
        </w:rPr>
        <w:t>1,5</w:t>
      </w:r>
    </w:p>
    <w:p w:rsidR="00BD042B" w:rsidRPr="005459BB" w:rsidRDefault="00BD042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</w:t>
      </w:r>
      <w:r w:rsidR="005459BB">
        <w:t>čet zamestnancov v roku 2014:</w:t>
      </w:r>
      <w:r w:rsidR="005459BB">
        <w:rPr>
          <w:u w:val="none"/>
        </w:rPr>
        <w:t xml:space="preserve">      1,5</w:t>
      </w:r>
    </w:p>
    <w:p w:rsidR="002B71AF" w:rsidRDefault="009E7C25" w:rsidP="002B71AF">
      <w:pPr>
        <w:pStyle w:val="Normlny1"/>
      </w:pPr>
      <w:r>
        <w:t>Priemerný počet zamestnancov v roku 2015:      1,5</w:t>
      </w:r>
    </w:p>
    <w:p w:rsidR="009E7C25" w:rsidRDefault="00A81D0F" w:rsidP="009E7C25">
      <w:pPr>
        <w:rPr>
          <w:sz w:val="22"/>
          <w:szCs w:val="22"/>
          <w:u w:val="single"/>
        </w:rPr>
      </w:pPr>
      <w:r>
        <w:rPr>
          <w:sz w:val="24"/>
          <w:u w:val="single"/>
        </w:rPr>
        <w:t>Priemerný počet zamestnancov v roku 2016:</w:t>
      </w:r>
      <w:r>
        <w:rPr>
          <w:sz w:val="22"/>
          <w:szCs w:val="22"/>
          <w:u w:val="single"/>
        </w:rPr>
        <w:t xml:space="preserve">         1,5</w:t>
      </w:r>
    </w:p>
    <w:p w:rsidR="00721CD7" w:rsidRDefault="00721CD7" w:rsidP="009E7C25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Priemerný počet  zamestnancov  v roku 2017:              2,0</w:t>
      </w:r>
    </w:p>
    <w:p w:rsidR="00721CD7" w:rsidRPr="00A81D0F" w:rsidRDefault="00721CD7" w:rsidP="009E7C25">
      <w:pPr>
        <w:rPr>
          <w:sz w:val="22"/>
          <w:szCs w:val="22"/>
        </w:rPr>
      </w:pPr>
    </w:p>
    <w:p w:rsidR="005B0207" w:rsidRDefault="0088211B" w:rsidP="002B71AF">
      <w:pPr>
        <w:pStyle w:val="Normlny1"/>
      </w:pPr>
      <w:r w:rsidRPr="0088211B">
        <w:rPr>
          <w:u w:val="single"/>
        </w:rPr>
        <w:t>Zria</w:t>
      </w:r>
      <w:r w:rsidR="00562826">
        <w:rPr>
          <w:u w:val="single"/>
        </w:rPr>
        <w:t>ď</w:t>
      </w:r>
      <w:r w:rsidRPr="0088211B">
        <w:rPr>
          <w:u w:val="single"/>
        </w:rPr>
        <w:t>ovateľ:</w:t>
      </w:r>
      <w:r>
        <w:t xml:space="preserve"> PaedDr. Beáta </w:t>
      </w:r>
      <w:proofErr w:type="spellStart"/>
      <w:r>
        <w:t>Matušáková</w:t>
      </w:r>
      <w:proofErr w:type="spellEnd"/>
    </w:p>
    <w:p w:rsidR="002B71AF" w:rsidRDefault="0088211B" w:rsidP="002B71AF">
      <w:pPr>
        <w:pStyle w:val="Normlny1"/>
      </w:pPr>
      <w:r w:rsidRPr="0088211B">
        <w:t>Zamestnanec poverený vedením SCŠPP</w:t>
      </w:r>
      <w:r>
        <w:t xml:space="preserve">: Mgr. Tatiana </w:t>
      </w:r>
      <w:proofErr w:type="spellStart"/>
      <w:r>
        <w:t>Znášiková</w:t>
      </w:r>
      <w:proofErr w:type="spellEnd"/>
    </w:p>
    <w:p w:rsidR="002B71AF" w:rsidRPr="002B71AF" w:rsidRDefault="0088211B" w:rsidP="002B71AF">
      <w:pPr>
        <w:pStyle w:val="Nadpis2"/>
      </w:pPr>
      <w:r w:rsidRPr="002B71AF">
        <w:t>B.</w:t>
      </w:r>
      <w:r w:rsidR="005B0207" w:rsidRPr="002B71AF">
        <w:t xml:space="preserve"> </w:t>
      </w:r>
      <w:r w:rsidRPr="002B71AF">
        <w:t>INFORMÁCIE O ÚČTOVNÝCH ZÁSADÁCH A ÚČTOVNÝCH METÓDACH</w:t>
      </w:r>
    </w:p>
    <w:p w:rsidR="005B0207" w:rsidRPr="002B71AF" w:rsidRDefault="0088211B" w:rsidP="0017133D">
      <w:pPr>
        <w:pStyle w:val="Normlny1"/>
      </w:pPr>
      <w:r w:rsidRPr="002B71AF">
        <w:t>V roku 2009 bolo cieľom neziskovej organizácie jej založenie, získanie pracovných síl potrebných a vyhovujúcich na výkon požadovanej</w:t>
      </w:r>
      <w:r w:rsidR="002F5B1C" w:rsidRPr="002B71AF">
        <w:t xml:space="preserve"> práce, vybavenie priestorov, dostanie sa do povedomia občanov.</w:t>
      </w:r>
      <w:r w:rsidR="002F5B1C" w:rsidRPr="002B71AF">
        <w:tab/>
      </w:r>
    </w:p>
    <w:p w:rsidR="005B0207" w:rsidRDefault="002F5B1C" w:rsidP="0017133D">
      <w:pPr>
        <w:pStyle w:val="Normlny1"/>
      </w:pPr>
      <w:r>
        <w:t>Od roku 2010 po získaní dotácií z Mesta Žilina začalo SC ŠPP svoju činnosť naplno.</w:t>
      </w:r>
    </w:p>
    <w:p w:rsidR="005B0207" w:rsidRDefault="002F5B1C" w:rsidP="0017133D">
      <w:pPr>
        <w:pStyle w:val="Podciark"/>
      </w:pPr>
      <w:r>
        <w:t>Informácie o účtovných zásadách a účtovných metódach:</w:t>
      </w:r>
    </w:p>
    <w:p w:rsidR="005B0207" w:rsidRDefault="002D6355" w:rsidP="007007A1">
      <w:pPr>
        <w:pStyle w:val="Pis1"/>
      </w:pPr>
      <w:r>
        <w:t>a) Organizácia bude ne</w:t>
      </w:r>
      <w:r w:rsidR="002F5B1C">
        <w:t>pretržite pokračovať vo svojej činnosti</w:t>
      </w:r>
      <w:r>
        <w:t>.</w:t>
      </w:r>
    </w:p>
    <w:p w:rsidR="005B0207" w:rsidRDefault="00681656" w:rsidP="007007A1">
      <w:pPr>
        <w:pStyle w:val="Pis1"/>
        <w:rPr>
          <w:b/>
        </w:rPr>
      </w:pPr>
      <w:r>
        <w:t>b</w:t>
      </w:r>
      <w:r w:rsidR="002D6355">
        <w:t xml:space="preserve">) Zmeny účtovných zásad a zmeny účtovných metód s uvedením dôvodu ich uplatnenia a ich vplyvu na hodnotu majetku, záväzkov, vlastného imania a výsledku hospodárenia účtovnej jednotky – </w:t>
      </w:r>
      <w:r w:rsidR="002D6355" w:rsidRPr="002D6355">
        <w:rPr>
          <w:b/>
        </w:rPr>
        <w:t>žiadne</w:t>
      </w:r>
    </w:p>
    <w:p w:rsidR="005B0207" w:rsidRDefault="002D6355" w:rsidP="007007A1">
      <w:pPr>
        <w:pStyle w:val="Pis1"/>
      </w:pPr>
      <w:r w:rsidRPr="002D6355">
        <w:rPr>
          <w:sz w:val="18"/>
        </w:rPr>
        <w:t>c)</w:t>
      </w:r>
      <w:r w:rsidR="00681656">
        <w:t xml:space="preserve"> </w:t>
      </w:r>
      <w:r>
        <w:t>Spôsob oceňovania jednotlivých zložiek majetku a záväzkov v členení na</w:t>
      </w:r>
    </w:p>
    <w:p w:rsidR="005B0207" w:rsidRDefault="002D6355" w:rsidP="0017133D">
      <w:pPr>
        <w:pStyle w:val="Pis2"/>
      </w:pPr>
      <w:r>
        <w:t xml:space="preserve">a. dlhodobý nehmotný majetok obstaraný kúpou – </w:t>
      </w:r>
      <w:r w:rsidRPr="002D6355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b. dlhodobý nehmotný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c. dlhodobý nehmotný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d. dlhodobý hmotný majetok obstaraný kúpou – </w:t>
      </w:r>
      <w:r w:rsidRPr="00FB5B9E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e. dlhodobý 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f. </w:t>
      </w:r>
      <w:r w:rsidR="00681656">
        <w:t xml:space="preserve"> </w:t>
      </w:r>
      <w:r>
        <w:t xml:space="preserve">dlhodobý 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>g. dlhodobý finančný majetok –</w:t>
      </w:r>
      <w:r w:rsidR="0045678B">
        <w:rPr>
          <w:b/>
        </w:rPr>
        <w:t xml:space="preserve"> žiaden</w:t>
      </w:r>
      <w:r>
        <w:tab/>
      </w:r>
    </w:p>
    <w:p w:rsidR="005B0207" w:rsidRDefault="002D6355" w:rsidP="0017133D">
      <w:pPr>
        <w:pStyle w:val="Pis2"/>
      </w:pPr>
      <w:r>
        <w:t xml:space="preserve">h. zásoby obstarané kúpou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i. zásoby vytvorené vlastnou činnosťou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j. zásoby obstarané iným spôsobom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k. pohľadávky – </w:t>
      </w:r>
      <w:r w:rsidRPr="005459BB">
        <w:rPr>
          <w:b/>
        </w:rPr>
        <w:t>menovitá hodnota pri ich vzniku</w:t>
      </w:r>
      <w:r>
        <w:t xml:space="preserve"> </w:t>
      </w:r>
    </w:p>
    <w:p w:rsidR="005B0207" w:rsidRDefault="002D6355" w:rsidP="0017133D">
      <w:pPr>
        <w:pStyle w:val="Pis2"/>
      </w:pPr>
      <w:r>
        <w:t xml:space="preserve">l. krátkodobý finančný majetok – </w:t>
      </w:r>
      <w:r w:rsidRPr="00FB5B9E">
        <w:rPr>
          <w:b/>
        </w:rPr>
        <w:t>menovitá hodnota pri ich vzniku</w:t>
      </w:r>
      <w:r w:rsidR="00E979C8">
        <w:t xml:space="preserve"> </w:t>
      </w:r>
    </w:p>
    <w:p w:rsidR="005B0207" w:rsidRDefault="00E979C8" w:rsidP="0017133D">
      <w:pPr>
        <w:pStyle w:val="Pis2"/>
      </w:pPr>
      <w:r>
        <w:t xml:space="preserve">m. záväzky, vrátane rezerv, dlhopisov, pôžičiek a úverov – </w:t>
      </w:r>
      <w:r w:rsidRPr="00FB5B9E">
        <w:rPr>
          <w:b/>
        </w:rPr>
        <w:t>menovitá hodnota pri ich vzniku</w:t>
      </w:r>
    </w:p>
    <w:p w:rsidR="005B0207" w:rsidRDefault="00E979C8" w:rsidP="0017133D">
      <w:pPr>
        <w:pStyle w:val="Pis2"/>
      </w:pPr>
      <w:r>
        <w:t xml:space="preserve">n. deriváty – </w:t>
      </w:r>
      <w:r w:rsidRPr="00FB5B9E">
        <w:rPr>
          <w:b/>
        </w:rPr>
        <w:t xml:space="preserve">žiadne </w:t>
      </w:r>
    </w:p>
    <w:p w:rsidR="005B0207" w:rsidRDefault="00E979C8" w:rsidP="0017133D">
      <w:pPr>
        <w:pStyle w:val="Pis2"/>
      </w:pPr>
      <w:r>
        <w:t xml:space="preserve">o. majetok a záväzky zabezpečené derivátmi – </w:t>
      </w:r>
      <w:r w:rsidRPr="00FB5B9E">
        <w:rPr>
          <w:b/>
        </w:rPr>
        <w:t>žiadne</w:t>
      </w:r>
      <w:r>
        <w:t xml:space="preserve"> </w:t>
      </w:r>
    </w:p>
    <w:p w:rsidR="005B0207" w:rsidRDefault="00E979C8" w:rsidP="0017133D">
      <w:pPr>
        <w:pStyle w:val="Pis2"/>
      </w:pPr>
      <w:r>
        <w:t xml:space="preserve">p. prenajatý majetok a majetok obstaraný na základe zmluvy o kúpe prenajatej veci – </w:t>
      </w:r>
      <w:r w:rsidRPr="00FB5B9E">
        <w:rPr>
          <w:b/>
        </w:rPr>
        <w:t xml:space="preserve">žiaden </w:t>
      </w:r>
    </w:p>
    <w:p w:rsidR="00BC4246" w:rsidRDefault="00E979C8" w:rsidP="00BC4246">
      <w:pPr>
        <w:pStyle w:val="Pis2"/>
        <w:rPr>
          <w:b/>
        </w:rPr>
      </w:pPr>
      <w:r>
        <w:t xml:space="preserve">g. majetok obstaraný v privatizácií alebo kúpou cez Fond národného majetku SR – </w:t>
      </w:r>
      <w:r w:rsidRPr="00FB5B9E">
        <w:rPr>
          <w:b/>
        </w:rPr>
        <w:t>žiaden</w:t>
      </w:r>
    </w:p>
    <w:p w:rsidR="00FD4DF5" w:rsidRDefault="00FD4DF5" w:rsidP="00BC4246">
      <w:pPr>
        <w:pStyle w:val="Pis2"/>
        <w:rPr>
          <w:b/>
        </w:rPr>
      </w:pPr>
    </w:p>
    <w:p w:rsidR="005B0207" w:rsidRDefault="008F5957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 w:rsidRPr="00663B40">
        <w:rPr>
          <w:rFonts w:ascii="Arial" w:hAnsi="Arial"/>
          <w:b/>
          <w:bCs/>
          <w:szCs w:val="20"/>
          <w:u w:val="single"/>
        </w:rPr>
        <w:t>Výnosy:</w:t>
      </w:r>
    </w:p>
    <w:p w:rsidR="00663B40" w:rsidRPr="00663B40" w:rsidRDefault="00663B40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</w:p>
    <w:p w:rsidR="005B0207" w:rsidRDefault="008F5957" w:rsidP="001870BD">
      <w:pPr>
        <w:pStyle w:val="Odraz"/>
      </w:pPr>
      <w:r w:rsidRPr="001870BD">
        <w:t>poplatky za poradenstvo</w:t>
      </w:r>
      <w:r w:rsidR="0017133D" w:rsidRPr="001870BD">
        <w:tab/>
      </w:r>
      <w:r w:rsidR="00721CD7">
        <w:t>4 264</w:t>
      </w:r>
      <w:r w:rsidR="00C23BDF">
        <w:t>,00</w:t>
      </w:r>
      <w:r w:rsidRPr="001870BD">
        <w:t xml:space="preserve"> </w:t>
      </w:r>
      <w:r w:rsidR="00721CD7">
        <w:t>€</w:t>
      </w:r>
    </w:p>
    <w:p w:rsidR="005B0207" w:rsidRDefault="008F5957" w:rsidP="001870BD">
      <w:pPr>
        <w:pStyle w:val="Odraz"/>
      </w:pPr>
      <w:r w:rsidRPr="001870BD">
        <w:t>úroky</w:t>
      </w:r>
      <w:r w:rsidR="0017133D" w:rsidRPr="001870BD">
        <w:tab/>
      </w:r>
      <w:r w:rsidR="00721CD7">
        <w:t>0,51 €</w:t>
      </w:r>
    </w:p>
    <w:p w:rsidR="00944FA1" w:rsidRDefault="00944FA1" w:rsidP="001870BD">
      <w:pPr>
        <w:pStyle w:val="Odraz"/>
      </w:pPr>
      <w:r>
        <w:lastRenderedPageBreak/>
        <w:t>dotácia z Mesta Žiliny</w:t>
      </w:r>
      <w:r>
        <w:tab/>
      </w:r>
      <w:r w:rsidR="00721CD7">
        <w:t>49 967,00</w:t>
      </w:r>
      <w:r>
        <w:t xml:space="preserve"> </w:t>
      </w:r>
      <w:r w:rsidR="00721CD7">
        <w:t>€</w:t>
      </w:r>
      <w:r>
        <w:t xml:space="preserve"> </w:t>
      </w:r>
    </w:p>
    <w:p w:rsidR="00944FA1" w:rsidRPr="001870BD" w:rsidRDefault="00342C53" w:rsidP="001870BD">
      <w:pPr>
        <w:pStyle w:val="Odraz"/>
      </w:pPr>
      <w:r>
        <w:t>dotácia z</w:t>
      </w:r>
      <w:r w:rsidR="00944FA1">
        <w:t xml:space="preserve"> </w:t>
      </w:r>
      <w:r>
        <w:t>ŽSK</w:t>
      </w:r>
      <w:r w:rsidR="00944FA1">
        <w:t xml:space="preserve"> Žilina</w:t>
      </w:r>
      <w:r w:rsidR="00944FA1">
        <w:tab/>
      </w:r>
      <w:r w:rsidR="00721CD7">
        <w:t>5 461,00 €</w:t>
      </w:r>
    </w:p>
    <w:p w:rsidR="005B0207" w:rsidRPr="0017133D" w:rsidRDefault="000B5EDD" w:rsidP="001870BD">
      <w:pPr>
        <w:pStyle w:val="Odraz"/>
        <w:numPr>
          <w:ilvl w:val="0"/>
          <w:numId w:val="0"/>
        </w:numPr>
        <w:ind w:left="567"/>
      </w:pPr>
      <w:r>
        <w:tab/>
      </w:r>
      <w:r w:rsidR="008F5957" w:rsidRPr="00FD4DF5">
        <w:rPr>
          <w:b/>
        </w:rPr>
        <w:t>SPOLU:</w:t>
      </w:r>
      <w:r w:rsidR="0017133D" w:rsidRPr="0017133D">
        <w:tab/>
      </w:r>
      <w:r w:rsidR="00721CD7">
        <w:rPr>
          <w:b/>
        </w:rPr>
        <w:t>59 692,51 €</w:t>
      </w:r>
    </w:p>
    <w:p w:rsidR="005B0207" w:rsidRPr="00663B40" w:rsidRDefault="008F5957" w:rsidP="00663B40">
      <w:pPr>
        <w:keepNext/>
        <w:spacing w:before="240" w:after="24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 w:rsidRPr="00663B40">
        <w:rPr>
          <w:rFonts w:ascii="Arial" w:hAnsi="Arial"/>
          <w:b/>
          <w:bCs/>
          <w:szCs w:val="20"/>
          <w:u w:val="single"/>
        </w:rPr>
        <w:t xml:space="preserve">Náklady: </w:t>
      </w:r>
    </w:p>
    <w:p w:rsidR="005B0207" w:rsidRDefault="008F5957" w:rsidP="001870BD">
      <w:pPr>
        <w:pStyle w:val="Odraz"/>
      </w:pPr>
      <w:r w:rsidRPr="0017133D">
        <w:t>spotreba materiálu</w:t>
      </w:r>
      <w:r w:rsidR="0017133D" w:rsidRPr="0017133D">
        <w:tab/>
      </w:r>
      <w:r w:rsidR="000A0A35">
        <w:t>6 664,19 €</w:t>
      </w:r>
    </w:p>
    <w:p w:rsidR="000A0A35" w:rsidRDefault="000A0A35" w:rsidP="001870BD">
      <w:pPr>
        <w:pStyle w:val="Odraz"/>
      </w:pPr>
      <w:r>
        <w:t>spotreba energie, plyn,  vodné, stočné                      1 247,26 €</w:t>
      </w:r>
    </w:p>
    <w:p w:rsidR="000A0A35" w:rsidRPr="0017133D" w:rsidRDefault="000A0A35" w:rsidP="001870BD">
      <w:pPr>
        <w:pStyle w:val="Odraz"/>
      </w:pPr>
      <w:r>
        <w:t>opravy a udržovanie                                                       22,80 €</w:t>
      </w:r>
    </w:p>
    <w:p w:rsidR="005B0207" w:rsidRPr="0017133D" w:rsidRDefault="00FB5B9E" w:rsidP="001870BD">
      <w:pPr>
        <w:pStyle w:val="Odraz"/>
      </w:pPr>
      <w:r w:rsidRPr="0017133D">
        <w:t>c</w:t>
      </w:r>
      <w:r w:rsidR="008F5957" w:rsidRPr="0017133D">
        <w:t>estovné</w:t>
      </w:r>
      <w:r w:rsidR="0017133D" w:rsidRPr="0017133D">
        <w:tab/>
      </w:r>
      <w:r w:rsidR="000A0A35">
        <w:t>409,08 €</w:t>
      </w:r>
    </w:p>
    <w:p w:rsidR="005B0207" w:rsidRPr="0017133D" w:rsidRDefault="008F5957" w:rsidP="001870BD">
      <w:pPr>
        <w:pStyle w:val="Odraz"/>
      </w:pPr>
      <w:r w:rsidRPr="0017133D">
        <w:t>náklady na reprezentáciu</w:t>
      </w:r>
      <w:r w:rsidR="000A0A35">
        <w:t xml:space="preserve">                                              161,59 €</w:t>
      </w:r>
    </w:p>
    <w:p w:rsidR="005B0207" w:rsidRPr="0017133D" w:rsidRDefault="008F5957" w:rsidP="001870BD">
      <w:pPr>
        <w:pStyle w:val="Odraz"/>
      </w:pPr>
      <w:r w:rsidRPr="0017133D">
        <w:t>ostatné služby</w:t>
      </w:r>
      <w:r w:rsidR="00C83C02">
        <w:t xml:space="preserve">                                                          </w:t>
      </w:r>
      <w:r w:rsidR="000A0A35">
        <w:t>1</w:t>
      </w:r>
      <w:r w:rsidR="003524E7">
        <w:t>0 262,53 €</w:t>
      </w:r>
    </w:p>
    <w:p w:rsidR="005B0207" w:rsidRPr="0017133D" w:rsidRDefault="008F5957" w:rsidP="001870BD">
      <w:pPr>
        <w:pStyle w:val="Odraz"/>
      </w:pPr>
      <w:r w:rsidRPr="0017133D">
        <w:t>mzdové náklady</w:t>
      </w:r>
      <w:r w:rsidR="0017133D" w:rsidRPr="0017133D">
        <w:tab/>
      </w:r>
      <w:r w:rsidR="006859CE">
        <w:t>33</w:t>
      </w:r>
      <w:r w:rsidR="003524E7">
        <w:t> 351,92 €</w:t>
      </w:r>
    </w:p>
    <w:p w:rsidR="005B0207" w:rsidRPr="0017133D" w:rsidRDefault="008F5957" w:rsidP="001870BD">
      <w:pPr>
        <w:pStyle w:val="Odraz"/>
      </w:pPr>
      <w:r w:rsidRPr="0017133D">
        <w:t>zákonné  sociálne poistenie a zdravot</w:t>
      </w:r>
      <w:r w:rsidR="005459BB">
        <w:t>né</w:t>
      </w:r>
      <w:r w:rsidRPr="0017133D">
        <w:t xml:space="preserve"> </w:t>
      </w:r>
      <w:r w:rsidR="00F9012C">
        <w:t>p</w:t>
      </w:r>
      <w:r w:rsidRPr="0017133D">
        <w:t>oistenie</w:t>
      </w:r>
      <w:r w:rsidR="0017133D" w:rsidRPr="0017133D">
        <w:tab/>
      </w:r>
      <w:r w:rsidR="006859CE">
        <w:t>10</w:t>
      </w:r>
      <w:r w:rsidR="003524E7">
        <w:t> 585,04 €</w:t>
      </w:r>
    </w:p>
    <w:p w:rsidR="006859CE" w:rsidRDefault="0045678B" w:rsidP="006859CE">
      <w:pPr>
        <w:pStyle w:val="Odraz"/>
      </w:pPr>
      <w:r w:rsidRPr="0017133D">
        <w:t>zákonné</w:t>
      </w:r>
      <w:r w:rsidR="006859CE">
        <w:t xml:space="preserve"> sociálne náklady                                             </w:t>
      </w:r>
      <w:r w:rsidR="003524E7">
        <w:t>540,18 €</w:t>
      </w:r>
    </w:p>
    <w:p w:rsidR="006859CE" w:rsidRDefault="0045678B" w:rsidP="006859CE">
      <w:pPr>
        <w:pStyle w:val="Odraz"/>
      </w:pPr>
      <w:r w:rsidRPr="0017133D">
        <w:t>sociálne náklady</w:t>
      </w:r>
      <w:r w:rsidRPr="0017133D">
        <w:tab/>
      </w:r>
      <w:r w:rsidR="003524E7">
        <w:t>33,79 €</w:t>
      </w:r>
    </w:p>
    <w:p w:rsidR="00342AAF" w:rsidRPr="0017133D" w:rsidRDefault="00342AAF" w:rsidP="001870BD">
      <w:pPr>
        <w:pStyle w:val="Odraz"/>
      </w:pPr>
      <w:r>
        <w:t>ostatné náklady</w:t>
      </w:r>
      <w:r>
        <w:tab/>
      </w:r>
      <w:r w:rsidR="003524E7">
        <w:t>96,60 €</w:t>
      </w:r>
    </w:p>
    <w:p w:rsidR="00BC4246" w:rsidRDefault="00350AE9" w:rsidP="00611C76">
      <w:pPr>
        <w:pStyle w:val="Odraz"/>
        <w:numPr>
          <w:ilvl w:val="0"/>
          <w:numId w:val="0"/>
        </w:numPr>
        <w:ind w:left="567"/>
        <w:rPr>
          <w:b/>
        </w:rPr>
      </w:pPr>
      <w:r w:rsidRPr="00FD4DF5">
        <w:rPr>
          <w:b/>
        </w:rPr>
        <w:t>SPOLU:</w:t>
      </w:r>
      <w:r w:rsidRPr="0017133D">
        <w:t xml:space="preserve"> </w:t>
      </w:r>
      <w:r w:rsidR="00663B40">
        <w:tab/>
      </w:r>
      <w:r w:rsidR="003524E7">
        <w:rPr>
          <w:b/>
        </w:rPr>
        <w:t>63 374,98 €</w:t>
      </w:r>
    </w:p>
    <w:p w:rsidR="003524E7" w:rsidRPr="0017133D" w:rsidRDefault="003524E7" w:rsidP="00611C76">
      <w:pPr>
        <w:pStyle w:val="Odraz"/>
        <w:numPr>
          <w:ilvl w:val="0"/>
          <w:numId w:val="0"/>
        </w:numPr>
        <w:ind w:left="567"/>
      </w:pPr>
    </w:p>
    <w:p w:rsidR="005B0207" w:rsidRPr="001870BD" w:rsidRDefault="0057443E" w:rsidP="001870BD">
      <w:pPr>
        <w:pStyle w:val="Odraz"/>
        <w:numPr>
          <w:ilvl w:val="0"/>
          <w:numId w:val="0"/>
        </w:numPr>
        <w:ind w:left="349"/>
        <w:rPr>
          <w:b/>
          <w:u w:val="single"/>
        </w:rPr>
      </w:pPr>
      <w:r w:rsidRPr="001870BD">
        <w:rPr>
          <w:b/>
          <w:u w:val="single"/>
        </w:rPr>
        <w:t>Hospodársky výsledok:</w:t>
      </w:r>
      <w:r w:rsidR="0017133D" w:rsidRPr="001870BD">
        <w:rPr>
          <w:b/>
          <w:u w:val="single"/>
        </w:rPr>
        <w:tab/>
      </w:r>
      <w:r w:rsidR="00611C76">
        <w:rPr>
          <w:b/>
          <w:u w:val="single"/>
        </w:rPr>
        <w:t>-</w:t>
      </w:r>
      <w:r w:rsidR="003524E7">
        <w:rPr>
          <w:b/>
          <w:u w:val="single"/>
        </w:rPr>
        <w:t>3 682,47</w:t>
      </w:r>
      <w:r w:rsidR="00611C76">
        <w:rPr>
          <w:b/>
          <w:u w:val="single"/>
        </w:rPr>
        <w:t xml:space="preserve"> eur</w:t>
      </w:r>
    </w:p>
    <w:p w:rsidR="005B0207" w:rsidRPr="0017133D" w:rsidRDefault="009E3250" w:rsidP="0017133D">
      <w:pPr>
        <w:pStyle w:val="Nadpis2"/>
      </w:pPr>
      <w:r w:rsidRPr="009E3250">
        <w:t>C. DOPLŇUJÚCE ÚDAJE</w:t>
      </w:r>
    </w:p>
    <w:p w:rsidR="0057443E" w:rsidRPr="001870BD" w:rsidRDefault="0057443E" w:rsidP="001870BD">
      <w:pPr>
        <w:pStyle w:val="PodPis1"/>
      </w:pPr>
      <w:r w:rsidRPr="001870BD">
        <w:t>a) Dlhodobý nehmotný majetok a dlhodobý hmotný majetok za bežné účtovné obdobie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448"/>
        <w:gridCol w:w="3448"/>
      </w:tblGrid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 majetku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Počet  ks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Cena za ks v eurách</w:t>
            </w:r>
          </w:p>
        </w:tc>
      </w:tr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</w:tr>
    </w:tbl>
    <w:p w:rsidR="00FD4DF5" w:rsidRDefault="00FD4DF5" w:rsidP="001870BD">
      <w:pPr>
        <w:pStyle w:val="PodPis1"/>
      </w:pPr>
    </w:p>
    <w:p w:rsidR="0057443E" w:rsidRPr="0088211B" w:rsidRDefault="0057443E" w:rsidP="001870BD">
      <w:pPr>
        <w:pStyle w:val="PodPis1"/>
        <w:rPr>
          <w:b/>
        </w:rPr>
      </w:pPr>
      <w:r>
        <w:t>b) Hodnota pohľadávok do lehoty s</w:t>
      </w:r>
      <w:r w:rsidR="009E3250">
        <w:t>platnosti a po lehote splatnosti</w:t>
      </w:r>
    </w:p>
    <w:tbl>
      <w:tblPr>
        <w:tblW w:w="10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3616"/>
        <w:gridCol w:w="3330"/>
      </w:tblGrid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Odberateľ</w:t>
            </w:r>
          </w:p>
        </w:tc>
        <w:tc>
          <w:tcPr>
            <w:tcW w:w="361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3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Súkromná základná škola Martin</w:t>
            </w:r>
          </w:p>
        </w:tc>
        <w:tc>
          <w:tcPr>
            <w:tcW w:w="361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7443E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5,00 €</w:t>
            </w:r>
          </w:p>
        </w:tc>
      </w:tr>
      <w:tr w:rsidR="005033A1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Špeciálna základná škola KNM</w:t>
            </w:r>
          </w:p>
        </w:tc>
        <w:tc>
          <w:tcPr>
            <w:tcW w:w="3616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15,00 €</w:t>
            </w:r>
          </w:p>
        </w:tc>
      </w:tr>
      <w:tr w:rsidR="005033A1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Základná škola  Žilina</w:t>
            </w:r>
          </w:p>
        </w:tc>
        <w:tc>
          <w:tcPr>
            <w:tcW w:w="3616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 xml:space="preserve"> 5,00 €</w:t>
            </w:r>
          </w:p>
        </w:tc>
      </w:tr>
      <w:tr w:rsidR="005033A1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Obec Teplička nad Váhom</w:t>
            </w:r>
          </w:p>
        </w:tc>
        <w:tc>
          <w:tcPr>
            <w:tcW w:w="3616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033A1" w:rsidRPr="005A6114" w:rsidRDefault="005033A1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30,00 €</w:t>
            </w:r>
          </w:p>
        </w:tc>
      </w:tr>
    </w:tbl>
    <w:p w:rsidR="002B71AF" w:rsidRPr="001870BD" w:rsidRDefault="0057443E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  <w:r w:rsidRPr="001870BD">
        <w:rPr>
          <w:rFonts w:ascii="Arial" w:hAnsi="Arial"/>
          <w:bCs/>
          <w:szCs w:val="20"/>
        </w:rPr>
        <w:t xml:space="preserve">Stav </w:t>
      </w:r>
      <w:r w:rsidR="009E3250" w:rsidRPr="001870BD">
        <w:rPr>
          <w:rFonts w:ascii="Arial" w:hAnsi="Arial"/>
          <w:bCs/>
          <w:szCs w:val="20"/>
        </w:rPr>
        <w:t>pohľadávok do lehoty splatnosti</w:t>
      </w:r>
      <w:r w:rsidR="005033A1">
        <w:rPr>
          <w:rFonts w:ascii="Arial" w:hAnsi="Arial"/>
          <w:bCs/>
          <w:szCs w:val="20"/>
        </w:rPr>
        <w:t xml:space="preserve"> : 25,00 €</w:t>
      </w:r>
    </w:p>
    <w:p w:rsidR="002B71AF" w:rsidRDefault="0057443E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  <w:r w:rsidRPr="001870BD">
        <w:rPr>
          <w:rFonts w:ascii="Arial" w:hAnsi="Arial"/>
          <w:bCs/>
          <w:szCs w:val="20"/>
        </w:rPr>
        <w:t>Stav pohľadávok po lehote splatnosti:</w:t>
      </w:r>
      <w:r w:rsidR="005033A1">
        <w:rPr>
          <w:rFonts w:ascii="Arial" w:hAnsi="Arial"/>
          <w:bCs/>
          <w:szCs w:val="20"/>
        </w:rPr>
        <w:t xml:space="preserve">  30.00 €</w:t>
      </w:r>
    </w:p>
    <w:p w:rsidR="001870BD" w:rsidRPr="001870BD" w:rsidRDefault="001870BD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</w:p>
    <w:p w:rsidR="002B71AF" w:rsidRDefault="0057443E" w:rsidP="001870BD">
      <w:pPr>
        <w:pStyle w:val="PodPis1"/>
      </w:pPr>
      <w:r w:rsidRPr="0057443E">
        <w:t>c)</w:t>
      </w:r>
      <w:r>
        <w:t>Významné položky časového rozlíšenia nákladov budúcich období a príjmov budúcich období</w:t>
      </w:r>
      <w:r>
        <w:tab/>
      </w:r>
    </w:p>
    <w:p w:rsidR="0057443E" w:rsidRPr="00BC4246" w:rsidRDefault="0057443E" w:rsidP="00BC4246">
      <w:pPr>
        <w:pStyle w:val="NTucny"/>
        <w:keepNext w:val="0"/>
        <w:widowControl w:val="0"/>
      </w:pPr>
      <w:r w:rsidRPr="00BC4246">
        <w:t>384</w:t>
      </w:r>
      <w:r w:rsidR="00BC4246" w:rsidRPr="00BC4246">
        <w:t xml:space="preserve"> </w:t>
      </w:r>
      <w:r w:rsidRPr="00BC4246">
        <w:t>- Výnosy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2"/>
        <w:gridCol w:w="3299"/>
      </w:tblGrid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9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5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99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57443E" w:rsidRPr="009E3250" w:rsidRDefault="0057443E" w:rsidP="00BC4246">
      <w:pPr>
        <w:pStyle w:val="NTucny"/>
      </w:pPr>
      <w:r w:rsidRPr="009E3250">
        <w:t>381 – Náklady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6"/>
        <w:gridCol w:w="3570"/>
        <w:gridCol w:w="3286"/>
      </w:tblGrid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7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8F2B3E" w:rsidRDefault="0057443E" w:rsidP="00611C76">
            <w:pPr>
              <w:pStyle w:val="Tab0"/>
            </w:pPr>
          </w:p>
        </w:tc>
        <w:tc>
          <w:tcPr>
            <w:tcW w:w="3570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86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1870BD" w:rsidRDefault="001870BD" w:rsidP="001870BD">
      <w:pPr>
        <w:pStyle w:val="PodPis1"/>
      </w:pPr>
    </w:p>
    <w:p w:rsidR="00DB1285" w:rsidRPr="0057443E" w:rsidRDefault="0057443E" w:rsidP="001870BD">
      <w:pPr>
        <w:pStyle w:val="PodPis1"/>
      </w:pPr>
      <w:r>
        <w:t>d) Výška záväzkov do lehoty splatnosti a po lehote splatnosti</w:t>
      </w:r>
    </w:p>
    <w:p w:rsidR="009C1735" w:rsidRDefault="0057443E" w:rsidP="00BC4246">
      <w:pPr>
        <w:pStyle w:val="NTucny"/>
        <w:rPr>
          <w:sz w:val="16"/>
          <w:szCs w:val="16"/>
        </w:rPr>
      </w:pPr>
      <w:r w:rsidRPr="009E3250">
        <w:lastRenderedPageBreak/>
        <w:t>331- Zamestnanci</w:t>
      </w: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09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8F2B3E" w:rsidRDefault="005033A1" w:rsidP="005033A1">
            <w:pPr>
              <w:pStyle w:val="Tab0"/>
            </w:pPr>
            <w:r>
              <w:t>20.01.208</w:t>
            </w:r>
          </w:p>
        </w:tc>
        <w:tc>
          <w:tcPr>
            <w:tcW w:w="3544" w:type="dxa"/>
            <w:shd w:val="clear" w:color="auto" w:fill="auto"/>
          </w:tcPr>
          <w:p w:rsidR="009C1735" w:rsidRPr="008F2B3E" w:rsidRDefault="00516C1B" w:rsidP="005033A1">
            <w:pPr>
              <w:pStyle w:val="Tab0"/>
            </w:pPr>
            <w:r>
              <w:t>Mzdy za 12/201</w:t>
            </w:r>
            <w:r w:rsidR="005033A1">
              <w:t>7</w:t>
            </w:r>
          </w:p>
        </w:tc>
        <w:tc>
          <w:tcPr>
            <w:tcW w:w="3309" w:type="dxa"/>
            <w:shd w:val="clear" w:color="auto" w:fill="auto"/>
          </w:tcPr>
          <w:p w:rsidR="009C1735" w:rsidRPr="008F2B3E" w:rsidRDefault="005033A1" w:rsidP="00516C1B">
            <w:pPr>
              <w:pStyle w:val="Tab0"/>
            </w:pPr>
            <w:r>
              <w:t>1 874,12 €</w:t>
            </w:r>
          </w:p>
        </w:tc>
      </w:tr>
    </w:tbl>
    <w:p w:rsidR="00471CDA" w:rsidRDefault="00471CDA" w:rsidP="00BC4246">
      <w:pPr>
        <w:pStyle w:val="NTucny"/>
      </w:pPr>
    </w:p>
    <w:p w:rsidR="002319B4" w:rsidRDefault="002319B4" w:rsidP="00BC4246">
      <w:pPr>
        <w:pStyle w:val="NTucny"/>
      </w:pPr>
      <w:r w:rsidRPr="009E3250">
        <w:t>336 – Zúčtovanie s inštitúciami sociálneho poistenia</w:t>
      </w:r>
    </w:p>
    <w:tbl>
      <w:tblPr>
        <w:tblW w:w="0" w:type="auto"/>
        <w:jc w:val="center"/>
        <w:tblInd w:w="-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4"/>
        <w:gridCol w:w="3298"/>
      </w:tblGrid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8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8F2B3E" w:rsidRDefault="00516C1B" w:rsidP="005033A1">
            <w:pPr>
              <w:pStyle w:val="Tab0"/>
            </w:pPr>
            <w:r>
              <w:t>20.01.201</w:t>
            </w:r>
            <w:r w:rsidR="005033A1">
              <w:t>8</w:t>
            </w:r>
          </w:p>
        </w:tc>
        <w:tc>
          <w:tcPr>
            <w:tcW w:w="3544" w:type="dxa"/>
            <w:shd w:val="clear" w:color="auto" w:fill="auto"/>
          </w:tcPr>
          <w:p w:rsidR="002319B4" w:rsidRPr="008F2B3E" w:rsidRDefault="00A62206" w:rsidP="005033A1">
            <w:pPr>
              <w:pStyle w:val="Tab0"/>
            </w:pPr>
            <w:proofErr w:type="spellStart"/>
            <w:r>
              <w:t>Z</w:t>
            </w:r>
            <w:r w:rsidR="00641AF2">
              <w:t>drav.</w:t>
            </w:r>
            <w:r w:rsidR="00334F56">
              <w:t>p</w:t>
            </w:r>
            <w:r w:rsidR="00144B69">
              <w:t>oistenie</w:t>
            </w:r>
            <w:proofErr w:type="spellEnd"/>
            <w:r w:rsidR="00144B69">
              <w:t xml:space="preserve"> 12/201</w:t>
            </w:r>
            <w:r w:rsidR="005033A1">
              <w:t>7</w:t>
            </w:r>
          </w:p>
        </w:tc>
        <w:tc>
          <w:tcPr>
            <w:tcW w:w="3298" w:type="dxa"/>
            <w:shd w:val="clear" w:color="auto" w:fill="auto"/>
          </w:tcPr>
          <w:p w:rsidR="002319B4" w:rsidRPr="008F2B3E" w:rsidRDefault="005033A1" w:rsidP="00516C1B">
            <w:pPr>
              <w:pStyle w:val="Tab0"/>
            </w:pPr>
            <w:r>
              <w:t>286,18 €</w:t>
            </w:r>
          </w:p>
        </w:tc>
      </w:tr>
      <w:tr w:rsidR="00A62206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A62206" w:rsidRDefault="005033A1" w:rsidP="008F2B3E">
            <w:pPr>
              <w:pStyle w:val="Tab0"/>
            </w:pPr>
            <w:r>
              <w:t>20.01.2018</w:t>
            </w:r>
          </w:p>
        </w:tc>
        <w:tc>
          <w:tcPr>
            <w:tcW w:w="3544" w:type="dxa"/>
            <w:shd w:val="clear" w:color="auto" w:fill="auto"/>
          </w:tcPr>
          <w:p w:rsidR="00A62206" w:rsidRDefault="00516C1B" w:rsidP="005033A1">
            <w:pPr>
              <w:pStyle w:val="Tab0"/>
            </w:pPr>
            <w:proofErr w:type="spellStart"/>
            <w:r>
              <w:t>Soc.poistenie</w:t>
            </w:r>
            <w:proofErr w:type="spellEnd"/>
            <w:r>
              <w:t xml:space="preserve"> 12/201</w:t>
            </w:r>
            <w:r w:rsidR="005033A1">
              <w:t>7</w:t>
            </w:r>
          </w:p>
        </w:tc>
        <w:tc>
          <w:tcPr>
            <w:tcW w:w="3298" w:type="dxa"/>
            <w:shd w:val="clear" w:color="auto" w:fill="auto"/>
          </w:tcPr>
          <w:p w:rsidR="00A62206" w:rsidRDefault="005033A1" w:rsidP="008F2B3E">
            <w:pPr>
              <w:pStyle w:val="Tab0"/>
            </w:pPr>
            <w:r>
              <w:t>806,79 €</w:t>
            </w:r>
          </w:p>
        </w:tc>
      </w:tr>
    </w:tbl>
    <w:p w:rsidR="002319B4" w:rsidRPr="009E3250" w:rsidRDefault="002319B4" w:rsidP="00BC4246">
      <w:pPr>
        <w:pStyle w:val="NTucny"/>
      </w:pPr>
      <w:r w:rsidRPr="009E3250">
        <w:t>342</w:t>
      </w:r>
      <w:r w:rsidR="0045678B">
        <w:t>, 345</w:t>
      </w:r>
      <w:r w:rsidRPr="009E3250">
        <w:t xml:space="preserve"> – Ostatné priame dane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Default="00641AF2" w:rsidP="005C3F98">
            <w:pPr>
              <w:pStyle w:val="Tab0"/>
            </w:pPr>
            <w:r>
              <w:t>20.01.201</w:t>
            </w:r>
            <w:r w:rsidR="005C3F98">
              <w:t>8</w:t>
            </w:r>
          </w:p>
        </w:tc>
        <w:tc>
          <w:tcPr>
            <w:tcW w:w="3544" w:type="dxa"/>
            <w:shd w:val="clear" w:color="auto" w:fill="auto"/>
          </w:tcPr>
          <w:p w:rsidR="002319B4" w:rsidRDefault="002319B4" w:rsidP="005C3F98">
            <w:pPr>
              <w:pStyle w:val="Tab0"/>
            </w:pPr>
            <w:r>
              <w:t>Daň zo závislej č</w:t>
            </w:r>
            <w:r w:rsidR="00641AF2">
              <w:t>innosti 12/201</w:t>
            </w:r>
            <w:r w:rsidR="005C3F98">
              <w:t>7</w:t>
            </w:r>
          </w:p>
        </w:tc>
        <w:tc>
          <w:tcPr>
            <w:tcW w:w="3281" w:type="dxa"/>
            <w:shd w:val="clear" w:color="auto" w:fill="auto"/>
          </w:tcPr>
          <w:p w:rsidR="002319B4" w:rsidRDefault="005C3F98" w:rsidP="00516C1B">
            <w:pPr>
              <w:pStyle w:val="Tab0"/>
            </w:pPr>
            <w:r>
              <w:t>296,23 €</w:t>
            </w:r>
          </w:p>
        </w:tc>
      </w:tr>
    </w:tbl>
    <w:p w:rsidR="00027414" w:rsidRPr="009E3250" w:rsidRDefault="002319B4" w:rsidP="00BC4246">
      <w:pPr>
        <w:pStyle w:val="NTucny"/>
      </w:pPr>
      <w:r w:rsidRPr="009E3250">
        <w:t>321 – Dodávatelia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</w:t>
            </w:r>
          </w:p>
        </w:tc>
        <w:tc>
          <w:tcPr>
            <w:tcW w:w="3544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Default="005C3F98" w:rsidP="005C3F98">
            <w:pPr>
              <w:pStyle w:val="Tab0"/>
              <w:jc w:val="both"/>
            </w:pPr>
            <w:r>
              <w:t xml:space="preserve">ZV </w:t>
            </w:r>
            <w:proofErr w:type="spellStart"/>
            <w:r>
              <w:t>Consulting</w:t>
            </w:r>
            <w:proofErr w:type="spellEnd"/>
            <w:r>
              <w:t>, spol. s r.o.</w:t>
            </w:r>
          </w:p>
        </w:tc>
        <w:tc>
          <w:tcPr>
            <w:tcW w:w="3544" w:type="dxa"/>
            <w:shd w:val="clear" w:color="auto" w:fill="auto"/>
          </w:tcPr>
          <w:p w:rsidR="00027414" w:rsidRDefault="00027414" w:rsidP="00144B69">
            <w:pPr>
              <w:pStyle w:val="Tab0"/>
            </w:pPr>
          </w:p>
          <w:p w:rsidR="005C3F98" w:rsidRDefault="005C3F98" w:rsidP="00144B69">
            <w:pPr>
              <w:pStyle w:val="Tab0"/>
            </w:pPr>
          </w:p>
        </w:tc>
        <w:tc>
          <w:tcPr>
            <w:tcW w:w="3281" w:type="dxa"/>
            <w:shd w:val="clear" w:color="auto" w:fill="auto"/>
          </w:tcPr>
          <w:p w:rsidR="00027414" w:rsidRDefault="005C3F98" w:rsidP="005C3F98">
            <w:pPr>
              <w:pStyle w:val="Tab0"/>
            </w:pPr>
            <w:r>
              <w:t>196,00 €</w:t>
            </w:r>
          </w:p>
        </w:tc>
      </w:tr>
    </w:tbl>
    <w:p w:rsidR="00027414" w:rsidRPr="001870BD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>Záväzky do lehoty splatnosti:</w:t>
      </w:r>
      <w:r w:rsidR="005C3F98">
        <w:rPr>
          <w:rFonts w:ascii="Arial" w:hAnsi="Arial"/>
          <w:szCs w:val="20"/>
        </w:rPr>
        <w:t xml:space="preserve"> 196,00 €</w:t>
      </w:r>
    </w:p>
    <w:p w:rsidR="00471CDA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>Záväzky po lehote splatnosti</w:t>
      </w:r>
      <w:r w:rsidR="005C3F98">
        <w:rPr>
          <w:rFonts w:ascii="Arial" w:hAnsi="Arial"/>
          <w:szCs w:val="20"/>
        </w:rPr>
        <w:t xml:space="preserve">: </w:t>
      </w:r>
    </w:p>
    <w:p w:rsidR="00144B69" w:rsidRDefault="00144B69" w:rsidP="001870BD">
      <w:pPr>
        <w:spacing w:before="0" w:after="0" w:line="240" w:lineRule="auto"/>
        <w:rPr>
          <w:rFonts w:ascii="Arial" w:hAnsi="Arial"/>
          <w:szCs w:val="20"/>
        </w:rPr>
      </w:pP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  <w:r w:rsidRPr="00471CDA">
        <w:rPr>
          <w:rFonts w:ascii="Arial" w:hAnsi="Arial"/>
          <w:b/>
          <w:i/>
          <w:szCs w:val="20"/>
        </w:rPr>
        <w:t xml:space="preserve">325 </w:t>
      </w:r>
      <w:r>
        <w:rPr>
          <w:rFonts w:ascii="Arial" w:hAnsi="Arial"/>
          <w:b/>
          <w:i/>
          <w:szCs w:val="20"/>
        </w:rPr>
        <w:softHyphen/>
        <w:t>–</w:t>
      </w:r>
      <w:r w:rsidRPr="00471CDA">
        <w:rPr>
          <w:rFonts w:ascii="Arial" w:hAnsi="Arial"/>
          <w:b/>
          <w:i/>
          <w:szCs w:val="20"/>
        </w:rPr>
        <w:t xml:space="preserve"> Ostatné záväzky</w:t>
      </w: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471CDA" w:rsidRPr="008F2B3E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471CDA" w:rsidRDefault="00471CDA" w:rsidP="005A6114">
            <w:pPr>
              <w:pStyle w:val="Tab0"/>
              <w:jc w:val="both"/>
            </w:pPr>
          </w:p>
        </w:tc>
        <w:tc>
          <w:tcPr>
            <w:tcW w:w="3544" w:type="dxa"/>
            <w:shd w:val="clear" w:color="auto" w:fill="auto"/>
          </w:tcPr>
          <w:p w:rsidR="00471CDA" w:rsidRDefault="00471CDA" w:rsidP="00471CDA">
            <w:pPr>
              <w:pStyle w:val="Tab0"/>
            </w:pPr>
          </w:p>
          <w:p w:rsidR="00144B69" w:rsidRDefault="00144B69" w:rsidP="00471CDA">
            <w:pPr>
              <w:pStyle w:val="Tab0"/>
            </w:pPr>
          </w:p>
        </w:tc>
        <w:tc>
          <w:tcPr>
            <w:tcW w:w="3309" w:type="dxa"/>
            <w:shd w:val="clear" w:color="auto" w:fill="auto"/>
          </w:tcPr>
          <w:p w:rsidR="00471CDA" w:rsidRDefault="00471CDA" w:rsidP="00840FDF">
            <w:pPr>
              <w:pStyle w:val="Tab0"/>
            </w:pPr>
          </w:p>
        </w:tc>
      </w:tr>
    </w:tbl>
    <w:p w:rsidR="00471CDA" w:rsidRP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p w:rsidR="001870BD" w:rsidRPr="001870BD" w:rsidRDefault="001870BD" w:rsidP="001870BD">
      <w:pPr>
        <w:spacing w:before="0" w:after="0" w:line="240" w:lineRule="auto"/>
        <w:rPr>
          <w:rFonts w:ascii="Arial" w:hAnsi="Arial"/>
          <w:szCs w:val="20"/>
        </w:rPr>
      </w:pPr>
    </w:p>
    <w:p w:rsidR="002B71AF" w:rsidRDefault="00027414" w:rsidP="001870BD">
      <w:pPr>
        <w:pStyle w:val="PodPis1"/>
        <w:ind w:left="0" w:firstLine="0"/>
      </w:pPr>
      <w:r>
        <w:t>e) Bankové úvery,</w:t>
      </w:r>
      <w:r w:rsidR="00E274A3">
        <w:t xml:space="preserve"> </w:t>
      </w:r>
      <w:r>
        <w:t>pôžičky a návratné finančné výpomoci, pričom sa uvádza najmä mena, v ktorej boli poskytnuté</w:t>
      </w:r>
      <w:r w:rsidR="00E274A3">
        <w:t xml:space="preserve">, druh úveru, </w:t>
      </w:r>
      <w:r w:rsidR="009E3250">
        <w:t xml:space="preserve"> </w:t>
      </w:r>
      <w:r w:rsidR="00E274A3">
        <w:t>hodnota v cudzej mene a</w:t>
      </w:r>
      <w:r w:rsidR="00944FA1">
        <w:t> </w:t>
      </w:r>
      <w:r w:rsidR="00E274A3">
        <w:t>hodnota</w:t>
      </w:r>
      <w:r w:rsidR="00944FA1">
        <w:t xml:space="preserve"> v eurách</w:t>
      </w:r>
      <w:r w:rsidR="00E274A3">
        <w:t>, výška úroku, splatnosť, forma zabezpečenia</w:t>
      </w:r>
    </w:p>
    <w:p w:rsidR="00E274A3" w:rsidRDefault="00E274A3" w:rsidP="00BC4246">
      <w:pPr>
        <w:pStyle w:val="NTucny"/>
        <w:rPr>
          <w:sz w:val="16"/>
          <w:szCs w:val="16"/>
        </w:rPr>
      </w:pPr>
    </w:p>
    <w:tbl>
      <w:tblPr>
        <w:tblW w:w="0" w:type="auto"/>
        <w:jc w:val="center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5"/>
        <w:gridCol w:w="2106"/>
        <w:gridCol w:w="2124"/>
        <w:gridCol w:w="1998"/>
        <w:gridCol w:w="1812"/>
      </w:tblGrid>
      <w:tr w:rsidR="005A6114" w:rsidRPr="005A6114" w:rsidTr="005A6114">
        <w:trPr>
          <w:jc w:val="center"/>
        </w:trPr>
        <w:tc>
          <w:tcPr>
            <w:tcW w:w="2165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Výška finančnej výpomoci</w:t>
            </w:r>
          </w:p>
        </w:tc>
        <w:tc>
          <w:tcPr>
            <w:tcW w:w="2106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Mena</w:t>
            </w:r>
          </w:p>
        </w:tc>
        <w:tc>
          <w:tcPr>
            <w:tcW w:w="2124" w:type="dxa"/>
            <w:shd w:val="clear" w:color="auto" w:fill="auto"/>
          </w:tcPr>
          <w:p w:rsidR="00E274A3" w:rsidRDefault="00A62206" w:rsidP="008F2B3E">
            <w:pPr>
              <w:pStyle w:val="Tab0"/>
            </w:pPr>
            <w:r>
              <w:t>Poskytnuté pre</w:t>
            </w:r>
          </w:p>
        </w:tc>
        <w:tc>
          <w:tcPr>
            <w:tcW w:w="1998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úrok</w:t>
            </w:r>
          </w:p>
        </w:tc>
        <w:tc>
          <w:tcPr>
            <w:tcW w:w="1812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Splatnosť</w:t>
            </w:r>
          </w:p>
        </w:tc>
      </w:tr>
    </w:tbl>
    <w:p w:rsidR="007007A1" w:rsidRDefault="007007A1" w:rsidP="001870BD">
      <w:pPr>
        <w:pStyle w:val="PodPis1"/>
      </w:pPr>
    </w:p>
    <w:p w:rsidR="002B71AF" w:rsidRDefault="00E274A3" w:rsidP="001870BD">
      <w:pPr>
        <w:pStyle w:val="PodPis1"/>
        <w:rPr>
          <w:b/>
        </w:rPr>
      </w:pPr>
      <w:r>
        <w:t>f) Významné položky časového rozlíšenia výdavkov budúcich období a výnosov budúcich období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g) Významné položky derivátov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h) majetok a záväzky zabezpečených derivátmi, pričom sa uvádza forma tohto zabezpečenie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9E3250" w:rsidP="00BC4246">
      <w:pPr>
        <w:pStyle w:val="Nadpis2"/>
        <w:rPr>
          <w:sz w:val="16"/>
          <w:szCs w:val="16"/>
        </w:rPr>
      </w:pPr>
      <w:r w:rsidRPr="009E3250">
        <w:t>D.DOPLŇUJÚ</w:t>
      </w:r>
      <w:r>
        <w:t>CE ÚDAJE K VÝKAZU ZISKOV A</w:t>
      </w:r>
      <w:r w:rsidR="002B71AF">
        <w:t> </w:t>
      </w:r>
      <w:r>
        <w:t>STRÁT</w:t>
      </w:r>
    </w:p>
    <w:p w:rsidR="002B71AF" w:rsidRPr="007007A1" w:rsidRDefault="00E274A3" w:rsidP="007007A1">
      <w:pPr>
        <w:pStyle w:val="Pis1"/>
      </w:pPr>
      <w:r w:rsidRPr="007007A1">
        <w:t>a)Tržby za vlastné výkony a tovar:</w:t>
      </w: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poplatky za poradenstvo</w:t>
      </w:r>
      <w:r w:rsidR="00516C1B">
        <w:t xml:space="preserve">                                       </w:t>
      </w:r>
      <w:r w:rsidR="005C3F98">
        <w:t>4 264,00 €</w:t>
      </w:r>
      <w:r w:rsidR="006B528B" w:rsidRPr="006F13F8">
        <w:t xml:space="preserve"> - </w:t>
      </w:r>
      <w:r w:rsidRPr="006F13F8">
        <w:t>predmet dane, oslobodený</w:t>
      </w:r>
    </w:p>
    <w:p w:rsidR="002B71AF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dotácia z Mesta Žiliny</w:t>
      </w:r>
      <w:r w:rsidR="006B528B" w:rsidRPr="006F13F8">
        <w:tab/>
      </w:r>
      <w:r w:rsidR="005C3F98">
        <w:t>49 967,00 €</w:t>
      </w:r>
      <w:r w:rsidR="006B528B" w:rsidRPr="006F13F8">
        <w:t xml:space="preserve"> - </w:t>
      </w:r>
      <w:r w:rsidRPr="006F13F8">
        <w:t>predmet dane, oslobodený</w:t>
      </w:r>
    </w:p>
    <w:p w:rsidR="00641AF2" w:rsidRPr="006F13F8" w:rsidRDefault="00641AF2" w:rsidP="007007A1">
      <w:pPr>
        <w:pStyle w:val="Odraz"/>
        <w:tabs>
          <w:tab w:val="clear" w:pos="6237"/>
          <w:tab w:val="decimal" w:pos="5954"/>
        </w:tabs>
      </w:pPr>
      <w:r>
        <w:t>dotácia z</w:t>
      </w:r>
      <w:r w:rsidR="00342C53">
        <w:t> ŽSK</w:t>
      </w:r>
      <w:r>
        <w:t xml:space="preserve"> Žilina</w:t>
      </w:r>
      <w:r>
        <w:tab/>
      </w:r>
      <w:r w:rsidR="005C3F98">
        <w:t>5 461,00 €</w:t>
      </w:r>
      <w:r w:rsidR="00944FA1">
        <w:t xml:space="preserve"> – predmet dane, oslobodený</w:t>
      </w: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lastRenderedPageBreak/>
        <w:t>úroky</w:t>
      </w:r>
      <w:r w:rsidR="006B528B" w:rsidRPr="006F13F8">
        <w:tab/>
      </w:r>
      <w:r w:rsidR="005C3F98">
        <w:t>0,51 €</w:t>
      </w:r>
      <w:r w:rsidRPr="006F13F8">
        <w:t xml:space="preserve"> </w:t>
      </w:r>
      <w:r w:rsidR="006F13F8">
        <w:t xml:space="preserve">- </w:t>
      </w:r>
      <w:r w:rsidRPr="006F13F8">
        <w:t>predmet dane zdane</w:t>
      </w:r>
      <w:r w:rsidR="00023717" w:rsidRPr="006F13F8">
        <w:t>né zrážkovou daňou</w:t>
      </w:r>
    </w:p>
    <w:p w:rsidR="00DB1285" w:rsidRPr="006F13F8" w:rsidRDefault="00E274A3" w:rsidP="007007A1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  <w:r w:rsidRPr="00FD4DF5">
        <w:rPr>
          <w:b/>
        </w:rPr>
        <w:t>SPOLU:</w:t>
      </w:r>
      <w:r w:rsidR="006B528B" w:rsidRPr="006F13F8">
        <w:tab/>
      </w:r>
      <w:r w:rsidR="00023717" w:rsidRPr="006F13F8">
        <w:t xml:space="preserve"> </w:t>
      </w:r>
      <w:r w:rsidR="005C3F98">
        <w:rPr>
          <w:b/>
        </w:rPr>
        <w:t>55 428,00 €</w:t>
      </w:r>
    </w:p>
    <w:p w:rsidR="002B71AF" w:rsidRDefault="002B71AF" w:rsidP="002B71AF">
      <w:pPr>
        <w:pStyle w:val="Normlny1"/>
      </w:pPr>
    </w:p>
    <w:p w:rsidR="00E274A3" w:rsidRDefault="00E274A3" w:rsidP="007007A1">
      <w:pPr>
        <w:pStyle w:val="Pis1"/>
      </w:pPr>
      <w:r w:rsidRPr="00023717">
        <w:t>) Príspevky, dary, granty (významní darcovia a </w:t>
      </w:r>
      <w:r w:rsidR="00FD4DF5">
        <w:t>sponzori</w:t>
      </w:r>
      <w:r w:rsidRPr="00023717">
        <w:t>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8"/>
        <w:gridCol w:w="3448"/>
        <w:gridCol w:w="3380"/>
      </w:tblGrid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Organizácia</w:t>
            </w: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Príspevok, dar, grant</w:t>
            </w: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Finančný objem</w:t>
            </w: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</w:tbl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c</w:t>
      </w:r>
      <w:r w:rsidR="001A3749" w:rsidRPr="00023717">
        <w:t>)</w:t>
      </w:r>
      <w:r w:rsidR="006F13F8">
        <w:t xml:space="preserve"> </w:t>
      </w:r>
      <w:r w:rsidR="001A3749" w:rsidRPr="00023717">
        <w:t xml:space="preserve">Opis a suma významných položiek finančných výnosov a celková suma kurzových ziskov, osobitne sa uvádza hodnota kurzových ziskov účtovaná ku dňu, ku ktorému sa zostavuje účtovná závierka </w:t>
      </w:r>
      <w:r w:rsidR="002B71AF">
        <w:t>–</w:t>
      </w:r>
      <w:r w:rsidR="001A3749" w:rsidRPr="00023717">
        <w:t xml:space="preserve"> </w:t>
      </w:r>
      <w:r w:rsidR="001A3749" w:rsidRPr="004E6D8F">
        <w:rPr>
          <w:b/>
        </w:rPr>
        <w:t>žiadne</w:t>
      </w:r>
    </w:p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d</w:t>
      </w:r>
      <w:r w:rsidR="001A3749" w:rsidRPr="00023717">
        <w:t xml:space="preserve">) Suma položiek mimoriadnych výnosov týkajúcich sa bežného účtovného obdobia a ich opis a suma  položiek mimoriadnych výnosov týkajúcich sa predchádzajúcich účtovných období a ich opis – </w:t>
      </w:r>
      <w:r w:rsidR="001A3749" w:rsidRPr="004E6D8F">
        <w:rPr>
          <w:b/>
        </w:rPr>
        <w:t>bezvýznamné</w:t>
      </w:r>
    </w:p>
    <w:p w:rsidR="002B71AF" w:rsidRDefault="001A3749" w:rsidP="006B528B">
      <w:pPr>
        <w:pStyle w:val="Nadpis2"/>
      </w:pPr>
      <w:r w:rsidRPr="00023717">
        <w:t>E.PRÍPADNÉ ĎALŠIE POHĽADÁVKY A</w:t>
      </w:r>
      <w:r w:rsidR="002B71AF">
        <w:t> </w:t>
      </w:r>
      <w:r w:rsidRPr="00023717">
        <w:t>ZÁVÄZKY</w:t>
      </w:r>
    </w:p>
    <w:p w:rsidR="002B71AF" w:rsidRDefault="001A3749" w:rsidP="006B528B">
      <w:pPr>
        <w:pStyle w:val="Normlny1"/>
      </w:pPr>
      <w:r w:rsidRPr="00023717">
        <w:t xml:space="preserve">Opis a hodnota budúcich možných záväzkov nevykázaných v súvahe vyplývajúcich zo súdnych rozhodnutí, z poskytnutých záruk, zo všeobecne záväzných právnych predpisov, zo zmlúv o podriadenom záväzku, z ručenia v členení podľa jednotlivých druhov ručenia a informácie o iných formách zabezpečenia a podobne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F.OSTATNÉ FINANČNÉ POVINNOSTI</w:t>
      </w:r>
      <w:r w:rsidR="001A3749" w:rsidRPr="00023717">
        <w:tab/>
      </w:r>
    </w:p>
    <w:p w:rsidR="002B71AF" w:rsidRDefault="001A3749" w:rsidP="006B528B">
      <w:pPr>
        <w:pStyle w:val="Normlny1"/>
        <w:rPr>
          <w:b/>
        </w:rPr>
      </w:pPr>
      <w:r w:rsidRPr="00023717">
        <w:t>Významné položky ostatných finančných povinností, ktoré sa nesledujú v účtovníctve a neuvádzajú s</w:t>
      </w:r>
      <w:r w:rsidR="004E6D8F">
        <w:t>a</w:t>
      </w:r>
      <w:r w:rsidRPr="00023717">
        <w:t xml:space="preserve"> v súvahe, pri každej položke sa uvádza jej popis, výška a údaj, či sa netýka spriaznených osôb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G. DOPLŇUJÚCE INFORMÁCIE</w:t>
      </w:r>
    </w:p>
    <w:p w:rsidR="002B71AF" w:rsidRDefault="001A3749" w:rsidP="006B528B">
      <w:pPr>
        <w:pStyle w:val="Normlny1"/>
      </w:pPr>
      <w:r w:rsidRPr="00023717">
        <w:t xml:space="preserve">Popis ďalších skutočností, ktoré nastali v čase odo dňa, ku ktorému sa zostavuje účtovná závierka, do dňa zostavenia účtovnej závierky </w:t>
      </w:r>
      <w:r w:rsidR="002B71AF">
        <w:t>–</w:t>
      </w:r>
      <w:r w:rsidRPr="00023717">
        <w:t xml:space="preserve"> </w:t>
      </w:r>
      <w:r w:rsidRPr="007007A1">
        <w:rPr>
          <w:b/>
        </w:rPr>
        <w:t>bezvýznamné</w:t>
      </w:r>
    </w:p>
    <w:p w:rsidR="006B528B" w:rsidRDefault="006B528B" w:rsidP="006B528B">
      <w:pPr>
        <w:pStyle w:val="Normlny1"/>
      </w:pPr>
    </w:p>
    <w:p w:rsidR="00A31222" w:rsidRDefault="00A31222" w:rsidP="00A31222"/>
    <w:p w:rsidR="00A31222" w:rsidRDefault="00A31222" w:rsidP="00A31222"/>
    <w:p w:rsidR="00A31222" w:rsidRPr="00A31222" w:rsidRDefault="00A31222" w:rsidP="00A31222"/>
    <w:p w:rsidR="006F13F8" w:rsidRPr="006F13F8" w:rsidRDefault="006F13F8" w:rsidP="006F13F8"/>
    <w:p w:rsidR="002B71AF" w:rsidRDefault="006F13F8" w:rsidP="001A3749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0109BB" w:rsidRPr="004E6D8F" w:rsidRDefault="000109BB" w:rsidP="001A3749">
      <w:pPr>
        <w:spacing w:before="0" w:line="240" w:lineRule="auto"/>
        <w:rPr>
          <w:rFonts w:ascii="Arial" w:hAnsi="Arial"/>
          <w:szCs w:val="20"/>
        </w:rPr>
        <w:sectPr w:rsidR="000109BB" w:rsidRPr="004E6D8F" w:rsidSect="000109BB"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:rsidTr="00781B64">
        <w:trPr>
          <w:trHeight w:val="283"/>
        </w:trPr>
        <w:tc>
          <w:tcPr>
            <w:tcW w:w="163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5A6114" w:rsidTr="005A6114">
        <w:tc>
          <w:tcPr>
            <w:tcW w:w="4606" w:type="dxa"/>
            <w:shd w:val="clear" w:color="auto" w:fill="auto"/>
            <w:vAlign w:val="center"/>
          </w:tcPr>
          <w:p w:rsidR="00F530C7" w:rsidRPr="005A6114" w:rsidRDefault="00F530C7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A6114" w:rsidRPr="005A6114" w:rsidTr="005A6114">
        <w:tc>
          <w:tcPr>
            <w:tcW w:w="3055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5A6114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(+/-)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 xml:space="preserve">Vplyv ocenenia na výsledok hospodárenia bežného </w:t>
            </w: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Vplyv ocenenia na vlastné imanie</w:t>
            </w: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lastRenderedPageBreak/>
              <w:t>Majetkové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 xml:space="preserve">zisku alebo </w:t>
      </w:r>
      <w:proofErr w:type="spellStart"/>
      <w:r w:rsidRPr="00ED0163">
        <w:rPr>
          <w:rFonts w:ascii="Arial" w:hAnsi="Arial"/>
          <w:b/>
          <w:szCs w:val="20"/>
        </w:rPr>
        <w:t>vysporiadaní</w:t>
      </w:r>
      <w:proofErr w:type="spellEnd"/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4890" w:type="dxa"/>
            <w:vAlign w:val="center"/>
          </w:tcPr>
          <w:p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C953EB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ezodplatne nadobudnutého </w:t>
            </w:r>
            <w:r w:rsidR="00C43EF0" w:rsidRPr="00ED0163">
              <w:rPr>
                <w:rFonts w:ascii="Arial" w:hAnsi="Arial"/>
                <w:sz w:val="16"/>
                <w:szCs w:val="16"/>
              </w:rPr>
              <w:lastRenderedPageBreak/>
              <w:t>dlhodobého majetku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0109BB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4269" w:rsidRDefault="00624269" w:rsidP="00347C39">
      <w:pPr>
        <w:spacing w:before="0" w:after="0" w:line="240" w:lineRule="auto"/>
      </w:pPr>
      <w:r>
        <w:separator/>
      </w:r>
    </w:p>
  </w:endnote>
  <w:endnote w:type="continuationSeparator" w:id="0">
    <w:p w:rsidR="00624269" w:rsidRDefault="006242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4269" w:rsidRDefault="0062426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4269" w:rsidRDefault="0062426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96949"/>
    <w:multiLevelType w:val="hybridMultilevel"/>
    <w:tmpl w:val="DA9E613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0F038E"/>
    <w:multiLevelType w:val="hybridMultilevel"/>
    <w:tmpl w:val="FE3CE7D8"/>
    <w:lvl w:ilvl="0" w:tplc="B34E5BF4">
      <w:start w:val="1"/>
      <w:numFmt w:val="bullet"/>
      <w:lvlText w:val=""/>
      <w:lvlJc w:val="left"/>
      <w:pPr>
        <w:ind w:left="177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B08FC"/>
    <w:multiLevelType w:val="hybridMultilevel"/>
    <w:tmpl w:val="B072A8AA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20E78"/>
    <w:multiLevelType w:val="hybridMultilevel"/>
    <w:tmpl w:val="5B0E7E7A"/>
    <w:lvl w:ilvl="0" w:tplc="79BCB748">
      <w:start w:val="1"/>
      <w:numFmt w:val="bullet"/>
      <w:pStyle w:val="Odraz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CF7D51"/>
    <w:multiLevelType w:val="hybridMultilevel"/>
    <w:tmpl w:val="89202C22"/>
    <w:lvl w:ilvl="0" w:tplc="60A4CBC6">
      <w:start w:val="1"/>
      <w:numFmt w:val="bullet"/>
      <w:pStyle w:val="Odraz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76463FF"/>
    <w:multiLevelType w:val="hybridMultilevel"/>
    <w:tmpl w:val="761A3636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8A45F22"/>
    <w:multiLevelType w:val="hybridMultilevel"/>
    <w:tmpl w:val="874C0AA4"/>
    <w:lvl w:ilvl="0" w:tplc="B34E5BF4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937268"/>
    <w:multiLevelType w:val="hybridMultilevel"/>
    <w:tmpl w:val="B33465BC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6F2C2E10"/>
    <w:multiLevelType w:val="hybridMultilevel"/>
    <w:tmpl w:val="917247F6"/>
    <w:lvl w:ilvl="0" w:tplc="309EAAA2">
      <w:numFmt w:val="bullet"/>
      <w:lvlText w:val="-"/>
      <w:lvlJc w:val="left"/>
      <w:pPr>
        <w:ind w:left="177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5"/>
  </w:num>
  <w:num w:numId="5">
    <w:abstractNumId w:val="6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9"/>
  </w:num>
  <w:num w:numId="11">
    <w:abstractNumId w:val="4"/>
  </w:num>
  <w:num w:numId="12">
    <w:abstractNumId w:val="10"/>
  </w:num>
  <w:num w:numId="13">
    <w:abstractNumId w:val="1"/>
  </w:num>
  <w:num w:numId="14">
    <w:abstractNumId w:val="12"/>
  </w:num>
  <w:num w:numId="15">
    <w:abstractNumId w:val="3"/>
  </w:num>
  <w:num w:numId="16">
    <w:abstractNumId w:val="13"/>
  </w:num>
  <w:num w:numId="17">
    <w:abstractNumId w:val="0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3717"/>
    <w:rsid w:val="000268F5"/>
    <w:rsid w:val="00027414"/>
    <w:rsid w:val="0003706B"/>
    <w:rsid w:val="00054FC8"/>
    <w:rsid w:val="00060214"/>
    <w:rsid w:val="000660C9"/>
    <w:rsid w:val="00067E1D"/>
    <w:rsid w:val="000730DA"/>
    <w:rsid w:val="00080E0D"/>
    <w:rsid w:val="0009384C"/>
    <w:rsid w:val="00093ACA"/>
    <w:rsid w:val="00094FF6"/>
    <w:rsid w:val="00095723"/>
    <w:rsid w:val="000A03D3"/>
    <w:rsid w:val="000A0A35"/>
    <w:rsid w:val="000A3551"/>
    <w:rsid w:val="000A768C"/>
    <w:rsid w:val="000B3567"/>
    <w:rsid w:val="000B5EDD"/>
    <w:rsid w:val="000C67C6"/>
    <w:rsid w:val="000D2853"/>
    <w:rsid w:val="000E0E48"/>
    <w:rsid w:val="00115F7E"/>
    <w:rsid w:val="00124B80"/>
    <w:rsid w:val="001313A2"/>
    <w:rsid w:val="001322DC"/>
    <w:rsid w:val="00144B69"/>
    <w:rsid w:val="00151783"/>
    <w:rsid w:val="001622BD"/>
    <w:rsid w:val="00166358"/>
    <w:rsid w:val="001705B8"/>
    <w:rsid w:val="0017133D"/>
    <w:rsid w:val="001720C1"/>
    <w:rsid w:val="00175B49"/>
    <w:rsid w:val="00177903"/>
    <w:rsid w:val="001800E7"/>
    <w:rsid w:val="001870BD"/>
    <w:rsid w:val="001A0486"/>
    <w:rsid w:val="001A0EE6"/>
    <w:rsid w:val="001A3749"/>
    <w:rsid w:val="001B2ABE"/>
    <w:rsid w:val="001B426C"/>
    <w:rsid w:val="001B4A6D"/>
    <w:rsid w:val="001C4CBF"/>
    <w:rsid w:val="001D6FA9"/>
    <w:rsid w:val="001F5443"/>
    <w:rsid w:val="001F5A8E"/>
    <w:rsid w:val="001F67E7"/>
    <w:rsid w:val="002013A1"/>
    <w:rsid w:val="00217AAD"/>
    <w:rsid w:val="002214A6"/>
    <w:rsid w:val="00231291"/>
    <w:rsid w:val="002319B4"/>
    <w:rsid w:val="002451AE"/>
    <w:rsid w:val="0025538D"/>
    <w:rsid w:val="002741FA"/>
    <w:rsid w:val="0029167C"/>
    <w:rsid w:val="00293AE7"/>
    <w:rsid w:val="002945C6"/>
    <w:rsid w:val="0029527B"/>
    <w:rsid w:val="002A4EDB"/>
    <w:rsid w:val="002B58C2"/>
    <w:rsid w:val="002B71AF"/>
    <w:rsid w:val="002C6F1A"/>
    <w:rsid w:val="002D3341"/>
    <w:rsid w:val="002D6355"/>
    <w:rsid w:val="002D701F"/>
    <w:rsid w:val="002E34F6"/>
    <w:rsid w:val="002F5B1C"/>
    <w:rsid w:val="00303175"/>
    <w:rsid w:val="00307993"/>
    <w:rsid w:val="003159EB"/>
    <w:rsid w:val="003166FF"/>
    <w:rsid w:val="00322D87"/>
    <w:rsid w:val="00334F56"/>
    <w:rsid w:val="00342AAF"/>
    <w:rsid w:val="00342C53"/>
    <w:rsid w:val="00347C39"/>
    <w:rsid w:val="00347F69"/>
    <w:rsid w:val="00350A9F"/>
    <w:rsid w:val="00350AE9"/>
    <w:rsid w:val="003524E7"/>
    <w:rsid w:val="00364CEF"/>
    <w:rsid w:val="003764E6"/>
    <w:rsid w:val="003912C4"/>
    <w:rsid w:val="003B70D3"/>
    <w:rsid w:val="003C399D"/>
    <w:rsid w:val="003C3DA6"/>
    <w:rsid w:val="003C4612"/>
    <w:rsid w:val="003D135F"/>
    <w:rsid w:val="003D6571"/>
    <w:rsid w:val="003E691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4742"/>
    <w:rsid w:val="00456039"/>
    <w:rsid w:val="0045678B"/>
    <w:rsid w:val="00465353"/>
    <w:rsid w:val="00471CDA"/>
    <w:rsid w:val="00480A0A"/>
    <w:rsid w:val="0048316A"/>
    <w:rsid w:val="00485E4A"/>
    <w:rsid w:val="004914B1"/>
    <w:rsid w:val="004A32A4"/>
    <w:rsid w:val="004B091D"/>
    <w:rsid w:val="004B1070"/>
    <w:rsid w:val="004B20C5"/>
    <w:rsid w:val="004B4FEF"/>
    <w:rsid w:val="004E0D0D"/>
    <w:rsid w:val="004E2B6C"/>
    <w:rsid w:val="004E2F7F"/>
    <w:rsid w:val="004E5699"/>
    <w:rsid w:val="004E6D8F"/>
    <w:rsid w:val="004F4338"/>
    <w:rsid w:val="004F74A8"/>
    <w:rsid w:val="005033A1"/>
    <w:rsid w:val="00503A66"/>
    <w:rsid w:val="00507837"/>
    <w:rsid w:val="00516408"/>
    <w:rsid w:val="00516C1B"/>
    <w:rsid w:val="00532997"/>
    <w:rsid w:val="00537983"/>
    <w:rsid w:val="005459BB"/>
    <w:rsid w:val="00550A76"/>
    <w:rsid w:val="00551E0B"/>
    <w:rsid w:val="00557E46"/>
    <w:rsid w:val="00562826"/>
    <w:rsid w:val="005711EE"/>
    <w:rsid w:val="0057443E"/>
    <w:rsid w:val="00576E34"/>
    <w:rsid w:val="00584420"/>
    <w:rsid w:val="00587A0B"/>
    <w:rsid w:val="005A15BD"/>
    <w:rsid w:val="005A6114"/>
    <w:rsid w:val="005B0207"/>
    <w:rsid w:val="005C0D84"/>
    <w:rsid w:val="005C1E5C"/>
    <w:rsid w:val="005C3F98"/>
    <w:rsid w:val="005D3B38"/>
    <w:rsid w:val="005D46B6"/>
    <w:rsid w:val="005E285B"/>
    <w:rsid w:val="00611C76"/>
    <w:rsid w:val="00624269"/>
    <w:rsid w:val="00624714"/>
    <w:rsid w:val="00626B80"/>
    <w:rsid w:val="00641AF2"/>
    <w:rsid w:val="00645BCA"/>
    <w:rsid w:val="0066065D"/>
    <w:rsid w:val="00661D7A"/>
    <w:rsid w:val="00663221"/>
    <w:rsid w:val="00663B40"/>
    <w:rsid w:val="00681656"/>
    <w:rsid w:val="006859CE"/>
    <w:rsid w:val="00691DCC"/>
    <w:rsid w:val="006B528B"/>
    <w:rsid w:val="006D19D2"/>
    <w:rsid w:val="006D630A"/>
    <w:rsid w:val="006F13F8"/>
    <w:rsid w:val="006F4A29"/>
    <w:rsid w:val="00700624"/>
    <w:rsid w:val="007007A1"/>
    <w:rsid w:val="00715F2A"/>
    <w:rsid w:val="0072048D"/>
    <w:rsid w:val="00721CD7"/>
    <w:rsid w:val="00732D9B"/>
    <w:rsid w:val="0074467C"/>
    <w:rsid w:val="0075172B"/>
    <w:rsid w:val="007621A8"/>
    <w:rsid w:val="007713BE"/>
    <w:rsid w:val="00781B64"/>
    <w:rsid w:val="00783246"/>
    <w:rsid w:val="0079353A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09A6"/>
    <w:rsid w:val="008260E8"/>
    <w:rsid w:val="00840FDF"/>
    <w:rsid w:val="008601BD"/>
    <w:rsid w:val="00863CBA"/>
    <w:rsid w:val="008807A2"/>
    <w:rsid w:val="0088211B"/>
    <w:rsid w:val="00886A8B"/>
    <w:rsid w:val="00896744"/>
    <w:rsid w:val="008A019A"/>
    <w:rsid w:val="008B61EE"/>
    <w:rsid w:val="008C4390"/>
    <w:rsid w:val="008C4648"/>
    <w:rsid w:val="008C7870"/>
    <w:rsid w:val="008D096D"/>
    <w:rsid w:val="008E78DE"/>
    <w:rsid w:val="008F2B3E"/>
    <w:rsid w:val="008F5957"/>
    <w:rsid w:val="00900740"/>
    <w:rsid w:val="009045A6"/>
    <w:rsid w:val="00913895"/>
    <w:rsid w:val="00922A1B"/>
    <w:rsid w:val="009309F0"/>
    <w:rsid w:val="00935EE7"/>
    <w:rsid w:val="00944FA1"/>
    <w:rsid w:val="00953F35"/>
    <w:rsid w:val="00954CF3"/>
    <w:rsid w:val="009635B3"/>
    <w:rsid w:val="00963659"/>
    <w:rsid w:val="00990219"/>
    <w:rsid w:val="009A3F53"/>
    <w:rsid w:val="009B4F0F"/>
    <w:rsid w:val="009B6E6B"/>
    <w:rsid w:val="009C1735"/>
    <w:rsid w:val="009C1A76"/>
    <w:rsid w:val="009D24DC"/>
    <w:rsid w:val="009D2887"/>
    <w:rsid w:val="009D528B"/>
    <w:rsid w:val="009D688F"/>
    <w:rsid w:val="009E3250"/>
    <w:rsid w:val="009E383F"/>
    <w:rsid w:val="009E7968"/>
    <w:rsid w:val="009E7C25"/>
    <w:rsid w:val="00A02521"/>
    <w:rsid w:val="00A04C8A"/>
    <w:rsid w:val="00A13D6A"/>
    <w:rsid w:val="00A231FB"/>
    <w:rsid w:val="00A238CA"/>
    <w:rsid w:val="00A278F3"/>
    <w:rsid w:val="00A31222"/>
    <w:rsid w:val="00A31253"/>
    <w:rsid w:val="00A40BE6"/>
    <w:rsid w:val="00A52D44"/>
    <w:rsid w:val="00A56E35"/>
    <w:rsid w:val="00A62206"/>
    <w:rsid w:val="00A76253"/>
    <w:rsid w:val="00A77EBA"/>
    <w:rsid w:val="00A81D0F"/>
    <w:rsid w:val="00A81E92"/>
    <w:rsid w:val="00A967F2"/>
    <w:rsid w:val="00AA5345"/>
    <w:rsid w:val="00AA694C"/>
    <w:rsid w:val="00AC025C"/>
    <w:rsid w:val="00AD41FA"/>
    <w:rsid w:val="00AD6FB7"/>
    <w:rsid w:val="00AE3F52"/>
    <w:rsid w:val="00B01851"/>
    <w:rsid w:val="00B128D6"/>
    <w:rsid w:val="00B31455"/>
    <w:rsid w:val="00B46E31"/>
    <w:rsid w:val="00B514C1"/>
    <w:rsid w:val="00B6568B"/>
    <w:rsid w:val="00B71355"/>
    <w:rsid w:val="00B7198A"/>
    <w:rsid w:val="00B81256"/>
    <w:rsid w:val="00B867C2"/>
    <w:rsid w:val="00B9360A"/>
    <w:rsid w:val="00BB1114"/>
    <w:rsid w:val="00BB638D"/>
    <w:rsid w:val="00BC4246"/>
    <w:rsid w:val="00BD042B"/>
    <w:rsid w:val="00BD116B"/>
    <w:rsid w:val="00BD1B88"/>
    <w:rsid w:val="00BD3B5B"/>
    <w:rsid w:val="00BE73E5"/>
    <w:rsid w:val="00BF60F1"/>
    <w:rsid w:val="00BF6F6B"/>
    <w:rsid w:val="00C03F65"/>
    <w:rsid w:val="00C068A1"/>
    <w:rsid w:val="00C07E60"/>
    <w:rsid w:val="00C07F8A"/>
    <w:rsid w:val="00C113D7"/>
    <w:rsid w:val="00C20990"/>
    <w:rsid w:val="00C23BDF"/>
    <w:rsid w:val="00C43EF0"/>
    <w:rsid w:val="00C54A7E"/>
    <w:rsid w:val="00C72ECC"/>
    <w:rsid w:val="00C75A0B"/>
    <w:rsid w:val="00C770F3"/>
    <w:rsid w:val="00C83C02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4E82"/>
    <w:rsid w:val="00D857C0"/>
    <w:rsid w:val="00D8629A"/>
    <w:rsid w:val="00D87E14"/>
    <w:rsid w:val="00DA118C"/>
    <w:rsid w:val="00DA44CA"/>
    <w:rsid w:val="00DB1285"/>
    <w:rsid w:val="00DB3C2D"/>
    <w:rsid w:val="00DB7319"/>
    <w:rsid w:val="00DC2A8A"/>
    <w:rsid w:val="00DC4CA6"/>
    <w:rsid w:val="00DE55F3"/>
    <w:rsid w:val="00DE678D"/>
    <w:rsid w:val="00E03790"/>
    <w:rsid w:val="00E058C0"/>
    <w:rsid w:val="00E1342F"/>
    <w:rsid w:val="00E26CD4"/>
    <w:rsid w:val="00E274A3"/>
    <w:rsid w:val="00E615E8"/>
    <w:rsid w:val="00E664B8"/>
    <w:rsid w:val="00E71E4D"/>
    <w:rsid w:val="00E858A4"/>
    <w:rsid w:val="00E979C8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0CE4"/>
    <w:rsid w:val="00F722A3"/>
    <w:rsid w:val="00F83CAC"/>
    <w:rsid w:val="00F9012C"/>
    <w:rsid w:val="00F914BA"/>
    <w:rsid w:val="00F9577E"/>
    <w:rsid w:val="00FA0411"/>
    <w:rsid w:val="00FA3741"/>
    <w:rsid w:val="00FB5B9E"/>
    <w:rsid w:val="00FB606D"/>
    <w:rsid w:val="00FD4DF5"/>
    <w:rsid w:val="00FD4E5A"/>
    <w:rsid w:val="00FD5377"/>
    <w:rsid w:val="00FE1A4B"/>
    <w:rsid w:val="00FE2296"/>
    <w:rsid w:val="00FE4CB7"/>
    <w:rsid w:val="00FE4D2F"/>
    <w:rsid w:val="00FE53BD"/>
    <w:rsid w:val="00FE7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/>
    <w:lsdException w:name="Emphasis" w:semiHidden="0" w:uiPriority="20" w:unhideWhenUsed="0"/>
    <w:lsdException w:name="Table Grid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1"/>
    <w:next w:val="Normlny"/>
    <w:link w:val="Nadpis2Char"/>
    <w:uiPriority w:val="99"/>
    <w:qFormat/>
    <w:rsid w:val="002B71AF"/>
    <w:pPr>
      <w:spacing w:before="480" w:after="240"/>
      <w:ind w:right="0"/>
    </w:pPr>
    <w:rPr>
      <w:b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locked/>
    <w:rsid w:val="002B71AF"/>
    <w:rPr>
      <w:rFonts w:ascii="Arial" w:hAnsi="Arial" w:cs="Arial"/>
      <w:b/>
      <w:bCs/>
      <w:u w:val="single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basedOn w:val="Normlny"/>
    <w:next w:val="Normlny"/>
    <w:link w:val="Normlny1Char"/>
    <w:qFormat/>
    <w:rsid w:val="002B71AF"/>
    <w:pPr>
      <w:widowControl w:val="0"/>
      <w:spacing w:before="0" w:line="240" w:lineRule="auto"/>
      <w:ind w:right="-284"/>
      <w:outlineLvl w:val="1"/>
    </w:pPr>
    <w:rPr>
      <w:rFonts w:ascii="Arial" w:hAnsi="Arial"/>
      <w:bCs/>
      <w:szCs w:val="20"/>
    </w:rPr>
  </w:style>
  <w:style w:type="character" w:styleId="Siln">
    <w:name w:val="Strong"/>
    <w:uiPriority w:val="22"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34F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E34F6"/>
    <w:rPr>
      <w:rFonts w:ascii="Tahoma" w:hAnsi="Tahoma" w:cs="Tahoma"/>
      <w:sz w:val="16"/>
      <w:szCs w:val="16"/>
      <w:lang w:val="x-none" w:eastAsia="cs-CZ"/>
    </w:rPr>
  </w:style>
  <w:style w:type="paragraph" w:customStyle="1" w:styleId="Odraz1">
    <w:name w:val="Odraz_1"/>
    <w:basedOn w:val="Normlny"/>
    <w:link w:val="Odraz1Char"/>
    <w:qFormat/>
    <w:rsid w:val="005B0207"/>
    <w:pPr>
      <w:keepNext/>
      <w:numPr>
        <w:numId w:val="11"/>
      </w:numPr>
      <w:spacing w:before="0" w:after="40" w:line="240" w:lineRule="auto"/>
      <w:ind w:left="714" w:right="-284" w:hanging="357"/>
      <w:jc w:val="left"/>
      <w:outlineLvl w:val="1"/>
    </w:pPr>
    <w:rPr>
      <w:rFonts w:ascii="Arial" w:hAnsi="Arial"/>
      <w:bCs/>
      <w:szCs w:val="20"/>
    </w:rPr>
  </w:style>
  <w:style w:type="paragraph" w:customStyle="1" w:styleId="Podciark">
    <w:name w:val="Podciark"/>
    <w:basedOn w:val="Normlny"/>
    <w:link w:val="PodciarkChar"/>
    <w:qFormat/>
    <w:rsid w:val="005B0207"/>
    <w:pPr>
      <w:keepNext/>
      <w:spacing w:before="0" w:line="240" w:lineRule="auto"/>
      <w:ind w:right="-286"/>
      <w:jc w:val="left"/>
      <w:outlineLvl w:val="1"/>
    </w:pPr>
    <w:rPr>
      <w:rFonts w:ascii="Arial" w:hAnsi="Arial"/>
      <w:bCs/>
      <w:szCs w:val="20"/>
      <w:u w:val="single"/>
    </w:rPr>
  </w:style>
  <w:style w:type="character" w:customStyle="1" w:styleId="Odraz1Char">
    <w:name w:val="Odraz_1 Char"/>
    <w:link w:val="Odraz1"/>
    <w:locked/>
    <w:rsid w:val="005B0207"/>
    <w:rPr>
      <w:rFonts w:ascii="Arial" w:hAnsi="Arial" w:cs="Arial"/>
      <w:bCs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5B02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5B0207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PodciarkChar">
    <w:name w:val="Podciark Char"/>
    <w:link w:val="Podciark"/>
    <w:locked/>
    <w:rsid w:val="005B0207"/>
    <w:rPr>
      <w:rFonts w:ascii="Arial" w:hAnsi="Arial" w:cs="Arial"/>
      <w:bCs/>
      <w:u w:val="single"/>
      <w:lang w:val="x-none" w:eastAsia="cs-CZ"/>
    </w:rPr>
  </w:style>
  <w:style w:type="paragraph" w:customStyle="1" w:styleId="Pis1">
    <w:name w:val="Pis_1"/>
    <w:basedOn w:val="Normlny1"/>
    <w:link w:val="Pis1Char"/>
    <w:qFormat/>
    <w:rsid w:val="007007A1"/>
    <w:pPr>
      <w:widowControl/>
      <w:ind w:left="567" w:right="0"/>
      <w:outlineLvl w:val="9"/>
    </w:pPr>
    <w:rPr>
      <w:bCs w:val="0"/>
    </w:rPr>
  </w:style>
  <w:style w:type="paragraph" w:customStyle="1" w:styleId="Pis2">
    <w:name w:val="Pis_2"/>
    <w:basedOn w:val="Normlny1"/>
    <w:link w:val="Pis2Char"/>
    <w:qFormat/>
    <w:rsid w:val="0017133D"/>
    <w:pPr>
      <w:ind w:left="708"/>
    </w:pPr>
  </w:style>
  <w:style w:type="character" w:customStyle="1" w:styleId="Normlny1Char">
    <w:name w:val="Normálny1 Char"/>
    <w:link w:val="Normlny1"/>
    <w:locked/>
    <w:rsid w:val="0017133D"/>
    <w:rPr>
      <w:rFonts w:ascii="Arial" w:hAnsi="Arial" w:cs="Arial"/>
      <w:bCs/>
      <w:lang w:val="x-none" w:eastAsia="cs-CZ"/>
    </w:rPr>
  </w:style>
  <w:style w:type="character" w:customStyle="1" w:styleId="Pis1Char">
    <w:name w:val="Pis_1 Char"/>
    <w:link w:val="Pis1"/>
    <w:locked/>
    <w:rsid w:val="007007A1"/>
    <w:rPr>
      <w:rFonts w:ascii="Arial" w:hAnsi="Arial" w:cs="Arial"/>
      <w:bCs w:val="0"/>
      <w:lang w:val="x-none" w:eastAsia="cs-CZ"/>
    </w:rPr>
  </w:style>
  <w:style w:type="paragraph" w:customStyle="1" w:styleId="Odraz">
    <w:name w:val="Odraz"/>
    <w:basedOn w:val="Normlny"/>
    <w:link w:val="OdrazChar"/>
    <w:qFormat/>
    <w:rsid w:val="001870BD"/>
    <w:pPr>
      <w:widowControl w:val="0"/>
      <w:numPr>
        <w:numId w:val="18"/>
      </w:numPr>
      <w:tabs>
        <w:tab w:val="left" w:pos="1134"/>
        <w:tab w:val="decimal" w:pos="6237"/>
      </w:tabs>
      <w:spacing w:before="0" w:after="0" w:line="240" w:lineRule="auto"/>
      <w:ind w:left="567" w:right="-284"/>
      <w:jc w:val="left"/>
      <w:outlineLvl w:val="1"/>
    </w:pPr>
    <w:rPr>
      <w:rFonts w:ascii="Arial" w:hAnsi="Arial"/>
      <w:bCs/>
      <w:szCs w:val="20"/>
    </w:rPr>
  </w:style>
  <w:style w:type="character" w:customStyle="1" w:styleId="Pis2Char">
    <w:name w:val="Pis_2 Char"/>
    <w:link w:val="Pis2"/>
    <w:locked/>
    <w:rsid w:val="0017133D"/>
  </w:style>
  <w:style w:type="character" w:customStyle="1" w:styleId="OdrazChar">
    <w:name w:val="Odraz Char"/>
    <w:link w:val="Odraz"/>
    <w:locked/>
    <w:rsid w:val="001870BD"/>
    <w:rPr>
      <w:rFonts w:ascii="Arial" w:hAnsi="Arial"/>
      <w:lang w:val="x-none" w:eastAsia="cs-CZ"/>
    </w:rPr>
  </w:style>
  <w:style w:type="paragraph" w:customStyle="1" w:styleId="TAB">
    <w:name w:val="TAB"/>
    <w:basedOn w:val="Normlny"/>
    <w:link w:val="TABChar"/>
    <w:rsid w:val="008F2B3E"/>
    <w:pPr>
      <w:spacing w:before="60" w:after="60" w:line="240" w:lineRule="auto"/>
      <w:jc w:val="center"/>
    </w:pPr>
    <w:rPr>
      <w:rFonts w:ascii="Arial" w:hAnsi="Arial"/>
      <w:i/>
      <w:sz w:val="16"/>
      <w:szCs w:val="16"/>
    </w:rPr>
  </w:style>
  <w:style w:type="paragraph" w:customStyle="1" w:styleId="Tab0">
    <w:name w:val="Tab"/>
    <w:basedOn w:val="Normlny"/>
    <w:link w:val="TabChar0"/>
    <w:qFormat/>
    <w:rsid w:val="008F2B3E"/>
    <w:pPr>
      <w:spacing w:before="60" w:after="60" w:line="240" w:lineRule="auto"/>
      <w:jc w:val="center"/>
    </w:pPr>
    <w:rPr>
      <w:rFonts w:ascii="Arial" w:hAnsi="Arial"/>
      <w:i/>
      <w:szCs w:val="20"/>
    </w:rPr>
  </w:style>
  <w:style w:type="character" w:customStyle="1" w:styleId="TABChar">
    <w:name w:val="TAB Char"/>
    <w:link w:val="TAB"/>
    <w:locked/>
    <w:rsid w:val="008F2B3E"/>
    <w:rPr>
      <w:rFonts w:ascii="Arial" w:hAnsi="Arial" w:cs="Arial"/>
      <w:i/>
      <w:sz w:val="16"/>
      <w:szCs w:val="16"/>
      <w:lang w:val="x-none" w:eastAsia="cs-CZ"/>
    </w:rPr>
  </w:style>
  <w:style w:type="character" w:customStyle="1" w:styleId="TabChar0">
    <w:name w:val="Tab Char"/>
    <w:link w:val="Tab0"/>
    <w:locked/>
    <w:rsid w:val="008F2B3E"/>
    <w:rPr>
      <w:rFonts w:ascii="Arial" w:hAnsi="Arial"/>
      <w:i/>
      <w:lang w:val="x-none" w:eastAsia="cs-CZ"/>
    </w:rPr>
  </w:style>
  <w:style w:type="paragraph" w:customStyle="1" w:styleId="NTucny">
    <w:name w:val="N_Tucny"/>
    <w:basedOn w:val="Normlny"/>
    <w:link w:val="NTucnyChar"/>
    <w:qFormat/>
    <w:rsid w:val="00BC4246"/>
    <w:pPr>
      <w:keepNext/>
      <w:spacing w:before="360" w:after="240" w:line="240" w:lineRule="auto"/>
      <w:ind w:right="-284"/>
      <w:jc w:val="left"/>
      <w:outlineLvl w:val="1"/>
    </w:pPr>
    <w:rPr>
      <w:rFonts w:ascii="Arial" w:hAnsi="Arial"/>
      <w:b/>
      <w:bCs/>
      <w:i/>
      <w:szCs w:val="20"/>
    </w:rPr>
  </w:style>
  <w:style w:type="character" w:customStyle="1" w:styleId="NTucnyChar">
    <w:name w:val="N_Tucny Char"/>
    <w:link w:val="NTucny"/>
    <w:locked/>
    <w:rsid w:val="00BC4246"/>
    <w:rPr>
      <w:rFonts w:ascii="Arial" w:hAnsi="Arial" w:cs="Arial"/>
      <w:b/>
      <w:bCs/>
      <w:i/>
      <w:lang w:val="x-none" w:eastAsia="cs-CZ"/>
    </w:rPr>
  </w:style>
  <w:style w:type="paragraph" w:customStyle="1" w:styleId="PodPis1">
    <w:name w:val="PodPis_1"/>
    <w:basedOn w:val="Normlny"/>
    <w:link w:val="PodPis1Char"/>
    <w:qFormat/>
    <w:rsid w:val="001870BD"/>
    <w:pPr>
      <w:spacing w:before="0" w:line="240" w:lineRule="auto"/>
      <w:ind w:left="851" w:hanging="851"/>
    </w:pPr>
    <w:rPr>
      <w:rFonts w:ascii="Arial" w:hAnsi="Arial"/>
      <w:i/>
      <w:szCs w:val="20"/>
      <w:u w:val="single"/>
    </w:rPr>
  </w:style>
  <w:style w:type="character" w:customStyle="1" w:styleId="PodPis1Char">
    <w:name w:val="PodPis_1 Char"/>
    <w:link w:val="PodPis1"/>
    <w:locked/>
    <w:rsid w:val="001870BD"/>
    <w:rPr>
      <w:rFonts w:ascii="Arial" w:hAnsi="Arial"/>
      <w:i/>
      <w:u w:val="single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67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42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686742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67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674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67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6742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674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674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867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23B79-5DB3-49D1-89D7-12AC12800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3406</Words>
  <Characters>19417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Ucto</cp:lastModifiedBy>
  <cp:revision>2</cp:revision>
  <cp:lastPrinted>2018-03-27T08:34:00Z</cp:lastPrinted>
  <dcterms:created xsi:type="dcterms:W3CDTF">2018-03-28T10:08:00Z</dcterms:created>
  <dcterms:modified xsi:type="dcterms:W3CDTF">2018-03-28T10:08:00Z</dcterms:modified>
</cp:coreProperties>
</file>