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E3B8E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ROZKVET</w:t>
            </w:r>
            <w:r w:rsidR="000561E1">
              <w:rPr>
                <w:rFonts w:cs="Arial Narrow"/>
                <w:szCs w:val="22"/>
              </w:rPr>
              <w:t>, výrobné družstvo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E3B8E" w:rsidP="000561E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Námestie slobody 5</w:t>
            </w:r>
            <w:r w:rsidR="000561E1">
              <w:rPr>
                <w:rFonts w:cs="Arial Narrow"/>
                <w:szCs w:val="22"/>
              </w:rPr>
              <w:t>, 97401 Banská Bystrica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družstvo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4E3B8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4E3B8E">
              <w:rPr>
                <w:rFonts w:cs="Arial Narrow"/>
                <w:szCs w:val="22"/>
              </w:rPr>
              <w:t>10.04.1956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Družstvo nie je subjektom verejného záujme (§2/14 </w:t>
            </w:r>
            <w:proofErr w:type="spellStart"/>
            <w:r>
              <w:rPr>
                <w:rFonts w:cs="Arial Narrow"/>
                <w:szCs w:val="22"/>
              </w:rPr>
              <w:t>ZoU</w:t>
            </w:r>
            <w:proofErr w:type="spellEnd"/>
            <w:r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2017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4E3B8E" w:rsidRPr="00ED19A8" w:rsidRDefault="004E3B8E" w:rsidP="004E3B8E">
      <w:pPr>
        <w:numPr>
          <w:ilvl w:val="0"/>
          <w:numId w:val="26"/>
        </w:numPr>
        <w:jc w:val="both"/>
        <w:rPr>
          <w:bCs/>
          <w:szCs w:val="22"/>
        </w:rPr>
      </w:pPr>
      <w:r w:rsidRPr="00ED19A8">
        <w:rPr>
          <w:bCs/>
          <w:szCs w:val="22"/>
        </w:rPr>
        <w:t>Prenájom nebytových priestorov</w:t>
      </w:r>
    </w:p>
    <w:p w:rsidR="004E3B8E" w:rsidRPr="00ED19A8" w:rsidRDefault="004E3B8E" w:rsidP="004E3B8E">
      <w:pPr>
        <w:numPr>
          <w:ilvl w:val="0"/>
          <w:numId w:val="26"/>
        </w:numPr>
        <w:jc w:val="both"/>
        <w:rPr>
          <w:bCs/>
          <w:szCs w:val="22"/>
        </w:rPr>
      </w:pPr>
      <w:r w:rsidRPr="00ED19A8">
        <w:rPr>
          <w:bCs/>
          <w:szCs w:val="22"/>
        </w:rPr>
        <w:t>Poskytovanie služieb info</w:t>
      </w:r>
      <w:r>
        <w:rPr>
          <w:bCs/>
          <w:szCs w:val="22"/>
        </w:rPr>
        <w:t>r</w:t>
      </w:r>
      <w:r w:rsidRPr="00ED19A8">
        <w:rPr>
          <w:bCs/>
          <w:szCs w:val="22"/>
        </w:rPr>
        <w:t>mátorov</w:t>
      </w:r>
    </w:p>
    <w:p w:rsidR="00EA6562" w:rsidRDefault="00EA6562" w:rsidP="00EA6562">
      <w:pPr>
        <w:jc w:val="both"/>
      </w:pPr>
      <w:r>
        <w:t>Družstvo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31531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22.06.2017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"/>
        <w:gridCol w:w="3681"/>
        <w:gridCol w:w="337"/>
        <w:gridCol w:w="4336"/>
        <w:gridCol w:w="363"/>
      </w:tblGrid>
      <w:tr w:rsidR="00F2063E" w:rsidTr="004E3B8E">
        <w:trPr>
          <w:trHeight w:val="225"/>
        </w:trPr>
        <w:tc>
          <w:tcPr>
            <w:tcW w:w="425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717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4E3B8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06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36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36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4E3B8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06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36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36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4E3B8E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4E3B8E" w:rsidRDefault="004E3B8E" w:rsidP="004E3B8E">
      <w:pPr>
        <w:pStyle w:val="Odsekzoznamu"/>
        <w:keepNext/>
        <w:numPr>
          <w:ilvl w:val="0"/>
          <w:numId w:val="4"/>
        </w:numPr>
        <w:spacing w:after="0" w:line="240" w:lineRule="auto"/>
        <w:ind w:left="142" w:hanging="142"/>
        <w:jc w:val="both"/>
        <w:outlineLvl w:val="1"/>
        <w:rPr>
          <w:i/>
          <w:sz w:val="20"/>
          <w:szCs w:val="22"/>
        </w:rPr>
      </w:pPr>
      <w:r>
        <w:rPr>
          <w:b/>
          <w:bCs/>
          <w:i/>
          <w:sz w:val="20"/>
          <w:szCs w:val="22"/>
        </w:rPr>
        <w:t xml:space="preserve">Družstvo je podľa </w:t>
      </w:r>
      <w:r w:rsidRPr="007B1C0F">
        <w:rPr>
          <w:i/>
          <w:sz w:val="20"/>
          <w:szCs w:val="22"/>
        </w:rPr>
        <w:t>§ 22 ods. 10 a 12 zákona</w:t>
      </w:r>
      <w:r>
        <w:rPr>
          <w:i/>
          <w:sz w:val="20"/>
          <w:szCs w:val="22"/>
        </w:rPr>
        <w:t xml:space="preserve"> je </w:t>
      </w:r>
      <w:proofErr w:type="spellStart"/>
      <w:r>
        <w:rPr>
          <w:i/>
          <w:sz w:val="20"/>
          <w:szCs w:val="22"/>
        </w:rPr>
        <w:t>osolobodené</w:t>
      </w:r>
      <w:proofErr w:type="spellEnd"/>
      <w:r>
        <w:rPr>
          <w:i/>
          <w:sz w:val="20"/>
          <w:szCs w:val="22"/>
        </w:rPr>
        <w:t xml:space="preserve"> od zostavovanie konsolidovanej  účtovnej závierku. </w:t>
      </w:r>
    </w:p>
    <w:p w:rsidR="004E3B8E" w:rsidRPr="00ED19A8" w:rsidRDefault="004E3B8E" w:rsidP="004E3B8E">
      <w:pPr>
        <w:pStyle w:val="Odsekzoznamu"/>
        <w:keepNext/>
        <w:numPr>
          <w:ilvl w:val="0"/>
          <w:numId w:val="4"/>
        </w:numPr>
        <w:spacing w:after="0" w:line="240" w:lineRule="auto"/>
        <w:ind w:left="142" w:hanging="142"/>
        <w:jc w:val="both"/>
        <w:outlineLvl w:val="1"/>
        <w:rPr>
          <w:b/>
          <w:bCs/>
          <w:i/>
          <w:sz w:val="20"/>
          <w:szCs w:val="22"/>
        </w:rPr>
      </w:pPr>
      <w:r>
        <w:rPr>
          <w:b/>
          <w:bCs/>
          <w:i/>
          <w:sz w:val="20"/>
          <w:szCs w:val="22"/>
        </w:rPr>
        <w:t>Dcérskou spoločnosťou je SKI TURECKÁ s.r.o., Banská Bystrica,.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E3B8E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E3B8E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C80B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C80B28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931531" w:rsidTr="002D6908">
        <w:trPr>
          <w:trHeight w:val="340"/>
        </w:trPr>
        <w:tc>
          <w:tcPr>
            <w:tcW w:w="2977" w:type="dxa"/>
            <w:vAlign w:val="center"/>
          </w:tcPr>
          <w:p w:rsidR="00931531" w:rsidRDefault="00931531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1531" w:rsidRDefault="00931531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1531" w:rsidRDefault="00931531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3A781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Družstvo</w:t>
      </w:r>
      <w:r w:rsidRPr="00755848">
        <w:rPr>
          <w:szCs w:val="22"/>
        </w:rPr>
        <w:t xml:space="preserve"> </w:t>
      </w:r>
      <w:r w:rsidRPr="003A7813">
        <w:rPr>
          <w:szCs w:val="22"/>
        </w:rPr>
        <w:t>nepoužíva kategóriu drobného dlhodobého nehmotného majetku</w:t>
      </w:r>
      <w:r w:rsidRPr="00755848">
        <w:rPr>
          <w:szCs w:val="22"/>
        </w:rPr>
        <w:t xml:space="preserve"> - položky pod 2 400 eur jednotkovej ceny so životnosťou nad jeden rok (§ 13/2 PU)</w:t>
      </w:r>
      <w:r>
        <w:rPr>
          <w:szCs w:val="22"/>
        </w:rPr>
        <w:t xml:space="preserve"> a ani </w:t>
      </w:r>
      <w:r w:rsidRPr="003A7813">
        <w:rPr>
          <w:szCs w:val="22"/>
        </w:rPr>
        <w:t>kategóriu drobného dlhodobého hmotného majetku</w:t>
      </w:r>
      <w:r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dobrovoľné účtovanie podlimitného technického zhodnotenia</w:t>
      </w:r>
      <w:r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dobrovoľnú kapitalizáciu úrokov</w:t>
      </w:r>
      <w:r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lastRenderedPageBreak/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  <w:r w:rsidR="00931531">
              <w:rPr>
                <w:rFonts w:cs="Arial"/>
                <w:sz w:val="20"/>
                <w:szCs w:val="24"/>
                <w:lang w:eastAsia="sk-SK"/>
              </w:rPr>
              <w:t xml:space="preserve"> v nominálnej hodnote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931531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53286,33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8C638A" w:rsidP="00931531">
      <w:pPr>
        <w:pStyle w:val="Odsekzoznamu"/>
        <w:spacing w:after="0" w:line="240" w:lineRule="auto"/>
        <w:ind w:left="142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Družstvo získalo dotácie z úradu práce na pokrytie prevádzkových nákladov chránenej dieln</w:t>
      </w:r>
      <w:r w:rsidR="00DA3AB6">
        <w:rPr>
          <w:bCs/>
          <w:kern w:val="32"/>
          <w:szCs w:val="22"/>
          <w:lang w:eastAsia="sk-SK"/>
        </w:rPr>
        <w:t>e</w:t>
      </w:r>
      <w:r>
        <w:rPr>
          <w:bCs/>
          <w:kern w:val="32"/>
          <w:szCs w:val="22"/>
          <w:lang w:eastAsia="sk-SK"/>
        </w:rPr>
        <w:t xml:space="preserve"> a chráneného pracoviska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ss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337664" w:rsidRDefault="00DA3AB6" w:rsidP="0093153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Družstvo neeviduje záväzky so zostatkovou dobou splatnosti dlhšou ako 5 rokov.</w:t>
      </w: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931531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90305A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 31.12.201</w:t>
      </w:r>
      <w:r w:rsidR="00B123B5">
        <w:rPr>
          <w:bCs/>
          <w:szCs w:val="22"/>
          <w:lang w:eastAsia="sk-SK"/>
        </w:rPr>
        <w:t>7</w:t>
      </w:r>
      <w:r>
        <w:rPr>
          <w:bCs/>
          <w:szCs w:val="22"/>
          <w:lang w:eastAsia="sk-SK"/>
        </w:rPr>
        <w:t>, t.j. po dni, ku ktorému sa zostavuje účtovná závierka nenastali žiadne významné udalosti a ani udalosti, ktoré nie sú zohľadnené v súvahe a vo výkaze ziskov a strát.</w:t>
      </w:r>
    </w:p>
    <w:p w:rsidR="0090305A" w:rsidRPr="00DA66DC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931531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481F8D" w:rsidP="00931531">
      <w:pPr>
        <w:spacing w:after="0" w:line="240" w:lineRule="auto"/>
        <w:jc w:val="both"/>
        <w:rPr>
          <w:szCs w:val="22"/>
        </w:rPr>
      </w:pPr>
      <w:r>
        <w:rPr>
          <w:szCs w:val="22"/>
        </w:rPr>
        <w:t>Družstvo nemal</w:t>
      </w:r>
      <w:r w:rsidR="00B123B5">
        <w:rPr>
          <w:szCs w:val="22"/>
        </w:rPr>
        <w:t>o</w:t>
      </w:r>
      <w:r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3289" w:rsidRDefault="00363289" w:rsidP="00107589">
      <w:pPr>
        <w:spacing w:after="0" w:line="240" w:lineRule="auto"/>
      </w:pPr>
      <w:r>
        <w:separator/>
      </w:r>
    </w:p>
  </w:endnote>
  <w:endnote w:type="continuationSeparator" w:id="0">
    <w:p w:rsidR="00363289" w:rsidRDefault="003632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B8E" w:rsidRDefault="004E3B8E">
    <w:pPr>
      <w:pStyle w:val="Pta"/>
      <w:jc w:val="center"/>
    </w:pPr>
    <w:fldSimple w:instr=" PAGE   \* MERGEFORMAT ">
      <w:r w:rsidR="00931531">
        <w:rPr>
          <w:noProof/>
        </w:rPr>
        <w:t>1</w:t>
      </w:r>
    </w:fldSimple>
  </w:p>
  <w:p w:rsidR="004E3B8E" w:rsidRDefault="004E3B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3289" w:rsidRDefault="00363289" w:rsidP="00107589">
      <w:pPr>
        <w:spacing w:after="0" w:line="240" w:lineRule="auto"/>
      </w:pPr>
      <w:r>
        <w:separator/>
      </w:r>
    </w:p>
  </w:footnote>
  <w:footnote w:type="continuationSeparator" w:id="0">
    <w:p w:rsidR="00363289" w:rsidRDefault="003632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B8E" w:rsidRDefault="004E3B8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4E3B8E" w:rsidTr="002D6908">
      <w:trPr>
        <w:trHeight w:val="326"/>
      </w:trPr>
      <w:tc>
        <w:tcPr>
          <w:tcW w:w="2245" w:type="dxa"/>
          <w:vAlign w:val="center"/>
        </w:tcPr>
        <w:p w:rsidR="004E3B8E" w:rsidRDefault="004E3B8E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4E3B8E" w:rsidRDefault="004E3B8E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4E3B8E" w:rsidRDefault="004E3B8E" w:rsidP="002D6908">
          <w:pPr>
            <w:spacing w:after="0" w:line="240" w:lineRule="auto"/>
          </w:pPr>
          <w:r>
            <w:t>IČO:47151994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4E3B8E" w:rsidRDefault="004E3B8E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4E3B8E" w:rsidRDefault="004E3B8E" w:rsidP="002D6908">
          <w:pPr>
            <w:spacing w:after="0" w:line="240" w:lineRule="auto"/>
          </w:pPr>
          <w:r>
            <w:t>DIČ:2023800482</w:t>
          </w:r>
        </w:p>
      </w:tc>
    </w:tr>
  </w:tbl>
  <w:p w:rsidR="004E3B8E" w:rsidRPr="004268D2" w:rsidRDefault="004E3B8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3F2A5D4B"/>
    <w:multiLevelType w:val="hybridMultilevel"/>
    <w:tmpl w:val="E7DEB0E8"/>
    <w:lvl w:ilvl="0" w:tplc="C8029B3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3"/>
  </w:num>
  <w:num w:numId="6">
    <w:abstractNumId w:val="6"/>
  </w:num>
  <w:num w:numId="7">
    <w:abstractNumId w:val="1"/>
  </w:num>
  <w:num w:numId="8">
    <w:abstractNumId w:val="24"/>
  </w:num>
  <w:num w:numId="9">
    <w:abstractNumId w:val="13"/>
  </w:num>
  <w:num w:numId="10">
    <w:abstractNumId w:val="18"/>
  </w:num>
  <w:num w:numId="11">
    <w:abstractNumId w:val="10"/>
  </w:num>
  <w:num w:numId="12">
    <w:abstractNumId w:val="21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9"/>
  </w:num>
  <w:num w:numId="21">
    <w:abstractNumId w:val="20"/>
  </w:num>
  <w:num w:numId="22">
    <w:abstractNumId w:val="5"/>
  </w:num>
  <w:num w:numId="23">
    <w:abstractNumId w:val="22"/>
  </w:num>
  <w:num w:numId="24">
    <w:abstractNumId w:val="9"/>
  </w:num>
  <w:num w:numId="25">
    <w:abstractNumId w:val="7"/>
  </w:num>
  <w:num w:numId="26">
    <w:abstractNumId w:val="17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261F8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854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289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B8E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1D85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1531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4546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46168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389E03-BA7F-41EE-8E5B-CCF550547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7</Pages>
  <Words>1901</Words>
  <Characters>10837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3</cp:revision>
  <cp:lastPrinted>2018-03-27T06:55:00Z</cp:lastPrinted>
  <dcterms:created xsi:type="dcterms:W3CDTF">2018-03-27T06:34:00Z</dcterms:created>
  <dcterms:modified xsi:type="dcterms:W3CDTF">2018-03-27T06:56:00Z</dcterms:modified>
</cp:coreProperties>
</file>