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29EB" w:rsidRDefault="001329EB" w:rsidP="001329EB">
      <w:pPr>
        <w:jc w:val="center"/>
        <w:rPr>
          <w:b/>
          <w:sz w:val="36"/>
        </w:rPr>
      </w:pPr>
      <w:r>
        <w:rPr>
          <w:b/>
          <w:sz w:val="36"/>
        </w:rPr>
        <w:t>Poznámky k 31.12.2017</w:t>
      </w:r>
    </w:p>
    <w:p w:rsidR="001329EB" w:rsidRDefault="001329EB" w:rsidP="001329EB">
      <w:pPr>
        <w:rPr>
          <w:b/>
          <w:sz w:val="24"/>
          <w:szCs w:val="24"/>
          <w:u w:val="single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329EB" w:rsidRDefault="001329EB" w:rsidP="0086195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329EB" w:rsidRDefault="001329EB" w:rsidP="001329E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24"/>
                <w:szCs w:val="24"/>
              </w:rPr>
            </w:pP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BZENEX </w:t>
            </w:r>
            <w:proofErr w:type="spellStart"/>
            <w:r>
              <w:rPr>
                <w:sz w:val="24"/>
                <w:szCs w:val="24"/>
              </w:rPr>
              <w:t>p.o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Bzenica č. 74, 966 01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42195586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24"/>
                <w:szCs w:val="24"/>
              </w:rPr>
            </w:pP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Bzenica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Bzenica 74, 966 01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riadna</w:t>
            </w:r>
          </w:p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329EB" w:rsidRDefault="001329E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329EB" w:rsidRDefault="001329E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</w:tbl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329EB" w:rsidRDefault="001329EB" w:rsidP="001329E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24"/>
                <w:szCs w:val="24"/>
              </w:rPr>
            </w:pPr>
          </w:p>
        </w:tc>
      </w:tr>
    </w:tbl>
    <w:p w:rsidR="001329EB" w:rsidRDefault="001329EB" w:rsidP="001329EB">
      <w:pPr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329EB" w:rsidRDefault="001329EB" w:rsidP="001329E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Anna </w:t>
            </w:r>
            <w:proofErr w:type="spellStart"/>
            <w:r>
              <w:rPr>
                <w:sz w:val="24"/>
                <w:szCs w:val="24"/>
              </w:rPr>
              <w:t>Kotalová</w:t>
            </w:r>
            <w:proofErr w:type="spellEnd"/>
            <w:r>
              <w:rPr>
                <w:sz w:val="24"/>
                <w:szCs w:val="24"/>
              </w:rPr>
              <w:t>, riaditeľ organizácie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24"/>
                <w:szCs w:val="24"/>
              </w:rPr>
            </w:pP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1329EB" w:rsidRDefault="001329EB" w:rsidP="008619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1329EB" w:rsidRDefault="001329EB">
            <w:pPr>
              <w:rPr>
                <w:sz w:val="24"/>
                <w:szCs w:val="24"/>
              </w:rPr>
            </w:pPr>
          </w:p>
          <w:p w:rsidR="001329EB" w:rsidRDefault="001329EB">
            <w:pPr>
              <w:rPr>
                <w:sz w:val="24"/>
                <w:szCs w:val="24"/>
              </w:rPr>
            </w:pPr>
          </w:p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  <w:sz w:val="24"/>
                <w:szCs w:val="24"/>
              </w:rPr>
            </w:pP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24"/>
                <w:szCs w:val="24"/>
              </w:rPr>
            </w:pP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24"/>
                <w:szCs w:val="24"/>
              </w:rPr>
            </w:pP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24"/>
                <w:szCs w:val="24"/>
              </w:rPr>
            </w:pPr>
          </w:p>
        </w:tc>
      </w:tr>
      <w:tr w:rsidR="001329EB" w:rsidTr="001329E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24"/>
                <w:szCs w:val="24"/>
              </w:rPr>
            </w:pPr>
          </w:p>
        </w:tc>
      </w:tr>
    </w:tbl>
    <w:p w:rsidR="001329EB" w:rsidRDefault="001329EB" w:rsidP="001329EB">
      <w:pPr>
        <w:jc w:val="center"/>
        <w:rPr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1329EB" w:rsidRDefault="001329EB" w:rsidP="001329EB">
      <w:pPr>
        <w:rPr>
          <w:sz w:val="24"/>
          <w:szCs w:val="24"/>
        </w:rPr>
      </w:pPr>
    </w:p>
    <w:p w:rsidR="001329EB" w:rsidRDefault="001329EB" w:rsidP="008619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329EB" w:rsidRDefault="001329EB" w:rsidP="001329EB">
      <w:pPr>
        <w:spacing w:line="360" w:lineRule="auto"/>
        <w:jc w:val="both"/>
        <w:rPr>
          <w:sz w:val="24"/>
          <w:szCs w:val="24"/>
        </w:rPr>
      </w:pPr>
    </w:p>
    <w:p w:rsidR="001329EB" w:rsidRDefault="001329EB" w:rsidP="008619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1329EB" w:rsidRDefault="001329EB" w:rsidP="001329E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329EB" w:rsidRDefault="001329EB" w:rsidP="001329E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1329EB" w:rsidTr="001329E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center"/>
              <w:rPr>
                <w:b/>
              </w:rPr>
            </w:pP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center"/>
              <w:rPr>
                <w:b/>
              </w:rPr>
            </w:pP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center"/>
              <w:rPr>
                <w:b/>
              </w:rPr>
            </w:pP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1329EB" w:rsidRDefault="001329EB">
            <w:pPr>
              <w:jc w:val="center"/>
              <w:rPr>
                <w:b/>
              </w:rPr>
            </w:pPr>
          </w:p>
        </w:tc>
      </w:tr>
      <w:tr w:rsidR="001329EB" w:rsidTr="001329E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ind w:left="284"/>
        <w:jc w:val="both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1329EB" w:rsidRDefault="001329EB" w:rsidP="001329E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329EB" w:rsidTr="001329E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329EB" w:rsidRDefault="001329EB" w:rsidP="001329EB">
      <w:pPr>
        <w:ind w:left="284"/>
        <w:jc w:val="both"/>
        <w:rPr>
          <w:rFonts w:cs="Tahoma"/>
          <w:bCs/>
          <w:sz w:val="22"/>
          <w:szCs w:val="22"/>
        </w:rPr>
      </w:pPr>
    </w:p>
    <w:p w:rsidR="001329EB" w:rsidRDefault="001329EB" w:rsidP="001329EB">
      <w:pPr>
        <w:ind w:left="284"/>
        <w:jc w:val="both"/>
        <w:rPr>
          <w:rFonts w:cs="Tahoma"/>
          <w:bCs/>
          <w:sz w:val="22"/>
          <w:szCs w:val="22"/>
        </w:rPr>
      </w:pPr>
    </w:p>
    <w:p w:rsidR="001329EB" w:rsidRDefault="001329EB" w:rsidP="001329EB">
      <w:pPr>
        <w:ind w:left="284"/>
        <w:jc w:val="both"/>
        <w:rPr>
          <w:rFonts w:cs="Tahoma"/>
          <w:bCs/>
          <w:sz w:val="22"/>
          <w:szCs w:val="22"/>
        </w:rPr>
      </w:pPr>
    </w:p>
    <w:p w:rsidR="001329EB" w:rsidRDefault="001329EB" w:rsidP="001329EB">
      <w:pPr>
        <w:ind w:left="284"/>
        <w:jc w:val="both"/>
        <w:rPr>
          <w:rFonts w:cs="Tahoma"/>
          <w:bCs/>
          <w:sz w:val="22"/>
          <w:szCs w:val="22"/>
        </w:rPr>
      </w:pPr>
    </w:p>
    <w:p w:rsidR="001329EB" w:rsidRDefault="001329EB" w:rsidP="008619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1329EB" w:rsidRDefault="001329EB" w:rsidP="001329E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1329EB" w:rsidRDefault="001329EB" w:rsidP="001329E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1329EB" w:rsidRDefault="001329EB" w:rsidP="001329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1329EB" w:rsidRDefault="001329EB" w:rsidP="001329E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329EB" w:rsidRDefault="001329EB" w:rsidP="001329EB">
      <w:pPr>
        <w:pStyle w:val="Zkladntext"/>
        <w:ind w:left="0"/>
        <w:rPr>
          <w:sz w:val="24"/>
          <w:szCs w:val="24"/>
        </w:rPr>
      </w:pPr>
    </w:p>
    <w:p w:rsidR="001329EB" w:rsidRDefault="001329EB" w:rsidP="001329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329EB" w:rsidTr="001329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1329EB" w:rsidTr="001329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4 roky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8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center"/>
            </w:pPr>
          </w:p>
        </w:tc>
      </w:tr>
      <w:tr w:rsidR="001329EB" w:rsidTr="001329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15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center"/>
            </w:pPr>
          </w:p>
        </w:tc>
      </w:tr>
      <w:tr w:rsidR="001329EB" w:rsidTr="001329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40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center"/>
            </w:pPr>
          </w:p>
        </w:tc>
      </w:tr>
      <w:tr w:rsidR="001329EB" w:rsidTr="001329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center"/>
            </w:pPr>
          </w:p>
        </w:tc>
      </w:tr>
      <w:tr w:rsidR="001329EB" w:rsidTr="001329E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center"/>
            </w:pPr>
          </w:p>
        </w:tc>
      </w:tr>
    </w:tbl>
    <w:p w:rsidR="001329EB" w:rsidRDefault="001329EB" w:rsidP="001329EB">
      <w:pPr>
        <w:jc w:val="both"/>
        <w:rPr>
          <w:sz w:val="24"/>
        </w:rPr>
      </w:pPr>
    </w:p>
    <w:p w:rsidR="001329EB" w:rsidRDefault="001329EB" w:rsidP="001329EB">
      <w:pPr>
        <w:jc w:val="both"/>
        <w:rPr>
          <w:sz w:val="24"/>
        </w:rPr>
      </w:pPr>
      <w:r>
        <w:rPr>
          <w:sz w:val="24"/>
        </w:rPr>
        <w:t>Drobný nehmotný majetok od 1000,- Eur do 2400,- €, ktorý podľa rozhodnutia účtovnej jednotky nie je dlhodobým nehmotným majetkom sa účtuje pri obstaraní do nákladov na účet 518 - Ostatné služby.</w:t>
      </w:r>
    </w:p>
    <w:p w:rsidR="001329EB" w:rsidRDefault="001329EB" w:rsidP="001329EB">
      <w:pPr>
        <w:jc w:val="both"/>
        <w:rPr>
          <w:sz w:val="24"/>
        </w:rPr>
      </w:pPr>
      <w:r>
        <w:rPr>
          <w:sz w:val="24"/>
        </w:rPr>
        <w:t xml:space="preserve">Drobný hmotný majetok od 500,- Eur do 1700,- €, ktorý podľa rozhodnutia účtovnej jednotky nie je dlhodobým hmotným majetkom sa účtuje ako zásoby. </w:t>
      </w:r>
    </w:p>
    <w:p w:rsidR="001329EB" w:rsidRDefault="001329EB" w:rsidP="001329EB">
      <w:pPr>
        <w:jc w:val="both"/>
        <w:rPr>
          <w:sz w:val="24"/>
        </w:rPr>
      </w:pP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329EB" w:rsidRDefault="001329EB" w:rsidP="008619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1329EB" w:rsidRDefault="001329EB" w:rsidP="008619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329EB" w:rsidRDefault="001329EB" w:rsidP="008619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329EB" w:rsidRDefault="001329EB" w:rsidP="008619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329EB" w:rsidRDefault="001329EB" w:rsidP="008619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329EB" w:rsidRDefault="001329EB" w:rsidP="008619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329EB" w:rsidRDefault="001329EB" w:rsidP="008619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329EB" w:rsidRDefault="001329EB" w:rsidP="001329EB">
      <w:pPr>
        <w:pStyle w:val="Zkladntext"/>
        <w:ind w:left="0"/>
        <w:rPr>
          <w:color w:val="000000"/>
          <w:sz w:val="24"/>
          <w:szCs w:val="24"/>
        </w:rPr>
      </w:pPr>
    </w:p>
    <w:p w:rsidR="001329EB" w:rsidRDefault="001329EB" w:rsidP="001329E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3"/>
        <w:gridCol w:w="7887"/>
      </w:tblGrid>
      <w:tr w:rsidR="001329EB" w:rsidTr="001329E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329EB" w:rsidTr="001329E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329EB" w:rsidTr="001329E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329EB" w:rsidRDefault="001329EB" w:rsidP="001329EB">
      <w:pPr>
        <w:pStyle w:val="Zkladntext"/>
        <w:ind w:left="0"/>
        <w:rPr>
          <w:sz w:val="24"/>
          <w:szCs w:val="24"/>
          <w:u w:val="single"/>
        </w:rPr>
      </w:pPr>
    </w:p>
    <w:p w:rsidR="001329EB" w:rsidRDefault="001329EB" w:rsidP="001329E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1329EB" w:rsidRDefault="001329EB" w:rsidP="001329EB">
      <w:pPr>
        <w:pStyle w:val="Zkladntext"/>
        <w:ind w:left="0"/>
        <w:rPr>
          <w:sz w:val="24"/>
          <w:szCs w:val="24"/>
          <w:u w:val="single"/>
        </w:rPr>
      </w:pPr>
    </w:p>
    <w:p w:rsidR="001329EB" w:rsidRDefault="001329EB" w:rsidP="001329EB">
      <w:pPr>
        <w:pStyle w:val="Zkladntext"/>
        <w:ind w:left="0"/>
        <w:rPr>
          <w:sz w:val="24"/>
          <w:szCs w:val="24"/>
          <w:u w:val="single"/>
        </w:rPr>
      </w:pPr>
    </w:p>
    <w:p w:rsidR="001329EB" w:rsidRDefault="001329EB" w:rsidP="001329EB">
      <w:pPr>
        <w:pStyle w:val="Zkladntext"/>
        <w:ind w:left="0"/>
        <w:rPr>
          <w:sz w:val="24"/>
          <w:szCs w:val="24"/>
          <w:u w:val="single"/>
        </w:rPr>
      </w:pPr>
    </w:p>
    <w:p w:rsidR="001329EB" w:rsidRDefault="001329EB" w:rsidP="008619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329EB" w:rsidRDefault="001329EB" w:rsidP="001329EB">
      <w:pPr>
        <w:jc w:val="both"/>
        <w:rPr>
          <w:b/>
          <w:sz w:val="24"/>
          <w:szCs w:val="24"/>
        </w:rPr>
      </w:pP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1329EB" w:rsidRDefault="001329EB" w:rsidP="008619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1329EB" w:rsidRDefault="001329EB" w:rsidP="008619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1329EB" w:rsidRDefault="001329EB" w:rsidP="008619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1329EB" w:rsidRDefault="001329EB" w:rsidP="008619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1329EB" w:rsidRDefault="001329EB" w:rsidP="001329EB">
      <w:pPr>
        <w:jc w:val="both"/>
        <w:rPr>
          <w:b/>
          <w:sz w:val="24"/>
          <w:szCs w:val="24"/>
        </w:rPr>
      </w:pP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329EB" w:rsidRDefault="001329EB" w:rsidP="008619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329EB" w:rsidRDefault="001329EB" w:rsidP="008619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329EB" w:rsidRDefault="001329EB" w:rsidP="008619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1329EB" w:rsidRDefault="001329EB" w:rsidP="0086195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329EB" w:rsidRDefault="001329EB" w:rsidP="001329EB">
      <w:pPr>
        <w:jc w:val="both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1329EB" w:rsidRDefault="001329EB" w:rsidP="001329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329EB" w:rsidRDefault="001329EB" w:rsidP="001329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1329EB" w:rsidRDefault="001329EB" w:rsidP="001329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1329EB" w:rsidRDefault="001329EB" w:rsidP="001329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329EB" w:rsidRDefault="001329EB" w:rsidP="001329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329EB" w:rsidRDefault="001329EB" w:rsidP="001329E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1329EB" w:rsidRDefault="001329EB" w:rsidP="0086195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1329EB" w:rsidRDefault="001329EB" w:rsidP="008619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1329EB" w:rsidTr="001329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329EB" w:rsidTr="001329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ind w:left="426"/>
        <w:jc w:val="both"/>
        <w:rPr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jc w:val="both"/>
        <w:rPr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Celý majetok podľa </w:t>
            </w:r>
            <w:proofErr w:type="spellStart"/>
            <w:r>
              <w:t>tabulky</w:t>
            </w:r>
            <w:proofErr w:type="spellEnd"/>
          </w:p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Celý majetok podľa </w:t>
            </w:r>
            <w:proofErr w:type="spellStart"/>
            <w:r>
              <w:t>tabulky</w:t>
            </w:r>
            <w:proofErr w:type="spellEnd"/>
          </w:p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Celý majetok </w:t>
            </w:r>
            <w:proofErr w:type="spellStart"/>
            <w:r>
              <w:t>podla</w:t>
            </w:r>
            <w:proofErr w:type="spellEnd"/>
            <w:r>
              <w:t xml:space="preserve"> </w:t>
            </w:r>
            <w:proofErr w:type="spellStart"/>
            <w:r>
              <w:t>tabulky</w:t>
            </w:r>
            <w:proofErr w:type="spellEnd"/>
          </w:p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Celý majetok podľa </w:t>
            </w:r>
            <w:proofErr w:type="spellStart"/>
            <w:r>
              <w:t>tabulky</w:t>
            </w:r>
            <w:proofErr w:type="spellEnd"/>
          </w:p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lastRenderedPageBreak/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1329EB" w:rsidRDefault="001329EB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Majetok, ktorý využíva účtovná jednotka na základe zmluvy</w:t>
            </w:r>
          </w:p>
          <w:p w:rsidR="001329EB" w:rsidRDefault="001329EB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0,-</w:t>
            </w:r>
          </w:p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1329EB" w:rsidRDefault="001329EB" w:rsidP="001329EB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ind w:left="284"/>
        <w:jc w:val="both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1329EB" w:rsidRDefault="001329EB" w:rsidP="0086195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</w:tbl>
    <w:p w:rsidR="001329EB" w:rsidRDefault="001329EB" w:rsidP="001329EB">
      <w:pPr>
        <w:jc w:val="both"/>
        <w:rPr>
          <w:b/>
        </w:rPr>
      </w:pPr>
    </w:p>
    <w:p w:rsidR="001329EB" w:rsidRDefault="001329EB" w:rsidP="0086195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  <w:proofErr w:type="spellStart"/>
      <w:r>
        <w:rPr>
          <w:b w:val="0"/>
          <w:sz w:val="24"/>
          <w:szCs w:val="24"/>
        </w:rPr>
        <w:t>podla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tabulky</w:t>
      </w:r>
      <w:proofErr w:type="spellEnd"/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08"/>
        <w:gridCol w:w="1135"/>
        <w:gridCol w:w="995"/>
        <w:gridCol w:w="991"/>
        <w:gridCol w:w="1135"/>
        <w:gridCol w:w="1135"/>
        <w:gridCol w:w="1135"/>
        <w:gridCol w:w="1135"/>
      </w:tblGrid>
      <w:tr w:rsidR="001329EB" w:rsidTr="001329E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1329EB" w:rsidRDefault="001329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1329EB" w:rsidTr="001329E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</w:tr>
    </w:tbl>
    <w:p w:rsidR="001329EB" w:rsidRDefault="001329EB" w:rsidP="001329EB">
      <w:pPr>
        <w:jc w:val="both"/>
        <w:rPr>
          <w:sz w:val="24"/>
          <w:szCs w:val="24"/>
        </w:rPr>
      </w:pPr>
    </w:p>
    <w:p w:rsidR="001329EB" w:rsidRDefault="001329EB" w:rsidP="0086195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ostatný dlhodobý finančný majetok podľa tabuľky</w:t>
      </w:r>
    </w:p>
    <w:p w:rsidR="001329EB" w:rsidRDefault="001329EB" w:rsidP="0086195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Mena</w:t>
            </w:r>
          </w:p>
          <w:p w:rsidR="001329EB" w:rsidRDefault="001329EB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 xml:space="preserve">Účtovná hodnota vykázaná v súvahe účtovnej jednotky </w:t>
            </w:r>
          </w:p>
          <w:p w:rsidR="001329EB" w:rsidRDefault="001329EB">
            <w:pPr>
              <w:jc w:val="center"/>
            </w:pPr>
            <w:r>
              <w:t>k 31.12. 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 xml:space="preserve">Účtovná hodnota vykázaná v súvahe účtovnej jednotky </w:t>
            </w:r>
          </w:p>
          <w:p w:rsidR="001329EB" w:rsidRDefault="001329EB">
            <w:pPr>
              <w:jc w:val="center"/>
            </w:pPr>
            <w:r>
              <w:t>k 31.12. 2017</w:t>
            </w:r>
          </w:p>
        </w:tc>
      </w:tr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 xml:space="preserve">Výnos </w:t>
            </w:r>
          </w:p>
          <w:p w:rsidR="001329EB" w:rsidRDefault="001329EB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 xml:space="preserve">Účtovná hodnota vykázaná v súvahe účtovnej jednotky </w:t>
            </w:r>
          </w:p>
          <w:p w:rsidR="001329EB" w:rsidRDefault="001329EB">
            <w:pPr>
              <w:jc w:val="center"/>
            </w:pPr>
            <w:r>
              <w:t>k 31.12. 2017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 xml:space="preserve">Účtovná hodnota vykázaná v súvahe účtovnej jednotky </w:t>
            </w:r>
          </w:p>
          <w:p w:rsidR="001329EB" w:rsidRDefault="001329EB">
            <w:pPr>
              <w:jc w:val="center"/>
            </w:pPr>
            <w:r>
              <w:t>k 31.12. 2017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Popis zabezpečenia pôžičky</w:t>
            </w:r>
          </w:p>
        </w:tc>
      </w:tr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30"/>
        <w:gridCol w:w="3120"/>
        <w:gridCol w:w="3262"/>
      </w:tblGrid>
      <w:tr w:rsidR="001329EB" w:rsidTr="001329E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Hodnota k 31.12.2017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Hodnota 31.12.2017</w:t>
            </w:r>
          </w:p>
        </w:tc>
      </w:tr>
      <w:tr w:rsidR="001329EB" w:rsidTr="001329E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ind w:left="2520" w:hanging="2520"/>
        <w:rPr>
          <w:b/>
          <w:sz w:val="24"/>
          <w:szCs w:val="24"/>
        </w:rPr>
      </w:pPr>
    </w:p>
    <w:p w:rsidR="001329EB" w:rsidRDefault="001329EB" w:rsidP="001329EB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1329EB" w:rsidRDefault="001329EB" w:rsidP="008619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329EB" w:rsidRDefault="001329EB" w:rsidP="0086195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</w:tbl>
    <w:p w:rsidR="001329EB" w:rsidRDefault="001329EB" w:rsidP="0086195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ind w:left="284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329EB" w:rsidRDefault="001329EB" w:rsidP="008619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1329EB" w:rsidTr="001329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1329EB" w:rsidTr="001329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1329EB" w:rsidRDefault="001329EB" w:rsidP="008619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1329EB" w:rsidTr="001329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1329EB" w:rsidTr="001329E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223"/>
        <w:gridCol w:w="4989"/>
      </w:tblGrid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Hodnota pohľadávok pri ktorých je obmedzené </w:t>
            </w:r>
          </w:p>
          <w:p w:rsidR="001329EB" w:rsidRDefault="001329EB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ind w:left="284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329EB" w:rsidRDefault="001329EB" w:rsidP="0086195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5"/>
        <w:gridCol w:w="5247"/>
      </w:tblGrid>
      <w:tr w:rsidR="001329EB" w:rsidTr="001329E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1329EB" w:rsidTr="001329E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Druh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ind w:left="360"/>
        <w:jc w:val="both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01"/>
        <w:gridCol w:w="901"/>
        <w:gridCol w:w="901"/>
        <w:gridCol w:w="1441"/>
        <w:gridCol w:w="2141"/>
        <w:gridCol w:w="2127"/>
      </w:tblGrid>
      <w:tr w:rsidR="001329EB" w:rsidTr="001329E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</w:tr>
      <w:tr w:rsidR="001329EB" w:rsidTr="001329E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</w:tr>
    </w:tbl>
    <w:p w:rsidR="001329EB" w:rsidRDefault="001329EB" w:rsidP="001329EB">
      <w:pPr>
        <w:ind w:left="284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3"/>
        <w:gridCol w:w="4539"/>
      </w:tblGrid>
      <w:tr w:rsidR="001329EB" w:rsidTr="001329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1329EB" w:rsidTr="001329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</w:tr>
    </w:tbl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329EB" w:rsidRDefault="001329EB" w:rsidP="001329E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6"/>
        <w:gridCol w:w="6666"/>
      </w:tblGrid>
      <w:tr w:rsidR="001329EB" w:rsidTr="001329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1329EB" w:rsidTr="001329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rPr>
          <w:b/>
          <w:sz w:val="24"/>
          <w:szCs w:val="24"/>
        </w:rPr>
      </w:pPr>
    </w:p>
    <w:p w:rsidR="001329EB" w:rsidRDefault="001329EB" w:rsidP="001329EB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1329EB" w:rsidRDefault="001329EB" w:rsidP="0086195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3"/>
        <w:gridCol w:w="5709"/>
      </w:tblGrid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86195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1329EB" w:rsidRDefault="001329EB" w:rsidP="0086195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1329EB" w:rsidRDefault="001329EB" w:rsidP="0086195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rPr>
          <w:b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21"/>
        <w:gridCol w:w="2269"/>
        <w:gridCol w:w="4822"/>
      </w:tblGrid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</w:tr>
    </w:tbl>
    <w:p w:rsidR="001329EB" w:rsidRDefault="001329EB" w:rsidP="001329EB">
      <w:pPr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329EB" w:rsidRDefault="001329EB" w:rsidP="0086195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98"/>
        <w:gridCol w:w="5846"/>
      </w:tblGrid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  <w:tr w:rsidR="001329EB" w:rsidTr="001329E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both"/>
            </w:pPr>
          </w:p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0"/>
        <w:gridCol w:w="1862"/>
        <w:gridCol w:w="1017"/>
        <w:gridCol w:w="1399"/>
        <w:gridCol w:w="1479"/>
        <w:gridCol w:w="1419"/>
      </w:tblGrid>
      <w:tr w:rsidR="001329EB" w:rsidTr="001329E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</w:tr>
      <w:tr w:rsidR="001329EB" w:rsidTr="001329E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8"/>
        <w:gridCol w:w="2125"/>
        <w:gridCol w:w="1134"/>
        <w:gridCol w:w="1134"/>
        <w:gridCol w:w="1417"/>
        <w:gridCol w:w="1488"/>
      </w:tblGrid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rPr>
          <w:b/>
          <w:sz w:val="24"/>
          <w:szCs w:val="24"/>
        </w:rPr>
      </w:pPr>
    </w:p>
    <w:p w:rsidR="001329EB" w:rsidRDefault="001329EB" w:rsidP="001329EB">
      <w:pPr>
        <w:rPr>
          <w:b/>
          <w:sz w:val="24"/>
          <w:szCs w:val="24"/>
        </w:rPr>
      </w:pPr>
    </w:p>
    <w:p w:rsidR="001329EB" w:rsidRDefault="001329EB" w:rsidP="001329EB">
      <w:pPr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329EB" w:rsidRDefault="001329EB" w:rsidP="0086195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7"/>
        <w:gridCol w:w="4817"/>
      </w:tblGrid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Zostatok  k 31.12.2017</w:t>
            </w:r>
          </w:p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b/>
              </w:rPr>
            </w:pPr>
          </w:p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7"/>
        <w:gridCol w:w="4817"/>
      </w:tblGrid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329EB" w:rsidRDefault="001329EB" w:rsidP="0086195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right"/>
            </w:pPr>
            <w:r>
              <w:t>6 456,94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602 - Tržby z predaja služieb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strava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right"/>
            </w:pPr>
            <w:r>
              <w:t>6 456,94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632 - Daňové výnosy samosprávy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 xml:space="preserve">633 - Výnosy z poplatkov 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661 - Tržby z predaja CP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668 - Ostatné finančné výnosy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  <w:r>
              <w:t>108 850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lastRenderedPageBreak/>
              <w:t>691 - Výnosy z bežných transferov z rozpočtu obce, VÚC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right"/>
            </w:pPr>
            <w:r>
              <w:t>108 850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692 - Výnosy z kapitálových transferov z rozpočtu obce, VÚC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693 - Výnosy samosprávy z bežných transferov zo ŠR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694 - Výnosy samosprávy z kapitálových transferov zo ŠR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695 - Výnosy samosprávy z bežných transferov od EÚ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right"/>
            </w:pPr>
            <w:r>
              <w:t>1 053,43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696 - Výnosy samosprávy z kapitálových transferov od EÚ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697 - Výnosy samosprávy z bežných transferov od ostatných subjektov mimo verejnej správy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698 - Výnosy samosprávy z kapitálových transferov od ostatných subjektov mimo verejnej správy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699 - Výnosy samosprávy  z odvodu rozpočtových príjmov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648 - Ostatné výnosy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  <w:r>
              <w:t>94,78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 xml:space="preserve">653 - Zúčtovanie ostatných rezerv z prevádzkovej činnosti 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  <w:p w:rsidR="001329EB" w:rsidRDefault="001329EB">
            <w:r>
              <w:t>658 - Zúčtovanie ostatných opravných položiek z prevádzkovej činnosti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</w:tbl>
    <w:p w:rsidR="001329EB" w:rsidRDefault="001329EB" w:rsidP="001329EB">
      <w:pPr>
        <w:ind w:left="284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1329EB" w:rsidTr="001329EB">
        <w:trPr>
          <w:trHeight w:val="3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right"/>
            </w:pPr>
            <w:r>
              <w:t>26731,41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502 - Spotreba energie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voda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plyn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right"/>
            </w:pPr>
            <w:r>
              <w:t>3767,73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511 - Opravy a udržiavanie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  <w:r>
              <w:t>4887,18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 xml:space="preserve">513 - Náklady na reprezentáciu 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 xml:space="preserve">518 - Ostatné služby 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right"/>
            </w:pPr>
            <w:r>
              <w:t>6091,15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86195D">
            <w:pPr>
              <w:jc w:val="right"/>
            </w:pPr>
            <w:r>
              <w:t>57 535,35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524 - Zákonné soc.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86195D">
            <w:pPr>
              <w:jc w:val="right"/>
            </w:pPr>
            <w:r>
              <w:t>18 629,90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86195D">
            <w:pPr>
              <w:jc w:val="right"/>
            </w:pPr>
            <w:r>
              <w:t>1 968,56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rPr>
          <w:trHeight w:val="64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lastRenderedPageBreak/>
              <w:t>538 - Ostatné dane a poplatky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86195D">
            <w:pPr>
              <w:jc w:val="right"/>
            </w:pPr>
            <w:r>
              <w:t>283,00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551 - Odpisy  DNM a DHM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553 - Tvorba ostatných rezerv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558 - Tvorba ostatných opravných položiek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568 - Ostatné finančné náklady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86195D">
            <w:pPr>
              <w:jc w:val="right"/>
            </w:pPr>
            <w:r>
              <w:t>159,95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584 - Náklady na transfery z rozpočtu obce, VÚC do RO, PO zriadených obcou alebo VÚC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585 - Náklady na transfery z rozpočtu obce, VÚC ostatným subjektov verejnej správy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586 - Náklady na transfery z rozpočtu obce, VÚC subjektov mimo verejnej správy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587 - Náklady na ostatné transfery</w:t>
            </w:r>
          </w:p>
          <w:p w:rsidR="001329EB" w:rsidRDefault="001329EB" w:rsidP="0086195D">
            <w:pPr>
              <w:numPr>
                <w:ilvl w:val="0"/>
                <w:numId w:val="2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588 - Náklady z odvodu príjmov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589 - Náklady z budúceho odvodu príjmov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546 - Odpis pohľadávky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548 - Ostatné náklady na prevádzkovú činnosť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86195D">
            <w:pPr>
              <w:jc w:val="right"/>
            </w:pPr>
            <w:r>
              <w:t>1264,86</w:t>
            </w: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r>
              <w:t>549 - Manká a škody</w:t>
            </w:r>
          </w:p>
          <w:p w:rsidR="001329EB" w:rsidRDefault="001329EB" w:rsidP="008619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1329EB" w:rsidRDefault="001329EB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86195D">
            <w:pPr>
              <w:jc w:val="right"/>
            </w:pPr>
            <w:r>
              <w:t>181,82</w:t>
            </w:r>
          </w:p>
        </w:tc>
      </w:tr>
    </w:tbl>
    <w:p w:rsidR="001329EB" w:rsidRDefault="001329EB" w:rsidP="001329EB">
      <w:pPr>
        <w:ind w:left="284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 w:rsidP="0086195D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</w:tbl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0"/>
        <w:gridCol w:w="4683"/>
        <w:gridCol w:w="881"/>
        <w:gridCol w:w="2001"/>
        <w:gridCol w:w="1927"/>
      </w:tblGrid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2</w:t>
            </w: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right"/>
              <w:rPr>
                <w:b/>
              </w:rPr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jc w:val="right"/>
            </w:pPr>
          </w:p>
        </w:tc>
      </w:tr>
      <w:tr w:rsidR="001329EB" w:rsidTr="001329EB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right"/>
              <w:rPr>
                <w:b/>
              </w:rPr>
            </w:pPr>
          </w:p>
        </w:tc>
      </w:tr>
    </w:tbl>
    <w:p w:rsidR="001329EB" w:rsidRDefault="001329EB" w:rsidP="001329EB">
      <w:pPr>
        <w:jc w:val="center"/>
        <w:rPr>
          <w:b/>
        </w:rPr>
      </w:pP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1329EB" w:rsidRDefault="001329EB" w:rsidP="001329EB">
      <w:pPr>
        <w:jc w:val="center"/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1329EB" w:rsidTr="001329E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1329EB" w:rsidTr="001329E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ind w:left="284"/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2"/>
        <w:gridCol w:w="3120"/>
        <w:gridCol w:w="2836"/>
      </w:tblGrid>
      <w:tr w:rsidR="001329EB" w:rsidTr="001329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1329EB" w:rsidTr="001329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  <w:tr w:rsidR="001329EB" w:rsidTr="001329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  <w:tr w:rsidR="001329EB" w:rsidTr="001329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  <w:tr w:rsidR="001329EB" w:rsidTr="001329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  <w:tr w:rsidR="001329EB" w:rsidTr="001329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  <w:tr w:rsidR="001329EB" w:rsidTr="001329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  <w:tr w:rsidR="001329EB" w:rsidTr="001329E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</w:tbl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329EB" w:rsidRDefault="001329EB" w:rsidP="0086195D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329EB" w:rsidRDefault="001329EB" w:rsidP="0086195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5"/>
        <w:gridCol w:w="1702"/>
        <w:gridCol w:w="3404"/>
      </w:tblGrid>
      <w:tr w:rsidR="001329EB" w:rsidTr="001329E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  <w:tr w:rsidR="001329EB" w:rsidTr="001329E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  <w:tr w:rsidR="001329EB" w:rsidTr="001329E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</w:tr>
    </w:tbl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1329EB" w:rsidRDefault="001329EB" w:rsidP="0086195D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329EB" w:rsidRDefault="001329EB" w:rsidP="0086195D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86195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</w:t>
      </w:r>
      <w:r w:rsidR="0086195D">
        <w:rPr>
          <w:b w:val="0"/>
          <w:sz w:val="24"/>
          <w:szCs w:val="24"/>
        </w:rPr>
        <w:t>....................</w:t>
      </w:r>
      <w:r>
        <w:rPr>
          <w:b w:val="0"/>
          <w:sz w:val="24"/>
          <w:szCs w:val="24"/>
        </w:rPr>
        <w:t>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329EB" w:rsidRDefault="001329EB" w:rsidP="0086195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329EB" w:rsidRDefault="001329EB" w:rsidP="001329EB">
      <w:pPr>
        <w:jc w:val="center"/>
        <w:rPr>
          <w:b/>
          <w:sz w:val="24"/>
          <w:szCs w:val="24"/>
        </w:rPr>
      </w:pP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1"/>
        <w:gridCol w:w="4537"/>
        <w:gridCol w:w="3120"/>
      </w:tblGrid>
      <w:tr w:rsidR="001329EB" w:rsidTr="001329E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1329EB" w:rsidTr="001329E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rPr>
          <w:b/>
          <w:sz w:val="24"/>
          <w:szCs w:val="24"/>
        </w:rPr>
      </w:pPr>
    </w:p>
    <w:p w:rsidR="001329EB" w:rsidRDefault="001329EB" w:rsidP="0086195D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1329EB" w:rsidRDefault="001329EB" w:rsidP="001329EB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č.10 ............................</w:t>
      </w:r>
      <w:r w:rsidR="0086195D">
        <w:rPr>
          <w:b w:val="0"/>
          <w:sz w:val="24"/>
          <w:szCs w:val="24"/>
        </w:rPr>
        <w:t>...........................</w:t>
      </w:r>
      <w:r>
        <w:rPr>
          <w:b w:val="0"/>
          <w:sz w:val="24"/>
          <w:szCs w:val="24"/>
        </w:rPr>
        <w:t>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329EB" w:rsidRDefault="001329EB" w:rsidP="0086195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1329EB" w:rsidRDefault="001329EB" w:rsidP="0086195D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7"/>
        <w:gridCol w:w="1702"/>
        <w:gridCol w:w="1985"/>
        <w:gridCol w:w="2269"/>
        <w:gridCol w:w="1985"/>
      </w:tblGrid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center"/>
              <w:rPr>
                <w:b/>
              </w:rPr>
            </w:pPr>
          </w:p>
          <w:p w:rsidR="001329EB" w:rsidRDefault="001329EB">
            <w:pPr>
              <w:jc w:val="center"/>
              <w:rPr>
                <w:b/>
              </w:rPr>
            </w:pPr>
          </w:p>
          <w:p w:rsidR="001329EB" w:rsidRDefault="001329EB">
            <w:pPr>
              <w:jc w:val="center"/>
              <w:rPr>
                <w:b/>
              </w:rPr>
            </w:pP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329EB" w:rsidRDefault="001329EB">
            <w:pPr>
              <w:jc w:val="center"/>
              <w:rPr>
                <w:b/>
              </w:rPr>
            </w:pPr>
          </w:p>
          <w:p w:rsidR="001329EB" w:rsidRDefault="001329EB">
            <w:pPr>
              <w:jc w:val="center"/>
              <w:rPr>
                <w:b/>
              </w:rPr>
            </w:pPr>
          </w:p>
          <w:p w:rsidR="001329EB" w:rsidRDefault="001329EB">
            <w:pPr>
              <w:jc w:val="center"/>
              <w:rPr>
                <w:b/>
              </w:rPr>
            </w:pP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 xml:space="preserve">Hodnotové vyjadrenie obchodu/transakcie </w:t>
            </w:r>
          </w:p>
          <w:p w:rsidR="001329EB" w:rsidRDefault="001329EB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 xml:space="preserve">Základná škola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Základná škola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t>Obec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</w:t>
            </w:r>
            <w:r>
              <w:rPr>
                <w:sz w:val="18"/>
                <w:szCs w:val="18"/>
              </w:rPr>
              <w:lastRenderedPageBreak/>
              <w:t>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r>
              <w:lastRenderedPageBreak/>
              <w:t>Obec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9EB" w:rsidRDefault="001329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ind w:left="284"/>
        <w:jc w:val="both"/>
        <w:rPr>
          <w:sz w:val="24"/>
          <w:szCs w:val="24"/>
        </w:rPr>
      </w:pPr>
    </w:p>
    <w:p w:rsidR="001329EB" w:rsidRDefault="001329EB" w:rsidP="0086195D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2946"/>
        <w:gridCol w:w="3436"/>
      </w:tblGrid>
      <w:tr w:rsidR="001329EB" w:rsidTr="001329E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329EB" w:rsidRDefault="001329EB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1329EB" w:rsidTr="001329E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  <w:tr w:rsidR="001329EB" w:rsidTr="001329E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EB" w:rsidRDefault="001329EB"/>
        </w:tc>
      </w:tr>
    </w:tbl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obecným/mestským</w:t>
      </w:r>
      <w:r w:rsidR="0086195D">
        <w:rPr>
          <w:sz w:val="24"/>
          <w:szCs w:val="24"/>
        </w:rPr>
        <w:t xml:space="preserve"> zastupiteľstvom dňa  12.11.2016</w:t>
      </w:r>
      <w:r>
        <w:rPr>
          <w:sz w:val="24"/>
          <w:szCs w:val="24"/>
        </w:rPr>
        <w:t>.................  uzn</w:t>
      </w:r>
      <w:r w:rsidR="0086195D">
        <w:rPr>
          <w:sz w:val="24"/>
          <w:szCs w:val="24"/>
        </w:rPr>
        <w:t>esením č.......5/2016</w:t>
      </w:r>
      <w:r>
        <w:rPr>
          <w:sz w:val="24"/>
          <w:szCs w:val="24"/>
        </w:rPr>
        <w:t>......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                                                                     </w:t>
      </w: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both"/>
        <w:rPr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329EB" w:rsidRDefault="001329EB" w:rsidP="001329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1329EB" w:rsidRDefault="001329EB" w:rsidP="001329EB">
      <w:pPr>
        <w:jc w:val="center"/>
        <w:rPr>
          <w:b/>
          <w:sz w:val="28"/>
        </w:rPr>
      </w:pPr>
    </w:p>
    <w:p w:rsidR="001329EB" w:rsidRDefault="001329EB" w:rsidP="001329EB">
      <w:pPr>
        <w:jc w:val="center"/>
        <w:rPr>
          <w:b/>
          <w:sz w:val="28"/>
        </w:rPr>
      </w:pP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1329EB" w:rsidRDefault="001329EB" w:rsidP="0086195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1329EB" w:rsidRDefault="001329EB" w:rsidP="0086195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1329EB" w:rsidRDefault="001329EB" w:rsidP="0086195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1329EB" w:rsidRDefault="001329EB" w:rsidP="0086195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1329EB" w:rsidRDefault="001329EB" w:rsidP="0086195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1329EB" w:rsidRDefault="001329EB" w:rsidP="0086195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1329EB" w:rsidRDefault="001329EB" w:rsidP="0086195D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</w:t>
      </w:r>
      <w:r w:rsidR="0086195D">
        <w:rPr>
          <w:b w:val="0"/>
          <w:sz w:val="24"/>
          <w:szCs w:val="24"/>
        </w:rPr>
        <w:t>.....................</w:t>
      </w:r>
    </w:p>
    <w:p w:rsidR="001329EB" w:rsidRDefault="001329EB" w:rsidP="001329E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</w:t>
      </w:r>
      <w:r w:rsidR="0086195D">
        <w:rPr>
          <w:b w:val="0"/>
          <w:sz w:val="24"/>
          <w:szCs w:val="24"/>
        </w:rPr>
        <w:t>......................</w:t>
      </w:r>
    </w:p>
    <w:p w:rsidR="001329EB" w:rsidRPr="0086195D" w:rsidRDefault="001329EB" w:rsidP="0086195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</w:t>
      </w:r>
      <w:r w:rsidR="0086195D">
        <w:rPr>
          <w:b w:val="0"/>
          <w:sz w:val="24"/>
          <w:szCs w:val="24"/>
        </w:rPr>
        <w:t>......................</w:t>
      </w: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1329EB" w:rsidRDefault="001329EB" w:rsidP="001329EB">
      <w:pPr>
        <w:jc w:val="center"/>
        <w:rPr>
          <w:b/>
          <w:sz w:val="28"/>
        </w:rPr>
      </w:pPr>
    </w:p>
    <w:p w:rsidR="001329EB" w:rsidRDefault="001329EB" w:rsidP="001329E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86195D"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86195D">
        <w:rPr>
          <w:sz w:val="24"/>
          <w:szCs w:val="24"/>
        </w:rPr>
        <w:t xml:space="preserve"> v účtovnej závierke za rok 2017</w:t>
      </w:r>
      <w:r>
        <w:rPr>
          <w:sz w:val="24"/>
          <w:szCs w:val="24"/>
        </w:rPr>
        <w:t>.</w:t>
      </w:r>
    </w:p>
    <w:p w:rsidR="001329EB" w:rsidRDefault="001329EB" w:rsidP="001329EB">
      <w:pPr>
        <w:spacing w:line="360" w:lineRule="auto"/>
        <w:rPr>
          <w:b/>
          <w:sz w:val="24"/>
          <w:szCs w:val="24"/>
          <w:u w:val="single"/>
        </w:rPr>
      </w:pPr>
    </w:p>
    <w:p w:rsidR="001329EB" w:rsidRDefault="001329EB"/>
    <w:sectPr w:rsidR="001329EB" w:rsidSect="003064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329EB"/>
    <w:rsid w:val="001329EB"/>
    <w:rsid w:val="00306494"/>
    <w:rsid w:val="008348CD"/>
    <w:rsid w:val="0086195D"/>
    <w:rsid w:val="009203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29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1329E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1329E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semiHidden/>
    <w:rsid w:val="001329E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1329EB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nhideWhenUsed/>
    <w:rsid w:val="001329E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329EB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329EB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1329E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1329E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1329EB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1329E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329EB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753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18</Pages>
  <Words>5141</Words>
  <Characters>29307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Kotalová</dc:creator>
  <cp:lastModifiedBy>Anna Kotalová</cp:lastModifiedBy>
  <cp:revision>1</cp:revision>
  <cp:lastPrinted>2018-01-31T08:35:00Z</cp:lastPrinted>
  <dcterms:created xsi:type="dcterms:W3CDTF">2018-01-31T08:21:00Z</dcterms:created>
  <dcterms:modified xsi:type="dcterms:W3CDTF">2018-01-31T08:35:00Z</dcterms:modified>
</cp:coreProperties>
</file>