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590"/>
        <w:gridCol w:w="2165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12"/>
        <w:gridCol w:w="312"/>
        <w:gridCol w:w="312"/>
        <w:gridCol w:w="312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D17E09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0F5BCE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0F5BCE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0F5BCE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0F5BCE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0F5BCE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0F5BCE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0F5BCE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>P</w:t>
      </w:r>
      <w:r w:rsidR="00D17E09">
        <w:rPr>
          <w:b/>
          <w:sz w:val="24"/>
        </w:rPr>
        <w:t>OZNÁMKY K ÚČTOVNEJ ZÁVIERKE 2017</w:t>
      </w:r>
    </w:p>
    <w:p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č.MF/17616/2013-74 (FS č.11/2013), ktorým sa ustanovujú podrobnosti o usporiadaní, označovaní a obsahovom vymedzení položiek individuálnej účtovnej závierky, termíny </w:t>
      </w:r>
    </w:p>
    <w:p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:rsidR="002D34CE" w:rsidRPr="0066533F" w:rsidRDefault="002D34CE" w:rsidP="001F1A4F">
      <w:pPr>
        <w:spacing w:before="0" w:line="240" w:lineRule="auto"/>
        <w:rPr>
          <w:sz w:val="22"/>
          <w:szCs w:val="22"/>
        </w:rPr>
      </w:pPr>
    </w:p>
    <w:p w:rsidR="002D34CE" w:rsidRPr="0066533F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 w:rsidR="0025285C">
        <w:rPr>
          <w:rFonts w:cs="Arial Narrow"/>
          <w:b/>
          <w:sz w:val="22"/>
          <w:szCs w:val="22"/>
          <w:u w:val="single"/>
        </w:rPr>
        <w:t>I</w:t>
      </w:r>
      <w:r w:rsidR="002D34CE"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:rsidR="002D34CE" w:rsidRPr="0066533F" w:rsidRDefault="002D34CE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60"/>
        <w:gridCol w:w="1260"/>
        <w:gridCol w:w="3332"/>
        <w:gridCol w:w="3332"/>
      </w:tblGrid>
      <w:tr w:rsidR="0066533F" w:rsidRPr="0066533F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66533F">
              <w:rPr>
                <w:rFonts w:cs="Arial Narrow"/>
                <w:b/>
                <w:sz w:val="22"/>
                <w:szCs w:val="22"/>
              </w:rPr>
              <w:t> </w:t>
            </w:r>
            <w:r w:rsidR="00D17E09">
              <w:rPr>
                <w:rFonts w:cs="Arial Narrow"/>
                <w:b/>
                <w:sz w:val="22"/>
                <w:szCs w:val="22"/>
              </w:rPr>
              <w:t>Progresívne Slovensko</w:t>
            </w:r>
          </w:p>
        </w:tc>
      </w:tr>
      <w:tr w:rsidR="0066533F" w:rsidRPr="0066533F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D17E09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proofErr w:type="spellStart"/>
            <w:r>
              <w:rPr>
                <w:rFonts w:cs="Arial Narrow"/>
                <w:sz w:val="22"/>
                <w:szCs w:val="22"/>
              </w:rPr>
              <w:t>Tallerova</w:t>
            </w:r>
            <w:proofErr w:type="spellEnd"/>
            <w:r>
              <w:rPr>
                <w:rFonts w:cs="Arial Narrow"/>
                <w:sz w:val="22"/>
                <w:szCs w:val="22"/>
              </w:rPr>
              <w:t xml:space="preserve"> 10, 811 02 Bratislava</w:t>
            </w:r>
          </w:p>
        </w:tc>
      </w:tr>
      <w:tr w:rsidR="0066533F" w:rsidRPr="0066533F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0F5B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Politické hnutie</w:t>
            </w:r>
          </w:p>
        </w:tc>
      </w:tr>
      <w:tr w:rsidR="0066533F" w:rsidRPr="0066533F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66533F">
              <w:rPr>
                <w:rFonts w:cs="Arial Narrow"/>
                <w:sz w:val="22"/>
                <w:szCs w:val="22"/>
              </w:rPr>
              <w:t>registrácie</w:t>
            </w:r>
            <w:r w:rsidRPr="0066533F">
              <w:rPr>
                <w:rFonts w:cs="Arial Narrow"/>
                <w:sz w:val="22"/>
                <w:szCs w:val="22"/>
              </w:rPr>
              <w:t>:</w:t>
            </w:r>
            <w:r w:rsidR="00B420A5">
              <w:rPr>
                <w:rFonts w:cs="Arial Narrow"/>
                <w:sz w:val="22"/>
                <w:szCs w:val="22"/>
              </w:rPr>
              <w:t xml:space="preserve"> 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B420A5" w:rsidP="00B420A5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27.11.2017, r</w:t>
            </w:r>
            <w:r w:rsidR="001F1A4F" w:rsidRPr="0066533F">
              <w:rPr>
                <w:rFonts w:cs="Arial Narrow"/>
                <w:sz w:val="22"/>
                <w:szCs w:val="22"/>
              </w:rPr>
              <w:t xml:space="preserve">egistračné </w:t>
            </w:r>
            <w:r w:rsidR="00D17E09">
              <w:rPr>
                <w:rFonts w:cs="Arial Narrow"/>
                <w:sz w:val="22"/>
                <w:szCs w:val="22"/>
              </w:rPr>
              <w:t>číslo</w:t>
            </w:r>
            <w:r>
              <w:rPr>
                <w:rFonts w:cs="Arial Narrow"/>
                <w:sz w:val="22"/>
                <w:szCs w:val="22"/>
              </w:rPr>
              <w:t>: SVS-OVR1-2017/039325</w:t>
            </w:r>
          </w:p>
        </w:tc>
      </w:tr>
      <w:tr w:rsidR="0066533F" w:rsidRPr="0066533F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0F5B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IČO: 51224836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0F5B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 xml:space="preserve">DIČ: </w:t>
            </w:r>
            <w:r w:rsidR="007C38A7">
              <w:rPr>
                <w:rFonts w:cs="Arial Narrow"/>
                <w:sz w:val="22"/>
                <w:szCs w:val="22"/>
              </w:rPr>
              <w:t>2120702628</w:t>
            </w:r>
          </w:p>
        </w:tc>
      </w:tr>
      <w:tr w:rsidR="0066533F" w:rsidRPr="0066533F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7C38A7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Kalendárny rok 2017</w:t>
            </w:r>
          </w:p>
        </w:tc>
      </w:tr>
    </w:tbl>
    <w:p w:rsidR="00E325A4" w:rsidRPr="0066533F" w:rsidRDefault="00E325A4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:rsidR="002D34CE" w:rsidRPr="0066533F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>1) Meno a priezvisko fyzicke</w:t>
      </w:r>
      <w:r w:rsidR="00962884" w:rsidRPr="0066533F">
        <w:rPr>
          <w:rFonts w:cs="Arial Narrow"/>
          <w:sz w:val="22"/>
          <w:szCs w:val="22"/>
        </w:rPr>
        <w:t>j</w:t>
      </w:r>
      <w:r w:rsidRPr="0066533F">
        <w:rPr>
          <w:rFonts w:cs="Arial Narrow"/>
          <w:sz w:val="22"/>
          <w:szCs w:val="22"/>
        </w:rPr>
        <w:t xml:space="preserve"> osoby alebo názov právnickej osoby, ktorá je </w:t>
      </w:r>
      <w:r w:rsidRPr="0066533F">
        <w:rPr>
          <w:rFonts w:cs="Arial Narrow"/>
          <w:sz w:val="22"/>
          <w:szCs w:val="22"/>
          <w:u w:val="single"/>
        </w:rPr>
        <w:t>zakladateľom alebo zriaďovateľom</w:t>
      </w:r>
      <w:r w:rsidRPr="0066533F">
        <w:rPr>
          <w:rFonts w:cs="Arial Narrow"/>
          <w:sz w:val="22"/>
          <w:szCs w:val="22"/>
        </w:rPr>
        <w:t xml:space="preserve"> účtov</w:t>
      </w:r>
      <w:r w:rsidR="00962884" w:rsidRPr="0066533F">
        <w:rPr>
          <w:rFonts w:cs="Arial Narrow"/>
          <w:sz w:val="22"/>
          <w:szCs w:val="22"/>
        </w:rPr>
        <w:t xml:space="preserve">nej </w:t>
      </w:r>
      <w:r w:rsidRPr="0066533F">
        <w:rPr>
          <w:rFonts w:cs="Arial Narrow"/>
          <w:sz w:val="22"/>
          <w:szCs w:val="22"/>
        </w:rPr>
        <w:t>jednotky</w:t>
      </w:r>
      <w:r w:rsidR="00962884" w:rsidRPr="0066533F">
        <w:rPr>
          <w:rFonts w:cs="Arial Narrow"/>
          <w:sz w:val="22"/>
          <w:szCs w:val="22"/>
        </w:rPr>
        <w:t>, dátum založenia alebo zriadenia účtovnej jednotky:</w:t>
      </w:r>
      <w:r w:rsidR="008773A3">
        <w:rPr>
          <w:rFonts w:cs="Arial Narrow"/>
          <w:sz w:val="22"/>
          <w:szCs w:val="22"/>
        </w:rPr>
        <w:t xml:space="preserve"> Progresívne Slovensko – politické hnutie bolo registrované MV SR dňa 27.11.2017</w:t>
      </w:r>
    </w:p>
    <w:p w:rsidR="00962884" w:rsidRPr="0066533F" w:rsidRDefault="00962884" w:rsidP="00CD361E">
      <w:pPr>
        <w:spacing w:before="0" w:line="240" w:lineRule="auto"/>
        <w:rPr>
          <w:sz w:val="22"/>
          <w:szCs w:val="22"/>
        </w:rPr>
      </w:pP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Informácie o</w:t>
      </w:r>
      <w:r w:rsidR="00D12140" w:rsidRPr="0066533F">
        <w:rPr>
          <w:sz w:val="22"/>
          <w:szCs w:val="22"/>
          <w:u w:val="single"/>
        </w:rPr>
        <w:t> členoch štatutárnych orgánov</w:t>
      </w:r>
      <w:r w:rsidR="001D6FA9" w:rsidRPr="0066533F">
        <w:rPr>
          <w:sz w:val="22"/>
          <w:szCs w:val="22"/>
        </w:rPr>
        <w:t xml:space="preserve">, dozorných orgánov </w:t>
      </w:r>
      <w:r w:rsidR="00D12140" w:rsidRPr="0066533F">
        <w:rPr>
          <w:sz w:val="22"/>
          <w:szCs w:val="22"/>
        </w:rPr>
        <w:t xml:space="preserve"> a iných </w:t>
      </w:r>
      <w:r w:rsidR="001D6FA9" w:rsidRPr="0066533F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66533F">
        <w:rPr>
          <w:sz w:val="22"/>
          <w:szCs w:val="22"/>
        </w:rPr>
        <w:t>:</w:t>
      </w:r>
    </w:p>
    <w:p w:rsidR="008773A3" w:rsidRDefault="008773A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Orgány politického hnutia Progresívne Slovensko sú:</w:t>
      </w:r>
    </w:p>
    <w:p w:rsidR="008773A3" w:rsidRDefault="008773A3" w:rsidP="008773A3">
      <w:pPr>
        <w:pStyle w:val="Odsekzoznamu"/>
        <w:numPr>
          <w:ilvl w:val="0"/>
          <w:numId w:val="20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Snem</w:t>
      </w:r>
    </w:p>
    <w:p w:rsidR="008773A3" w:rsidRDefault="008773A3" w:rsidP="008773A3">
      <w:pPr>
        <w:pStyle w:val="Odsekzoznamu"/>
        <w:numPr>
          <w:ilvl w:val="0"/>
          <w:numId w:val="20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Predseda – Ivan Štefunko</w:t>
      </w:r>
    </w:p>
    <w:p w:rsidR="008773A3" w:rsidRDefault="008773A3" w:rsidP="008773A3">
      <w:pPr>
        <w:pStyle w:val="Odsekzoznamu"/>
        <w:numPr>
          <w:ilvl w:val="0"/>
          <w:numId w:val="20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Podpredsedovia – Michal </w:t>
      </w:r>
      <w:proofErr w:type="spellStart"/>
      <w:r>
        <w:rPr>
          <w:sz w:val="22"/>
          <w:szCs w:val="22"/>
        </w:rPr>
        <w:t>Šimečka</w:t>
      </w:r>
      <w:proofErr w:type="spellEnd"/>
    </w:p>
    <w:p w:rsidR="008773A3" w:rsidRDefault="008773A3" w:rsidP="008773A3">
      <w:pPr>
        <w:pStyle w:val="Odsekzoznamu"/>
        <w:spacing w:before="0" w:line="240" w:lineRule="auto"/>
        <w:ind w:left="724"/>
        <w:rPr>
          <w:sz w:val="22"/>
          <w:szCs w:val="22"/>
        </w:rPr>
      </w:pPr>
      <w:r>
        <w:rPr>
          <w:sz w:val="22"/>
          <w:szCs w:val="22"/>
        </w:rPr>
        <w:t xml:space="preserve">                            Irena </w:t>
      </w:r>
      <w:proofErr w:type="spellStart"/>
      <w:r>
        <w:rPr>
          <w:sz w:val="22"/>
          <w:szCs w:val="22"/>
        </w:rPr>
        <w:t>Biháriová</w:t>
      </w:r>
      <w:proofErr w:type="spellEnd"/>
    </w:p>
    <w:p w:rsidR="008773A3" w:rsidRDefault="00BC024B" w:rsidP="008773A3">
      <w:pPr>
        <w:pStyle w:val="Odsekzoznamu"/>
        <w:spacing w:before="0" w:line="240" w:lineRule="auto"/>
        <w:ind w:left="724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</w:t>
      </w:r>
      <w:r w:rsidR="008773A3">
        <w:rPr>
          <w:sz w:val="22"/>
          <w:szCs w:val="22"/>
        </w:rPr>
        <w:t xml:space="preserve">Zuzana </w:t>
      </w:r>
      <w:proofErr w:type="spellStart"/>
      <w:r w:rsidR="008773A3">
        <w:rPr>
          <w:sz w:val="22"/>
          <w:szCs w:val="22"/>
        </w:rPr>
        <w:t>Čaputová</w:t>
      </w:r>
      <w:proofErr w:type="spellEnd"/>
    </w:p>
    <w:p w:rsidR="008773A3" w:rsidRDefault="008773A3" w:rsidP="008773A3">
      <w:pPr>
        <w:pStyle w:val="Odsekzoznamu"/>
        <w:spacing w:before="0" w:line="240" w:lineRule="auto"/>
        <w:ind w:left="724"/>
        <w:rPr>
          <w:sz w:val="22"/>
          <w:szCs w:val="22"/>
        </w:rPr>
      </w:pPr>
      <w:r>
        <w:rPr>
          <w:sz w:val="22"/>
          <w:szCs w:val="22"/>
        </w:rPr>
        <w:t xml:space="preserve">                            Michal </w:t>
      </w:r>
      <w:proofErr w:type="spellStart"/>
      <w:r>
        <w:rPr>
          <w:sz w:val="22"/>
          <w:szCs w:val="22"/>
        </w:rPr>
        <w:t>Truban</w:t>
      </w:r>
      <w:proofErr w:type="spellEnd"/>
    </w:p>
    <w:p w:rsidR="008773A3" w:rsidRDefault="008773A3" w:rsidP="008773A3">
      <w:pPr>
        <w:pStyle w:val="Odsekzoznamu"/>
        <w:spacing w:before="0" w:line="240" w:lineRule="auto"/>
        <w:ind w:left="724"/>
        <w:rPr>
          <w:sz w:val="22"/>
          <w:szCs w:val="22"/>
        </w:rPr>
      </w:pPr>
      <w:r>
        <w:rPr>
          <w:sz w:val="22"/>
          <w:szCs w:val="22"/>
        </w:rPr>
        <w:t xml:space="preserve">                            Zora </w:t>
      </w:r>
      <w:proofErr w:type="spellStart"/>
      <w:r>
        <w:rPr>
          <w:sz w:val="22"/>
          <w:szCs w:val="22"/>
        </w:rPr>
        <w:t>Jaurová</w:t>
      </w:r>
      <w:proofErr w:type="spellEnd"/>
    </w:p>
    <w:p w:rsidR="008773A3" w:rsidRDefault="008773A3" w:rsidP="008773A3">
      <w:pPr>
        <w:pStyle w:val="Odsekzoznamu"/>
        <w:numPr>
          <w:ilvl w:val="0"/>
          <w:numId w:val="20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Dozorná rada – členovia – Miroslava </w:t>
      </w:r>
      <w:proofErr w:type="spellStart"/>
      <w:r>
        <w:rPr>
          <w:sz w:val="22"/>
          <w:szCs w:val="22"/>
        </w:rPr>
        <w:t>Vermeiren</w:t>
      </w:r>
      <w:proofErr w:type="spellEnd"/>
    </w:p>
    <w:p w:rsidR="008773A3" w:rsidRDefault="008773A3" w:rsidP="008773A3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Marek </w:t>
      </w:r>
      <w:proofErr w:type="spellStart"/>
      <w:r>
        <w:rPr>
          <w:sz w:val="22"/>
          <w:szCs w:val="22"/>
        </w:rPr>
        <w:t>Tydor</w:t>
      </w:r>
      <w:proofErr w:type="spellEnd"/>
    </w:p>
    <w:p w:rsidR="008773A3" w:rsidRDefault="008773A3" w:rsidP="008773A3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Marián </w:t>
      </w:r>
      <w:proofErr w:type="spellStart"/>
      <w:r>
        <w:rPr>
          <w:sz w:val="22"/>
          <w:szCs w:val="22"/>
        </w:rPr>
        <w:t>Puček</w:t>
      </w:r>
      <w:proofErr w:type="spellEnd"/>
    </w:p>
    <w:p w:rsidR="008773A3" w:rsidRDefault="008773A3" w:rsidP="008773A3">
      <w:pPr>
        <w:pStyle w:val="Odsekzoznamu"/>
        <w:numPr>
          <w:ilvl w:val="0"/>
          <w:numId w:val="20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Rozhodcovská komisia – členovia – Radovan </w:t>
      </w:r>
      <w:proofErr w:type="spellStart"/>
      <w:r>
        <w:rPr>
          <w:sz w:val="22"/>
          <w:szCs w:val="22"/>
        </w:rPr>
        <w:t>Pala</w:t>
      </w:r>
      <w:proofErr w:type="spellEnd"/>
    </w:p>
    <w:p w:rsidR="008773A3" w:rsidRDefault="008773A3" w:rsidP="008773A3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Filip </w:t>
      </w:r>
      <w:proofErr w:type="spellStart"/>
      <w:r>
        <w:rPr>
          <w:sz w:val="22"/>
          <w:szCs w:val="22"/>
        </w:rPr>
        <w:t>Vavrinčík</w:t>
      </w:r>
      <w:proofErr w:type="spellEnd"/>
    </w:p>
    <w:p w:rsidR="008773A3" w:rsidRPr="008773A3" w:rsidRDefault="008773A3" w:rsidP="00BC024B">
      <w:pPr>
        <w:pStyle w:val="Odsekzoznamu"/>
        <w:numPr>
          <w:ilvl w:val="0"/>
          <w:numId w:val="20"/>
        </w:numPr>
        <w:spacing w:before="0" w:line="240" w:lineRule="auto"/>
        <w:rPr>
          <w:sz w:val="22"/>
          <w:szCs w:val="22"/>
        </w:rPr>
      </w:pPr>
      <w:r w:rsidRPr="008773A3">
        <w:rPr>
          <w:sz w:val="22"/>
          <w:szCs w:val="22"/>
        </w:rPr>
        <w:t xml:space="preserve">Sekretariát                                                            </w:t>
      </w:r>
    </w:p>
    <w:p w:rsidR="00962884" w:rsidRPr="0066533F" w:rsidRDefault="00962884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3C399D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 </w:t>
      </w:r>
      <w:r w:rsidR="00DB1285" w:rsidRPr="0066533F">
        <w:rPr>
          <w:sz w:val="22"/>
          <w:szCs w:val="22"/>
          <w:u w:val="single"/>
        </w:rPr>
        <w:t>Opis činnosti</w:t>
      </w:r>
      <w:r w:rsidR="00DB1285" w:rsidRPr="0066533F">
        <w:rPr>
          <w:sz w:val="22"/>
          <w:szCs w:val="22"/>
        </w:rPr>
        <w:t xml:space="preserve">, na </w:t>
      </w:r>
      <w:r w:rsidR="00886A8B" w:rsidRPr="0066533F">
        <w:rPr>
          <w:sz w:val="22"/>
          <w:szCs w:val="22"/>
        </w:rPr>
        <w:t xml:space="preserve">účel </w:t>
      </w:r>
      <w:r w:rsidR="00DB1285" w:rsidRPr="0066533F">
        <w:rPr>
          <w:sz w:val="22"/>
          <w:szCs w:val="22"/>
        </w:rPr>
        <w:t xml:space="preserve">ktorej bola účtovná jednotka zriadená </w:t>
      </w:r>
      <w:r w:rsidR="0025285C">
        <w:rPr>
          <w:sz w:val="22"/>
          <w:szCs w:val="22"/>
        </w:rPr>
        <w:t xml:space="preserve">(zriaďovacia listina) </w:t>
      </w:r>
      <w:r w:rsidR="00DB1285" w:rsidRPr="0066533F">
        <w:rPr>
          <w:sz w:val="22"/>
          <w:szCs w:val="22"/>
        </w:rPr>
        <w:t>a opis druhu podnikateľskej činnosti, ak ju účtovná jednotka vykonáva</w:t>
      </w:r>
      <w:r w:rsidR="0025285C">
        <w:rPr>
          <w:sz w:val="22"/>
          <w:szCs w:val="22"/>
        </w:rPr>
        <w:t xml:space="preserve"> (živnostenské oprávnenie)</w:t>
      </w:r>
      <w:r w:rsidR="00962884" w:rsidRPr="0066533F">
        <w:rPr>
          <w:sz w:val="22"/>
          <w:szCs w:val="22"/>
        </w:rPr>
        <w:t>:</w:t>
      </w:r>
      <w:r w:rsidR="00BC024B">
        <w:rPr>
          <w:sz w:val="22"/>
          <w:szCs w:val="22"/>
        </w:rPr>
        <w:t xml:space="preserve"> Základným programovým cieľom hnutia sú podpora a presadzovanie základných hodnôt hnutia a politík rozvíjajúcich základné hodnoty v spoločnosti, ktoré prispievajú k tomu, aby Slovenská republika bola modernou krajinou, ktorá je otvorená a solidárny.</w:t>
      </w:r>
    </w:p>
    <w:p w:rsidR="00962884" w:rsidRPr="0066533F" w:rsidRDefault="00962884" w:rsidP="00CD361E">
      <w:pPr>
        <w:spacing w:before="0" w:line="240" w:lineRule="auto"/>
        <w:rPr>
          <w:sz w:val="22"/>
          <w:szCs w:val="22"/>
        </w:rPr>
      </w:pPr>
    </w:p>
    <w:p w:rsidR="00DB1285" w:rsidRDefault="003C399D" w:rsidP="00CD7D3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>4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 xml:space="preserve">Priemerný </w:t>
      </w:r>
      <w:r w:rsidR="00F722A3" w:rsidRPr="0066533F">
        <w:rPr>
          <w:sz w:val="22"/>
          <w:szCs w:val="22"/>
          <w:u w:val="single"/>
        </w:rPr>
        <w:t xml:space="preserve">prepočítaný </w:t>
      </w:r>
      <w:r w:rsidR="00DB1285" w:rsidRPr="0066533F">
        <w:rPr>
          <w:sz w:val="22"/>
          <w:szCs w:val="22"/>
          <w:u w:val="single"/>
        </w:rPr>
        <w:t>počet zamestnancov</w:t>
      </w:r>
      <w:r w:rsidR="00DB1285" w:rsidRPr="0066533F">
        <w:rPr>
          <w:sz w:val="22"/>
          <w:szCs w:val="22"/>
        </w:rPr>
        <w:t xml:space="preserve">, a z toho počet </w:t>
      </w:r>
      <w:r w:rsidR="00F33C07" w:rsidRPr="0066533F">
        <w:rPr>
          <w:sz w:val="22"/>
          <w:szCs w:val="22"/>
        </w:rPr>
        <w:t>vedúcich</w:t>
      </w:r>
      <w:r w:rsidR="00DB1285" w:rsidRPr="0066533F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66533F">
        <w:rPr>
          <w:sz w:val="22"/>
          <w:szCs w:val="22"/>
        </w:rPr>
        <w:t xml:space="preserve">(ďalej len „bežné účtovné obdobie“) </w:t>
      </w:r>
      <w:r w:rsidR="00DB1285" w:rsidRPr="0066533F">
        <w:rPr>
          <w:sz w:val="22"/>
          <w:szCs w:val="22"/>
        </w:rPr>
        <w:t>a za bezprostredne predchádzajúce účtovné obdobie.</w:t>
      </w:r>
      <w:r w:rsidR="00401F3C" w:rsidRPr="0066533F">
        <w:rPr>
          <w:sz w:val="22"/>
          <w:szCs w:val="22"/>
        </w:rPr>
        <w:t xml:space="preserve"> </w:t>
      </w:r>
      <w:r w:rsidR="00401F3C" w:rsidRPr="0066533F">
        <w:rPr>
          <w:sz w:val="22"/>
          <w:szCs w:val="22"/>
          <w:u w:val="single"/>
        </w:rPr>
        <w:t>Počet dobrovoľníkov</w:t>
      </w:r>
      <w:r w:rsidR="008C7870" w:rsidRPr="0066533F">
        <w:rPr>
          <w:sz w:val="22"/>
          <w:szCs w:val="22"/>
        </w:rPr>
        <w:t xml:space="preserve"> vyslaných</w:t>
      </w:r>
      <w:r w:rsidR="00401F3C" w:rsidRPr="0066533F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66533F">
        <w:rPr>
          <w:sz w:val="22"/>
          <w:szCs w:val="22"/>
        </w:rPr>
        <w:t xml:space="preserve"> bežného</w:t>
      </w:r>
      <w:r w:rsidR="00401F3C" w:rsidRPr="0066533F">
        <w:rPr>
          <w:sz w:val="22"/>
          <w:szCs w:val="22"/>
        </w:rPr>
        <w:t xml:space="preserve"> účtovného obdobia</w:t>
      </w:r>
      <w:r w:rsidR="00E90FFD" w:rsidRPr="0066533F">
        <w:rPr>
          <w:sz w:val="22"/>
          <w:szCs w:val="22"/>
        </w:rPr>
        <w:t xml:space="preserve"> a bezprostredne predchádzajúceho účtovného obdobia</w:t>
      </w:r>
      <w:r w:rsidR="00CD7D3F" w:rsidRPr="0066533F">
        <w:rPr>
          <w:sz w:val="22"/>
          <w:szCs w:val="22"/>
        </w:rPr>
        <w:t>:</w:t>
      </w:r>
      <w:r w:rsidR="00401F3C" w:rsidRPr="0066533F">
        <w:rPr>
          <w:sz w:val="22"/>
          <w:szCs w:val="22"/>
        </w:rPr>
        <w:t xml:space="preserve"> </w:t>
      </w:r>
      <w:r w:rsidR="00BC024B">
        <w:rPr>
          <w:sz w:val="22"/>
          <w:szCs w:val="22"/>
        </w:rPr>
        <w:t>bez náplne</w:t>
      </w:r>
    </w:p>
    <w:p w:rsidR="00BC024B" w:rsidRPr="0066533F" w:rsidRDefault="00BC024B" w:rsidP="00CD7D3F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00"/>
        <w:gridCol w:w="2518"/>
        <w:gridCol w:w="2770"/>
      </w:tblGrid>
      <w:tr w:rsidR="00AF1E7E" w:rsidRPr="0066533F" w:rsidTr="00CD7D3F">
        <w:trPr>
          <w:trHeight w:val="377"/>
        </w:trPr>
        <w:tc>
          <w:tcPr>
            <w:tcW w:w="4503" w:type="dxa"/>
          </w:tcPr>
          <w:p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AF1E7E" w:rsidRPr="0066533F" w:rsidTr="00CD7D3F">
        <w:tc>
          <w:tcPr>
            <w:tcW w:w="4503" w:type="dxa"/>
          </w:tcPr>
          <w:p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:rsidR="006B2A7A" w:rsidRPr="0066533F" w:rsidRDefault="007C38A7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:rsidR="006B2A7A" w:rsidRPr="0066533F" w:rsidRDefault="007C38A7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:rsidTr="00CD7D3F">
        <w:tc>
          <w:tcPr>
            <w:tcW w:w="4503" w:type="dxa"/>
          </w:tcPr>
          <w:p w:rsidR="006B2A7A" w:rsidRPr="0066533F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:rsidR="006B2A7A" w:rsidRPr="0066533F" w:rsidRDefault="007C38A7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:rsidR="006B2A7A" w:rsidRPr="0066533F" w:rsidRDefault="007C38A7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:rsidTr="00CD7D3F">
        <w:tc>
          <w:tcPr>
            <w:tcW w:w="4503" w:type="dxa"/>
          </w:tcPr>
          <w:p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:rsidTr="00CD7D3F">
        <w:tc>
          <w:tcPr>
            <w:tcW w:w="4503" w:type="dxa"/>
          </w:tcPr>
          <w:p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962884" w:rsidRPr="0066533F" w:rsidRDefault="00962884" w:rsidP="00F722A3">
      <w:pPr>
        <w:spacing w:before="0" w:line="240" w:lineRule="auto"/>
        <w:rPr>
          <w:sz w:val="22"/>
          <w:szCs w:val="22"/>
        </w:rPr>
      </w:pPr>
    </w:p>
    <w:p w:rsidR="00F33C07" w:rsidRPr="0066533F" w:rsidRDefault="00231291" w:rsidP="00F722A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="00D44BC7" w:rsidRPr="0066533F">
        <w:rPr>
          <w:sz w:val="22"/>
          <w:szCs w:val="22"/>
          <w:u w:val="single"/>
        </w:rPr>
        <w:t>Informácia o organizáciách</w:t>
      </w:r>
      <w:r w:rsidR="00D44BC7" w:rsidRPr="0066533F">
        <w:rPr>
          <w:sz w:val="22"/>
          <w:szCs w:val="22"/>
        </w:rPr>
        <w:t xml:space="preserve"> v zriaďovateľskej pôsobnosti účtovnej jednotky</w:t>
      </w:r>
      <w:r w:rsidR="00EA43D0" w:rsidRPr="0066533F">
        <w:rPr>
          <w:sz w:val="22"/>
          <w:szCs w:val="22"/>
        </w:rPr>
        <w:t>:</w:t>
      </w:r>
      <w:r w:rsidR="00BC024B">
        <w:rPr>
          <w:sz w:val="22"/>
          <w:szCs w:val="22"/>
        </w:rPr>
        <w:t xml:space="preserve"> bez náplne</w:t>
      </w:r>
    </w:p>
    <w:p w:rsidR="00EA43D0" w:rsidRPr="0066533F" w:rsidRDefault="00EA43D0" w:rsidP="00CD361E">
      <w:pPr>
        <w:spacing w:before="0" w:line="240" w:lineRule="auto"/>
        <w:rPr>
          <w:sz w:val="22"/>
          <w:szCs w:val="22"/>
        </w:rPr>
      </w:pPr>
    </w:p>
    <w:p w:rsidR="00C54A7E" w:rsidRDefault="00F33C07" w:rsidP="00794D8F">
      <w:pPr>
        <w:pStyle w:val="Odsekzoznamu"/>
        <w:numPr>
          <w:ilvl w:val="0"/>
          <w:numId w:val="19"/>
        </w:numPr>
        <w:spacing w:before="0" w:line="240" w:lineRule="auto"/>
        <w:rPr>
          <w:sz w:val="22"/>
          <w:szCs w:val="22"/>
        </w:rPr>
      </w:pPr>
      <w:r w:rsidRPr="00794D8F">
        <w:rPr>
          <w:sz w:val="22"/>
          <w:szCs w:val="22"/>
        </w:rPr>
        <w:t>Informácia</w:t>
      </w:r>
      <w:r w:rsidR="0075172B" w:rsidRPr="00794D8F">
        <w:rPr>
          <w:sz w:val="22"/>
          <w:szCs w:val="22"/>
        </w:rPr>
        <w:t>, či je účtovná závierka zostavená za</w:t>
      </w:r>
      <w:r w:rsidRPr="00794D8F">
        <w:rPr>
          <w:sz w:val="22"/>
          <w:szCs w:val="22"/>
        </w:rPr>
        <w:t> splnen</w:t>
      </w:r>
      <w:r w:rsidR="0075172B" w:rsidRPr="00794D8F">
        <w:rPr>
          <w:sz w:val="22"/>
          <w:szCs w:val="22"/>
        </w:rPr>
        <w:t>ia</w:t>
      </w:r>
      <w:r w:rsidRPr="00794D8F">
        <w:rPr>
          <w:sz w:val="22"/>
          <w:szCs w:val="22"/>
        </w:rPr>
        <w:t xml:space="preserve"> predpokladu, že účtovná jednotka bude </w:t>
      </w:r>
      <w:r w:rsidRPr="00794D8F">
        <w:rPr>
          <w:sz w:val="22"/>
          <w:szCs w:val="22"/>
          <w:u w:val="single"/>
        </w:rPr>
        <w:t>nepretržite pokračovať</w:t>
      </w:r>
      <w:r w:rsidRPr="00794D8F">
        <w:rPr>
          <w:sz w:val="22"/>
          <w:szCs w:val="22"/>
        </w:rPr>
        <w:t xml:space="preserve"> vo svojej činnosti</w:t>
      </w:r>
      <w:r w:rsidR="0025285C" w:rsidRPr="00794D8F">
        <w:rPr>
          <w:sz w:val="22"/>
          <w:szCs w:val="22"/>
        </w:rPr>
        <w:t xml:space="preserve"> (najmenej 12 mesiacov po závierkovom dni)</w:t>
      </w:r>
      <w:r w:rsidR="00EA791B" w:rsidRPr="00794D8F">
        <w:rPr>
          <w:sz w:val="22"/>
          <w:szCs w:val="22"/>
        </w:rPr>
        <w:t>:</w:t>
      </w:r>
      <w:r w:rsidRPr="00794D8F">
        <w:rPr>
          <w:sz w:val="22"/>
          <w:szCs w:val="22"/>
        </w:rPr>
        <w:t xml:space="preserve"> </w:t>
      </w:r>
    </w:p>
    <w:p w:rsidR="00E325A4" w:rsidRPr="0066533F" w:rsidRDefault="00794D8F" w:rsidP="00794D8F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bola zostavená za predpokladu nepretržitého pokračovania vo svojej činnosti (</w:t>
      </w:r>
      <w:proofErr w:type="spellStart"/>
      <w:r>
        <w:rPr>
          <w:sz w:val="22"/>
          <w:szCs w:val="22"/>
        </w:rPr>
        <w:t>going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concern</w:t>
      </w:r>
      <w:proofErr w:type="spellEnd"/>
      <w:r>
        <w:rPr>
          <w:sz w:val="22"/>
          <w:szCs w:val="22"/>
        </w:rPr>
        <w:t>)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2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Zmeny účtovných zásad a zmeny účtovných metód</w:t>
      </w:r>
      <w:r w:rsidR="00863CBA"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66533F">
        <w:rPr>
          <w:sz w:val="22"/>
          <w:szCs w:val="22"/>
        </w:rPr>
        <w:t>:</w:t>
      </w:r>
    </w:p>
    <w:p w:rsidR="00794D8F" w:rsidRPr="00792A4F" w:rsidRDefault="00794D8F" w:rsidP="00794D8F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Účtovné metódy a všeobecné účtovné zásady boli účtovnou jednotkou konzistentne aplikované.</w:t>
      </w:r>
    </w:p>
    <w:p w:rsidR="00794D8F" w:rsidRPr="0066533F" w:rsidRDefault="00794D8F" w:rsidP="00CD361E">
      <w:pPr>
        <w:spacing w:before="0" w:line="240" w:lineRule="auto"/>
        <w:rPr>
          <w:sz w:val="22"/>
          <w:szCs w:val="22"/>
        </w:rPr>
      </w:pPr>
    </w:p>
    <w:p w:rsidR="00DB1285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Spôsob oceňovania</w:t>
      </w:r>
      <w:r w:rsidR="00DB1285" w:rsidRPr="0066533F">
        <w:rPr>
          <w:sz w:val="22"/>
          <w:szCs w:val="22"/>
        </w:rPr>
        <w:t xml:space="preserve"> jednotlivých </w:t>
      </w:r>
      <w:r w:rsidR="00F530C7" w:rsidRPr="0066533F">
        <w:rPr>
          <w:sz w:val="22"/>
          <w:szCs w:val="22"/>
        </w:rPr>
        <w:t>polo</w:t>
      </w:r>
      <w:r w:rsidR="00DB1285" w:rsidRPr="0066533F">
        <w:rPr>
          <w:sz w:val="22"/>
          <w:szCs w:val="22"/>
        </w:rPr>
        <w:t>žiek majetku a</w:t>
      </w:r>
      <w:r w:rsidR="0076496E" w:rsidRPr="0066533F">
        <w:rPr>
          <w:sz w:val="22"/>
          <w:szCs w:val="22"/>
        </w:rPr>
        <w:t> </w:t>
      </w:r>
      <w:r w:rsidR="00DB1285" w:rsidRPr="0066533F">
        <w:rPr>
          <w:sz w:val="22"/>
          <w:szCs w:val="22"/>
        </w:rPr>
        <w:t>záväzkov</w:t>
      </w:r>
      <w:r w:rsidR="0076496E" w:rsidRPr="0066533F">
        <w:rPr>
          <w:sz w:val="22"/>
          <w:szCs w:val="22"/>
        </w:rPr>
        <w:t xml:space="preserve"> (§ 25 zákona o účtovníctve):</w:t>
      </w:r>
      <w:r w:rsidR="00BC024B">
        <w:rPr>
          <w:sz w:val="22"/>
          <w:szCs w:val="22"/>
        </w:rPr>
        <w:t xml:space="preserve"> bez náplne</w:t>
      </w:r>
    </w:p>
    <w:p w:rsidR="00BC024B" w:rsidRPr="0066533F" w:rsidRDefault="00BC024B" w:rsidP="00CD361E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351"/>
        <w:gridCol w:w="3510"/>
      </w:tblGrid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Spôsob ocenenia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eprodukčná obstarávacia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eprodukčná obstarávacia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eprodukčná obstarávacia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vlastné</w:t>
            </w:r>
            <w:r w:rsidR="0033742E" w:rsidRPr="0066533F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 / obstarávacia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:rsidR="0033742E" w:rsidRPr="0066533F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33742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vrátane rezerv, dlhopisov, pôžičiek a</w:t>
            </w:r>
            <w:r w:rsidR="0025285C">
              <w:rPr>
                <w:sz w:val="22"/>
                <w:szCs w:val="22"/>
              </w:rPr>
              <w:t> </w:t>
            </w:r>
            <w:r w:rsidRPr="0066533F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="0033742E" w:rsidRPr="0066533F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</w:tbl>
    <w:p w:rsidR="0076496E" w:rsidRPr="0066533F" w:rsidRDefault="0076496E" w:rsidP="0076496E">
      <w:pPr>
        <w:spacing w:before="0" w:after="0" w:line="240" w:lineRule="auto"/>
        <w:rPr>
          <w:sz w:val="22"/>
          <w:szCs w:val="22"/>
        </w:rPr>
      </w:pPr>
    </w:p>
    <w:p w:rsidR="00EA791B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>4</w:t>
      </w:r>
      <w:r w:rsidR="00DB1285" w:rsidRPr="0066533F">
        <w:rPr>
          <w:sz w:val="22"/>
          <w:szCs w:val="22"/>
        </w:rPr>
        <w:t xml:space="preserve">) Spôsob zostavenia </w:t>
      </w:r>
      <w:r w:rsidR="00DB1285" w:rsidRPr="0066533F">
        <w:rPr>
          <w:sz w:val="22"/>
          <w:szCs w:val="22"/>
          <w:u w:val="single"/>
        </w:rPr>
        <w:t>odpisového plánu</w:t>
      </w:r>
      <w:r w:rsidR="00DB1285" w:rsidRPr="0066533F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66533F">
        <w:rPr>
          <w:sz w:val="22"/>
          <w:szCs w:val="22"/>
        </w:rPr>
        <w:t>, pričom sa uvádza doba odpisovania, použité sadzby odpisov a odpisové metódy pri určení odpisov</w:t>
      </w:r>
      <w:r w:rsidR="0033742E" w:rsidRPr="0066533F">
        <w:rPr>
          <w:sz w:val="22"/>
          <w:szCs w:val="22"/>
        </w:rPr>
        <w:t>:</w:t>
      </w:r>
      <w:r w:rsidR="00BC024B">
        <w:rPr>
          <w:sz w:val="22"/>
          <w:szCs w:val="22"/>
        </w:rPr>
        <w:t xml:space="preserve"> bez náplne</w:t>
      </w:r>
    </w:p>
    <w:p w:rsidR="00BC024B" w:rsidRPr="0066533F" w:rsidRDefault="00BC024B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26"/>
        <w:gridCol w:w="1039"/>
        <w:gridCol w:w="2049"/>
        <w:gridCol w:w="2174"/>
      </w:tblGrid>
      <w:tr w:rsidR="00AF1E7E" w:rsidRPr="0066533F" w:rsidTr="007F045D">
        <w:tc>
          <w:tcPr>
            <w:tcW w:w="4218" w:type="dxa"/>
          </w:tcPr>
          <w:p w:rsidR="008C5DD3" w:rsidRPr="0066533F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</w:tcPr>
          <w:p w:rsidR="008C5DD3" w:rsidRPr="0066533F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:rsidR="008C5DD3" w:rsidRPr="0066533F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8C5DD3" w:rsidRPr="0066533F">
              <w:rPr>
                <w:b/>
                <w:sz w:val="22"/>
                <w:szCs w:val="22"/>
              </w:rPr>
              <w:t>oba odpisovania</w:t>
            </w:r>
          </w:p>
          <w:p w:rsidR="008C5DD3" w:rsidRPr="0066533F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8C5DD3" w:rsidRPr="0066533F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="008C5DD3" w:rsidRPr="0066533F">
              <w:rPr>
                <w:b/>
                <w:sz w:val="22"/>
                <w:szCs w:val="22"/>
              </w:rPr>
              <w:t>adzb</w:t>
            </w:r>
            <w:r w:rsidR="007F045D" w:rsidRPr="0066533F">
              <w:rPr>
                <w:b/>
                <w:sz w:val="22"/>
                <w:szCs w:val="22"/>
              </w:rPr>
              <w:t>y odpisov</w:t>
            </w:r>
            <w:r w:rsidR="008C5DD3" w:rsidRPr="0066533F">
              <w:rPr>
                <w:b/>
                <w:sz w:val="22"/>
                <w:szCs w:val="22"/>
              </w:rPr>
              <w:t xml:space="preserve"> </w:t>
            </w:r>
          </w:p>
          <w:p w:rsidR="008C5DD3" w:rsidRPr="0066533F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</w:t>
            </w:r>
            <w:r w:rsidR="007F045D" w:rsidRPr="0066533F">
              <w:rPr>
                <w:sz w:val="22"/>
                <w:szCs w:val="22"/>
              </w:rPr>
              <w:t>sobné auto, počítač</w:t>
            </w:r>
          </w:p>
        </w:tc>
        <w:tc>
          <w:tcPr>
            <w:tcW w:w="1039" w:type="dxa"/>
          </w:tcPr>
          <w:p w:rsidR="008C5DD3" w:rsidRPr="0066533F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25</w:t>
            </w:r>
            <w:r w:rsidR="007F045D" w:rsidRPr="0066533F">
              <w:rPr>
                <w:sz w:val="22"/>
                <w:szCs w:val="22"/>
              </w:rPr>
              <w:t>,0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9763CD" w:rsidP="007F045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</w:t>
            </w:r>
            <w:r w:rsidR="007F045D" w:rsidRPr="0066533F">
              <w:rPr>
                <w:sz w:val="22"/>
                <w:szCs w:val="22"/>
              </w:rPr>
              <w:t>ábytok</w:t>
            </w:r>
            <w:r w:rsidRPr="0066533F">
              <w:rPr>
                <w:sz w:val="22"/>
                <w:szCs w:val="22"/>
              </w:rPr>
              <w:t>, kávovar</w:t>
            </w:r>
            <w:r w:rsidR="008C5DD3" w:rsidRPr="0066533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039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8C5DD3" w:rsidRPr="0066533F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16,6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Kancelársky ventilátor</w:t>
            </w:r>
          </w:p>
        </w:tc>
        <w:tc>
          <w:tcPr>
            <w:tcW w:w="1039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8C5DD3" w:rsidRPr="0066533F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12,5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Klimatizačná jednotka</w:t>
            </w:r>
          </w:p>
        </w:tc>
        <w:tc>
          <w:tcPr>
            <w:tcW w:w="1039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8C5DD3" w:rsidRPr="0066533F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8,3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Administratívna budova</w:t>
            </w:r>
          </w:p>
        </w:tc>
        <w:tc>
          <w:tcPr>
            <w:tcW w:w="1039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8C5DD3" w:rsidRPr="0066533F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5,0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9D3E69" w:rsidP="009D3E69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U</w:t>
            </w:r>
            <w:r w:rsidR="009763CD" w:rsidRPr="0066533F">
              <w:rPr>
                <w:sz w:val="22"/>
                <w:szCs w:val="22"/>
              </w:rPr>
              <w:t>bytovacia budova</w:t>
            </w:r>
          </w:p>
        </w:tc>
        <w:tc>
          <w:tcPr>
            <w:tcW w:w="1039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8C5DD3" w:rsidRPr="0066533F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2,5</w:t>
            </w:r>
          </w:p>
        </w:tc>
      </w:tr>
    </w:tbl>
    <w:p w:rsidR="008C5DD3" w:rsidRPr="0066533F" w:rsidRDefault="008C5DD3" w:rsidP="008C5DD3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:rsidR="008C5DD3" w:rsidRPr="0066533F" w:rsidRDefault="008C5DD3" w:rsidP="002C26B2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 k odpisovému plánu</w:t>
      </w:r>
      <w:r w:rsidRPr="0066533F">
        <w:rPr>
          <w:sz w:val="22"/>
          <w:szCs w:val="22"/>
        </w:rPr>
        <w:t xml:space="preserve">: </w:t>
      </w:r>
    </w:p>
    <w:p w:rsidR="0025285C" w:rsidRPr="0025285C" w:rsidRDefault="0025285C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>Účtovná jednotka (</w:t>
      </w:r>
      <w:r w:rsidR="008C5DD3" w:rsidRPr="0025285C">
        <w:rPr>
          <w:sz w:val="22"/>
          <w:szCs w:val="22"/>
        </w:rPr>
        <w:t>UJ</w:t>
      </w:r>
      <w:r>
        <w:rPr>
          <w:sz w:val="22"/>
          <w:szCs w:val="22"/>
        </w:rPr>
        <w:t>)</w:t>
      </w:r>
      <w:r w:rsidR="008C5DD3" w:rsidRPr="0025285C">
        <w:rPr>
          <w:sz w:val="22"/>
          <w:szCs w:val="22"/>
        </w:rPr>
        <w:t xml:space="preserve"> používa </w:t>
      </w:r>
      <w:r w:rsidR="008C5DD3" w:rsidRPr="0025285C">
        <w:rPr>
          <w:sz w:val="22"/>
          <w:szCs w:val="22"/>
          <w:u w:val="single"/>
        </w:rPr>
        <w:t xml:space="preserve">účtovné odpisy </w:t>
      </w:r>
      <w:r w:rsidR="002C26B2" w:rsidRPr="0025285C">
        <w:rPr>
          <w:sz w:val="22"/>
          <w:szCs w:val="22"/>
          <w:u w:val="single"/>
        </w:rPr>
        <w:t xml:space="preserve">rovnajúce sa </w:t>
      </w:r>
      <w:r w:rsidR="008C5DD3" w:rsidRPr="0025285C">
        <w:rPr>
          <w:sz w:val="22"/>
          <w:szCs w:val="22"/>
          <w:u w:val="single"/>
        </w:rPr>
        <w:t>daňový</w:t>
      </w:r>
      <w:r w:rsidR="002C26B2" w:rsidRPr="0025285C">
        <w:rPr>
          <w:sz w:val="22"/>
          <w:szCs w:val="22"/>
          <w:u w:val="single"/>
        </w:rPr>
        <w:t xml:space="preserve">m </w:t>
      </w:r>
      <w:r w:rsidR="008C5DD3" w:rsidRPr="0025285C">
        <w:rPr>
          <w:sz w:val="22"/>
          <w:szCs w:val="22"/>
          <w:u w:val="single"/>
        </w:rPr>
        <w:t>odpiso</w:t>
      </w:r>
      <w:r w:rsidR="002C26B2" w:rsidRPr="0025285C">
        <w:rPr>
          <w:sz w:val="22"/>
          <w:szCs w:val="22"/>
          <w:u w:val="single"/>
        </w:rPr>
        <w:t>m</w:t>
      </w:r>
      <w:r w:rsidR="008C5DD3" w:rsidRPr="0025285C">
        <w:rPr>
          <w:sz w:val="22"/>
          <w:szCs w:val="22"/>
        </w:rPr>
        <w:t xml:space="preserve"> </w:t>
      </w:r>
      <w:r w:rsidR="009D3E69" w:rsidRPr="0025285C">
        <w:rPr>
          <w:sz w:val="22"/>
          <w:szCs w:val="22"/>
        </w:rPr>
        <w:t>p</w:t>
      </w:r>
      <w:r w:rsidR="002C26B2" w:rsidRPr="0025285C">
        <w:rPr>
          <w:sz w:val="22"/>
          <w:szCs w:val="22"/>
        </w:rPr>
        <w:t>odľa § 22 až 29 zákona č.595/2003 Z.z. o dani z príjmov v znení neskorších predpisov</w:t>
      </w:r>
      <w:r w:rsidR="007F045D" w:rsidRPr="0025285C">
        <w:rPr>
          <w:sz w:val="22"/>
          <w:szCs w:val="22"/>
        </w:rPr>
        <w:t xml:space="preserve"> (ZDP)</w:t>
      </w:r>
      <w:r w:rsidR="002C26B2" w:rsidRPr="0025285C">
        <w:rPr>
          <w:sz w:val="22"/>
          <w:szCs w:val="22"/>
        </w:rPr>
        <w:t>.</w:t>
      </w:r>
    </w:p>
    <w:p w:rsidR="0025285C" w:rsidRPr="0025285C" w:rsidRDefault="007F045D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Nehmotný majetok (softvér) sa podľa rozhodnutia UJ odpisuje </w:t>
      </w:r>
      <w:r w:rsidR="009D3E69" w:rsidRPr="0025285C">
        <w:rPr>
          <w:sz w:val="22"/>
          <w:szCs w:val="22"/>
        </w:rPr>
        <w:t xml:space="preserve">5 rokov </w:t>
      </w:r>
      <w:r w:rsidRPr="0025285C">
        <w:rPr>
          <w:sz w:val="22"/>
          <w:szCs w:val="22"/>
        </w:rPr>
        <w:t>(§ 22/8 ZDP).</w:t>
      </w:r>
    </w:p>
    <w:p w:rsidR="007F045D" w:rsidRPr="0025285C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UJ používa </w:t>
      </w:r>
      <w:r w:rsidRPr="0025285C">
        <w:rPr>
          <w:sz w:val="22"/>
          <w:szCs w:val="22"/>
          <w:u w:val="single"/>
        </w:rPr>
        <w:t>rovnomerné odpisovanie</w:t>
      </w:r>
      <w:r w:rsidRPr="0025285C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7F045D" w:rsidRPr="0025285C">
        <w:rPr>
          <w:sz w:val="22"/>
          <w:szCs w:val="22"/>
        </w:rPr>
        <w:t xml:space="preserve"> súbore </w:t>
      </w:r>
      <w:r w:rsidRPr="0025285C">
        <w:rPr>
          <w:sz w:val="22"/>
          <w:szCs w:val="22"/>
        </w:rPr>
        <w:t xml:space="preserve">Majetok s podporou softvéru </w:t>
      </w:r>
      <w:r w:rsidR="007F045D" w:rsidRPr="0025285C">
        <w:rPr>
          <w:sz w:val="22"/>
          <w:szCs w:val="22"/>
        </w:rPr>
        <w:t>Exel</w:t>
      </w:r>
      <w:r w:rsidRPr="0025285C">
        <w:rPr>
          <w:sz w:val="22"/>
          <w:szCs w:val="22"/>
        </w:rPr>
        <w:t>.</w:t>
      </w:r>
    </w:p>
    <w:p w:rsidR="008C5DD3" w:rsidRPr="0066533F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sz w:val="22"/>
          <w:szCs w:val="22"/>
        </w:rPr>
        <w:t xml:space="preserve">UJ odpisuje jednotlivé veci alebo relevantné </w:t>
      </w:r>
      <w:r w:rsidRPr="0066533F">
        <w:rPr>
          <w:sz w:val="22"/>
          <w:szCs w:val="22"/>
          <w:u w:val="single"/>
        </w:rPr>
        <w:t>súbory hnuteľných vecí</w:t>
      </w:r>
      <w:r w:rsidRPr="0066533F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8C5DD3" w:rsidRPr="0066533F" w:rsidRDefault="008C5DD3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nehmotného majetku</w:t>
      </w:r>
      <w:r w:rsidRPr="0066533F">
        <w:rPr>
          <w:sz w:val="22"/>
          <w:szCs w:val="22"/>
        </w:rPr>
        <w:t xml:space="preserve"> - položky pod 2 400 eur jednotkovej ceny so životnosťou nad jeden rok (§ 1</w:t>
      </w:r>
      <w:r w:rsidR="0025285C">
        <w:rPr>
          <w:sz w:val="22"/>
          <w:szCs w:val="22"/>
        </w:rPr>
        <w:t>7</w:t>
      </w:r>
      <w:r w:rsidRPr="0066533F">
        <w:rPr>
          <w:sz w:val="22"/>
          <w:szCs w:val="22"/>
        </w:rPr>
        <w:t>/2 PU).</w:t>
      </w:r>
    </w:p>
    <w:p w:rsidR="008C5DD3" w:rsidRPr="0066533F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hmotného majetku</w:t>
      </w:r>
      <w:r w:rsidRPr="0066533F">
        <w:rPr>
          <w:sz w:val="22"/>
          <w:szCs w:val="22"/>
        </w:rPr>
        <w:t xml:space="preserve"> - položky pod 1 700 eur jednotkovej ceny so životnosťou nad jeden rok (§ 1</w:t>
      </w:r>
      <w:r w:rsidR="0025285C">
        <w:rPr>
          <w:sz w:val="22"/>
          <w:szCs w:val="22"/>
        </w:rPr>
        <w:t>7</w:t>
      </w:r>
      <w:r w:rsidRPr="0066533F">
        <w:rPr>
          <w:sz w:val="22"/>
          <w:szCs w:val="22"/>
        </w:rPr>
        <w:t>/</w:t>
      </w:r>
      <w:r w:rsidR="0025285C">
        <w:rPr>
          <w:sz w:val="22"/>
          <w:szCs w:val="22"/>
        </w:rPr>
        <w:t>5</w:t>
      </w:r>
      <w:r w:rsidRPr="0066533F">
        <w:rPr>
          <w:sz w:val="22"/>
          <w:szCs w:val="22"/>
        </w:rPr>
        <w:t xml:space="preserve"> PU).</w:t>
      </w:r>
    </w:p>
    <w:p w:rsidR="008C5DD3" w:rsidRPr="0066533F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66533F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>
        <w:rPr>
          <w:rFonts w:cs="Arial Narrow"/>
          <w:sz w:val="22"/>
          <w:szCs w:val="22"/>
        </w:rPr>
        <w:t>8</w:t>
      </w:r>
      <w:r w:rsidRPr="0066533F">
        <w:rPr>
          <w:rFonts w:cs="Arial Narrow"/>
          <w:sz w:val="22"/>
          <w:szCs w:val="22"/>
        </w:rPr>
        <w:t>/3 PU; § 29/2 ZDP).</w:t>
      </w:r>
    </w:p>
    <w:p w:rsidR="008C5DD3" w:rsidRPr="0066533F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dobrovoľnú kapitalizáciu úrokov</w:t>
      </w:r>
      <w:r w:rsidRPr="0066533F">
        <w:rPr>
          <w:rFonts w:cs="Arial Narrow"/>
          <w:sz w:val="22"/>
          <w:szCs w:val="22"/>
        </w:rPr>
        <w:t xml:space="preserve"> do obstarávacej ceny odpisovaného dlhodobého hmotného majetku (§ </w:t>
      </w:r>
      <w:r w:rsidR="0025285C">
        <w:rPr>
          <w:rFonts w:cs="Arial Narrow"/>
          <w:sz w:val="22"/>
          <w:szCs w:val="22"/>
        </w:rPr>
        <w:t>22</w:t>
      </w:r>
      <w:r w:rsidRPr="0066533F">
        <w:rPr>
          <w:rFonts w:cs="Arial Narrow"/>
          <w:sz w:val="22"/>
          <w:szCs w:val="22"/>
        </w:rPr>
        <w:t>/</w:t>
      </w:r>
      <w:r w:rsidR="0025285C">
        <w:rPr>
          <w:rFonts w:cs="Arial Narrow"/>
          <w:sz w:val="22"/>
          <w:szCs w:val="22"/>
        </w:rPr>
        <w:t xml:space="preserve">2/a </w:t>
      </w:r>
      <w:r w:rsidRPr="0066533F">
        <w:rPr>
          <w:rFonts w:cs="Arial Narrow"/>
          <w:sz w:val="22"/>
          <w:szCs w:val="22"/>
        </w:rPr>
        <w:t>PU).</w:t>
      </w:r>
    </w:p>
    <w:p w:rsidR="0025285C" w:rsidRDefault="0025285C" w:rsidP="009D3E69">
      <w:pPr>
        <w:spacing w:before="0" w:after="0" w:line="240" w:lineRule="auto"/>
        <w:rPr>
          <w:sz w:val="22"/>
          <w:szCs w:val="22"/>
        </w:rPr>
      </w:pPr>
    </w:p>
    <w:p w:rsidR="009D3E69" w:rsidRPr="0066533F" w:rsidRDefault="00503A66" w:rsidP="0025285C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</w:t>
      </w:r>
      <w:r w:rsidR="00FA0411" w:rsidRPr="0066533F">
        <w:rPr>
          <w:sz w:val="22"/>
          <w:szCs w:val="22"/>
        </w:rPr>
        <w:t xml:space="preserve">) </w:t>
      </w:r>
      <w:r w:rsidR="00D061E9" w:rsidRPr="0066533F">
        <w:rPr>
          <w:sz w:val="22"/>
          <w:szCs w:val="22"/>
        </w:rPr>
        <w:t>Zásady pre zohľadnenie zníženia hodnoty majetku.</w:t>
      </w:r>
      <w:r w:rsidR="00E90FFD" w:rsidRPr="0066533F">
        <w:rPr>
          <w:sz w:val="22"/>
          <w:szCs w:val="22"/>
        </w:rPr>
        <w:t xml:space="preserve"> Uvádza sa, či účtovná jednotka uplatňuje opravné položky a</w:t>
      </w:r>
      <w:r w:rsidR="002C26B2" w:rsidRPr="0066533F">
        <w:rPr>
          <w:sz w:val="22"/>
          <w:szCs w:val="22"/>
        </w:rPr>
        <w:t> </w:t>
      </w:r>
      <w:r w:rsidR="00E90FFD" w:rsidRPr="0066533F">
        <w:rPr>
          <w:sz w:val="22"/>
          <w:szCs w:val="22"/>
        </w:rPr>
        <w:t>rezervy</w:t>
      </w:r>
      <w:r w:rsidR="002C26B2" w:rsidRPr="0066533F">
        <w:rPr>
          <w:sz w:val="22"/>
          <w:szCs w:val="22"/>
        </w:rPr>
        <w:t>:</w:t>
      </w:r>
      <w:r w:rsidR="0025285C">
        <w:rPr>
          <w:sz w:val="22"/>
          <w:szCs w:val="22"/>
        </w:rPr>
        <w:t xml:space="preserve"> </w:t>
      </w:r>
      <w:r w:rsidR="009D3E69" w:rsidRPr="0066533F">
        <w:rPr>
          <w:sz w:val="22"/>
          <w:szCs w:val="22"/>
        </w:rPr>
        <w:t>UJ nevytvára opravné položky ani rezervy ani dobrovoľne.</w:t>
      </w:r>
      <w:r w:rsidR="00BC024B">
        <w:rPr>
          <w:sz w:val="22"/>
          <w:szCs w:val="22"/>
        </w:rPr>
        <w:t xml:space="preserve"> b</w:t>
      </w:r>
      <w:r w:rsidR="00794D8F">
        <w:rPr>
          <w:sz w:val="22"/>
          <w:szCs w:val="22"/>
        </w:rPr>
        <w:t>ez náplne</w:t>
      </w:r>
    </w:p>
    <w:p w:rsidR="002C26B2" w:rsidRPr="0066533F" w:rsidRDefault="002C26B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[Vysvetlivka: Účtovná jednotka, ktorá nie je založená alebo zriadená na podnikanie nie je povinná vytvárať rezervy a opravné položky (§ 26/7 ZoU).]</w:t>
      </w:r>
    </w:p>
    <w:p w:rsidR="00503A66" w:rsidRPr="0066533F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:rsidR="009045A6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1a,b,c) </w:t>
      </w:r>
      <w:r w:rsidR="009045A6" w:rsidRPr="0066533F">
        <w:rPr>
          <w:sz w:val="22"/>
          <w:szCs w:val="22"/>
        </w:rPr>
        <w:t>Údaje o </w:t>
      </w:r>
      <w:r w:rsidR="009045A6" w:rsidRPr="0066533F">
        <w:rPr>
          <w:sz w:val="22"/>
          <w:szCs w:val="22"/>
          <w:u w:val="single"/>
        </w:rPr>
        <w:t>dlhodobom nehmotnom majetku a dlhodobom hmotnom majetk</w:t>
      </w:r>
      <w:r w:rsidR="009045A6" w:rsidRPr="0066533F">
        <w:rPr>
          <w:sz w:val="22"/>
          <w:szCs w:val="22"/>
        </w:rPr>
        <w:t xml:space="preserve">u za </w:t>
      </w:r>
      <w:r w:rsidR="0075172B" w:rsidRPr="0066533F">
        <w:rPr>
          <w:sz w:val="22"/>
          <w:szCs w:val="22"/>
        </w:rPr>
        <w:t xml:space="preserve">bežné </w:t>
      </w:r>
      <w:r w:rsidR="009045A6" w:rsidRPr="0066533F">
        <w:rPr>
          <w:sz w:val="22"/>
          <w:szCs w:val="22"/>
        </w:rPr>
        <w:t>účtovné obdobie, a</w:t>
      </w:r>
      <w:r w:rsidR="001F59D9" w:rsidRPr="0066533F">
        <w:rPr>
          <w:sz w:val="22"/>
          <w:szCs w:val="22"/>
        </w:rPr>
        <w:t> </w:t>
      </w:r>
      <w:r w:rsidR="009045A6" w:rsidRPr="0066533F">
        <w:rPr>
          <w:sz w:val="22"/>
          <w:szCs w:val="22"/>
        </w:rPr>
        <w:t>to</w:t>
      </w:r>
      <w:r w:rsidR="001F59D9" w:rsidRPr="0066533F">
        <w:rPr>
          <w:sz w:val="22"/>
          <w:szCs w:val="22"/>
        </w:rPr>
        <w:t xml:space="preserve"> prehľad o dlhodobom majetku </w:t>
      </w:r>
      <w:r w:rsidRPr="0066533F">
        <w:rPr>
          <w:sz w:val="22"/>
          <w:szCs w:val="22"/>
        </w:rPr>
        <w:t xml:space="preserve">(vrátane oprávok, opravných položiek, zostatkových cien) </w:t>
      </w:r>
      <w:r w:rsidR="001F59D9" w:rsidRPr="0066533F">
        <w:rPr>
          <w:sz w:val="22"/>
          <w:szCs w:val="22"/>
        </w:rPr>
        <w:t>v prvotnom ocenení na začiatku bežného účtovného obdobia, prírastky, úbytky a presuny tohto majetku a zostatok na konci bežného účtovného obdobia:</w:t>
      </w:r>
      <w:r w:rsidR="00794D8F">
        <w:rPr>
          <w:sz w:val="22"/>
          <w:szCs w:val="22"/>
        </w:rPr>
        <w:t xml:space="preserve"> bez náplne</w:t>
      </w: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2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:rsidR="00AF1E7E" w:rsidRPr="0066533F" w:rsidRDefault="00AF1E7E" w:rsidP="00BF243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:rsidR="00AF1E7E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:rsidR="00AF1E7E" w:rsidRPr="00AF1E7E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5E5816" w:rsidRPr="0066533F" w:rsidTr="005E5816">
        <w:trPr>
          <w:trHeight w:val="198"/>
        </w:trPr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AF1E7E" w:rsidRPr="0066533F" w:rsidTr="00313D5A">
        <w:trPr>
          <w:trHeight w:val="340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 xml:space="preserve">stav na začiatku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120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138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156"/>
        </w:trPr>
        <w:tc>
          <w:tcPr>
            <w:tcW w:w="1615" w:type="dxa"/>
            <w:vAlign w:val="center"/>
          </w:tcPr>
          <w:p w:rsidR="00AF1E7E" w:rsidRPr="0066533F" w:rsidRDefault="00313D5A" w:rsidP="00313D5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AF1E7E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:rsidTr="00C61F2D"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274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136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:rsidTr="00C61F2D"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rPr>
          <w:trHeight w:val="309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230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rPr>
          <w:trHeight w:val="337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:rsidTr="005E5816">
        <w:trPr>
          <w:trHeight w:val="225"/>
        </w:trPr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AF1E7E" w:rsidRPr="0066533F" w:rsidTr="00AF1E7E">
        <w:trPr>
          <w:trHeight w:val="361"/>
        </w:trPr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rPr>
          <w:trHeight w:val="361"/>
        </w:trPr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p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lecké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:rsidR="00C61F2D" w:rsidRPr="00C61F2D" w:rsidRDefault="00C61F2D" w:rsidP="00C61F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:rsidR="00C61F2D" w:rsidRPr="00C61F2D" w:rsidRDefault="00C61F2D" w:rsidP="000A14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Samost.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 w:rsidRPr="00C61F2D">
              <w:rPr>
                <w:b/>
                <w:sz w:val="16"/>
                <w:szCs w:val="16"/>
              </w:rPr>
              <w:t>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:rsidR="00C61F2D" w:rsidRPr="00C61F2D" w:rsidRDefault="00C61F2D" w:rsidP="00BF24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:rsidR="008779CB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:rsidR="00C61F2D" w:rsidRPr="00C61F2D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:rsidR="00C61F2D" w:rsidRPr="008779CB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</w:t>
            </w:r>
            <w:r w:rsidR="008779CB" w:rsidRPr="008779CB">
              <w:rPr>
                <w:sz w:val="16"/>
                <w:szCs w:val="16"/>
              </w:rPr>
              <w:t>042)</w:t>
            </w:r>
          </w:p>
        </w:tc>
        <w:tc>
          <w:tcPr>
            <w:tcW w:w="708" w:type="dxa"/>
          </w:tcPr>
          <w:p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:rsid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:rsidR="008779CB" w:rsidRPr="008779CB" w:rsidRDefault="008779CB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C61F2D" w:rsidRP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B43EC8" w:rsidRPr="0066533F" w:rsidTr="00794D8F">
        <w:tc>
          <w:tcPr>
            <w:tcW w:w="9993" w:type="dxa"/>
            <w:gridSpan w:val="12"/>
            <w:vAlign w:val="center"/>
          </w:tcPr>
          <w:p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72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90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208"/>
        </w:trPr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43EC8" w:rsidRPr="0066533F" w:rsidTr="00794D8F">
        <w:tc>
          <w:tcPr>
            <w:tcW w:w="9993" w:type="dxa"/>
            <w:gridSpan w:val="12"/>
            <w:vAlign w:val="center"/>
          </w:tcPr>
          <w:p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Oprávky</w:t>
            </w: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86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204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B719D" w:rsidRPr="0066533F" w:rsidTr="00794D8F">
        <w:trPr>
          <w:trHeight w:val="219"/>
        </w:trPr>
        <w:tc>
          <w:tcPr>
            <w:tcW w:w="9993" w:type="dxa"/>
            <w:gridSpan w:val="12"/>
            <w:vAlign w:val="center"/>
          </w:tcPr>
          <w:p w:rsidR="00CB719D" w:rsidRPr="00CB719D" w:rsidRDefault="00CB719D" w:rsidP="00CB719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C61F2D" w:rsidRPr="0066533F" w:rsidTr="008779CB">
        <w:trPr>
          <w:trHeight w:val="219"/>
        </w:trPr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82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lastRenderedPageBreak/>
              <w:t xml:space="preserve">prírastky 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44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337"/>
        </w:trPr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6B80" w:rsidRPr="0066533F" w:rsidTr="009F6B80">
        <w:trPr>
          <w:trHeight w:val="245"/>
        </w:trPr>
        <w:tc>
          <w:tcPr>
            <w:tcW w:w="9993" w:type="dxa"/>
            <w:gridSpan w:val="12"/>
            <w:vAlign w:val="center"/>
          </w:tcPr>
          <w:p w:rsidR="009F6B80" w:rsidRPr="009F6B80" w:rsidRDefault="009F6B80" w:rsidP="009F6B8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C61F2D" w:rsidRPr="0066533F" w:rsidTr="008779CB">
        <w:trPr>
          <w:trHeight w:val="361"/>
        </w:trPr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361"/>
        </w:trPr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D36CC" w:rsidRPr="0066533F" w:rsidRDefault="000D36CC" w:rsidP="000D36CC">
      <w:pPr>
        <w:spacing w:before="0" w:line="240" w:lineRule="auto"/>
        <w:rPr>
          <w:sz w:val="22"/>
          <w:szCs w:val="22"/>
        </w:rPr>
      </w:pPr>
    </w:p>
    <w:p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="00EB7DD3" w:rsidRPr="0066533F">
        <w:rPr>
          <w:sz w:val="22"/>
          <w:szCs w:val="22"/>
        </w:rPr>
        <w:t>P</w:t>
      </w:r>
      <w:r w:rsidR="00DB1285" w:rsidRPr="0066533F">
        <w:rPr>
          <w:sz w:val="22"/>
          <w:szCs w:val="22"/>
        </w:rPr>
        <w:t xml:space="preserve">rehľad </w:t>
      </w:r>
      <w:r w:rsidR="00C72ECC" w:rsidRPr="0066533F">
        <w:rPr>
          <w:sz w:val="22"/>
          <w:szCs w:val="22"/>
        </w:rPr>
        <w:t>d</w:t>
      </w:r>
      <w:r w:rsidR="00DB1285" w:rsidRPr="0066533F">
        <w:rPr>
          <w:sz w:val="22"/>
          <w:szCs w:val="22"/>
        </w:rPr>
        <w:t>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na kto</w:t>
      </w:r>
      <w:r w:rsidR="00C72ECC" w:rsidRPr="0066533F">
        <w:rPr>
          <w:sz w:val="22"/>
          <w:szCs w:val="22"/>
        </w:rPr>
        <w:t xml:space="preserve">rý je </w:t>
      </w:r>
      <w:r w:rsidR="00C72ECC" w:rsidRPr="0066533F">
        <w:rPr>
          <w:sz w:val="22"/>
          <w:szCs w:val="22"/>
          <w:u w:val="single"/>
        </w:rPr>
        <w:t>zriadené záložné právo</w:t>
      </w:r>
      <w:r w:rsidR="00C72ECC" w:rsidRPr="0066533F">
        <w:rPr>
          <w:sz w:val="22"/>
          <w:szCs w:val="22"/>
        </w:rPr>
        <w:t xml:space="preserve"> a </w:t>
      </w:r>
      <w:r w:rsidR="00DB1285" w:rsidRPr="0066533F">
        <w:rPr>
          <w:sz w:val="22"/>
          <w:szCs w:val="22"/>
        </w:rPr>
        <w:t>dlhodob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pri ktorom má účtovná jednotka obmedzené právo s ním nakladať</w:t>
      </w:r>
      <w:r w:rsidRPr="0066533F">
        <w:rPr>
          <w:sz w:val="22"/>
          <w:szCs w:val="22"/>
        </w:rPr>
        <w:t>:</w:t>
      </w:r>
      <w:r w:rsidR="00794D8F">
        <w:rPr>
          <w:sz w:val="22"/>
          <w:szCs w:val="22"/>
        </w:rPr>
        <w:t xml:space="preserve"> bez náplne</w:t>
      </w: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054FC8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="00054FC8" w:rsidRPr="0066533F">
        <w:rPr>
          <w:sz w:val="22"/>
          <w:szCs w:val="22"/>
          <w:u w:val="single"/>
        </w:rPr>
        <w:t>Údaje o spôsobe a výške poistenia</w:t>
      </w:r>
      <w:r w:rsidR="00054FC8" w:rsidRPr="0066533F">
        <w:rPr>
          <w:sz w:val="22"/>
          <w:szCs w:val="22"/>
        </w:rPr>
        <w:t xml:space="preserve"> dlhodobého nehmotného majetku a dlhodobého hmotného majetku</w:t>
      </w:r>
      <w:r w:rsidRPr="0066533F">
        <w:rPr>
          <w:sz w:val="22"/>
          <w:szCs w:val="22"/>
        </w:rPr>
        <w:t>:</w:t>
      </w:r>
      <w:r w:rsidR="00794D8F">
        <w:rPr>
          <w:sz w:val="22"/>
          <w:szCs w:val="22"/>
        </w:rPr>
        <w:t xml:space="preserve"> bez náplne</w:t>
      </w: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="00177903" w:rsidRPr="0066533F">
        <w:rPr>
          <w:b/>
          <w:sz w:val="22"/>
          <w:szCs w:val="22"/>
        </w:rPr>
        <w:t>Údaje o štruktúre</w:t>
      </w:r>
      <w:r w:rsidR="00177903" w:rsidRPr="0066533F">
        <w:rPr>
          <w:sz w:val="22"/>
          <w:szCs w:val="22"/>
        </w:rPr>
        <w:t xml:space="preserve"> </w:t>
      </w:r>
      <w:r w:rsidR="00177903" w:rsidRPr="0066533F">
        <w:rPr>
          <w:sz w:val="22"/>
          <w:szCs w:val="22"/>
          <w:u w:val="single"/>
        </w:rPr>
        <w:t>dlhodobého finančného majetku</w:t>
      </w:r>
      <w:r w:rsidR="00177903" w:rsidRPr="0066533F">
        <w:rPr>
          <w:sz w:val="22"/>
          <w:szCs w:val="22"/>
        </w:rPr>
        <w:t xml:space="preserve"> za </w:t>
      </w:r>
      <w:r w:rsidR="00F914BA" w:rsidRPr="0066533F">
        <w:rPr>
          <w:sz w:val="22"/>
          <w:szCs w:val="22"/>
        </w:rPr>
        <w:t xml:space="preserve">bežné </w:t>
      </w:r>
      <w:r w:rsidR="00177903" w:rsidRPr="0066533F">
        <w:rPr>
          <w:sz w:val="22"/>
          <w:szCs w:val="22"/>
        </w:rPr>
        <w:t xml:space="preserve">účtovné obdobie a jeho umiestnenie v členení podľa položiek súvahy </w:t>
      </w:r>
      <w:r w:rsidR="00177903" w:rsidRPr="0066533F">
        <w:rPr>
          <w:b/>
          <w:sz w:val="22"/>
          <w:szCs w:val="22"/>
        </w:rPr>
        <w:t>a o zmenách</w:t>
      </w:r>
      <w:r w:rsidR="00177903" w:rsidRPr="0066533F">
        <w:rPr>
          <w:sz w:val="22"/>
          <w:szCs w:val="22"/>
        </w:rPr>
        <w:t xml:space="preserve">, ktoré sa uskutočnili v priebehu </w:t>
      </w:r>
      <w:r w:rsidR="00F914BA" w:rsidRPr="0066533F">
        <w:rPr>
          <w:sz w:val="22"/>
          <w:szCs w:val="22"/>
        </w:rPr>
        <w:t xml:space="preserve">bežného </w:t>
      </w:r>
      <w:r w:rsidR="00177903" w:rsidRPr="0066533F">
        <w:rPr>
          <w:sz w:val="22"/>
          <w:szCs w:val="22"/>
        </w:rPr>
        <w:t xml:space="preserve">účtovného obdobia v jednotlivých </w:t>
      </w:r>
      <w:r w:rsidR="00F530C7" w:rsidRPr="0066533F">
        <w:rPr>
          <w:sz w:val="22"/>
          <w:szCs w:val="22"/>
        </w:rPr>
        <w:t>pol</w:t>
      </w:r>
      <w:r w:rsidR="00177903" w:rsidRPr="0066533F">
        <w:rPr>
          <w:sz w:val="22"/>
          <w:szCs w:val="22"/>
        </w:rPr>
        <w:t>ožkách dlhodobého  finančného  majetku</w:t>
      </w:r>
      <w:r w:rsidRPr="0066533F">
        <w:rPr>
          <w:sz w:val="22"/>
          <w:szCs w:val="22"/>
        </w:rPr>
        <w:t>:</w:t>
      </w:r>
      <w:r w:rsidR="00794D8F">
        <w:rPr>
          <w:sz w:val="22"/>
          <w:szCs w:val="22"/>
        </w:rPr>
        <w:t xml:space="preserve"> bez náplne</w:t>
      </w:r>
    </w:p>
    <w:p w:rsidR="003B3A56" w:rsidRDefault="003B3A56" w:rsidP="007F6353">
      <w:pPr>
        <w:spacing w:before="0" w:line="240" w:lineRule="auto"/>
        <w:rPr>
          <w:sz w:val="22"/>
          <w:szCs w:val="22"/>
        </w:rPr>
      </w:pP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  <w:r w:rsidR="00794D8F">
        <w:rPr>
          <w:sz w:val="22"/>
          <w:szCs w:val="22"/>
        </w:rPr>
        <w:t xml:space="preserve"> bez náplne</w:t>
      </w: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27"/>
        <w:gridCol w:w="1101"/>
        <w:gridCol w:w="1192"/>
        <w:gridCol w:w="1013"/>
        <w:gridCol w:w="924"/>
        <w:gridCol w:w="923"/>
        <w:gridCol w:w="924"/>
        <w:gridCol w:w="923"/>
        <w:gridCol w:w="940"/>
      </w:tblGrid>
      <w:tr w:rsidR="0066533F" w:rsidRPr="0066533F" w:rsidTr="00EC583C">
        <w:trPr>
          <w:trHeight w:val="1168"/>
          <w:jc w:val="center"/>
        </w:trPr>
        <w:tc>
          <w:tcPr>
            <w:tcW w:w="1900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4117" w:type="dxa"/>
            <w:gridSpan w:val="9"/>
          </w:tcPr>
          <w:p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Prvotné ocenenie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 na začiatku bež</w:t>
            </w:r>
            <w:r>
              <w:rPr>
                <w:sz w:val="22"/>
                <w:szCs w:val="22"/>
              </w:rPr>
              <w:t xml:space="preserve">.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3B3A56">
        <w:trPr>
          <w:trHeight w:val="265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4117" w:type="dxa"/>
            <w:gridSpan w:val="9"/>
          </w:tcPr>
          <w:p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4117" w:type="dxa"/>
            <w:gridSpan w:val="9"/>
          </w:tcPr>
          <w:p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Zostatková hodnota 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</w:t>
            </w:r>
            <w:r>
              <w:rPr>
                <w:sz w:val="22"/>
                <w:szCs w:val="22"/>
              </w:rPr>
              <w:t xml:space="preserve"> </w:t>
            </w:r>
            <w:r w:rsidR="007F6353" w:rsidRPr="0066533F">
              <w:rPr>
                <w:sz w:val="22"/>
                <w:szCs w:val="22"/>
              </w:rPr>
              <w:t>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90"/>
          <w:jc w:val="center"/>
        </w:trPr>
        <w:tc>
          <w:tcPr>
            <w:tcW w:w="1900" w:type="dxa"/>
            <w:vAlign w:val="center"/>
          </w:tcPr>
          <w:p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7F6353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</w:p>
    <w:p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D73678" w:rsidRPr="0066533F" w:rsidTr="00D73678">
        <w:trPr>
          <w:trHeight w:val="399"/>
        </w:trPr>
        <w:tc>
          <w:tcPr>
            <w:tcW w:w="1771" w:type="dxa"/>
            <w:vMerge w:val="restart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:rsidR="00D73678" w:rsidRPr="00D73678" w:rsidRDefault="00D73678" w:rsidP="00D73678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D73678" w:rsidRPr="0066533F" w:rsidTr="00D34A32">
        <w:trPr>
          <w:trHeight w:val="761"/>
        </w:trPr>
        <w:tc>
          <w:tcPr>
            <w:tcW w:w="1771" w:type="dxa"/>
            <w:vMerge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D73678" w:rsidRPr="0066533F" w:rsidTr="00D73678">
        <w:trPr>
          <w:trHeight w:val="283"/>
        </w:trPr>
        <w:tc>
          <w:tcPr>
            <w:tcW w:w="1771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:rsidTr="00D73678">
        <w:trPr>
          <w:trHeight w:val="283"/>
        </w:trPr>
        <w:tc>
          <w:tcPr>
            <w:tcW w:w="1771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:rsidTr="00D73678">
        <w:trPr>
          <w:trHeight w:val="283"/>
        </w:trPr>
        <w:tc>
          <w:tcPr>
            <w:tcW w:w="1771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BC024B" w:rsidRDefault="00BC024B" w:rsidP="007F6353">
      <w:pPr>
        <w:spacing w:before="0" w:line="240" w:lineRule="auto"/>
        <w:rPr>
          <w:sz w:val="22"/>
          <w:szCs w:val="22"/>
        </w:rPr>
      </w:pPr>
    </w:p>
    <w:p w:rsidR="00E774EB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E774EB" w:rsidRPr="0066533F">
        <w:rPr>
          <w:sz w:val="22"/>
          <w:szCs w:val="22"/>
        </w:rPr>
        <w:t xml:space="preserve">Prehľad o významných položkách </w:t>
      </w:r>
      <w:r w:rsidR="00E774EB" w:rsidRPr="0066533F">
        <w:rPr>
          <w:sz w:val="22"/>
          <w:szCs w:val="22"/>
          <w:u w:val="single"/>
        </w:rPr>
        <w:t>krátkodobého finančného majetku</w:t>
      </w:r>
      <w:r w:rsidR="00E774EB" w:rsidRPr="0066533F">
        <w:rPr>
          <w:sz w:val="22"/>
          <w:szCs w:val="22"/>
        </w:rPr>
        <w:t xml:space="preserve"> a o ocenení krátkodobého finančného majetku  </w:t>
      </w:r>
      <w:r w:rsidR="00E774EB" w:rsidRPr="006C299E">
        <w:rPr>
          <w:b/>
          <w:sz w:val="22"/>
          <w:szCs w:val="22"/>
        </w:rPr>
        <w:t>reálnou hodnotou</w:t>
      </w:r>
      <w:r w:rsidR="00E774EB"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</w:t>
      </w:r>
      <w:r w:rsidRPr="0066533F">
        <w:rPr>
          <w:sz w:val="22"/>
          <w:szCs w:val="22"/>
        </w:rPr>
        <w:t>:</w:t>
      </w:r>
      <w:r w:rsidR="00794D8F">
        <w:rPr>
          <w:sz w:val="22"/>
          <w:szCs w:val="22"/>
        </w:rPr>
        <w:t xml:space="preserve"> bez náplne</w:t>
      </w:r>
    </w:p>
    <w:p w:rsidR="00BC024B" w:rsidRPr="0066533F" w:rsidRDefault="00BC024B" w:rsidP="007F6353">
      <w:pPr>
        <w:spacing w:before="0" w:line="240" w:lineRule="auto"/>
        <w:rPr>
          <w:sz w:val="22"/>
          <w:szCs w:val="22"/>
        </w:rPr>
      </w:pPr>
    </w:p>
    <w:p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086"/>
        <w:gridCol w:w="2114"/>
        <w:gridCol w:w="1422"/>
        <w:gridCol w:w="1449"/>
        <w:gridCol w:w="2179"/>
      </w:tblGrid>
      <w:tr w:rsidR="0066533F" w:rsidRPr="0066533F" w:rsidTr="00A56D74">
        <w:tc>
          <w:tcPr>
            <w:tcW w:w="3042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58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26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rPr>
          <w:trHeight w:val="352"/>
        </w:trPr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EC583C" w:rsidRPr="00E0157C" w:rsidRDefault="00A56D74" w:rsidP="00EC583C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lastRenderedPageBreak/>
        <w:t>Vplyv ocenenia reálnou hodnotou na výsledok hospodárenia alebo vlastné imanie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0"/>
        <w:gridCol w:w="1739"/>
        <w:gridCol w:w="2883"/>
        <w:gridCol w:w="2138"/>
      </w:tblGrid>
      <w:tr w:rsidR="0066533F" w:rsidRPr="0066533F" w:rsidTr="00E0157C">
        <w:trPr>
          <w:trHeight w:val="662"/>
        </w:trPr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66533F" w:rsidRPr="0066533F" w:rsidTr="00A56D74">
        <w:trPr>
          <w:trHeight w:val="127"/>
        </w:trPr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25285C"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25285C"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25285C"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</w:t>
      </w:r>
      <w:r w:rsidR="009C1A76" w:rsidRPr="0066533F">
        <w:rPr>
          <w:sz w:val="22"/>
          <w:szCs w:val="22"/>
        </w:rPr>
        <w:t>Prehľad  </w:t>
      </w:r>
      <w:r w:rsidR="009C1A76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060214" w:rsidRPr="0066533F">
        <w:rPr>
          <w:sz w:val="22"/>
          <w:szCs w:val="22"/>
          <w:u w:val="single"/>
        </w:rPr>
        <w:t>k k</w:t>
      </w:r>
      <w:r w:rsidR="00F34521" w:rsidRPr="0066533F">
        <w:rPr>
          <w:sz w:val="22"/>
          <w:szCs w:val="22"/>
          <w:u w:val="single"/>
        </w:rPr>
        <w:t> </w:t>
      </w:r>
      <w:r w:rsidR="00060214" w:rsidRPr="0066533F">
        <w:rPr>
          <w:sz w:val="22"/>
          <w:szCs w:val="22"/>
          <w:u w:val="single"/>
        </w:rPr>
        <w:t>zásobám</w:t>
      </w:r>
      <w:r w:rsidR="00F34521" w:rsidRPr="0066533F">
        <w:rPr>
          <w:sz w:val="22"/>
          <w:szCs w:val="22"/>
        </w:rPr>
        <w:t>, pričom sa u</w:t>
      </w:r>
      <w:r w:rsidR="009B4F0F" w:rsidRPr="0066533F">
        <w:rPr>
          <w:sz w:val="22"/>
          <w:szCs w:val="22"/>
        </w:rPr>
        <w:t xml:space="preserve">vádza </w:t>
      </w:r>
      <w:r w:rsidR="002D701F" w:rsidRPr="0066533F">
        <w:rPr>
          <w:sz w:val="22"/>
          <w:szCs w:val="22"/>
        </w:rPr>
        <w:t xml:space="preserve">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66533F">
        <w:rPr>
          <w:sz w:val="22"/>
          <w:szCs w:val="22"/>
        </w:rPr>
        <w:t>dôvod tvorby</w:t>
      </w:r>
      <w:r w:rsidR="00CA17C9" w:rsidRPr="0066533F">
        <w:rPr>
          <w:sz w:val="22"/>
          <w:szCs w:val="22"/>
        </w:rPr>
        <w:t>, zníženia</w:t>
      </w:r>
      <w:r w:rsidR="00151783" w:rsidRPr="0066533F">
        <w:rPr>
          <w:sz w:val="22"/>
          <w:szCs w:val="22"/>
        </w:rPr>
        <w:t xml:space="preserve"> a</w:t>
      </w:r>
      <w:r w:rsidR="00F914BA" w:rsidRPr="0066533F">
        <w:rPr>
          <w:sz w:val="22"/>
          <w:szCs w:val="22"/>
        </w:rPr>
        <w:t>lebo</w:t>
      </w:r>
      <w:r w:rsidR="00151783" w:rsidRPr="0066533F">
        <w:rPr>
          <w:sz w:val="22"/>
          <w:szCs w:val="22"/>
        </w:rPr>
        <w:t xml:space="preserve"> zúčtovania</w:t>
      </w:r>
      <w:r w:rsidR="009B4F0F" w:rsidRPr="0066533F">
        <w:rPr>
          <w:sz w:val="22"/>
          <w:szCs w:val="22"/>
        </w:rPr>
        <w:t xml:space="preserve"> opravných položiek k zásobám.</w:t>
      </w:r>
    </w:p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vývoji opravných položiek </w:t>
      </w:r>
      <w:r w:rsidR="00A53D09"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A53D09" w:rsidRPr="0066533F" w:rsidTr="00A53D09"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vAlign w:val="center"/>
          </w:tcPr>
          <w:p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 w:rsidR="001D49DF">
              <w:rPr>
                <w:b/>
                <w:sz w:val="22"/>
                <w:szCs w:val="22"/>
                <w:lang w:eastAsia="sk-SK"/>
              </w:rPr>
              <w:t>ného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D49DF">
              <w:rPr>
                <w:b/>
                <w:sz w:val="22"/>
                <w:szCs w:val="22"/>
                <w:lang w:eastAsia="sk-SK"/>
              </w:rPr>
              <w:t>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:rsidR="00A53D09" w:rsidRPr="0066533F" w:rsidRDefault="00A53D09" w:rsidP="00A53D0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 w:rsidR="001D49DF"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A53D09" w:rsidRPr="0066533F" w:rsidTr="00A53D09">
        <w:trPr>
          <w:trHeight w:val="127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223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241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259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499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185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="003D6571" w:rsidRPr="0066533F">
        <w:rPr>
          <w:sz w:val="22"/>
          <w:szCs w:val="22"/>
          <w:u w:val="single"/>
        </w:rPr>
        <w:t>Opis významných pohľadávok</w:t>
      </w:r>
      <w:r w:rsidR="003D6571" w:rsidRPr="0066533F">
        <w:rPr>
          <w:sz w:val="22"/>
          <w:szCs w:val="22"/>
        </w:rPr>
        <w:t xml:space="preserve"> v nadväznosti na položky súvahy</w:t>
      </w:r>
      <w:r w:rsidR="009B4F0F" w:rsidRPr="0066533F">
        <w:rPr>
          <w:sz w:val="22"/>
          <w:szCs w:val="22"/>
        </w:rPr>
        <w:t xml:space="preserve"> a v členení na pohľadávky za hlavnú</w:t>
      </w:r>
      <w:r w:rsidR="004529D8" w:rsidRPr="0066533F">
        <w:rPr>
          <w:sz w:val="22"/>
          <w:szCs w:val="22"/>
        </w:rPr>
        <w:t xml:space="preserve"> nezdaňovanú </w:t>
      </w:r>
      <w:r w:rsidR="009B4F0F" w:rsidRPr="0066533F">
        <w:rPr>
          <w:sz w:val="22"/>
          <w:szCs w:val="22"/>
        </w:rPr>
        <w:t xml:space="preserve"> činno</w:t>
      </w:r>
      <w:r w:rsidR="004529D8" w:rsidRPr="0066533F">
        <w:rPr>
          <w:sz w:val="22"/>
          <w:szCs w:val="22"/>
        </w:rPr>
        <w:t xml:space="preserve">sť,  zdaňovanú činnosť a </w:t>
      </w:r>
      <w:r w:rsidR="009B4F0F" w:rsidRPr="0066533F">
        <w:rPr>
          <w:sz w:val="22"/>
          <w:szCs w:val="22"/>
        </w:rPr>
        <w:t>podnikateľskú činnosť</w:t>
      </w:r>
      <w:r w:rsidRPr="0066533F">
        <w:rPr>
          <w:sz w:val="22"/>
          <w:szCs w:val="22"/>
        </w:rPr>
        <w:t>:</w:t>
      </w:r>
      <w:r w:rsidR="00794D8F">
        <w:rPr>
          <w:sz w:val="22"/>
          <w:szCs w:val="22"/>
        </w:rPr>
        <w:t xml:space="preserve"> bez náplne</w:t>
      </w: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</w:t>
      </w:r>
      <w:r w:rsidR="003D6571" w:rsidRPr="0066533F">
        <w:rPr>
          <w:sz w:val="22"/>
          <w:szCs w:val="22"/>
        </w:rPr>
        <w:t xml:space="preserve">Prehľad </w:t>
      </w:r>
      <w:r w:rsidR="00DB1285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k k</w:t>
      </w:r>
      <w:r w:rsidR="002D701F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pohľadávkam</w:t>
      </w:r>
      <w:r w:rsidR="002D701F" w:rsidRPr="0066533F">
        <w:rPr>
          <w:sz w:val="22"/>
          <w:szCs w:val="22"/>
        </w:rPr>
        <w:t>,</w:t>
      </w:r>
      <w:r w:rsidR="00DB1285" w:rsidRPr="0066533F">
        <w:rPr>
          <w:sz w:val="22"/>
          <w:szCs w:val="22"/>
        </w:rPr>
        <w:t xml:space="preserve"> </w:t>
      </w:r>
      <w:r w:rsidR="002D701F" w:rsidRPr="0066533F">
        <w:rPr>
          <w:sz w:val="22"/>
          <w:szCs w:val="22"/>
        </w:rPr>
        <w:t xml:space="preserve">pričom sa uvádza 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66533F">
        <w:rPr>
          <w:sz w:val="22"/>
          <w:szCs w:val="22"/>
        </w:rPr>
        <w:t xml:space="preserve">, zníženia </w:t>
      </w:r>
      <w:r w:rsidR="002D701F" w:rsidRPr="0066533F">
        <w:rPr>
          <w:sz w:val="22"/>
          <w:szCs w:val="22"/>
        </w:rPr>
        <w:t>a</w:t>
      </w:r>
      <w:r w:rsidR="00F914BA" w:rsidRPr="0066533F">
        <w:rPr>
          <w:sz w:val="22"/>
          <w:szCs w:val="22"/>
        </w:rPr>
        <w:t>lebo</w:t>
      </w:r>
      <w:r w:rsidR="002D701F" w:rsidRPr="0066533F">
        <w:rPr>
          <w:sz w:val="22"/>
          <w:szCs w:val="22"/>
        </w:rPr>
        <w:t xml:space="preserve"> zúčtovania opravných položiek k pohľadávkam.</w:t>
      </w:r>
    </w:p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1D49DF" w:rsidRPr="0066533F" w:rsidTr="001D49DF"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  <w:r>
              <w:rPr>
                <w:b/>
                <w:sz w:val="22"/>
                <w:szCs w:val="22"/>
              </w:rPr>
              <w:t xml:space="preserve"> </w:t>
            </w:r>
          </w:p>
          <w:p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D49DF" w:rsidRPr="0066533F" w:rsidTr="001D49DF"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:rsidTr="001D49DF">
        <w:trPr>
          <w:trHeight w:val="116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:rsidTr="001D49DF">
        <w:trPr>
          <w:trHeight w:val="499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Pohľadávky voči účastníkom združení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:rsidTr="001D49DF">
        <w:trPr>
          <w:trHeight w:val="184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:rsidTr="001D49DF">
        <w:trPr>
          <w:trHeight w:val="202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  <w:r w:rsidR="00794D8F">
        <w:rPr>
          <w:sz w:val="22"/>
          <w:szCs w:val="22"/>
          <w:u w:val="single"/>
        </w:rPr>
        <w:t xml:space="preserve"> </w:t>
      </w:r>
      <w:r w:rsidR="00BC024B">
        <w:rPr>
          <w:sz w:val="22"/>
          <w:szCs w:val="22"/>
        </w:rPr>
        <w:t xml:space="preserve"> </w:t>
      </w:r>
      <w:bookmarkStart w:id="0" w:name="_GoBack"/>
      <w:bookmarkEnd w:id="0"/>
      <w:r w:rsidR="00794D8F" w:rsidRPr="00BC024B">
        <w:rPr>
          <w:sz w:val="22"/>
          <w:szCs w:val="22"/>
        </w:rPr>
        <w:t>bez náplne</w:t>
      </w: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0"/>
        <w:gridCol w:w="2766"/>
        <w:gridCol w:w="3374"/>
      </w:tblGrid>
      <w:tr w:rsidR="00AF1E7E" w:rsidRPr="0066533F" w:rsidTr="0025285C">
        <w:trPr>
          <w:trHeight w:val="397"/>
        </w:trPr>
        <w:tc>
          <w:tcPr>
            <w:tcW w:w="4323" w:type="dxa"/>
            <w:vMerge w:val="restart"/>
          </w:tcPr>
          <w:p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F1E7E" w:rsidRPr="0066533F" w:rsidTr="0025285C">
        <w:tc>
          <w:tcPr>
            <w:tcW w:w="4323" w:type="dxa"/>
            <w:vMerge/>
          </w:tcPr>
          <w:p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F1E7E" w:rsidRPr="0066533F" w:rsidTr="00E0157C">
        <w:trPr>
          <w:trHeight w:val="194"/>
        </w:trPr>
        <w:tc>
          <w:tcPr>
            <w:tcW w:w="4323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25285C">
        <w:tc>
          <w:tcPr>
            <w:tcW w:w="4323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25285C">
        <w:tc>
          <w:tcPr>
            <w:tcW w:w="4323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A56D74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11) </w:t>
      </w:r>
      <w:r w:rsidR="00DB1285" w:rsidRPr="0066533F">
        <w:rPr>
          <w:sz w:val="22"/>
          <w:szCs w:val="22"/>
        </w:rPr>
        <w:t>Prehľad významných polož</w:t>
      </w:r>
      <w:r w:rsidR="003D6571" w:rsidRPr="0066533F">
        <w:rPr>
          <w:sz w:val="22"/>
          <w:szCs w:val="22"/>
        </w:rPr>
        <w:t>ie</w:t>
      </w:r>
      <w:r w:rsidR="00DB1285" w:rsidRPr="0066533F">
        <w:rPr>
          <w:sz w:val="22"/>
          <w:szCs w:val="22"/>
        </w:rPr>
        <w:t xml:space="preserve">k </w:t>
      </w:r>
      <w:r w:rsidR="00DB1285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aktív</w:t>
      </w:r>
      <w:r w:rsidRPr="0066533F">
        <w:rPr>
          <w:sz w:val="22"/>
          <w:szCs w:val="22"/>
        </w:rPr>
        <w:t xml:space="preserve"> - </w:t>
      </w:r>
      <w:r w:rsidR="00DB1285" w:rsidRPr="0066533F">
        <w:rPr>
          <w:b/>
          <w:sz w:val="22"/>
          <w:szCs w:val="22"/>
        </w:rPr>
        <w:t xml:space="preserve">nákladov budúcich období </w:t>
      </w:r>
      <w:r w:rsidR="00A50158" w:rsidRPr="0066533F">
        <w:rPr>
          <w:b/>
          <w:sz w:val="22"/>
          <w:szCs w:val="22"/>
        </w:rPr>
        <w:t xml:space="preserve">(účet 381) </w:t>
      </w:r>
      <w:r w:rsidR="00DB1285" w:rsidRPr="0066533F">
        <w:rPr>
          <w:b/>
          <w:sz w:val="22"/>
          <w:szCs w:val="22"/>
        </w:rPr>
        <w:t>a príjmov budúcich období</w:t>
      </w:r>
      <w:r w:rsidR="00A50158" w:rsidRPr="0066533F">
        <w:rPr>
          <w:b/>
          <w:sz w:val="22"/>
          <w:szCs w:val="22"/>
        </w:rPr>
        <w:t xml:space="preserve"> (účet 385):</w:t>
      </w:r>
      <w:r w:rsidR="00794D8F">
        <w:rPr>
          <w:b/>
          <w:sz w:val="22"/>
          <w:szCs w:val="22"/>
        </w:rPr>
        <w:t xml:space="preserve"> </w:t>
      </w:r>
      <w:r w:rsidR="00794D8F" w:rsidRPr="007C38A7">
        <w:rPr>
          <w:sz w:val="22"/>
          <w:szCs w:val="22"/>
        </w:rPr>
        <w:t>bez náplne</w:t>
      </w: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922A1B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12) </w:t>
      </w:r>
      <w:r w:rsidR="00922A1B" w:rsidRPr="0066533F">
        <w:rPr>
          <w:sz w:val="22"/>
          <w:szCs w:val="22"/>
        </w:rPr>
        <w:t xml:space="preserve">Opis a výška zmien </w:t>
      </w:r>
      <w:r w:rsidR="00922A1B" w:rsidRPr="0066533F">
        <w:rPr>
          <w:sz w:val="22"/>
          <w:szCs w:val="22"/>
          <w:u w:val="single"/>
        </w:rPr>
        <w:t>vlastných zdrojov krytia neobežného majetku a obežného majetku</w:t>
      </w:r>
      <w:r w:rsidR="00922A1B" w:rsidRPr="0066533F">
        <w:rPr>
          <w:sz w:val="22"/>
          <w:szCs w:val="22"/>
        </w:rPr>
        <w:t xml:space="preserve"> podľa položiek súvahy za </w:t>
      </w:r>
      <w:r w:rsidR="00F914BA" w:rsidRPr="0066533F">
        <w:rPr>
          <w:sz w:val="22"/>
          <w:szCs w:val="22"/>
        </w:rPr>
        <w:t xml:space="preserve">bežné </w:t>
      </w:r>
      <w:r w:rsidR="00922A1B" w:rsidRPr="0066533F">
        <w:rPr>
          <w:sz w:val="22"/>
          <w:szCs w:val="22"/>
        </w:rPr>
        <w:t xml:space="preserve">účtovné obdobie, a to </w:t>
      </w:r>
    </w:p>
    <w:p w:rsidR="00922A1B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contextualSpacing w:val="0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</w:t>
      </w:r>
      <w:r w:rsidR="00F914BA" w:rsidRPr="0066533F">
        <w:rPr>
          <w:sz w:val="22"/>
          <w:szCs w:val="22"/>
        </w:rPr>
        <w:t xml:space="preserve"> alebo zriaďovateľov</w:t>
      </w:r>
      <w:r w:rsidRPr="0066533F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66533F">
        <w:rPr>
          <w:sz w:val="22"/>
          <w:szCs w:val="22"/>
        </w:rPr>
        <w:t>účtovnej jednotky</w:t>
      </w:r>
      <w:r w:rsidRPr="0066533F">
        <w:rPr>
          <w:sz w:val="22"/>
          <w:szCs w:val="22"/>
        </w:rPr>
        <w:t xml:space="preserve"> a podobne; za jednotlivé položky sa uvádza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jednotlivé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obdobia,</w:t>
      </w:r>
    </w:p>
    <w:p w:rsidR="009B4F0F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obdobia.</w:t>
      </w:r>
      <w:r w:rsidR="009B4F0F" w:rsidRPr="0066533F">
        <w:rPr>
          <w:sz w:val="22"/>
          <w:szCs w:val="22"/>
        </w:rPr>
        <w:t xml:space="preserve"> </w:t>
      </w:r>
    </w:p>
    <w:p w:rsidR="00606606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04"/>
        <w:gridCol w:w="1785"/>
        <w:gridCol w:w="1342"/>
        <w:gridCol w:w="1182"/>
        <w:gridCol w:w="1303"/>
        <w:gridCol w:w="1734"/>
      </w:tblGrid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 w:rsidR="000F45AE"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Oceňovacie rozdiely z precenenia </w:t>
            </w:r>
            <w:r w:rsidRPr="0066533F">
              <w:rPr>
                <w:sz w:val="22"/>
                <w:szCs w:val="22"/>
              </w:rPr>
              <w:lastRenderedPageBreak/>
              <w:t>majetku a záväzkov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Oceňovacie rozdiely z precenenia kapitálových účastín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Fondy zo zisku</w:t>
            </w: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606606" w:rsidRPr="0066533F" w:rsidRDefault="007C38A7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7C38A7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-500</w:t>
            </w: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7C38A7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-500</w:t>
            </w: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606606" w:rsidRPr="0066533F" w:rsidRDefault="007C38A7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7C38A7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-500</w:t>
            </w: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7C38A7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-500</w:t>
            </w:r>
          </w:p>
        </w:tc>
      </w:tr>
    </w:tbl>
    <w:p w:rsidR="00606606" w:rsidRPr="0066533F" w:rsidRDefault="00606606" w:rsidP="00606606">
      <w:pPr>
        <w:spacing w:before="0" w:line="240" w:lineRule="auto"/>
        <w:ind w:left="1077"/>
        <w:rPr>
          <w:sz w:val="22"/>
          <w:szCs w:val="22"/>
        </w:rPr>
      </w:pPr>
    </w:p>
    <w:p w:rsidR="00DB1285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</w:t>
      </w:r>
      <w:r w:rsidR="00EC748F" w:rsidRPr="0066533F">
        <w:rPr>
          <w:sz w:val="22"/>
          <w:szCs w:val="22"/>
        </w:rPr>
        <w:t xml:space="preserve">Informácia </w:t>
      </w:r>
      <w:r w:rsidR="00DB1285" w:rsidRPr="0066533F">
        <w:rPr>
          <w:sz w:val="22"/>
          <w:szCs w:val="22"/>
          <w:u w:val="single"/>
        </w:rPr>
        <w:t>o</w:t>
      </w:r>
      <w:r w:rsidR="004A32A4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rozdelení</w:t>
      </w:r>
      <w:r w:rsidR="004A32A4" w:rsidRPr="0066533F">
        <w:rPr>
          <w:sz w:val="22"/>
          <w:szCs w:val="22"/>
          <w:u w:val="single"/>
        </w:rPr>
        <w:t xml:space="preserve"> účtovného</w:t>
      </w:r>
      <w:r w:rsidR="00DB1285" w:rsidRPr="0066533F">
        <w:rPr>
          <w:sz w:val="22"/>
          <w:szCs w:val="22"/>
          <w:u w:val="single"/>
        </w:rPr>
        <w:t xml:space="preserve"> </w:t>
      </w:r>
      <w:r w:rsidR="00922A1B" w:rsidRPr="0066533F">
        <w:rPr>
          <w:sz w:val="22"/>
          <w:szCs w:val="22"/>
          <w:u w:val="single"/>
        </w:rPr>
        <w:t>zisku</w:t>
      </w:r>
      <w:r w:rsidR="00922A1B" w:rsidRPr="0066533F">
        <w:rPr>
          <w:sz w:val="22"/>
          <w:szCs w:val="22"/>
        </w:rPr>
        <w:t xml:space="preserve"> alebo vysporiadaní</w:t>
      </w:r>
      <w:r w:rsidR="004A32A4" w:rsidRPr="0066533F">
        <w:rPr>
          <w:sz w:val="22"/>
          <w:szCs w:val="22"/>
        </w:rPr>
        <w:t xml:space="preserve"> účtovnej</w:t>
      </w:r>
      <w:r w:rsidR="00922A1B" w:rsidRPr="0066533F">
        <w:rPr>
          <w:sz w:val="22"/>
          <w:szCs w:val="22"/>
        </w:rPr>
        <w:t xml:space="preserve"> straty vykázanej v minulých účtovných obdobiach</w:t>
      </w:r>
      <w:r w:rsidR="006013EF" w:rsidRPr="0066533F">
        <w:rPr>
          <w:sz w:val="22"/>
          <w:szCs w:val="22"/>
        </w:rPr>
        <w:t>:</w:t>
      </w:r>
      <w:r w:rsidR="007C38A7">
        <w:rPr>
          <w:sz w:val="22"/>
          <w:szCs w:val="22"/>
        </w:rPr>
        <w:t xml:space="preserve"> bez náplne</w:t>
      </w:r>
    </w:p>
    <w:p w:rsidR="006013EF" w:rsidRPr="0066533F" w:rsidRDefault="006013EF" w:rsidP="006013EF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6"/>
        <w:gridCol w:w="4032"/>
      </w:tblGrid>
      <w:tr w:rsidR="00AF1E7E" w:rsidRPr="0066533F" w:rsidTr="0025285C">
        <w:trPr>
          <w:trHeight w:val="765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Prevod  do nevysporiadaného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06606" w:rsidRPr="0066533F" w:rsidRDefault="00606606" w:rsidP="00606606">
      <w:pPr>
        <w:spacing w:before="0" w:line="240" w:lineRule="auto"/>
        <w:rPr>
          <w:sz w:val="22"/>
          <w:szCs w:val="22"/>
        </w:rPr>
      </w:pPr>
    </w:p>
    <w:p w:rsidR="00C43EF0" w:rsidRPr="0066533F" w:rsidRDefault="00F365B7" w:rsidP="00F365B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</w:t>
      </w:r>
      <w:r w:rsidR="00C43EF0" w:rsidRPr="0066533F">
        <w:rPr>
          <w:sz w:val="22"/>
          <w:szCs w:val="22"/>
        </w:rPr>
        <w:t>Opis a výška cudzích zdrojov, a</w:t>
      </w:r>
      <w:r w:rsidRPr="0066533F">
        <w:rPr>
          <w:sz w:val="22"/>
          <w:szCs w:val="22"/>
        </w:rPr>
        <w:t> </w:t>
      </w:r>
      <w:r w:rsidR="00C43EF0" w:rsidRPr="0066533F">
        <w:rPr>
          <w:sz w:val="22"/>
          <w:szCs w:val="22"/>
        </w:rPr>
        <w:t>to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sz w:val="22"/>
          <w:szCs w:val="22"/>
        </w:rPr>
        <w:t xml:space="preserve">údaje o jednotlivých </w:t>
      </w:r>
      <w:r w:rsidR="00C43EF0" w:rsidRPr="0066533F">
        <w:rPr>
          <w:sz w:val="22"/>
          <w:szCs w:val="22"/>
          <w:u w:val="single"/>
        </w:rPr>
        <w:t>druhoch rezerv</w:t>
      </w:r>
      <w:r w:rsidR="00C43EF0" w:rsidRPr="0066533F">
        <w:rPr>
          <w:sz w:val="22"/>
          <w:szCs w:val="22"/>
        </w:rPr>
        <w:t>, ktoré tvorí účtovná jednotka; uvádza sa stav rezerv na začiatku</w:t>
      </w:r>
      <w:r w:rsidR="00F914BA" w:rsidRPr="0066533F">
        <w:rPr>
          <w:sz w:val="22"/>
          <w:szCs w:val="22"/>
        </w:rPr>
        <w:t xml:space="preserve"> bežného</w:t>
      </w:r>
      <w:r w:rsidR="00C43EF0" w:rsidRPr="0066533F">
        <w:rPr>
          <w:sz w:val="22"/>
          <w:szCs w:val="22"/>
        </w:rPr>
        <w:t xml:space="preserve"> účtovného obdobia, ich tvorba, zníženie, použitie a</w:t>
      </w:r>
      <w:r w:rsidR="00F914BA" w:rsidRPr="0066533F">
        <w:rPr>
          <w:sz w:val="22"/>
          <w:szCs w:val="22"/>
        </w:rPr>
        <w:t>lebo</w:t>
      </w:r>
      <w:r w:rsidR="00C43EF0" w:rsidRPr="0066533F">
        <w:rPr>
          <w:sz w:val="22"/>
          <w:szCs w:val="22"/>
        </w:rPr>
        <w:t xml:space="preserve"> zrušenie počas</w:t>
      </w:r>
      <w:r w:rsidR="00F914BA" w:rsidRPr="0066533F">
        <w:rPr>
          <w:sz w:val="22"/>
          <w:szCs w:val="22"/>
        </w:rPr>
        <w:t xml:space="preserve"> bežného</w:t>
      </w:r>
      <w:r w:rsidR="001313A2" w:rsidRPr="0066533F">
        <w:rPr>
          <w:sz w:val="22"/>
          <w:szCs w:val="22"/>
        </w:rPr>
        <w:t xml:space="preserve"> účtovného obdobia</w:t>
      </w:r>
      <w:r w:rsidR="00C43EF0" w:rsidRPr="0066533F">
        <w:rPr>
          <w:sz w:val="22"/>
          <w:szCs w:val="22"/>
        </w:rPr>
        <w:t xml:space="preserve"> a zostatok rezervy na konci </w:t>
      </w:r>
      <w:r w:rsidR="001313A2" w:rsidRPr="0066533F">
        <w:rPr>
          <w:sz w:val="22"/>
          <w:szCs w:val="22"/>
        </w:rPr>
        <w:t xml:space="preserve">bežného </w:t>
      </w:r>
      <w:r w:rsidR="00C43EF0" w:rsidRPr="0066533F">
        <w:rPr>
          <w:sz w:val="22"/>
          <w:szCs w:val="22"/>
        </w:rPr>
        <w:t>účtovného obdobia, pričom sa uvedie predpokladaný rok použitia rezervy</w:t>
      </w:r>
      <w:r w:rsidRPr="0066533F">
        <w:rPr>
          <w:sz w:val="22"/>
          <w:szCs w:val="22"/>
        </w:rPr>
        <w:t>:</w:t>
      </w:r>
      <w:r w:rsidR="007C38A7">
        <w:rPr>
          <w:sz w:val="22"/>
          <w:szCs w:val="22"/>
        </w:rPr>
        <w:t xml:space="preserve"> </w:t>
      </w:r>
    </w:p>
    <w:p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68"/>
        <w:gridCol w:w="1689"/>
        <w:gridCol w:w="1236"/>
        <w:gridCol w:w="1243"/>
        <w:gridCol w:w="1383"/>
        <w:gridCol w:w="1689"/>
      </w:tblGrid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7C38A7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ÚZ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7C38A7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7C38A7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F40BB4" w:rsidRPr="0066533F" w:rsidRDefault="007C38A7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F40BB4" w:rsidRPr="0066533F" w:rsidRDefault="007C38A7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</w:t>
            </w: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7C38A7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</w:t>
            </w: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E0157C">
        <w:trPr>
          <w:trHeight w:val="241"/>
        </w:trPr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F40BB4" w:rsidRPr="0066533F" w:rsidRDefault="0028729A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  <w:vAlign w:val="center"/>
          </w:tcPr>
          <w:p w:rsidR="00F40BB4" w:rsidRPr="0066533F" w:rsidRDefault="007C38A7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  <w:tc>
          <w:tcPr>
            <w:tcW w:w="184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40BB4" w:rsidRPr="0066533F" w:rsidRDefault="007C38A7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</w:tr>
    </w:tbl>
    <w:p w:rsidR="00F40BB4" w:rsidRPr="0066533F" w:rsidRDefault="00F40BB4" w:rsidP="00F40BB4">
      <w:pPr>
        <w:spacing w:before="0" w:line="240" w:lineRule="auto"/>
        <w:rPr>
          <w:sz w:val="22"/>
          <w:szCs w:val="22"/>
        </w:rPr>
      </w:pPr>
    </w:p>
    <w:p w:rsidR="00C43EF0" w:rsidRPr="0066533F" w:rsidRDefault="00F365B7" w:rsidP="00F365B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b)</w:t>
      </w:r>
      <w:r w:rsidRPr="0066533F">
        <w:rPr>
          <w:sz w:val="22"/>
          <w:szCs w:val="22"/>
        </w:rPr>
        <w:t xml:space="preserve"> Ú</w:t>
      </w:r>
      <w:r w:rsidR="00C43EF0" w:rsidRPr="0066533F">
        <w:rPr>
          <w:sz w:val="22"/>
          <w:szCs w:val="22"/>
        </w:rPr>
        <w:t>daje o</w:t>
      </w:r>
      <w:r w:rsidR="001313A2" w:rsidRPr="0066533F">
        <w:rPr>
          <w:sz w:val="22"/>
          <w:szCs w:val="22"/>
        </w:rPr>
        <w:t xml:space="preserve"> významných položkách na účtoch </w:t>
      </w:r>
      <w:r w:rsidR="001313A2" w:rsidRPr="0066533F">
        <w:rPr>
          <w:sz w:val="22"/>
          <w:szCs w:val="22"/>
          <w:u w:val="single"/>
        </w:rPr>
        <w:t>325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>Ostatné záväzky a</w:t>
      </w:r>
      <w:r w:rsidRPr="0066533F">
        <w:rPr>
          <w:sz w:val="22"/>
          <w:szCs w:val="22"/>
          <w:u w:val="single"/>
        </w:rPr>
        <w:t> </w:t>
      </w:r>
      <w:r w:rsidR="001313A2" w:rsidRPr="0066533F">
        <w:rPr>
          <w:sz w:val="22"/>
          <w:szCs w:val="22"/>
          <w:u w:val="single"/>
        </w:rPr>
        <w:t>379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 xml:space="preserve">Iné </w:t>
      </w:r>
      <w:r w:rsidR="00C43EF0" w:rsidRPr="0066533F">
        <w:rPr>
          <w:sz w:val="22"/>
          <w:szCs w:val="22"/>
          <w:u w:val="single"/>
        </w:rPr>
        <w:t>záväzk</w:t>
      </w:r>
      <w:r w:rsidR="001313A2" w:rsidRPr="0066533F">
        <w:rPr>
          <w:sz w:val="22"/>
          <w:szCs w:val="22"/>
          <w:u w:val="single"/>
        </w:rPr>
        <w:t>y</w:t>
      </w:r>
      <w:r w:rsidR="00C43EF0" w:rsidRPr="0066533F">
        <w:rPr>
          <w:sz w:val="22"/>
          <w:szCs w:val="22"/>
        </w:rPr>
        <w:t>; uvádza sa začiatočný stav, prírastky, úbytky a konečný zostatok podľa</w:t>
      </w:r>
      <w:r w:rsidR="00BE2776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jednotlivých druhov  záväzkov</w:t>
      </w:r>
      <w:r w:rsidRPr="0066533F">
        <w:rPr>
          <w:sz w:val="22"/>
          <w:szCs w:val="22"/>
        </w:rPr>
        <w:t>:</w:t>
      </w:r>
      <w:r w:rsidR="0028729A">
        <w:rPr>
          <w:sz w:val="22"/>
          <w:szCs w:val="22"/>
        </w:rPr>
        <w:t xml:space="preserve"> bez náplne</w:t>
      </w:r>
    </w:p>
    <w:p w:rsidR="00F365B7" w:rsidRPr="0066533F" w:rsidRDefault="00F365B7" w:rsidP="00C43EF0">
      <w:pPr>
        <w:spacing w:line="240" w:lineRule="auto"/>
        <w:rPr>
          <w:sz w:val="22"/>
          <w:szCs w:val="22"/>
        </w:rPr>
      </w:pPr>
    </w:p>
    <w:p w:rsidR="00F40BB4" w:rsidRPr="0066533F" w:rsidRDefault="00F365B7" w:rsidP="00F40BB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14c</w:t>
      </w:r>
      <w:r w:rsidR="00F40BB4" w:rsidRPr="0066533F">
        <w:rPr>
          <w:sz w:val="22"/>
          <w:szCs w:val="22"/>
        </w:rPr>
        <w:t>,d</w:t>
      </w:r>
      <w:r w:rsidRPr="0066533F">
        <w:rPr>
          <w:sz w:val="22"/>
          <w:szCs w:val="22"/>
        </w:rPr>
        <w:t>) P</w:t>
      </w:r>
      <w:r w:rsidR="00C43EF0" w:rsidRPr="0066533F">
        <w:rPr>
          <w:sz w:val="22"/>
          <w:szCs w:val="22"/>
        </w:rPr>
        <w:t xml:space="preserve">rehľad  o výške </w:t>
      </w:r>
      <w:r w:rsidR="00C43EF0" w:rsidRPr="00BE2776">
        <w:rPr>
          <w:sz w:val="22"/>
          <w:szCs w:val="22"/>
          <w:u w:val="single"/>
        </w:rPr>
        <w:t>záväzkov do lehoty splatnosti a po lehote splatnost</w:t>
      </w:r>
      <w:r w:rsidR="00F40BB4" w:rsidRPr="00BE2776">
        <w:rPr>
          <w:sz w:val="22"/>
          <w:szCs w:val="22"/>
          <w:u w:val="single"/>
        </w:rPr>
        <w:t>i</w:t>
      </w:r>
      <w:r w:rsidR="00F40BB4" w:rsidRPr="0066533F">
        <w:rPr>
          <w:sz w:val="22"/>
          <w:szCs w:val="22"/>
        </w:rPr>
        <w:t>. Prehľad o výške záväzkov podľa zostatkovej doby splatnosti v členení podľa položiek súvahy – (</w:t>
      </w:r>
      <w:r w:rsidR="00F40BB4" w:rsidRPr="0066533F">
        <w:rPr>
          <w:sz w:val="22"/>
          <w:szCs w:val="22"/>
        </w:rPr>
        <w:tab/>
        <w:t>1) do jedného roka vrátane, (</w:t>
      </w:r>
      <w:r w:rsidR="00F40BB4" w:rsidRPr="0066533F">
        <w:rPr>
          <w:sz w:val="22"/>
          <w:szCs w:val="22"/>
        </w:rPr>
        <w:tab/>
        <w:t>2) od jedného roka do piatich rokov vrátane, (3) viac ako päť rokov:</w:t>
      </w:r>
      <w:r w:rsidR="007C38A7">
        <w:rPr>
          <w:sz w:val="22"/>
          <w:szCs w:val="22"/>
        </w:rPr>
        <w:t xml:space="preserve"> bez náplne</w:t>
      </w:r>
    </w:p>
    <w:p w:rsidR="00F40BB4" w:rsidRDefault="00F40BB4" w:rsidP="00F40BB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 w:rsidR="000F45AE"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:rsidR="000F45AE" w:rsidRPr="0066533F" w:rsidRDefault="000F45AE" w:rsidP="00F40BB4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0"/>
        <w:gridCol w:w="2215"/>
        <w:gridCol w:w="2173"/>
      </w:tblGrid>
      <w:tr w:rsidR="000F45AE" w:rsidRPr="0066533F" w:rsidTr="00794D8F">
        <w:tc>
          <w:tcPr>
            <w:tcW w:w="4720" w:type="dxa"/>
            <w:vMerge w:val="restart"/>
          </w:tcPr>
          <w:p w:rsidR="000F45AE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F45AE" w:rsidRPr="0066533F" w:rsidTr="000F45AE">
        <w:tc>
          <w:tcPr>
            <w:tcW w:w="4720" w:type="dxa"/>
            <w:vMerge/>
          </w:tcPr>
          <w:p w:rsidR="000F45AE" w:rsidRPr="0066533F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5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F45AE" w:rsidRPr="0066533F" w:rsidTr="000F45AE">
        <w:trPr>
          <w:trHeight w:val="184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3" w:type="dxa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0F45AE" w:rsidRPr="0066533F" w:rsidTr="000F45AE">
        <w:trPr>
          <w:trHeight w:val="391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3" w:type="dxa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0F45AE" w:rsidRPr="0066533F" w:rsidTr="000F45AE">
        <w:trPr>
          <w:trHeight w:val="112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F45AE" w:rsidRPr="0066533F" w:rsidTr="000F45AE">
        <w:trPr>
          <w:trHeight w:val="128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F45AE" w:rsidRPr="0066533F" w:rsidTr="000F45AE">
        <w:trPr>
          <w:trHeight w:val="478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F45AE" w:rsidRPr="0066533F" w:rsidTr="000F45AE">
        <w:trPr>
          <w:trHeight w:val="66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F45AE" w:rsidRPr="0066533F" w:rsidTr="000F45AE">
        <w:trPr>
          <w:trHeight w:val="409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F40BB4" w:rsidRPr="0066533F" w:rsidRDefault="00F40BB4" w:rsidP="00F40BB4">
      <w:pPr>
        <w:spacing w:before="0" w:line="240" w:lineRule="auto"/>
        <w:rPr>
          <w:b/>
          <w:sz w:val="22"/>
          <w:szCs w:val="22"/>
        </w:rPr>
      </w:pPr>
    </w:p>
    <w:p w:rsidR="00C43EF0" w:rsidRPr="0066533F" w:rsidRDefault="00F40BB4" w:rsidP="00C43EF0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e)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</w:t>
      </w:r>
      <w:r w:rsidR="00C43EF0" w:rsidRPr="0066533F">
        <w:rPr>
          <w:sz w:val="22"/>
          <w:szCs w:val="22"/>
          <w:u w:val="single"/>
        </w:rPr>
        <w:t>o záväzkoch zo sociálneho fondu</w:t>
      </w:r>
      <w:r w:rsidR="00C43EF0" w:rsidRPr="0066533F">
        <w:rPr>
          <w:sz w:val="22"/>
          <w:szCs w:val="22"/>
        </w:rPr>
        <w:t>; uvádza sa začiatočný stav, tvorba a čerpanie sociálneho fondu počas účtovného obdobia a zostatok na konci účtovného obdobia</w:t>
      </w:r>
      <w:r w:rsidRPr="0066533F">
        <w:rPr>
          <w:sz w:val="22"/>
          <w:szCs w:val="22"/>
        </w:rPr>
        <w:t>:</w:t>
      </w:r>
      <w:r w:rsidR="007C38A7">
        <w:rPr>
          <w:sz w:val="22"/>
          <w:szCs w:val="22"/>
        </w:rPr>
        <w:t xml:space="preserve"> bez náplne</w:t>
      </w:r>
    </w:p>
    <w:p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798"/>
        <w:gridCol w:w="2914"/>
      </w:tblGrid>
      <w:tr w:rsidR="00AF1E7E" w:rsidRPr="0066533F" w:rsidTr="0025285C"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66533F" w:rsidRPr="0066533F" w:rsidTr="00A50158">
        <w:trPr>
          <w:trHeight w:val="319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66533F" w:rsidRPr="0066533F" w:rsidTr="00A50158">
        <w:trPr>
          <w:trHeight w:val="271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279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A50158">
        <w:trPr>
          <w:trHeight w:val="152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A50158">
        <w:trPr>
          <w:trHeight w:val="164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F40BB4" w:rsidRPr="0066533F" w:rsidRDefault="00F40BB4" w:rsidP="00F40BB4">
      <w:pPr>
        <w:spacing w:before="0" w:after="0" w:line="240" w:lineRule="auto"/>
        <w:rPr>
          <w:sz w:val="22"/>
          <w:szCs w:val="22"/>
        </w:rPr>
      </w:pPr>
    </w:p>
    <w:p w:rsidR="00C43EF0" w:rsidRPr="0066533F" w:rsidRDefault="00677AEC" w:rsidP="00677AEC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f)</w:t>
      </w:r>
      <w:r w:rsidRPr="0066533F">
        <w:rPr>
          <w:sz w:val="22"/>
          <w:szCs w:val="22"/>
        </w:rPr>
        <w:t xml:space="preserve"> </w:t>
      </w:r>
      <w:r w:rsidRPr="0066533F">
        <w:rPr>
          <w:sz w:val="22"/>
          <w:szCs w:val="22"/>
          <w:u w:val="single"/>
        </w:rPr>
        <w:t>P</w:t>
      </w:r>
      <w:r w:rsidR="00C43EF0" w:rsidRPr="0066533F">
        <w:rPr>
          <w:sz w:val="22"/>
          <w:szCs w:val="22"/>
          <w:u w:val="single"/>
        </w:rPr>
        <w:t>rehľad o bankových úveroch, pôžičkách a návratných finančných výpomociach</w:t>
      </w:r>
      <w:r w:rsidR="00C43EF0"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</w:t>
      </w:r>
      <w:r w:rsidRPr="0066533F">
        <w:rPr>
          <w:sz w:val="22"/>
          <w:szCs w:val="22"/>
        </w:rPr>
        <w:t>:</w:t>
      </w:r>
      <w:r w:rsidR="0028729A">
        <w:rPr>
          <w:sz w:val="22"/>
          <w:szCs w:val="22"/>
        </w:rPr>
        <w:t xml:space="preserve"> bez náplne</w:t>
      </w:r>
    </w:p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49"/>
        <w:gridCol w:w="764"/>
        <w:gridCol w:w="946"/>
        <w:gridCol w:w="1158"/>
        <w:gridCol w:w="1520"/>
        <w:gridCol w:w="1423"/>
        <w:gridCol w:w="2048"/>
      </w:tblGrid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75"/>
        </w:trPr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A50158" w:rsidRPr="0066533F" w:rsidRDefault="00A50158" w:rsidP="00A50158">
      <w:pPr>
        <w:spacing w:before="0" w:line="240" w:lineRule="auto"/>
        <w:rPr>
          <w:b/>
          <w:sz w:val="22"/>
          <w:szCs w:val="22"/>
        </w:rPr>
      </w:pPr>
    </w:p>
    <w:p w:rsidR="00935EE7" w:rsidRPr="0066533F" w:rsidRDefault="00A50158" w:rsidP="009E383F">
      <w:pPr>
        <w:spacing w:before="0"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g)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o významných položkách </w:t>
      </w:r>
      <w:r w:rsidR="00C43EF0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  <w:r w:rsidR="0028729A">
        <w:rPr>
          <w:sz w:val="22"/>
          <w:szCs w:val="22"/>
        </w:rPr>
        <w:t xml:space="preserve"> bez náplne</w:t>
      </w:r>
    </w:p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:rsidR="00C43EF0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</w:t>
      </w:r>
      <w:r w:rsidR="00C43EF0" w:rsidRPr="0066533F">
        <w:rPr>
          <w:sz w:val="22"/>
          <w:szCs w:val="22"/>
        </w:rPr>
        <w:t xml:space="preserve">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 xml:space="preserve">výnosov budúcich období </w:t>
      </w:r>
      <w:r w:rsidRPr="0066533F">
        <w:rPr>
          <w:b/>
          <w:sz w:val="22"/>
          <w:szCs w:val="22"/>
        </w:rPr>
        <w:t>(účet 384)</w:t>
      </w:r>
      <w:r w:rsidRPr="0066533F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v členení najmä na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>b) zostatkovú hodnotu dlhodobého majetku obstaraného z dotácie,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c) zostatok nepoužitej dotácie alebo grantu,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dane,</w:t>
      </w:r>
    </w:p>
    <w:p w:rsidR="00C43EF0" w:rsidRPr="0066533F" w:rsidRDefault="00C43EF0" w:rsidP="009E383F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 w:rsidR="00892225">
        <w:rPr>
          <w:b/>
          <w:sz w:val="22"/>
          <w:szCs w:val="22"/>
        </w:rPr>
        <w:t xml:space="preserve"> (účet 384)</w:t>
      </w:r>
      <w:r w:rsidR="0028729A">
        <w:rPr>
          <w:b/>
          <w:sz w:val="22"/>
          <w:szCs w:val="22"/>
        </w:rPr>
        <w:t xml:space="preserve"> </w:t>
      </w:r>
      <w:r w:rsidR="0028729A" w:rsidRPr="007C38A7">
        <w:rPr>
          <w:sz w:val="22"/>
          <w:szCs w:val="22"/>
        </w:rPr>
        <w:t>bez náplne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65"/>
        <w:gridCol w:w="2494"/>
        <w:gridCol w:w="1412"/>
        <w:gridCol w:w="1357"/>
        <w:gridCol w:w="1922"/>
      </w:tblGrid>
      <w:tr w:rsidR="0066533F" w:rsidRPr="0066533F" w:rsidTr="0025285C">
        <w:tc>
          <w:tcPr>
            <w:tcW w:w="307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892225" w:rsidP="0089222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</w:t>
            </w:r>
            <w:r w:rsidR="00A50158"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89222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:rsidR="00935EE7" w:rsidRPr="0066533F" w:rsidRDefault="00F64C22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16) </w:t>
      </w:r>
      <w:r w:rsidR="00935EE7" w:rsidRPr="0066533F">
        <w:rPr>
          <w:sz w:val="22"/>
          <w:szCs w:val="22"/>
          <w:u w:val="single"/>
        </w:rPr>
        <w:t>Údaje o majetku prenajatom formou finančného prenájmu</w:t>
      </w:r>
      <w:r w:rsidR="00892225">
        <w:rPr>
          <w:sz w:val="22"/>
          <w:szCs w:val="22"/>
          <w:u w:val="single"/>
        </w:rPr>
        <w:t xml:space="preserve"> (z pohľadu nájomcu):</w:t>
      </w:r>
      <w:r w:rsidR="007C38A7">
        <w:rPr>
          <w:sz w:val="22"/>
          <w:szCs w:val="22"/>
        </w:rPr>
        <w:t xml:space="preserve"> </w:t>
      </w:r>
      <w:r w:rsidR="0028729A" w:rsidRPr="007C38A7">
        <w:rPr>
          <w:sz w:val="22"/>
          <w:szCs w:val="22"/>
        </w:rPr>
        <w:t>bez náplne</w:t>
      </w:r>
    </w:p>
    <w:p w:rsidR="00935EE7" w:rsidRPr="0066533F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:rsidR="00801336" w:rsidRPr="0066533F" w:rsidRDefault="00CC7A3D" w:rsidP="00892225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   </w:t>
      </w:r>
      <w:r w:rsidR="00935EE7" w:rsidRPr="0066533F">
        <w:rPr>
          <w:sz w:val="22"/>
          <w:szCs w:val="22"/>
        </w:rPr>
        <w:t>3. viac ako päť rokov.</w:t>
      </w:r>
    </w:p>
    <w:p w:rsidR="00F64C22" w:rsidRPr="0066533F" w:rsidRDefault="00F64C22" w:rsidP="00F64C22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 w:rsidR="00892225">
        <w:rPr>
          <w:b/>
          <w:sz w:val="22"/>
          <w:szCs w:val="22"/>
        </w:rPr>
        <w:t xml:space="preserve"> (nájomca)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4"/>
        <w:gridCol w:w="2156"/>
        <w:gridCol w:w="1351"/>
        <w:gridCol w:w="1716"/>
        <w:gridCol w:w="2023"/>
      </w:tblGrid>
      <w:tr w:rsidR="0066533F" w:rsidRPr="0066533F" w:rsidTr="00892225">
        <w:trPr>
          <w:trHeight w:val="735"/>
        </w:trPr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89222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</w:t>
            </w:r>
            <w:r w:rsidR="00607C82">
              <w:rPr>
                <w:b/>
                <w:sz w:val="22"/>
                <w:szCs w:val="22"/>
                <w:lang w:eastAsia="sk-SK"/>
              </w:rPr>
              <w:t>z</w:t>
            </w:r>
            <w:r w:rsidR="00892225"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892225">
        <w:trPr>
          <w:trHeight w:val="374"/>
        </w:trPr>
        <w:tc>
          <w:tcPr>
            <w:tcW w:w="3047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Celková suma dohodnutých platieb</w:t>
            </w:r>
          </w:p>
        </w:tc>
        <w:tc>
          <w:tcPr>
            <w:tcW w:w="3119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892225">
        <w:trPr>
          <w:trHeight w:val="312"/>
        </w:trPr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F64C22" w:rsidRPr="0066533F" w:rsidRDefault="00F64C22" w:rsidP="00F64C22">
      <w:pPr>
        <w:spacing w:before="0" w:line="240" w:lineRule="auto"/>
        <w:rPr>
          <w:sz w:val="22"/>
          <w:szCs w:val="22"/>
        </w:rPr>
      </w:pPr>
    </w:p>
    <w:p w:rsidR="00783246" w:rsidRPr="0066533F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="00DB1285" w:rsidRPr="0066533F">
        <w:rPr>
          <w:b/>
          <w:bCs/>
          <w:kern w:val="32"/>
          <w:sz w:val="22"/>
          <w:szCs w:val="22"/>
        </w:rPr>
        <w:t>IV</w:t>
      </w:r>
      <w:r w:rsidR="005779B3" w:rsidRPr="0066533F">
        <w:rPr>
          <w:b/>
          <w:bCs/>
          <w:kern w:val="32"/>
          <w:sz w:val="22"/>
          <w:szCs w:val="22"/>
        </w:rPr>
        <w:t xml:space="preserve"> </w:t>
      </w:r>
      <w:r w:rsidR="00F64C22" w:rsidRPr="0066533F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:rsidR="00DB1285" w:rsidRPr="0066533F" w:rsidRDefault="00C72ECC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 xml:space="preserve">Prehľad </w:t>
      </w:r>
      <w:r w:rsidR="00DB1285" w:rsidRPr="0066533F">
        <w:rPr>
          <w:sz w:val="22"/>
          <w:szCs w:val="22"/>
          <w:u w:val="single"/>
        </w:rPr>
        <w:t>trž</w:t>
      </w:r>
      <w:r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b za vlastné výkony a tovar</w:t>
      </w:r>
      <w:r w:rsidR="00DB1285" w:rsidRPr="0066533F">
        <w:rPr>
          <w:sz w:val="22"/>
          <w:szCs w:val="22"/>
        </w:rPr>
        <w:t xml:space="preserve"> s uvedením ich opisu a vyčíslením hodnoty tržieb podľa jednotlivých hlavných druhov výrobkov,  služieb </w:t>
      </w:r>
      <w:r w:rsidR="00584420" w:rsidRPr="0066533F">
        <w:rPr>
          <w:sz w:val="22"/>
          <w:szCs w:val="22"/>
        </w:rPr>
        <w:t>hlavnej činnosti a podnikateľskej činnosti</w:t>
      </w:r>
      <w:r w:rsidR="00DB1285" w:rsidRPr="0066533F">
        <w:rPr>
          <w:sz w:val="22"/>
          <w:szCs w:val="22"/>
        </w:rPr>
        <w:t xml:space="preserve"> účtovnej jednotky</w:t>
      </w:r>
      <w:r w:rsidR="005779B3" w:rsidRPr="0066533F">
        <w:rPr>
          <w:sz w:val="22"/>
          <w:szCs w:val="22"/>
        </w:rPr>
        <w:t>:</w:t>
      </w:r>
      <w:r w:rsidR="007C38A7">
        <w:rPr>
          <w:sz w:val="22"/>
          <w:szCs w:val="22"/>
        </w:rPr>
        <w:t xml:space="preserve"> bez náplne</w:t>
      </w:r>
    </w:p>
    <w:p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:rsidR="00645BCA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Opis a vyčíslenie hodnoty významných </w:t>
      </w:r>
      <w:r w:rsidR="001B426C" w:rsidRPr="0066533F">
        <w:rPr>
          <w:sz w:val="22"/>
          <w:szCs w:val="22"/>
          <w:u w:val="single"/>
        </w:rPr>
        <w:t>po</w:t>
      </w:r>
      <w:r w:rsidRPr="0066533F">
        <w:rPr>
          <w:sz w:val="22"/>
          <w:szCs w:val="22"/>
          <w:u w:val="single"/>
        </w:rPr>
        <w:t>ložiek prijatých darov</w:t>
      </w:r>
      <w:r w:rsidRPr="0066533F">
        <w:rPr>
          <w:sz w:val="22"/>
          <w:szCs w:val="22"/>
        </w:rPr>
        <w:t>, osobitných výnosov</w:t>
      </w:r>
      <w:r w:rsidR="00FE1A4B" w:rsidRPr="0066533F">
        <w:rPr>
          <w:sz w:val="22"/>
          <w:szCs w:val="22"/>
        </w:rPr>
        <w:t>,</w:t>
      </w:r>
      <w:r w:rsidRPr="0066533F">
        <w:rPr>
          <w:sz w:val="22"/>
          <w:szCs w:val="22"/>
        </w:rPr>
        <w:t> zákonných poplatkov</w:t>
      </w:r>
      <w:r w:rsidR="00FE1A4B" w:rsidRPr="0066533F">
        <w:rPr>
          <w:sz w:val="22"/>
          <w:szCs w:val="22"/>
        </w:rPr>
        <w:t xml:space="preserve"> a iných ostatných výnosov</w:t>
      </w:r>
      <w:r w:rsidR="00607C82">
        <w:rPr>
          <w:sz w:val="22"/>
          <w:szCs w:val="22"/>
        </w:rPr>
        <w:t>:</w:t>
      </w:r>
      <w:r w:rsidR="00584420" w:rsidRPr="0066533F">
        <w:rPr>
          <w:sz w:val="22"/>
          <w:szCs w:val="22"/>
        </w:rPr>
        <w:t xml:space="preserve"> </w:t>
      </w:r>
      <w:r w:rsidR="007C38A7">
        <w:rPr>
          <w:sz w:val="22"/>
          <w:szCs w:val="22"/>
        </w:rPr>
        <w:t>bez náplne</w:t>
      </w:r>
    </w:p>
    <w:p w:rsidR="007C38A7" w:rsidRDefault="007C38A7" w:rsidP="00CD361E">
      <w:pPr>
        <w:spacing w:before="0" w:line="240" w:lineRule="auto"/>
        <w:rPr>
          <w:sz w:val="22"/>
          <w:szCs w:val="22"/>
        </w:rPr>
      </w:pPr>
    </w:p>
    <w:p w:rsidR="005779B3" w:rsidRPr="0066533F" w:rsidRDefault="00095723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(3) </w:t>
      </w:r>
      <w:r w:rsidRPr="0066533F">
        <w:rPr>
          <w:sz w:val="22"/>
          <w:szCs w:val="22"/>
          <w:u w:val="single"/>
        </w:rPr>
        <w:t>Prehľad dotácií a grantov</w:t>
      </w:r>
      <w:r w:rsidRPr="0066533F">
        <w:rPr>
          <w:sz w:val="22"/>
          <w:szCs w:val="22"/>
        </w:rPr>
        <w:t xml:space="preserve">, ktoré účtovná jednotka prijala v priebehu </w:t>
      </w:r>
      <w:r w:rsidR="002451AE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</w:t>
      </w:r>
      <w:r w:rsidR="005779B3" w:rsidRPr="0066533F">
        <w:rPr>
          <w:sz w:val="22"/>
          <w:szCs w:val="22"/>
        </w:rPr>
        <w:t>:</w:t>
      </w:r>
      <w:r w:rsidR="0028729A">
        <w:rPr>
          <w:sz w:val="22"/>
          <w:szCs w:val="22"/>
        </w:rPr>
        <w:t xml:space="preserve"> bez náplne</w:t>
      </w:r>
    </w:p>
    <w:p w:rsidR="00FE1A4B" w:rsidRPr="0066533F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Opis a suma významných </w:t>
      </w:r>
      <w:r w:rsidRPr="0066533F">
        <w:rPr>
          <w:sz w:val="22"/>
          <w:szCs w:val="22"/>
          <w:u w:val="single"/>
        </w:rPr>
        <w:t>položiek finančných výnosov</w:t>
      </w:r>
      <w:r w:rsidRPr="0066533F">
        <w:rPr>
          <w:sz w:val="22"/>
          <w:szCs w:val="22"/>
        </w:rPr>
        <w:t>; uvádza sa a</w:t>
      </w:r>
      <w:r w:rsidR="00C113D7" w:rsidRPr="0066533F">
        <w:rPr>
          <w:sz w:val="22"/>
          <w:szCs w:val="22"/>
        </w:rPr>
        <w:t xml:space="preserve">j celková suma kurzových ziskov, pričom </w:t>
      </w:r>
      <w:r w:rsidRPr="0066533F">
        <w:rPr>
          <w:sz w:val="22"/>
          <w:szCs w:val="22"/>
        </w:rPr>
        <w:t xml:space="preserve"> osobitne sa uvádza hodnota kurzových ziskov účtovaná ku dňu, ku ktorému sa zostavuje účtovná závierka</w:t>
      </w:r>
      <w:r w:rsidR="005779B3" w:rsidRPr="0066533F">
        <w:rPr>
          <w:sz w:val="22"/>
          <w:szCs w:val="22"/>
        </w:rPr>
        <w:t>:</w:t>
      </w:r>
      <w:r w:rsidR="0028729A">
        <w:rPr>
          <w:sz w:val="22"/>
          <w:szCs w:val="22"/>
        </w:rPr>
        <w:t xml:space="preserve"> bez náplne</w:t>
      </w:r>
    </w:p>
    <w:p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Opis a vyčíslenie hodnoty </w:t>
      </w:r>
      <w:r w:rsidRPr="0066533F">
        <w:rPr>
          <w:sz w:val="22"/>
          <w:szCs w:val="22"/>
          <w:u w:val="single"/>
        </w:rPr>
        <w:t>významných položiek nákladov</w:t>
      </w:r>
      <w:r w:rsidR="00C96AEB" w:rsidRPr="0066533F">
        <w:rPr>
          <w:sz w:val="22"/>
          <w:szCs w:val="22"/>
        </w:rPr>
        <w:t>, náklad</w:t>
      </w:r>
      <w:r w:rsidR="002451AE" w:rsidRPr="0066533F">
        <w:rPr>
          <w:sz w:val="22"/>
          <w:szCs w:val="22"/>
        </w:rPr>
        <w:t>ov</w:t>
      </w:r>
      <w:r w:rsidR="00C96AEB" w:rsidRPr="0066533F">
        <w:rPr>
          <w:sz w:val="22"/>
          <w:szCs w:val="22"/>
        </w:rPr>
        <w:t xml:space="preserve"> na</w:t>
      </w:r>
      <w:r w:rsidRPr="0066533F">
        <w:rPr>
          <w:sz w:val="22"/>
          <w:szCs w:val="22"/>
        </w:rPr>
        <w:t xml:space="preserve"> ostatné služby, osobitn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náklad</w:t>
      </w:r>
      <w:r w:rsidR="002451AE" w:rsidRPr="0066533F">
        <w:rPr>
          <w:sz w:val="22"/>
          <w:szCs w:val="22"/>
        </w:rPr>
        <w:t>ov</w:t>
      </w:r>
      <w:r w:rsidRPr="0066533F">
        <w:rPr>
          <w:sz w:val="22"/>
          <w:szCs w:val="22"/>
        </w:rPr>
        <w:t xml:space="preserve"> a in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ostatn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náklad</w:t>
      </w:r>
      <w:r w:rsidR="002451AE" w:rsidRPr="0066533F">
        <w:rPr>
          <w:sz w:val="22"/>
          <w:szCs w:val="22"/>
        </w:rPr>
        <w:t>ov</w:t>
      </w:r>
      <w:r w:rsidR="005779B3" w:rsidRPr="0066533F">
        <w:rPr>
          <w:sz w:val="22"/>
          <w:szCs w:val="22"/>
        </w:rPr>
        <w:t>:</w:t>
      </w:r>
      <w:r w:rsidR="00584420" w:rsidRPr="0066533F">
        <w:rPr>
          <w:sz w:val="22"/>
          <w:szCs w:val="22"/>
        </w:rPr>
        <w:t xml:space="preserve"> </w:t>
      </w:r>
      <w:r w:rsidR="007C38A7">
        <w:rPr>
          <w:sz w:val="22"/>
          <w:szCs w:val="22"/>
        </w:rPr>
        <w:t>bez náplne</w:t>
      </w:r>
    </w:p>
    <w:p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:rsidR="00624714" w:rsidRDefault="006F4A29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CD361E" w:rsidRPr="0066533F">
        <w:rPr>
          <w:sz w:val="22"/>
          <w:szCs w:val="22"/>
        </w:rPr>
        <w:t>Prehľad o ú</w:t>
      </w:r>
      <w:r w:rsidRPr="0066533F">
        <w:rPr>
          <w:sz w:val="22"/>
          <w:szCs w:val="22"/>
        </w:rPr>
        <w:t>čel</w:t>
      </w:r>
      <w:r w:rsidR="00CD361E" w:rsidRPr="0066533F">
        <w:rPr>
          <w:sz w:val="22"/>
          <w:szCs w:val="22"/>
        </w:rPr>
        <w:t>e</w:t>
      </w:r>
      <w:r w:rsidRPr="0066533F">
        <w:rPr>
          <w:sz w:val="22"/>
          <w:szCs w:val="22"/>
        </w:rPr>
        <w:t xml:space="preserve"> a výšk</w:t>
      </w:r>
      <w:r w:rsidR="00CD361E" w:rsidRPr="0066533F">
        <w:rPr>
          <w:sz w:val="22"/>
          <w:szCs w:val="22"/>
        </w:rPr>
        <w:t>e</w:t>
      </w:r>
      <w:r w:rsidRPr="0066533F">
        <w:rPr>
          <w:sz w:val="22"/>
          <w:szCs w:val="22"/>
        </w:rPr>
        <w:t xml:space="preserve"> použitia </w:t>
      </w:r>
      <w:r w:rsidRPr="0066533F">
        <w:rPr>
          <w:sz w:val="22"/>
          <w:szCs w:val="22"/>
          <w:u w:val="single"/>
        </w:rPr>
        <w:t>podielu zaplatenej dane</w:t>
      </w:r>
      <w:r w:rsidR="00CD361E" w:rsidRPr="0066533F">
        <w:rPr>
          <w:sz w:val="22"/>
          <w:szCs w:val="22"/>
        </w:rPr>
        <w:t xml:space="preserve"> </w:t>
      </w:r>
      <w:r w:rsidR="00C96AEB" w:rsidRPr="0066533F">
        <w:rPr>
          <w:sz w:val="22"/>
          <w:szCs w:val="22"/>
        </w:rPr>
        <w:t>za bežné účtovné obdobie</w:t>
      </w:r>
      <w:r w:rsidR="005779B3" w:rsidRPr="0066533F">
        <w:rPr>
          <w:sz w:val="22"/>
          <w:szCs w:val="22"/>
        </w:rPr>
        <w:t>:</w:t>
      </w:r>
      <w:r w:rsidR="0028729A">
        <w:rPr>
          <w:sz w:val="22"/>
          <w:szCs w:val="22"/>
        </w:rPr>
        <w:t xml:space="preserve"> bez náplne</w:t>
      </w:r>
    </w:p>
    <w:p w:rsidR="007C38A7" w:rsidRPr="0066533F" w:rsidRDefault="007C38A7" w:rsidP="00CD361E">
      <w:pPr>
        <w:spacing w:before="0" w:line="240" w:lineRule="auto"/>
        <w:rPr>
          <w:sz w:val="22"/>
          <w:szCs w:val="22"/>
        </w:rPr>
      </w:pPr>
    </w:p>
    <w:p w:rsidR="005779B3" w:rsidRPr="0066533F" w:rsidRDefault="005779B3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W w:w="925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55"/>
        <w:gridCol w:w="2464"/>
        <w:gridCol w:w="2331"/>
      </w:tblGrid>
      <w:tr w:rsidR="00330F38" w:rsidRPr="0066533F" w:rsidTr="00330F38">
        <w:tc>
          <w:tcPr>
            <w:tcW w:w="4455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4" w:type="dxa"/>
            <w:vAlign w:val="center"/>
          </w:tcPr>
          <w:p w:rsidR="00330F38" w:rsidRPr="0066533F" w:rsidRDefault="00330F38" w:rsidP="00330F3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Použitá suma </w:t>
            </w:r>
            <w:r>
              <w:rPr>
                <w:b/>
                <w:sz w:val="22"/>
                <w:szCs w:val="22"/>
              </w:rPr>
              <w:t xml:space="preserve">bezprostredne predchádzajúceho </w:t>
            </w:r>
            <w:r w:rsidRPr="0066533F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2331" w:type="dxa"/>
          </w:tcPr>
          <w:p w:rsidR="00330F38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  <w:p w:rsidR="00330F38" w:rsidRPr="0066533F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330F38" w:rsidRPr="0066533F" w:rsidTr="00330F38">
        <w:trPr>
          <w:trHeight w:val="397"/>
        </w:trPr>
        <w:tc>
          <w:tcPr>
            <w:tcW w:w="4455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64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31" w:type="dxa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330F38" w:rsidRPr="0066533F" w:rsidTr="00330F38">
        <w:trPr>
          <w:trHeight w:val="397"/>
        </w:trPr>
        <w:tc>
          <w:tcPr>
            <w:tcW w:w="4455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64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31" w:type="dxa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5779B3" w:rsidRPr="0066533F" w:rsidRDefault="005779B3" w:rsidP="005779B3">
      <w:pPr>
        <w:spacing w:before="0" w:line="240" w:lineRule="auto"/>
        <w:rPr>
          <w:sz w:val="22"/>
          <w:szCs w:val="22"/>
        </w:rPr>
      </w:pPr>
    </w:p>
    <w:p w:rsidR="00DB1285" w:rsidRPr="0066533F" w:rsidRDefault="006F4A29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7</w:t>
      </w:r>
      <w:r w:rsidR="00DB1285" w:rsidRPr="0066533F">
        <w:rPr>
          <w:sz w:val="22"/>
          <w:szCs w:val="22"/>
        </w:rPr>
        <w:t xml:space="preserve">) Opis a suma významných položiek </w:t>
      </w:r>
      <w:r w:rsidR="00DB1285" w:rsidRPr="0066533F">
        <w:rPr>
          <w:sz w:val="22"/>
          <w:szCs w:val="22"/>
          <w:u w:val="single"/>
        </w:rPr>
        <w:t>finančných nákladov</w:t>
      </w:r>
      <w:r w:rsidR="00DB1285" w:rsidRPr="0066533F">
        <w:rPr>
          <w:sz w:val="22"/>
          <w:szCs w:val="22"/>
        </w:rPr>
        <w:t>; uvádza sa aj celková suma kurzových strát</w:t>
      </w:r>
      <w:r w:rsidR="00C113D7" w:rsidRPr="0066533F">
        <w:rPr>
          <w:sz w:val="22"/>
          <w:szCs w:val="22"/>
        </w:rPr>
        <w:t>, pričom</w:t>
      </w:r>
      <w:r w:rsidR="00DB1285" w:rsidRPr="0066533F">
        <w:rPr>
          <w:sz w:val="22"/>
          <w:szCs w:val="22"/>
        </w:rPr>
        <w:t xml:space="preserve"> osobitne sa uvádza hodnota kurzových strát účtovaná ku dňu, ku ktorému sa zostavuje účtovná závierka</w:t>
      </w:r>
      <w:r w:rsidR="005779B3" w:rsidRPr="0066533F">
        <w:rPr>
          <w:sz w:val="22"/>
          <w:szCs w:val="22"/>
        </w:rPr>
        <w:t>:</w:t>
      </w:r>
      <w:r w:rsidR="0028729A">
        <w:rPr>
          <w:sz w:val="22"/>
          <w:szCs w:val="22"/>
        </w:rPr>
        <w:t xml:space="preserve"> bez náplne</w:t>
      </w:r>
    </w:p>
    <w:p w:rsidR="005779B3" w:rsidRPr="0066533F" w:rsidRDefault="005779B3" w:rsidP="00C96AEB">
      <w:pPr>
        <w:spacing w:line="240" w:lineRule="auto"/>
        <w:rPr>
          <w:sz w:val="22"/>
          <w:szCs w:val="22"/>
        </w:rPr>
      </w:pPr>
    </w:p>
    <w:p w:rsidR="005779B3" w:rsidRDefault="006F4A29" w:rsidP="00C96AEB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8</w:t>
      </w:r>
      <w:r w:rsidR="0072048D" w:rsidRPr="0066533F">
        <w:rPr>
          <w:sz w:val="22"/>
          <w:szCs w:val="22"/>
        </w:rPr>
        <w:t xml:space="preserve">) </w:t>
      </w:r>
      <w:r w:rsidR="00B867C2" w:rsidRPr="0066533F">
        <w:rPr>
          <w:sz w:val="22"/>
          <w:szCs w:val="22"/>
        </w:rPr>
        <w:t>V ú</w:t>
      </w:r>
      <w:r w:rsidR="0072048D" w:rsidRPr="0066533F">
        <w:rPr>
          <w:sz w:val="22"/>
          <w:szCs w:val="22"/>
        </w:rPr>
        <w:t>čtovn</w:t>
      </w:r>
      <w:r w:rsidR="00B867C2" w:rsidRPr="0066533F">
        <w:rPr>
          <w:sz w:val="22"/>
          <w:szCs w:val="22"/>
        </w:rPr>
        <w:t>ej</w:t>
      </w:r>
      <w:r w:rsidR="0072048D" w:rsidRPr="0066533F">
        <w:rPr>
          <w:sz w:val="22"/>
          <w:szCs w:val="22"/>
        </w:rPr>
        <w:t xml:space="preserve"> jednotk</w:t>
      </w:r>
      <w:r w:rsidR="00B867C2" w:rsidRPr="0066533F">
        <w:rPr>
          <w:sz w:val="22"/>
          <w:szCs w:val="22"/>
        </w:rPr>
        <w:t>e</w:t>
      </w:r>
      <w:r w:rsidR="0072048D" w:rsidRPr="0066533F">
        <w:rPr>
          <w:sz w:val="22"/>
          <w:szCs w:val="22"/>
        </w:rPr>
        <w:t xml:space="preserve">, ktorá má povinnosť </w:t>
      </w:r>
      <w:r w:rsidR="0072048D" w:rsidRPr="0066533F">
        <w:rPr>
          <w:sz w:val="22"/>
          <w:szCs w:val="22"/>
          <w:u w:val="single"/>
        </w:rPr>
        <w:t>overenia účtovnej závierky audítorom</w:t>
      </w:r>
      <w:r w:rsidR="0072048D" w:rsidRPr="0066533F">
        <w:rPr>
          <w:sz w:val="22"/>
          <w:szCs w:val="22"/>
        </w:rPr>
        <w:t xml:space="preserve">, </w:t>
      </w:r>
      <w:r w:rsidR="00B867C2" w:rsidRPr="0066533F">
        <w:rPr>
          <w:sz w:val="22"/>
          <w:szCs w:val="22"/>
        </w:rPr>
        <w:t xml:space="preserve">sa </w:t>
      </w:r>
      <w:r w:rsidR="00C96AEB" w:rsidRPr="0066533F">
        <w:rPr>
          <w:sz w:val="22"/>
          <w:szCs w:val="22"/>
        </w:rPr>
        <w:t>uvedie vymedzenie a suma nákladov za účtovné obdobie v členení na náklady</w:t>
      </w:r>
      <w:r w:rsidR="005779B3" w:rsidRPr="0066533F">
        <w:rPr>
          <w:sz w:val="22"/>
          <w:szCs w:val="22"/>
        </w:rPr>
        <w:t>:</w:t>
      </w:r>
      <w:r w:rsidR="0028729A">
        <w:rPr>
          <w:sz w:val="22"/>
          <w:szCs w:val="22"/>
        </w:rPr>
        <w:t xml:space="preserve"> bez náplne</w:t>
      </w:r>
    </w:p>
    <w:p w:rsidR="007C38A7" w:rsidRPr="0066533F" w:rsidRDefault="007C38A7" w:rsidP="00C96AEB">
      <w:pPr>
        <w:spacing w:line="240" w:lineRule="auto"/>
        <w:rPr>
          <w:sz w:val="22"/>
          <w:szCs w:val="22"/>
        </w:rPr>
      </w:pPr>
    </w:p>
    <w:p w:rsidR="005779B3" w:rsidRPr="0066533F" w:rsidRDefault="005779B3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lastRenderedPageBreak/>
        <w:t>Údaje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84"/>
        <w:gridCol w:w="2966"/>
      </w:tblGrid>
      <w:tr w:rsidR="00AF1E7E" w:rsidRPr="0066533F" w:rsidTr="00607C82">
        <w:trPr>
          <w:trHeight w:val="164"/>
        </w:trPr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F1E7E" w:rsidRPr="0066533F" w:rsidTr="0025285C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25285C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uisťovacie audítorské služby okrem overenia účtovnej závierky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25285C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25285C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607C82">
        <w:trPr>
          <w:trHeight w:val="220"/>
        </w:trPr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607C82">
        <w:trPr>
          <w:trHeight w:val="269"/>
        </w:trPr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779B3" w:rsidRPr="0066533F" w:rsidRDefault="005779B3" w:rsidP="00C96AEB">
      <w:pPr>
        <w:spacing w:before="0" w:line="240" w:lineRule="auto"/>
        <w:rPr>
          <w:sz w:val="22"/>
          <w:szCs w:val="22"/>
        </w:rPr>
      </w:pPr>
    </w:p>
    <w:p w:rsidR="00DB1285" w:rsidRPr="0066533F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Pr="0066533F">
        <w:rPr>
          <w:b/>
          <w:bCs/>
          <w:kern w:val="32"/>
          <w:sz w:val="22"/>
          <w:szCs w:val="22"/>
        </w:rPr>
        <w:t>V</w:t>
      </w:r>
      <w:r w:rsidR="005779B3" w:rsidRPr="0066533F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:rsidR="00DB1285" w:rsidRPr="0066533F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Významné položky prenajatého majetku, majetku prijatého do úschovy,  odpísané pohľadávky a prípadné ďalšie položky</w:t>
      </w:r>
      <w:r w:rsidR="005779B3" w:rsidRPr="0066533F">
        <w:rPr>
          <w:sz w:val="22"/>
          <w:szCs w:val="22"/>
        </w:rPr>
        <w:t>:</w:t>
      </w:r>
      <w:r w:rsidR="0028729A">
        <w:rPr>
          <w:sz w:val="22"/>
          <w:szCs w:val="22"/>
        </w:rPr>
        <w:t xml:space="preserve"> bez náplne</w:t>
      </w:r>
    </w:p>
    <w:p w:rsidR="005779B3" w:rsidRPr="0066533F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66533F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66533F">
        <w:rPr>
          <w:b/>
          <w:bCs/>
          <w:sz w:val="22"/>
          <w:szCs w:val="22"/>
        </w:rPr>
        <w:t>Čl</w:t>
      </w:r>
      <w:r w:rsidR="005779B3" w:rsidRPr="0066533F">
        <w:rPr>
          <w:b/>
          <w:bCs/>
          <w:sz w:val="22"/>
          <w:szCs w:val="22"/>
        </w:rPr>
        <w:t xml:space="preserve">ánok </w:t>
      </w:r>
      <w:r w:rsidR="00DB1285" w:rsidRPr="0066533F">
        <w:rPr>
          <w:b/>
          <w:bCs/>
          <w:sz w:val="22"/>
          <w:szCs w:val="22"/>
        </w:rPr>
        <w:t>VI</w:t>
      </w:r>
      <w:r w:rsidR="005779B3" w:rsidRPr="0066533F">
        <w:rPr>
          <w:b/>
          <w:bCs/>
          <w:sz w:val="22"/>
          <w:szCs w:val="22"/>
        </w:rPr>
        <w:t xml:space="preserve"> – ĎALŠIE INFORMÁCIE</w:t>
      </w:r>
    </w:p>
    <w:p w:rsidR="00CC7A3D" w:rsidRPr="0066533F" w:rsidRDefault="00DB1285" w:rsidP="00CC7A3D">
      <w:pPr>
        <w:pStyle w:val="Textopatrenia"/>
        <w:numPr>
          <w:ilvl w:val="0"/>
          <w:numId w:val="0"/>
        </w:numPr>
      </w:pPr>
      <w:r w:rsidRPr="0066533F">
        <w:t xml:space="preserve">1) </w:t>
      </w:r>
      <w:r w:rsidR="00CC7A3D" w:rsidRPr="0066533F">
        <w:rPr>
          <w:u w:val="single"/>
        </w:rPr>
        <w:t>Opis a hodnota iných aktív</w:t>
      </w:r>
      <w:r w:rsidR="00CC7A3D" w:rsidRPr="0066533F"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66533F">
        <w:t> </w:t>
      </w:r>
      <w:r w:rsidR="00CC7A3D" w:rsidRPr="0066533F">
        <w:t>príjmov</w:t>
      </w:r>
      <w:r w:rsidR="0066533F" w:rsidRPr="0066533F">
        <w:t>:</w:t>
      </w:r>
      <w:r w:rsidR="0028729A">
        <w:t xml:space="preserve"> bez náplne</w:t>
      </w:r>
    </w:p>
    <w:p w:rsidR="005779B3" w:rsidRPr="0066533F" w:rsidRDefault="005779B3" w:rsidP="00CC7A3D">
      <w:pPr>
        <w:pStyle w:val="Textopatrenia"/>
        <w:numPr>
          <w:ilvl w:val="0"/>
          <w:numId w:val="0"/>
        </w:numPr>
      </w:pPr>
    </w:p>
    <w:p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t xml:space="preserve">2) </w:t>
      </w:r>
      <w:r w:rsidRPr="0066533F">
        <w:rPr>
          <w:u w:val="single"/>
        </w:rPr>
        <w:t>Opis a hodnota iných pasív</w:t>
      </w:r>
      <w:r w:rsidRPr="0066533F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66533F">
        <w:t>:</w:t>
      </w:r>
      <w:r w:rsidR="0028729A">
        <w:t xml:space="preserve"> </w:t>
      </w:r>
    </w:p>
    <w:p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a</w:t>
      </w:r>
      <w:r w:rsidR="00C113D7" w:rsidRPr="0066533F">
        <w:rPr>
          <w:lang w:eastAsia="sk-SK"/>
        </w:rPr>
        <w:t>)</w:t>
      </w:r>
      <w:r w:rsidRPr="0066533F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66533F" w:rsidRDefault="00C113D7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b)</w:t>
      </w:r>
      <w:r w:rsidR="00CC7A3D" w:rsidRPr="0066533F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  <w:r w:rsidR="007C38A7">
        <w:rPr>
          <w:lang w:eastAsia="sk-SK"/>
        </w:rPr>
        <w:t xml:space="preserve"> b</w:t>
      </w:r>
      <w:r w:rsidR="0028729A">
        <w:rPr>
          <w:lang w:eastAsia="sk-SK"/>
        </w:rPr>
        <w:t>ez náplne</w:t>
      </w:r>
    </w:p>
    <w:p w:rsidR="005779B3" w:rsidRPr="0066533F" w:rsidRDefault="005779B3" w:rsidP="00CC7A3D">
      <w:pPr>
        <w:pStyle w:val="Textopatrenia"/>
        <w:numPr>
          <w:ilvl w:val="0"/>
          <w:numId w:val="0"/>
        </w:numPr>
      </w:pPr>
    </w:p>
    <w:p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t xml:space="preserve">3) Opis významných položiek </w:t>
      </w:r>
      <w:r w:rsidRPr="0066533F">
        <w:rPr>
          <w:u w:val="single"/>
        </w:rPr>
        <w:t>ostatných finančných povinností</w:t>
      </w:r>
      <w:r w:rsidRPr="0066533F">
        <w:t>, ktoré sa nesledujú v účtovníctve a neuvádzajú sa v súvahe; pri každej položke sa uvádza jej opis, výška a údaj, či sa týka spriaznených osôb, a</w:t>
      </w:r>
      <w:r w:rsidR="0066533F" w:rsidRPr="0066533F">
        <w:t> </w:t>
      </w:r>
      <w:r w:rsidRPr="0066533F">
        <w:t>to</w:t>
      </w:r>
      <w:r w:rsidR="0066533F" w:rsidRPr="0066533F">
        <w:t>: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devízových termínovaných obchodov a iných finančných derivátov,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opčných obchodov,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zákonná povinnosť alebo zmluvná povinnosť odobrať určité produkty alebo služby, napríklad z dodávateľských alebo odberateľských zmlúv,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leasingových, nájomných, servisných, poistných, koncesionárskych, licenčných zmlúv a podobných zmlúv,</w:t>
      </w:r>
    </w:p>
    <w:p w:rsidR="00CC7A3D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 xml:space="preserve">iné povinnosti. </w:t>
      </w:r>
    </w:p>
    <w:p w:rsidR="0028729A" w:rsidRPr="0066533F" w:rsidRDefault="007C38A7" w:rsidP="0028729A">
      <w:pPr>
        <w:pStyle w:val="Textopatrenia"/>
        <w:numPr>
          <w:ilvl w:val="0"/>
          <w:numId w:val="0"/>
        </w:numPr>
        <w:spacing w:before="0" w:after="0"/>
        <w:ind w:left="227"/>
      </w:pPr>
      <w:r>
        <w:t>b</w:t>
      </w:r>
      <w:r w:rsidR="0028729A">
        <w:t>ez náplne</w:t>
      </w:r>
    </w:p>
    <w:p w:rsidR="005779B3" w:rsidRPr="0066533F" w:rsidRDefault="005779B3" w:rsidP="00CC7A3D">
      <w:pPr>
        <w:spacing w:before="0" w:line="240" w:lineRule="auto"/>
        <w:rPr>
          <w:sz w:val="22"/>
          <w:szCs w:val="22"/>
        </w:rPr>
      </w:pPr>
    </w:p>
    <w:p w:rsidR="00DB1285" w:rsidRDefault="009E383F" w:rsidP="00CC7A3D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Prehľad </w:t>
      </w:r>
      <w:r w:rsidR="00DB1285" w:rsidRPr="0066533F">
        <w:rPr>
          <w:sz w:val="22"/>
          <w:szCs w:val="22"/>
          <w:u w:val="single"/>
        </w:rPr>
        <w:t>nehnuteľných kultúrnych pamiatok</w:t>
      </w:r>
      <w:r w:rsidR="00DB1285" w:rsidRPr="0066533F">
        <w:rPr>
          <w:sz w:val="22"/>
          <w:szCs w:val="22"/>
        </w:rPr>
        <w:t xml:space="preserve">, ktoré sú v správe alebo </w:t>
      </w:r>
      <w:r w:rsidR="000D2853" w:rsidRPr="0066533F">
        <w:rPr>
          <w:sz w:val="22"/>
          <w:szCs w:val="22"/>
        </w:rPr>
        <w:t>vo</w:t>
      </w:r>
      <w:r w:rsidR="00E03790" w:rsidRPr="0066533F">
        <w:rPr>
          <w:sz w:val="22"/>
          <w:szCs w:val="22"/>
        </w:rPr>
        <w:t xml:space="preserve"> </w:t>
      </w:r>
      <w:r w:rsidR="00DB1285" w:rsidRPr="0066533F">
        <w:rPr>
          <w:sz w:val="22"/>
          <w:szCs w:val="22"/>
        </w:rPr>
        <w:t>vlastníctve účtovnej jednotky</w:t>
      </w:r>
      <w:r w:rsidR="0066533F" w:rsidRPr="0066533F">
        <w:rPr>
          <w:sz w:val="22"/>
          <w:szCs w:val="22"/>
        </w:rPr>
        <w:t>:</w:t>
      </w:r>
      <w:r w:rsidR="0028729A">
        <w:rPr>
          <w:sz w:val="22"/>
          <w:szCs w:val="22"/>
        </w:rPr>
        <w:t xml:space="preserve"> bez náplne</w:t>
      </w:r>
    </w:p>
    <w:p w:rsidR="006E3474" w:rsidRPr="0066533F" w:rsidRDefault="006E3474" w:rsidP="00CC7A3D">
      <w:pPr>
        <w:spacing w:before="0" w:line="240" w:lineRule="auto"/>
        <w:rPr>
          <w:sz w:val="22"/>
          <w:szCs w:val="22"/>
        </w:rPr>
      </w:pP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>5</w:t>
      </w:r>
      <w:r w:rsidR="00963659" w:rsidRPr="0066533F">
        <w:rPr>
          <w:sz w:val="22"/>
          <w:szCs w:val="22"/>
        </w:rPr>
        <w:t xml:space="preserve">) </w:t>
      </w:r>
      <w:r w:rsidR="00963659" w:rsidRPr="006E3474">
        <w:rPr>
          <w:sz w:val="22"/>
          <w:szCs w:val="22"/>
          <w:u w:val="single"/>
        </w:rPr>
        <w:t>Informácie o významných skutočnostiach</w:t>
      </w:r>
      <w:r w:rsidR="00963659" w:rsidRPr="0066533F">
        <w:rPr>
          <w:sz w:val="22"/>
          <w:szCs w:val="22"/>
        </w:rPr>
        <w:t>, ktoré nastali medzi dňom, ku ktorému sa zostavuje účtovná závierka a dňom jej zostavenia</w:t>
      </w:r>
      <w:r w:rsidR="0066533F" w:rsidRPr="0066533F">
        <w:rPr>
          <w:sz w:val="22"/>
          <w:szCs w:val="22"/>
        </w:rPr>
        <w:t xml:space="preserve"> (tzv. </w:t>
      </w:r>
      <w:r w:rsidR="0066533F" w:rsidRPr="006E3474">
        <w:rPr>
          <w:b/>
          <w:sz w:val="22"/>
          <w:szCs w:val="22"/>
        </w:rPr>
        <w:t>následné udalosti</w:t>
      </w:r>
      <w:r w:rsidR="006E3474">
        <w:rPr>
          <w:sz w:val="22"/>
          <w:szCs w:val="22"/>
        </w:rPr>
        <w:t>):</w:t>
      </w:r>
    </w:p>
    <w:p w:rsidR="0028729A" w:rsidRPr="00D90FC4" w:rsidRDefault="0028729A" w:rsidP="0028729A">
      <w:pPr>
        <w:spacing w:before="0" w:line="240" w:lineRule="auto"/>
        <w:rPr>
          <w:sz w:val="22"/>
          <w:szCs w:val="22"/>
        </w:rPr>
      </w:pPr>
      <w:r w:rsidRPr="003D3113">
        <w:rPr>
          <w:sz w:val="22"/>
          <w:szCs w:val="22"/>
        </w:rPr>
        <w:t xml:space="preserve">Medzi dňom ku ktorému sa zostavuje účtovná závierka a dňom jej zostavenia nenastali v účtovnej jednotke žiadne také skutočnosti ktoré by mali vplyv na jej verné zostavenie a zobrazenie skutočností v nej uvedených. </w:t>
      </w:r>
    </w:p>
    <w:p w:rsidR="0028729A" w:rsidRPr="0066533F" w:rsidRDefault="0028729A" w:rsidP="00CD361E">
      <w:pPr>
        <w:spacing w:before="0" w:line="240" w:lineRule="auto"/>
        <w:rPr>
          <w:sz w:val="22"/>
          <w:szCs w:val="22"/>
        </w:rPr>
      </w:pPr>
    </w:p>
    <w:sectPr w:rsidR="0028729A" w:rsidRPr="0066533F" w:rsidSect="00AF1E7E"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73A3" w:rsidRDefault="008773A3" w:rsidP="00347C39">
      <w:pPr>
        <w:spacing w:before="0" w:after="0" w:line="240" w:lineRule="auto"/>
      </w:pPr>
      <w:r>
        <w:separator/>
      </w:r>
    </w:p>
  </w:endnote>
  <w:endnote w:type="continuationSeparator" w:id="0">
    <w:p w:rsidR="008773A3" w:rsidRDefault="008773A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73A3" w:rsidRDefault="008773A3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BC024B">
      <w:rPr>
        <w:noProof/>
      </w:rPr>
      <w:t>10</w:t>
    </w:r>
    <w:r>
      <w:fldChar w:fldCharType="end"/>
    </w:r>
  </w:p>
  <w:p w:rsidR="008773A3" w:rsidRDefault="008773A3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73A3" w:rsidRDefault="008773A3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BC024B">
      <w:rPr>
        <w:noProof/>
      </w:rPr>
      <w:t>1</w:t>
    </w:r>
    <w:r>
      <w:fldChar w:fldCharType="end"/>
    </w:r>
  </w:p>
  <w:p w:rsidR="008773A3" w:rsidRDefault="008773A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73A3" w:rsidRDefault="008773A3" w:rsidP="00347C39">
      <w:pPr>
        <w:spacing w:before="0" w:after="0" w:line="240" w:lineRule="auto"/>
      </w:pPr>
      <w:r>
        <w:separator/>
      </w:r>
    </w:p>
  </w:footnote>
  <w:footnote w:type="continuationSeparator" w:id="0">
    <w:p w:rsidR="008773A3" w:rsidRDefault="008773A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73A3" w:rsidRDefault="008773A3">
    <w:pPr>
      <w:pStyle w:val="Hlavika"/>
      <w:jc w:val="right"/>
    </w:pPr>
  </w:p>
  <w:p w:rsidR="008773A3" w:rsidRDefault="008773A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>
    <w:nsid w:val="13FF5E98"/>
    <w:multiLevelType w:val="hybridMultilevel"/>
    <w:tmpl w:val="537AF64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1D565BC"/>
    <w:multiLevelType w:val="hybridMultilevel"/>
    <w:tmpl w:val="4134F81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0FD329F"/>
    <w:multiLevelType w:val="hybridMultilevel"/>
    <w:tmpl w:val="765042AA"/>
    <w:lvl w:ilvl="0" w:tplc="5FCC68A8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2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7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>
    <w:abstractNumId w:val="11"/>
  </w:num>
  <w:num w:numId="2">
    <w:abstractNumId w:val="11"/>
  </w:num>
  <w:num w:numId="3">
    <w:abstractNumId w:val="0"/>
  </w:num>
  <w:num w:numId="4">
    <w:abstractNumId w:val="16"/>
  </w:num>
  <w:num w:numId="5">
    <w:abstractNumId w:val="6"/>
  </w:num>
  <w:num w:numId="6">
    <w:abstractNumId w:val="10"/>
  </w:num>
  <w:num w:numId="7">
    <w:abstractNumId w:val="13"/>
  </w:num>
  <w:num w:numId="8">
    <w:abstractNumId w:val="14"/>
  </w:num>
  <w:num w:numId="9">
    <w:abstractNumId w:val="13"/>
  </w:num>
  <w:num w:numId="10">
    <w:abstractNumId w:val="12"/>
  </w:num>
  <w:num w:numId="11">
    <w:abstractNumId w:val="1"/>
  </w:num>
  <w:num w:numId="12">
    <w:abstractNumId w:val="15"/>
  </w:num>
  <w:num w:numId="13">
    <w:abstractNumId w:val="4"/>
  </w:num>
  <w:num w:numId="14">
    <w:abstractNumId w:val="8"/>
  </w:num>
  <w:num w:numId="15">
    <w:abstractNumId w:val="3"/>
  </w:num>
  <w:num w:numId="16">
    <w:abstractNumId w:val="17"/>
  </w:num>
  <w:num w:numId="17">
    <w:abstractNumId w:val="5"/>
  </w:num>
  <w:num w:numId="18">
    <w:abstractNumId w:val="2"/>
  </w:num>
  <w:num w:numId="19">
    <w:abstractNumId w:val="7"/>
  </w:num>
  <w:num w:numId="2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45F7C"/>
    <w:rsid w:val="00053F31"/>
    <w:rsid w:val="00054FC8"/>
    <w:rsid w:val="00060214"/>
    <w:rsid w:val="000615BB"/>
    <w:rsid w:val="00067E1D"/>
    <w:rsid w:val="000730DA"/>
    <w:rsid w:val="00080E0D"/>
    <w:rsid w:val="00084FD2"/>
    <w:rsid w:val="0009384C"/>
    <w:rsid w:val="00093ACA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0F5BCE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C4CBF"/>
    <w:rsid w:val="001D49DF"/>
    <w:rsid w:val="001D4F1B"/>
    <w:rsid w:val="001D6FA9"/>
    <w:rsid w:val="001F1A4F"/>
    <w:rsid w:val="001F59D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285C"/>
    <w:rsid w:val="0025538D"/>
    <w:rsid w:val="0028729A"/>
    <w:rsid w:val="0029167C"/>
    <w:rsid w:val="00293AE7"/>
    <w:rsid w:val="002945C6"/>
    <w:rsid w:val="002A4EDB"/>
    <w:rsid w:val="002B58C2"/>
    <w:rsid w:val="002C26B2"/>
    <w:rsid w:val="002C2ADA"/>
    <w:rsid w:val="002C6F1A"/>
    <w:rsid w:val="002D3341"/>
    <w:rsid w:val="002D34CE"/>
    <w:rsid w:val="002D701F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64E6"/>
    <w:rsid w:val="003912C4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A15BD"/>
    <w:rsid w:val="005C0D84"/>
    <w:rsid w:val="005D3B38"/>
    <w:rsid w:val="005E285B"/>
    <w:rsid w:val="005E5816"/>
    <w:rsid w:val="006013EF"/>
    <w:rsid w:val="00606606"/>
    <w:rsid w:val="00607C82"/>
    <w:rsid w:val="00624714"/>
    <w:rsid w:val="00626B80"/>
    <w:rsid w:val="00631571"/>
    <w:rsid w:val="00641A04"/>
    <w:rsid w:val="00645BCA"/>
    <w:rsid w:val="0066065D"/>
    <w:rsid w:val="00661D7A"/>
    <w:rsid w:val="00663221"/>
    <w:rsid w:val="0066533F"/>
    <w:rsid w:val="00666AAF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6496E"/>
    <w:rsid w:val="007713BE"/>
    <w:rsid w:val="00781B64"/>
    <w:rsid w:val="00783246"/>
    <w:rsid w:val="00793D86"/>
    <w:rsid w:val="0079442F"/>
    <w:rsid w:val="00794D8F"/>
    <w:rsid w:val="007A16A5"/>
    <w:rsid w:val="007A5F0A"/>
    <w:rsid w:val="007B6599"/>
    <w:rsid w:val="007C00B1"/>
    <w:rsid w:val="007C2ED2"/>
    <w:rsid w:val="007C38A7"/>
    <w:rsid w:val="007C4F3A"/>
    <w:rsid w:val="007D2EF0"/>
    <w:rsid w:val="007E2351"/>
    <w:rsid w:val="007F045D"/>
    <w:rsid w:val="007F6353"/>
    <w:rsid w:val="00800315"/>
    <w:rsid w:val="00801336"/>
    <w:rsid w:val="008260E8"/>
    <w:rsid w:val="00831A38"/>
    <w:rsid w:val="008601BD"/>
    <w:rsid w:val="00863CBA"/>
    <w:rsid w:val="008773A3"/>
    <w:rsid w:val="008779CB"/>
    <w:rsid w:val="008807A2"/>
    <w:rsid w:val="00886A8B"/>
    <w:rsid w:val="00891976"/>
    <w:rsid w:val="00892225"/>
    <w:rsid w:val="00896744"/>
    <w:rsid w:val="008A019A"/>
    <w:rsid w:val="008B61EE"/>
    <w:rsid w:val="008C4390"/>
    <w:rsid w:val="008C4648"/>
    <w:rsid w:val="008C5DD3"/>
    <w:rsid w:val="008C7870"/>
    <w:rsid w:val="008E78DE"/>
    <w:rsid w:val="00900740"/>
    <w:rsid w:val="009045A6"/>
    <w:rsid w:val="00913895"/>
    <w:rsid w:val="00915676"/>
    <w:rsid w:val="00922A1B"/>
    <w:rsid w:val="00935EE7"/>
    <w:rsid w:val="00940C69"/>
    <w:rsid w:val="00953F35"/>
    <w:rsid w:val="00954CF3"/>
    <w:rsid w:val="00962884"/>
    <w:rsid w:val="00963659"/>
    <w:rsid w:val="009763CD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7968"/>
    <w:rsid w:val="009F4B1B"/>
    <w:rsid w:val="009F6B80"/>
    <w:rsid w:val="00A02521"/>
    <w:rsid w:val="00A04C8A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31455"/>
    <w:rsid w:val="00B420A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024B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43EF0"/>
    <w:rsid w:val="00C54A7E"/>
    <w:rsid w:val="00C61F2D"/>
    <w:rsid w:val="00C72ECC"/>
    <w:rsid w:val="00C75A0B"/>
    <w:rsid w:val="00C953EB"/>
    <w:rsid w:val="00C96AEB"/>
    <w:rsid w:val="00CA17C9"/>
    <w:rsid w:val="00CA4F0B"/>
    <w:rsid w:val="00CB719D"/>
    <w:rsid w:val="00CC7A3D"/>
    <w:rsid w:val="00CD361E"/>
    <w:rsid w:val="00CD7D3F"/>
    <w:rsid w:val="00CE166E"/>
    <w:rsid w:val="00D0265A"/>
    <w:rsid w:val="00D061E9"/>
    <w:rsid w:val="00D12140"/>
    <w:rsid w:val="00D17E09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678D"/>
    <w:rsid w:val="00E0157C"/>
    <w:rsid w:val="00E03790"/>
    <w:rsid w:val="00E058C0"/>
    <w:rsid w:val="00E26CD4"/>
    <w:rsid w:val="00E325A4"/>
    <w:rsid w:val="00E615E8"/>
    <w:rsid w:val="00E664B8"/>
    <w:rsid w:val="00E71E4D"/>
    <w:rsid w:val="00E774EB"/>
    <w:rsid w:val="00E858A4"/>
    <w:rsid w:val="00E90FFD"/>
    <w:rsid w:val="00E913BE"/>
    <w:rsid w:val="00EA03F5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4EC7"/>
    <w:rsid w:val="00EF72FD"/>
    <w:rsid w:val="00F101CF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EAF9D4-A121-41E2-9C8F-8A2542C8A0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15</Pages>
  <Words>3434</Words>
  <Characters>22498</Characters>
  <Application>Microsoft Office Word</Application>
  <DocSecurity>0</DocSecurity>
  <Lines>187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Kika</cp:lastModifiedBy>
  <cp:revision>4</cp:revision>
  <cp:lastPrinted>2015-07-27T11:25:00Z</cp:lastPrinted>
  <dcterms:created xsi:type="dcterms:W3CDTF">2018-03-28T05:50:00Z</dcterms:created>
  <dcterms:modified xsi:type="dcterms:W3CDTF">2018-03-28T06:31:00Z</dcterms:modified>
</cp:coreProperties>
</file>