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8D6C58">
        <w:rPr>
          <w:sz w:val="24"/>
        </w:rPr>
        <w:t xml:space="preserve">   ECOPRO s.r.o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8D6C58">
        <w:rPr>
          <w:sz w:val="24"/>
        </w:rPr>
        <w:t xml:space="preserve">                                    Rad Pókatelek 4407/9,  929 01 Dunajská Streda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40320F">
        <w:rPr>
          <w:sz w:val="24"/>
        </w:rPr>
        <w:tab/>
      </w:r>
      <w:r w:rsidR="0040320F">
        <w:rPr>
          <w:sz w:val="24"/>
        </w:rPr>
        <w:tab/>
      </w:r>
      <w:r w:rsidR="0040320F">
        <w:rPr>
          <w:sz w:val="24"/>
        </w:rPr>
        <w:tab/>
      </w:r>
      <w:r w:rsidR="0040320F">
        <w:rPr>
          <w:sz w:val="24"/>
        </w:rPr>
        <w:tab/>
        <w:t xml:space="preserve">        46365036</w:t>
      </w:r>
      <w:r w:rsidR="0040320F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F24B3B">
        <w:rPr>
          <w:sz w:val="24"/>
        </w:rPr>
        <w:t xml:space="preserve">                      </w:t>
      </w:r>
      <w:r w:rsidR="00F24B3B">
        <w:rPr>
          <w:sz w:val="24"/>
        </w:rPr>
        <w:tab/>
        <w:t xml:space="preserve">        29.09.2011</w:t>
      </w:r>
      <w:r w:rsidR="00F24B3B">
        <w:rPr>
          <w:sz w:val="24"/>
        </w:rPr>
        <w:tab/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8D6C58">
        <w:rPr>
          <w:sz w:val="24"/>
        </w:rPr>
        <w:t xml:space="preserve">veľkoobchod s obilím, nespracovaným tabakom, semenami a krmivom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106714" w:rsidRDefault="008D6C58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29.03.2017</w:t>
      </w:r>
    </w:p>
    <w:p w:rsidR="008D6C58" w:rsidRDefault="008D6C58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59"/>
        <w:gridCol w:w="2849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8D6C5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8D6C5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C67453" w:rsidRDefault="00C67453" w:rsidP="00466555">
      <w:pPr>
        <w:spacing w:after="0" w:line="240" w:lineRule="auto"/>
        <w:jc w:val="both"/>
        <w:rPr>
          <w:sz w:val="24"/>
        </w:rPr>
      </w:pPr>
    </w:p>
    <w:p w:rsidR="00C67453" w:rsidRPr="00401A13" w:rsidRDefault="00C67453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466555" w:rsidRDefault="00466555" w:rsidP="00F97488"/>
    <w:p w:rsidR="00466555" w:rsidRDefault="00466555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8D6C58">
        <w:rPr>
          <w:sz w:val="24"/>
        </w:rPr>
        <w:t>–</w:t>
      </w:r>
      <w:r>
        <w:rPr>
          <w:sz w:val="24"/>
        </w:rPr>
        <w:t xml:space="preserve"> </w:t>
      </w:r>
      <w:r w:rsidR="008D6C58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8D6C58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8D6C58">
        <w:rPr>
          <w:sz w:val="24"/>
        </w:rPr>
        <w:t>–</w:t>
      </w:r>
      <w:r>
        <w:rPr>
          <w:sz w:val="24"/>
        </w:rPr>
        <w:t xml:space="preserve"> </w:t>
      </w:r>
      <w:r w:rsidR="008D6C58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D7716D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D7716D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D7716D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D7716D">
        <w:rPr>
          <w:sz w:val="24"/>
        </w:rPr>
        <w:t xml:space="preserve"> 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 xml:space="preserve">menovitou hodnotou pri ich vzniku, </w:t>
      </w:r>
    </w:p>
    <w:p w:rsidR="00D7716D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</w:rPr>
        <w:t>opravné položky k pohľadávkam (spôsob stanovenia) –</w:t>
      </w:r>
      <w:r w:rsidR="00D7716D">
        <w:rPr>
          <w:sz w:val="24"/>
        </w:rPr>
        <w:t xml:space="preserve"> nemá náplň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</w:rPr>
        <w:t xml:space="preserve">krátkodobý finančný majetok – </w:t>
      </w:r>
      <w:r w:rsidRPr="00D7716D">
        <w:rPr>
          <w:i/>
          <w:sz w:val="24"/>
        </w:rPr>
        <w:t>menovitou hodnotou (PP a ceniny)</w:t>
      </w:r>
    </w:p>
    <w:p w:rsidR="00D7716D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i/>
          <w:sz w:val="24"/>
          <w:szCs w:val="24"/>
        </w:rPr>
      </w:pPr>
      <w:r w:rsidRPr="00D7716D">
        <w:rPr>
          <w:sz w:val="24"/>
        </w:rPr>
        <w:t>časové rozlíšenie na strane aktív súvahy –</w:t>
      </w:r>
      <w:r w:rsidR="00D7716D">
        <w:rPr>
          <w:sz w:val="24"/>
        </w:rPr>
        <w:t xml:space="preserve"> nemá náplň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i/>
          <w:sz w:val="24"/>
          <w:szCs w:val="24"/>
        </w:rPr>
      </w:pPr>
      <w:r w:rsidRPr="00D7716D">
        <w:rPr>
          <w:sz w:val="24"/>
          <w:szCs w:val="24"/>
        </w:rPr>
        <w:t xml:space="preserve">záväzky, vrátane rezerv, dlhopisov, pôžičiek a úverov – </w:t>
      </w:r>
      <w:r w:rsidRPr="00D7716D">
        <w:rPr>
          <w:i/>
          <w:sz w:val="24"/>
          <w:szCs w:val="24"/>
        </w:rPr>
        <w:t xml:space="preserve">menovitou hodnotou pri ich vzniku, 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  <w:szCs w:val="24"/>
        </w:rPr>
        <w:t>č</w:t>
      </w:r>
      <w:r w:rsidRPr="00D7716D">
        <w:rPr>
          <w:sz w:val="24"/>
        </w:rPr>
        <w:t xml:space="preserve">asové rozlíšenie na strane pasív súvahy - </w:t>
      </w:r>
      <w:r w:rsidRPr="00D7716D">
        <w:rPr>
          <w:i/>
          <w:sz w:val="24"/>
        </w:rPr>
        <w:t xml:space="preserve"> menovitou hodnotou, </w:t>
      </w:r>
      <w:r w:rsidRPr="00D7716D">
        <w:rPr>
          <w:sz w:val="24"/>
        </w:rPr>
        <w:t xml:space="preserve">deriváty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D7716D">
        <w:rPr>
          <w:sz w:val="24"/>
        </w:rPr>
        <w:t>–</w:t>
      </w:r>
      <w:r>
        <w:rPr>
          <w:sz w:val="24"/>
        </w:rPr>
        <w:t xml:space="preserve"> </w:t>
      </w:r>
      <w:r w:rsidR="00D7716D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D7716D">
        <w:rPr>
          <w:sz w:val="24"/>
        </w:rPr>
        <w:t>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D7716D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39"/>
        <w:gridCol w:w="2955"/>
        <w:gridCol w:w="2958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466555" w:rsidRDefault="00466555" w:rsidP="00D7716D">
      <w:pPr>
        <w:spacing w:after="0" w:line="240" w:lineRule="auto"/>
        <w:ind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935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689"/>
        <w:gridCol w:w="1690"/>
        <w:gridCol w:w="2291"/>
      </w:tblGrid>
      <w:tr w:rsidR="00A80D65" w:rsidRPr="00E267A2" w:rsidTr="00B86876">
        <w:tc>
          <w:tcPr>
            <w:tcW w:w="3686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B86876">
        <w:tc>
          <w:tcPr>
            <w:tcW w:w="3686" w:type="dxa"/>
          </w:tcPr>
          <w:p w:rsidR="00A80D65" w:rsidRPr="00E267A2" w:rsidRDefault="00D7716D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:rsidR="00A80D65" w:rsidRPr="00E267A2" w:rsidRDefault="00D7716D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:rsidR="00A80D65" w:rsidRPr="00E267A2" w:rsidRDefault="00D7716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:rsidR="00A80D65" w:rsidRPr="00E267A2" w:rsidRDefault="00D7716D" w:rsidP="002B5D3E">
            <w:pPr>
              <w:jc w:val="both"/>
            </w:pPr>
            <w:r>
              <w:t>priama</w:t>
            </w:r>
          </w:p>
        </w:tc>
      </w:tr>
      <w:tr w:rsidR="00A80D65" w:rsidRPr="00E267A2" w:rsidTr="00B86876">
        <w:tc>
          <w:tcPr>
            <w:tcW w:w="3686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217B6D" w:rsidRDefault="00D7716D" w:rsidP="00D7716D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D7716D">
        <w:rPr>
          <w:sz w:val="24"/>
          <w:szCs w:val="24"/>
        </w:rPr>
        <w:lastRenderedPageBreak/>
        <w:t>O</w:t>
      </w:r>
      <w:r w:rsidR="00A80D65" w:rsidRPr="00D7716D">
        <w:rPr>
          <w:sz w:val="24"/>
          <w:szCs w:val="24"/>
        </w:rPr>
        <w:t>cenenie podielových cenných papierov a podieloch v prepojených účtovných jednotkách</w:t>
      </w:r>
      <w:r w:rsidRPr="00D7716D">
        <w:rPr>
          <w:sz w:val="24"/>
          <w:szCs w:val="24"/>
        </w:rPr>
        <w:t xml:space="preserve"> – nemá náplň</w:t>
      </w:r>
      <w:r w:rsidR="00217B6D" w:rsidRPr="00D7716D">
        <w:rPr>
          <w:sz w:val="24"/>
          <w:szCs w:val="24"/>
        </w:rPr>
        <w:t xml:space="preserve"> </w:t>
      </w:r>
    </w:p>
    <w:p w:rsidR="00D7716D" w:rsidRDefault="00D7716D" w:rsidP="00D7716D">
      <w:pPr>
        <w:spacing w:after="0" w:line="240" w:lineRule="auto"/>
        <w:jc w:val="both"/>
        <w:rPr>
          <w:sz w:val="24"/>
          <w:szCs w:val="24"/>
        </w:rPr>
      </w:pPr>
    </w:p>
    <w:p w:rsidR="00862601" w:rsidRPr="00D7716D" w:rsidRDefault="00862601" w:rsidP="00D7716D">
      <w:pPr>
        <w:spacing w:after="0" w:line="240" w:lineRule="auto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D7716D" w:rsidP="002B5D3E">
            <w:pPr>
              <w:rPr>
                <w:bCs/>
              </w:rPr>
            </w:pPr>
            <w:r>
              <w:rPr>
                <w:bCs/>
              </w:rPr>
              <w:t>Nemá nápň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D7716D" w:rsidRDefault="00D7716D" w:rsidP="00466555">
      <w:pPr>
        <w:spacing w:after="0" w:line="240" w:lineRule="auto"/>
        <w:rPr>
          <w:b/>
          <w:sz w:val="24"/>
          <w:szCs w:val="24"/>
        </w:rPr>
      </w:pPr>
    </w:p>
    <w:p w:rsidR="00862601" w:rsidRDefault="00862601" w:rsidP="00466555">
      <w:pPr>
        <w:spacing w:after="0" w:line="240" w:lineRule="auto"/>
        <w:rPr>
          <w:b/>
          <w:sz w:val="24"/>
          <w:szCs w:val="24"/>
        </w:rPr>
      </w:pPr>
    </w:p>
    <w:p w:rsidR="00862601" w:rsidRDefault="00862601" w:rsidP="00466555">
      <w:pPr>
        <w:spacing w:after="0" w:line="240" w:lineRule="auto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D7716D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D7716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D7716D">
        <w:rPr>
          <w:sz w:val="24"/>
          <w:szCs w:val="24"/>
        </w:rPr>
        <w:t>nemá náplň</w:t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A756CD" w:rsidRDefault="00A756CD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789"/>
        <w:gridCol w:w="1681"/>
        <w:gridCol w:w="1658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A756CD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12301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A756CD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8221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A756CD">
        <w:rPr>
          <w:bCs/>
          <w:sz w:val="24"/>
        </w:rPr>
        <w:t xml:space="preserve">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06"/>
        <w:gridCol w:w="2381"/>
        <w:gridCol w:w="2441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862601" w:rsidRDefault="0086260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860DB9" w:rsidP="00A80D65">
      <w:r>
        <w:t>Pre Článok VII nemá účtovná jednotka obsahovú náplň.</w:t>
      </w:r>
    </w:p>
    <w:sectPr w:rsidR="00A80D65" w:rsidRPr="00A80D65" w:rsidSect="007F1B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7BF9" w:rsidRDefault="00507BF9" w:rsidP="00106714">
      <w:pPr>
        <w:spacing w:after="0" w:line="240" w:lineRule="auto"/>
      </w:pPr>
      <w:r>
        <w:separator/>
      </w:r>
    </w:p>
  </w:endnote>
  <w:endnote w:type="continuationSeparator" w:id="1">
    <w:p w:rsidR="00507BF9" w:rsidRDefault="00507BF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7BF9" w:rsidRDefault="00507BF9" w:rsidP="00106714">
      <w:pPr>
        <w:spacing w:after="0" w:line="240" w:lineRule="auto"/>
      </w:pPr>
      <w:r>
        <w:separator/>
      </w:r>
    </w:p>
  </w:footnote>
  <w:footnote w:type="continuationSeparator" w:id="1">
    <w:p w:rsidR="00507BF9" w:rsidRDefault="00507BF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714" w:rsidRDefault="00106714">
    <w:pPr>
      <w:pStyle w:val="Hlavika"/>
    </w:pPr>
    <w:r>
      <w:t>Poznámky Úč POD 3-0</w:t>
    </w:r>
    <w:r w:rsidR="008D6C58">
      <w:t>1</w:t>
    </w:r>
    <w:r w:rsidR="008D6C58">
      <w:tab/>
      <w:t xml:space="preserve">                                                                                                             IČO:  46365036</w:t>
    </w:r>
    <w:r>
      <w:ptab w:relativeTo="margin" w:alignment="center" w:leader="none"/>
    </w:r>
    <w:r>
      <w:ptab w:relativeTo="margin" w:alignment="right" w:leader="none"/>
    </w:r>
    <w:r w:rsidR="008D6C58">
      <w:t xml:space="preserve">    DIČ:  2023343971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107A"/>
    <w:rsid w:val="000211C2"/>
    <w:rsid w:val="00093376"/>
    <w:rsid w:val="00097CC7"/>
    <w:rsid w:val="000A66B6"/>
    <w:rsid w:val="00106714"/>
    <w:rsid w:val="00217B6D"/>
    <w:rsid w:val="003800F8"/>
    <w:rsid w:val="003A32D3"/>
    <w:rsid w:val="0040320F"/>
    <w:rsid w:val="00433375"/>
    <w:rsid w:val="00466555"/>
    <w:rsid w:val="00470448"/>
    <w:rsid w:val="004E253B"/>
    <w:rsid w:val="00507BF9"/>
    <w:rsid w:val="00537762"/>
    <w:rsid w:val="006A308E"/>
    <w:rsid w:val="006C5A4B"/>
    <w:rsid w:val="0074107A"/>
    <w:rsid w:val="007F1B3F"/>
    <w:rsid w:val="00806871"/>
    <w:rsid w:val="00836245"/>
    <w:rsid w:val="00860DB9"/>
    <w:rsid w:val="00862601"/>
    <w:rsid w:val="008D46B1"/>
    <w:rsid w:val="008D6C58"/>
    <w:rsid w:val="008E1724"/>
    <w:rsid w:val="008E4F13"/>
    <w:rsid w:val="009F37FF"/>
    <w:rsid w:val="00A22B1D"/>
    <w:rsid w:val="00A756CD"/>
    <w:rsid w:val="00A80D65"/>
    <w:rsid w:val="00A931D3"/>
    <w:rsid w:val="00B86876"/>
    <w:rsid w:val="00C67453"/>
    <w:rsid w:val="00C74F76"/>
    <w:rsid w:val="00D7716D"/>
    <w:rsid w:val="00DA3E39"/>
    <w:rsid w:val="00DD12C0"/>
    <w:rsid w:val="00E54099"/>
    <w:rsid w:val="00EE4597"/>
    <w:rsid w:val="00F165E1"/>
    <w:rsid w:val="00F24B3B"/>
    <w:rsid w:val="00F83799"/>
    <w:rsid w:val="00F97488"/>
    <w:rsid w:val="00FC30E8"/>
    <w:rsid w:val="00FE23AF"/>
    <w:rsid w:val="00FF2F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654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2018-03-28T14:47:00Z</dcterms:created>
  <dcterms:modified xsi:type="dcterms:W3CDTF">2018-03-28T19:19:00Z</dcterms:modified>
</cp:coreProperties>
</file>