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spoločnosti bola zostavená ako riadna účtovná závierka za nepretržitého trvania a činnosti spoločnosti za obdobie od 1.1.2017 do 31.12.2017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2017 neobstarala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spoločnosť v roku 2017 obstarala  dlhodobý hmotný majetok. Tento majetok bol ocenený obstarávacou cenou a nákladmi súvisiacimi s obstaraním. 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57980" w:rsidRDefault="00557980" w:rsidP="00557980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pohľadávky v roku 2017 spoločnosť oceňovala  menovitou hodnotou pri ich vzniku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2017 k tom</w:t>
      </w:r>
      <w:r w:rsidR="009E290B">
        <w:rPr>
          <w:sz w:val="22"/>
          <w:szCs w:val="22"/>
        </w:rPr>
        <w:t>uto majetku predstavovali sumu 34</w:t>
      </w:r>
      <w:r>
        <w:rPr>
          <w:sz w:val="22"/>
          <w:szCs w:val="22"/>
        </w:rPr>
        <w:t>.</w:t>
      </w:r>
      <w:r w:rsidR="009E290B">
        <w:rPr>
          <w:sz w:val="22"/>
          <w:szCs w:val="22"/>
        </w:rPr>
        <w:t>582</w:t>
      </w:r>
      <w:r>
        <w:rPr>
          <w:sz w:val="22"/>
          <w:szCs w:val="22"/>
        </w:rPr>
        <w:t>,- eur.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kratšou  ako päť rokov- spoločnosť prevzala v roku 2014 bankový úver vo výške 240.000 eur s konečnou dobou splatenia 28.02.2019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celková suma zabezpečených záväzkov je vo výške 240.000.eur na prevzatý bankový úver. Záväzok je zabezpečený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a/ zmluvou o záložnom práve k nehnuteľnému majetku  uzatvorená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b/ zmluvou o záložnom práve k pohľadávkam uzatvorenou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c/ pristúpením k záväzku uzatvorenému 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d/ zostatok záväzku- bankový úver  na splatenie k 31.12.2017 je v celkovej výške 32.650 eur.</w:t>
      </w:r>
    </w:p>
    <w:p w:rsidR="00B5793C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5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 xml:space="preserve">reálu Púchov v r. 2014 v sume 907.094,- eur 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 / záväzok voči spoločníkovi  z titulu prijatia pôžičky v r. 2014 – zostatok 31.12.2017     70.000 eur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e / záväzok voči spoločníkovi  z titulu prijatia pôžičky v r.2016 – zostatok 31.12.2017   215.0200 eur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35.993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1.272.228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35.993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1.272.228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1.236.812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1,232.365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</w:p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1.237.140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43.815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1.273.133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1.316.043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 xml:space="preserve">spoločnosť neposkytla v roku 2017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557980"/>
    <w:rsid w:val="00582DA6"/>
    <w:rsid w:val="00621F84"/>
    <w:rsid w:val="009E290B"/>
    <w:rsid w:val="00B5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2018-03-28T13:55:00Z</dcterms:created>
  <dcterms:modified xsi:type="dcterms:W3CDTF">2018-03-28T14:20:00Z</dcterms:modified>
</cp:coreProperties>
</file>