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F8" w:rsidRPr="003A351E" w:rsidRDefault="00A623F8" w:rsidP="0022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720"/>
          <w:tab w:val="left" w:pos="6165"/>
        </w:tabs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                           </w:t>
      </w:r>
      <w:r w:rsidRPr="003A351E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 xml:space="preserve">OZNÁMKY K ÚČTOVNEJ ZÁVIERKE </w:t>
      </w:r>
      <w:r w:rsidRPr="003A351E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ab/>
      </w:r>
    </w:p>
    <w:p w:rsidR="00A623F8" w:rsidRDefault="00A623F8" w:rsidP="0022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3A351E">
        <w:rPr>
          <w:rFonts w:ascii="Arial Narrow" w:hAnsi="Arial Narrow"/>
        </w:rPr>
        <w:t xml:space="preserve">zostavené podľa Opatrenia </w:t>
      </w:r>
      <w:proofErr w:type="spellStart"/>
      <w:r w:rsidRPr="003A351E">
        <w:rPr>
          <w:rFonts w:ascii="Arial Narrow" w:hAnsi="Arial Narrow"/>
        </w:rPr>
        <w:t>č.MF</w:t>
      </w:r>
      <w:proofErr w:type="spellEnd"/>
      <w:r w:rsidRPr="003A351E">
        <w:rPr>
          <w:rFonts w:ascii="Arial Narrow" w:hAnsi="Arial Narrow"/>
        </w:rPr>
        <w:t>/23377/2014-74 (FS č.12/2014)</w:t>
      </w:r>
      <w:r>
        <w:rPr>
          <w:rFonts w:ascii="Arial Narrow" w:hAnsi="Arial Narrow"/>
        </w:rPr>
        <w:t xml:space="preserve"> v znení opatrenia </w:t>
      </w:r>
      <w:proofErr w:type="spellStart"/>
      <w:r>
        <w:rPr>
          <w:rFonts w:ascii="Arial Narrow" w:hAnsi="Arial Narrow"/>
        </w:rPr>
        <w:t>č.MF</w:t>
      </w:r>
      <w:proofErr w:type="spellEnd"/>
      <w:r>
        <w:rPr>
          <w:rFonts w:ascii="Arial Narrow" w:hAnsi="Arial Narrow"/>
        </w:rPr>
        <w:t xml:space="preserve">/19926/2015-74 </w:t>
      </w:r>
    </w:p>
    <w:p w:rsidR="00A623F8" w:rsidRPr="003A351E" w:rsidRDefault="00A623F8" w:rsidP="0022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(FS č.12/2015)</w:t>
      </w:r>
      <w:r w:rsidRPr="003A351E">
        <w:rPr>
          <w:rFonts w:ascii="Arial Narrow" w:hAnsi="Arial Narrow"/>
        </w:rPr>
        <w:t xml:space="preserve">, ktorým sa ustanovujú podrobnosti o individuálnej účtovnej závierke a rozsahu údajov určených z individuálnej účtovnej závierky na zverejnenie </w:t>
      </w:r>
      <w:r w:rsidRPr="003A351E">
        <w:rPr>
          <w:rFonts w:ascii="Arial Narrow" w:hAnsi="Arial Narrow"/>
          <w:b/>
        </w:rPr>
        <w:t>pre veľké účtovné jednotky a subjekty verejného záujmu</w:t>
      </w:r>
      <w:r w:rsidRPr="003A351E">
        <w:rPr>
          <w:rFonts w:ascii="Arial Narrow" w:hAnsi="Arial Narrow"/>
        </w:rPr>
        <w:t xml:space="preserve"> </w:t>
      </w:r>
    </w:p>
    <w:p w:rsidR="00A623F8" w:rsidRDefault="00A623F8" w:rsidP="00201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3F8" w:rsidRDefault="00A623F8" w:rsidP="00201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3F8" w:rsidRPr="00EC1A81" w:rsidRDefault="00A623F8" w:rsidP="00A95063">
      <w:pPr>
        <w:jc w:val="center"/>
        <w:rPr>
          <w:rFonts w:ascii="Times New Roman" w:hAnsi="Times New Roman"/>
          <w:b/>
          <w:u w:val="single"/>
        </w:rPr>
      </w:pPr>
      <w:r w:rsidRPr="00EC1A81">
        <w:rPr>
          <w:rFonts w:ascii="Times New Roman" w:hAnsi="Times New Roman"/>
          <w:b/>
          <w:u w:val="single"/>
        </w:rPr>
        <w:t>Článok I – VŠEOBECNÉ INFORMÁCIE</w:t>
      </w:r>
    </w:p>
    <w:p w:rsidR="00A623F8" w:rsidRPr="00FD2B49" w:rsidRDefault="00A623F8" w:rsidP="00CE03EC">
      <w:pPr>
        <w:spacing w:line="240" w:lineRule="auto"/>
        <w:jc w:val="center"/>
        <w:rPr>
          <w:rFonts w:ascii="Times New Roman" w:hAnsi="Times New Roman"/>
          <w:b/>
        </w:rPr>
      </w:pPr>
    </w:p>
    <w:p w:rsidR="00A623F8" w:rsidRPr="00FD2B49" w:rsidRDefault="00A623F8" w:rsidP="002114B0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)</w:t>
      </w:r>
      <w:r w:rsidRPr="00FD2B49">
        <w:rPr>
          <w:rFonts w:ascii="Times New Roman" w:hAnsi="Times New Roman"/>
          <w:b/>
        </w:rPr>
        <w:tab/>
        <w:t xml:space="preserve">Obchodné meno účtovnej jednotky: </w:t>
      </w:r>
      <w:r w:rsidRPr="00FD2B49">
        <w:rPr>
          <w:rFonts w:ascii="Times New Roman" w:hAnsi="Times New Roman"/>
        </w:rPr>
        <w:t>PPA Inžiniering, s.r.o.</w:t>
      </w:r>
      <w:r w:rsidRPr="00FD2B49">
        <w:rPr>
          <w:rFonts w:ascii="Times New Roman" w:hAnsi="Times New Roman"/>
          <w:b/>
        </w:rPr>
        <w:t xml:space="preserve"> </w:t>
      </w:r>
    </w:p>
    <w:p w:rsidR="00A623F8" w:rsidRDefault="00A623F8" w:rsidP="00CE03EC">
      <w:pPr>
        <w:pStyle w:val="Odsekzoznamu"/>
        <w:spacing w:line="240" w:lineRule="auto"/>
        <w:jc w:val="both"/>
        <w:rPr>
          <w:rFonts w:ascii="Times New Roman" w:hAnsi="Times New Roman"/>
        </w:rPr>
      </w:pPr>
      <w:r w:rsidRPr="00FD2B49">
        <w:rPr>
          <w:rFonts w:ascii="Times New Roman" w:hAnsi="Times New Roman"/>
          <w:b/>
        </w:rPr>
        <w:t xml:space="preserve">Sídlo účtovnej jednotky: </w:t>
      </w:r>
      <w:r w:rsidRPr="00FD2B49">
        <w:rPr>
          <w:rFonts w:ascii="Times New Roman" w:hAnsi="Times New Roman"/>
        </w:rPr>
        <w:t>Vajnorská 137</w:t>
      </w:r>
      <w:r>
        <w:rPr>
          <w:rFonts w:ascii="Times New Roman" w:hAnsi="Times New Roman"/>
        </w:rPr>
        <w:t xml:space="preserve">, </w:t>
      </w:r>
      <w:r w:rsidRPr="00FD2B49">
        <w:rPr>
          <w:rFonts w:ascii="Times New Roman" w:hAnsi="Times New Roman"/>
        </w:rPr>
        <w:t>831 04  Bratislava</w:t>
      </w:r>
    </w:p>
    <w:p w:rsidR="00A623F8" w:rsidRDefault="00A623F8" w:rsidP="003C44F4">
      <w:pPr>
        <w:pStyle w:val="Odsekzoznamu"/>
        <w:spacing w:line="240" w:lineRule="auto"/>
        <w:jc w:val="both"/>
      </w:pPr>
      <w:r>
        <w:rPr>
          <w:b/>
        </w:rPr>
        <w:t xml:space="preserve">Právna forma : </w:t>
      </w:r>
      <w:r>
        <w:t>Spoločnosť s ručením obmedzeným</w:t>
      </w:r>
    </w:p>
    <w:p w:rsidR="00A623F8" w:rsidRPr="004E2CA3" w:rsidRDefault="00A623F8" w:rsidP="003C44F4">
      <w:pPr>
        <w:pStyle w:val="Odsekzoznamu"/>
        <w:spacing w:line="240" w:lineRule="auto"/>
        <w:jc w:val="both"/>
      </w:pPr>
      <w:r w:rsidRPr="00A95063">
        <w:rPr>
          <w:b/>
        </w:rPr>
        <w:t>Dátum vzniku</w:t>
      </w:r>
      <w:r>
        <w:rPr>
          <w:b/>
        </w:rPr>
        <w:t xml:space="preserve">: </w:t>
      </w:r>
      <w:r w:rsidRPr="004E2CA3">
        <w:t xml:space="preserve"> bola založená dňa </w:t>
      </w:r>
      <w:r>
        <w:t>3</w:t>
      </w:r>
      <w:r w:rsidRPr="004E2CA3">
        <w:t>.</w:t>
      </w:r>
      <w:r>
        <w:t>1</w:t>
      </w:r>
      <w:r w:rsidRPr="004E2CA3">
        <w:t>.199</w:t>
      </w:r>
      <w:r>
        <w:t>4</w:t>
      </w:r>
      <w:r w:rsidRPr="004E2CA3">
        <w:t>. Do obchodného registra Okresného súdu Bratislava I bola zapísaná 2</w:t>
      </w:r>
      <w:r>
        <w:t>2</w:t>
      </w:r>
      <w:r w:rsidRPr="004E2CA3">
        <w:t>.</w:t>
      </w:r>
      <w:r>
        <w:t>7</w:t>
      </w:r>
      <w:r w:rsidRPr="004E2CA3">
        <w:t>.199</w:t>
      </w:r>
      <w:r>
        <w:t>4</w:t>
      </w:r>
      <w:r w:rsidRPr="004E2CA3">
        <w:t xml:space="preserve"> – oddiel </w:t>
      </w:r>
      <w:proofErr w:type="spellStart"/>
      <w:r w:rsidRPr="004E2CA3">
        <w:t>S</w:t>
      </w:r>
      <w:r>
        <w:t>ro</w:t>
      </w:r>
      <w:proofErr w:type="spellEnd"/>
      <w:r w:rsidRPr="004E2CA3">
        <w:t xml:space="preserve">, vložka </w:t>
      </w:r>
      <w:r>
        <w:t>7314/</w:t>
      </w:r>
      <w:r w:rsidRPr="004E2CA3">
        <w:t>B.</w:t>
      </w:r>
    </w:p>
    <w:p w:rsidR="00A623F8" w:rsidRPr="00FD2B49" w:rsidRDefault="00A623F8" w:rsidP="003C44F4">
      <w:pPr>
        <w:pStyle w:val="Odsekzoznamu"/>
        <w:spacing w:line="240" w:lineRule="auto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 xml:space="preserve">Opis hospodárskej činnosti účtovnej jednotky: </w:t>
      </w:r>
    </w:p>
    <w:p w:rsidR="00A623F8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Predmetom podnikania účtovnej jednotky je: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Montáž, oprava, údržba vyhradených elektrických zariadení a výroba rozvádzačov nízkeho napätia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Kúpa tovaru za účelom ďalšieho predaja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Montáž, opravy meracej a regulačnej techniky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Výroba, inštalácia a oprava elektrických strojov a prístrojov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Verejná cestná nákladná doprava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Projektovanie elektrických zariadení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Inžinierska činnosť okrem vybraných činností v stavebníctve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Poskytovanie software – predaj hotových programov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Poradenská činnosť v oblasti elektroniky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Sprostredkovanie v oblasti obchodu, výroby a služieb </w:t>
      </w:r>
    </w:p>
    <w:p w:rsidR="00A623F8" w:rsidRDefault="00A623F8" w:rsidP="00FD2B4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Automatizované spracovanie dát</w:t>
      </w:r>
    </w:p>
    <w:p w:rsidR="00A623F8" w:rsidRDefault="00A623F8" w:rsidP="00026003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Subjekt verejného záujmu:</w:t>
      </w:r>
      <w:r>
        <w:rPr>
          <w:rFonts w:ascii="Times New Roman" w:hAnsi="Times New Roman"/>
        </w:rPr>
        <w:t xml:space="preserve"> Spoločnosť PPA Inžiniering s.r.o. nie je subjektom verejného záujmu</w:t>
      </w:r>
    </w:p>
    <w:p w:rsidR="00A623F8" w:rsidRPr="00026003" w:rsidRDefault="00A623F8" w:rsidP="00026003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Účtovné obdobie: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kalendárny rok 201</w:t>
      </w:r>
      <w:r w:rsidR="00752351">
        <w:rPr>
          <w:rFonts w:ascii="Times New Roman" w:hAnsi="Times New Roman"/>
        </w:rPr>
        <w:t>7</w:t>
      </w: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A623F8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Pr="00FD2B49">
        <w:rPr>
          <w:rFonts w:ascii="Times New Roman" w:hAnsi="Times New Roman"/>
          <w:b/>
        </w:rPr>
        <w:tab/>
        <w:t>Účtovná jednotka</w:t>
      </w:r>
      <w:r>
        <w:rPr>
          <w:rFonts w:ascii="Times New Roman" w:hAnsi="Times New Roman"/>
          <w:b/>
        </w:rPr>
        <w:t xml:space="preserve"> nie je neobmedzene ručiacim spoločníkom v iných účtovných jednotkách</w:t>
      </w: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A623F8" w:rsidRPr="00FD2B49" w:rsidRDefault="00A623F8" w:rsidP="002114B0">
      <w:pPr>
        <w:pStyle w:val="Odsekzoznamu"/>
        <w:spacing w:line="240" w:lineRule="auto"/>
        <w:ind w:left="709" w:hanging="709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)</w:t>
      </w:r>
      <w:r w:rsidRPr="00FD2B49">
        <w:rPr>
          <w:rFonts w:ascii="Times New Roman" w:hAnsi="Times New Roman"/>
          <w:b/>
        </w:rPr>
        <w:tab/>
        <w:t>Dátum schválenia účtovnej závierky za bezprostredne predchádzajúce účtovné obdobie:</w:t>
      </w:r>
    </w:p>
    <w:p w:rsidR="00A623F8" w:rsidRPr="00FD2B49" w:rsidRDefault="00A623F8" w:rsidP="00CE03EC">
      <w:pPr>
        <w:pStyle w:val="Odsekzoznamu"/>
        <w:spacing w:line="240" w:lineRule="auto"/>
        <w:jc w:val="both"/>
        <w:rPr>
          <w:rFonts w:ascii="Times New Roman" w:hAnsi="Times New Roman"/>
        </w:rPr>
      </w:pPr>
    </w:p>
    <w:p w:rsidR="00A623F8" w:rsidRDefault="00A623F8" w:rsidP="00CE03EC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Účtovná závierka účtovnej jednotky k 31.12.201</w:t>
      </w:r>
      <w:r w:rsidR="007523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bola schválená  rozhodnutím jediného spoločníka spoločnosti PPA Inžiniering s.r.o. dňa </w:t>
      </w:r>
      <w:r w:rsidRPr="002B4FAA">
        <w:rPr>
          <w:rFonts w:ascii="Times New Roman" w:hAnsi="Times New Roman"/>
        </w:rPr>
        <w:t>1</w:t>
      </w:r>
      <w:r w:rsidR="00752351">
        <w:rPr>
          <w:rFonts w:ascii="Times New Roman" w:hAnsi="Times New Roman"/>
        </w:rPr>
        <w:t>3</w:t>
      </w:r>
      <w:r w:rsidRPr="002B4FAA">
        <w:rPr>
          <w:rFonts w:ascii="Times New Roman" w:hAnsi="Times New Roman"/>
        </w:rPr>
        <w:t>.6.201</w:t>
      </w:r>
      <w:r w:rsidR="0075235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. </w:t>
      </w:r>
    </w:p>
    <w:p w:rsidR="00A623F8" w:rsidRPr="00FD2B49" w:rsidRDefault="00A623F8" w:rsidP="00CE03EC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Účtovná závierka spoločnosti k 31.12.201</w:t>
      </w:r>
      <w:r w:rsidR="007523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bola uložená do Registra účtovných závierok dňa </w:t>
      </w:r>
      <w:r w:rsidRPr="001A16C2">
        <w:rPr>
          <w:rFonts w:ascii="Times New Roman" w:hAnsi="Times New Roman"/>
        </w:rPr>
        <w:t>30.3.201</w:t>
      </w:r>
      <w:r w:rsidR="00752351">
        <w:rPr>
          <w:rFonts w:ascii="Times New Roman" w:hAnsi="Times New Roman"/>
        </w:rPr>
        <w:t>7</w:t>
      </w:r>
      <w:r w:rsidRPr="001A16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Správa audítora o overení účtovnej závierky k 31.12.201</w:t>
      </w:r>
      <w:r w:rsidR="0075235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 Výročná správa bola doručená do Registra účtovných závierok dňa </w:t>
      </w:r>
      <w:r w:rsidRPr="001A16C2">
        <w:rPr>
          <w:rFonts w:ascii="Times New Roman" w:hAnsi="Times New Roman"/>
        </w:rPr>
        <w:t>1</w:t>
      </w:r>
      <w:r w:rsidR="00752351">
        <w:rPr>
          <w:rFonts w:ascii="Times New Roman" w:hAnsi="Times New Roman"/>
        </w:rPr>
        <w:t>3</w:t>
      </w:r>
      <w:r w:rsidRPr="001A16C2">
        <w:rPr>
          <w:rFonts w:ascii="Times New Roman" w:hAnsi="Times New Roman"/>
        </w:rPr>
        <w:t>.6.20</w:t>
      </w:r>
      <w:r w:rsidR="00752351">
        <w:rPr>
          <w:rFonts w:ascii="Times New Roman" w:hAnsi="Times New Roman"/>
        </w:rPr>
        <w:t>17</w:t>
      </w:r>
      <w:r w:rsidRPr="001A16C2">
        <w:rPr>
          <w:rFonts w:ascii="Times New Roman" w:hAnsi="Times New Roman"/>
        </w:rPr>
        <w:t>.</w:t>
      </w:r>
    </w:p>
    <w:p w:rsidR="00A623F8" w:rsidRPr="00FD2B49" w:rsidRDefault="00A623F8" w:rsidP="00CE03EC">
      <w:pPr>
        <w:pStyle w:val="Odsekzoznamu"/>
        <w:spacing w:line="240" w:lineRule="auto"/>
        <w:jc w:val="both"/>
        <w:rPr>
          <w:rFonts w:ascii="Times New Roman" w:hAnsi="Times New Roman"/>
        </w:rPr>
      </w:pP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)</w:t>
      </w:r>
      <w:r w:rsidRPr="00FD2B49">
        <w:rPr>
          <w:rFonts w:ascii="Times New Roman" w:hAnsi="Times New Roman"/>
          <w:b/>
        </w:rPr>
        <w:tab/>
        <w:t>Právny dôvod na zostavenie účtovnej závierky:</w:t>
      </w: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A623F8" w:rsidRPr="00FD2B49" w:rsidRDefault="00A623F8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eastAsia="MS Gothic" w:hAnsi="Times New Roman"/>
        </w:rPr>
      </w:pPr>
      <w:r w:rsidRPr="00FD2B49">
        <w:rPr>
          <w:rFonts w:ascii="Wingdings" w:hAnsi="Wingdings"/>
          <w:b/>
        </w:rPr>
        <w:t></w:t>
      </w:r>
      <w:r w:rsidRPr="00FD2B49">
        <w:rPr>
          <w:rFonts w:ascii="Times New Roman" w:eastAsia="MS Gothic" w:hAnsi="Times New Roman"/>
        </w:rPr>
        <w:t xml:space="preserve"> Riadna    </w:t>
      </w:r>
      <w:r w:rsidRPr="00FD2B49">
        <w:rPr>
          <w:rFonts w:ascii="MS Gothic" w:eastAsia="MS Gothic" w:hAnsi="MS Gothic" w:hint="eastAsia"/>
        </w:rPr>
        <w:t>☐</w:t>
      </w:r>
      <w:r w:rsidRPr="00FD2B49">
        <w:rPr>
          <w:rFonts w:ascii="Times New Roman" w:eastAsia="MS Gothic" w:hAnsi="Times New Roman"/>
        </w:rPr>
        <w:t>Mimoriadna</w:t>
      </w:r>
    </w:p>
    <w:p w:rsidR="00A623F8" w:rsidRPr="00FD2B49" w:rsidRDefault="00A623F8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eastAsia="MS Gothic" w:hAnsi="Times New Roman"/>
        </w:rPr>
      </w:pPr>
    </w:p>
    <w:p w:rsidR="00A623F8" w:rsidRPr="00FD2B49" w:rsidRDefault="00A623F8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hAnsi="Times New Roman"/>
        </w:rPr>
      </w:pPr>
      <w:r w:rsidRPr="00FD2B49">
        <w:rPr>
          <w:rFonts w:ascii="Times New Roman" w:eastAsia="MS Gothic" w:hAnsi="Times New Roman"/>
        </w:rPr>
        <w:t>Účtovná závierka účtovnej jednotky k 31.</w:t>
      </w:r>
      <w:r>
        <w:rPr>
          <w:rFonts w:ascii="Times New Roman" w:eastAsia="MS Gothic" w:hAnsi="Times New Roman"/>
        </w:rPr>
        <w:t>12.201</w:t>
      </w:r>
      <w:r w:rsidR="00752351">
        <w:rPr>
          <w:rFonts w:ascii="Times New Roman" w:eastAsia="MS Gothic" w:hAnsi="Times New Roman"/>
        </w:rPr>
        <w:t>7</w:t>
      </w:r>
      <w:r w:rsidRPr="00FD2B49">
        <w:rPr>
          <w:rFonts w:ascii="Times New Roman" w:eastAsia="MS Gothic" w:hAnsi="Times New Roman"/>
        </w:rPr>
        <w:t xml:space="preserve"> je zostavená ak</w:t>
      </w:r>
      <w:r>
        <w:rPr>
          <w:rFonts w:ascii="Times New Roman" w:eastAsia="MS Gothic" w:hAnsi="Times New Roman"/>
        </w:rPr>
        <w:t>o</w:t>
      </w:r>
      <w:r w:rsidRPr="00FD2B49">
        <w:rPr>
          <w:rFonts w:ascii="Times New Roman" w:eastAsia="MS Gothic" w:hAnsi="Times New Roman"/>
        </w:rPr>
        <w:t xml:space="preserve"> riadna účtovná závierka podľa §17 ods.6 zákona NR SR č. 431/2002 </w:t>
      </w:r>
      <w:proofErr w:type="spellStart"/>
      <w:r w:rsidRPr="00FD2B49">
        <w:rPr>
          <w:rFonts w:ascii="Times New Roman" w:eastAsia="MS Gothic" w:hAnsi="Times New Roman"/>
        </w:rPr>
        <w:t>Z.z</w:t>
      </w:r>
      <w:proofErr w:type="spellEnd"/>
      <w:r w:rsidRPr="00FD2B49">
        <w:rPr>
          <w:rFonts w:ascii="Times New Roman" w:eastAsia="MS Gothic" w:hAnsi="Times New Roman"/>
        </w:rPr>
        <w:t>. o účtovníctve v znení neskorších predpisov, za účtovné obdobie ako p</w:t>
      </w:r>
      <w:r>
        <w:rPr>
          <w:rFonts w:ascii="Times New Roman" w:eastAsia="MS Gothic" w:hAnsi="Times New Roman"/>
        </w:rPr>
        <w:t>orovnateľné obdobie je rok 201</w:t>
      </w:r>
      <w:r w:rsidR="00752351">
        <w:rPr>
          <w:rFonts w:ascii="Times New Roman" w:eastAsia="MS Gothic" w:hAnsi="Times New Roman"/>
        </w:rPr>
        <w:t>6</w:t>
      </w:r>
      <w:r>
        <w:rPr>
          <w:rFonts w:ascii="Times New Roman" w:eastAsia="MS Gothic" w:hAnsi="Times New Roman"/>
        </w:rPr>
        <w:t xml:space="preserve">, </w:t>
      </w:r>
      <w:proofErr w:type="spellStart"/>
      <w:r>
        <w:rPr>
          <w:rFonts w:ascii="Times New Roman" w:eastAsia="MS Gothic" w:hAnsi="Times New Roman"/>
        </w:rPr>
        <w:t>t.j</w:t>
      </w:r>
      <w:proofErr w:type="spellEnd"/>
      <w:r>
        <w:rPr>
          <w:rFonts w:ascii="Times New Roman" w:eastAsia="MS Gothic" w:hAnsi="Times New Roman"/>
        </w:rPr>
        <w:t>. od januára do decembra 201</w:t>
      </w:r>
      <w:r w:rsidR="00752351">
        <w:rPr>
          <w:rFonts w:ascii="Times New Roman" w:eastAsia="MS Gothic" w:hAnsi="Times New Roman"/>
        </w:rPr>
        <w:t>6</w:t>
      </w:r>
      <w:r>
        <w:rPr>
          <w:rFonts w:ascii="Times New Roman" w:eastAsia="MS Gothic" w:hAnsi="Times New Roman"/>
        </w:rPr>
        <w:t>.</w:t>
      </w:r>
      <w:r w:rsidRPr="00FD2B49">
        <w:rPr>
          <w:rFonts w:ascii="Times New Roman" w:eastAsia="MS Gothic" w:hAnsi="Times New Roman"/>
        </w:rPr>
        <w:t xml:space="preserve"> </w:t>
      </w: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</w:rPr>
      </w:pPr>
      <w:r w:rsidRPr="00FD2B49">
        <w:rPr>
          <w:rFonts w:ascii="Times New Roman" w:hAnsi="Times New Roman"/>
        </w:rPr>
        <w:t>Dôvod na zostavenie mimoriadnej účtovnej závierky:</w:t>
      </w:r>
    </w:p>
    <w:p w:rsidR="00A623F8" w:rsidRPr="00FD2B49" w:rsidRDefault="00A623F8" w:rsidP="00360F88">
      <w:pPr>
        <w:pStyle w:val="Odsekzoznamu"/>
        <w:spacing w:line="240" w:lineRule="auto"/>
        <w:ind w:left="0"/>
        <w:jc w:val="both"/>
        <w:rPr>
          <w:rFonts w:ascii="Times New Roman" w:hAnsi="Times New Roman"/>
        </w:rPr>
      </w:pPr>
    </w:p>
    <w:p w:rsidR="00A623F8" w:rsidRPr="00FD2B49" w:rsidRDefault="00A623F8" w:rsidP="00D0740C">
      <w:pPr>
        <w:pStyle w:val="Odsekzoznamu"/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240" w:lineRule="auto"/>
        <w:ind w:left="0"/>
        <w:jc w:val="both"/>
        <w:rPr>
          <w:rFonts w:ascii="Times New Roman" w:eastAsia="MS Gothic" w:hAnsi="Times New Roman"/>
        </w:rPr>
      </w:pPr>
      <w:r w:rsidRPr="00FD2B49">
        <w:rPr>
          <w:rFonts w:ascii="MS Gothic" w:eastAsia="MS Gothic" w:hAnsi="MS Gothic" w:hint="eastAsia"/>
        </w:rPr>
        <w:t>☐</w:t>
      </w:r>
      <w:r w:rsidRPr="00FD2B49">
        <w:rPr>
          <w:rFonts w:ascii="Times New Roman" w:eastAsia="MS Gothic" w:hAnsi="Times New Roman"/>
        </w:rPr>
        <w:t xml:space="preserve"> </w:t>
      </w:r>
      <w:proofErr w:type="gramStart"/>
      <w:r w:rsidRPr="00FD2B49">
        <w:rPr>
          <w:rFonts w:ascii="Times New Roman" w:eastAsia="MS Gothic" w:hAnsi="Times New Roman"/>
        </w:rPr>
        <w:t>rozdelenie</w:t>
      </w:r>
      <w:proofErr w:type="gramEnd"/>
      <w:r w:rsidRPr="00FD2B49">
        <w:rPr>
          <w:rFonts w:ascii="Times New Roman" w:eastAsia="MS Gothic" w:hAnsi="Times New Roman"/>
        </w:rPr>
        <w:tab/>
        <w:t xml:space="preserve">               </w:t>
      </w:r>
      <w:r w:rsidRPr="00FD2B49">
        <w:rPr>
          <w:rFonts w:ascii="Segoe UI Symbol" w:eastAsia="MS Gothic" w:hAnsi="Segoe UI Symbol" w:cs="Segoe UI Symbol"/>
        </w:rPr>
        <w:t>☐</w:t>
      </w:r>
      <w:r w:rsidRPr="00FD2B49">
        <w:rPr>
          <w:rFonts w:ascii="Times New Roman" w:eastAsia="MS Gothic" w:hAnsi="Times New Roman"/>
        </w:rPr>
        <w:t xml:space="preserve"> zlúčenie</w:t>
      </w:r>
      <w:r w:rsidRPr="00FD2B49">
        <w:rPr>
          <w:rFonts w:ascii="Times New Roman" w:eastAsia="MS Gothic" w:hAnsi="Times New Roman"/>
        </w:rPr>
        <w:tab/>
        <w:t xml:space="preserve">              </w:t>
      </w:r>
      <w:r w:rsidRPr="00FD2B49">
        <w:rPr>
          <w:rFonts w:ascii="Segoe UI Symbol" w:eastAsia="MS Gothic" w:hAnsi="Segoe UI Symbol" w:cs="Segoe UI Symbol"/>
        </w:rPr>
        <w:t>☐</w:t>
      </w:r>
      <w:r w:rsidRPr="00FD2B49">
        <w:rPr>
          <w:rFonts w:ascii="Times New Roman" w:eastAsia="MS Gothic" w:hAnsi="Times New Roman"/>
        </w:rPr>
        <w:t xml:space="preserve"> splynutie</w:t>
      </w:r>
      <w:r w:rsidRPr="00FD2B49">
        <w:rPr>
          <w:rFonts w:ascii="Times New Roman" w:eastAsia="MS Gothic" w:hAnsi="Times New Roman"/>
        </w:rPr>
        <w:tab/>
      </w:r>
      <w:r w:rsidRPr="00FD2B49">
        <w:rPr>
          <w:rFonts w:ascii="Times New Roman" w:eastAsia="MS Gothic" w:hAnsi="Times New Roman"/>
        </w:rPr>
        <w:tab/>
        <w:t xml:space="preserve">        </w:t>
      </w:r>
      <w:r w:rsidRPr="00FD2B49">
        <w:rPr>
          <w:rFonts w:ascii="Segoe UI Symbol" w:eastAsia="MS Gothic" w:hAnsi="Segoe UI Symbol" w:cs="Segoe UI Symbol"/>
        </w:rPr>
        <w:t>☐</w:t>
      </w:r>
      <w:r w:rsidRPr="00FD2B49">
        <w:rPr>
          <w:rFonts w:ascii="Times New Roman" w:eastAsia="MS Gothic" w:hAnsi="Times New Roman"/>
        </w:rPr>
        <w:t xml:space="preserve"> zmena práv. formy</w:t>
      </w:r>
    </w:p>
    <w:p w:rsidR="00A623F8" w:rsidRPr="00FD2B49" w:rsidRDefault="00A623F8" w:rsidP="00D0740C">
      <w:pPr>
        <w:pStyle w:val="Odsekzoznamu"/>
        <w:tabs>
          <w:tab w:val="left" w:pos="1429"/>
        </w:tabs>
        <w:spacing w:line="240" w:lineRule="auto"/>
        <w:ind w:left="0"/>
        <w:rPr>
          <w:rFonts w:ascii="Times New Roman" w:hAnsi="Times New Roman"/>
        </w:rPr>
      </w:pPr>
      <w:r w:rsidRPr="00FD2B49">
        <w:rPr>
          <w:rFonts w:ascii="Segoe UI Symbol" w:eastAsia="MS Gothic" w:hAnsi="Segoe UI Symbol" w:cs="Segoe UI Symbol"/>
        </w:rPr>
        <w:t>☐</w:t>
      </w:r>
      <w:r w:rsidRPr="00FD2B49">
        <w:rPr>
          <w:rFonts w:ascii="Times New Roman" w:eastAsia="MS Gothic" w:hAnsi="Times New Roman"/>
        </w:rPr>
        <w:t xml:space="preserve"> začiatok likvidácie      </w:t>
      </w:r>
      <w:r w:rsidRPr="00FD2B49">
        <w:rPr>
          <w:rFonts w:ascii="MS Gothic" w:eastAsia="MS Gothic" w:hAnsi="MS Gothic" w:hint="eastAsia"/>
        </w:rPr>
        <w:t>☐</w:t>
      </w:r>
      <w:r w:rsidRPr="00FD2B49">
        <w:rPr>
          <w:rFonts w:ascii="Times New Roman" w:eastAsia="MS Gothic" w:hAnsi="Times New Roman"/>
        </w:rPr>
        <w:t xml:space="preserve"> koniec likvidácie     </w:t>
      </w:r>
      <w:r w:rsidRPr="00FD2B49">
        <w:rPr>
          <w:rFonts w:ascii="Segoe UI Symbol" w:eastAsia="MS Gothic" w:hAnsi="Segoe UI Symbol" w:cs="Segoe UI Symbol"/>
        </w:rPr>
        <w:t>☐</w:t>
      </w:r>
      <w:r w:rsidRPr="00FD2B49">
        <w:rPr>
          <w:rFonts w:ascii="Times New Roman" w:eastAsia="MS Gothic" w:hAnsi="Times New Roman"/>
        </w:rPr>
        <w:t xml:space="preserve"> vyhlásenie konkurzu       </w:t>
      </w:r>
      <w:r w:rsidRPr="00FD2B49">
        <w:rPr>
          <w:rFonts w:ascii="Times New Roman" w:eastAsia="MS Gothic" w:hAnsi="Times New Roman"/>
          <w:b/>
        </w:rPr>
        <w:t xml:space="preserve"> </w:t>
      </w:r>
      <w:r w:rsidRPr="00FD2B49">
        <w:rPr>
          <w:rFonts w:ascii="MS Gothic" w:eastAsia="MS Gothic" w:hAnsi="MS Gothic" w:hint="eastAsia"/>
        </w:rPr>
        <w:t>☐</w:t>
      </w:r>
      <w:r w:rsidRPr="00FD2B49">
        <w:rPr>
          <w:rFonts w:ascii="Times New Roman" w:eastAsia="MS Gothic" w:hAnsi="Times New Roman"/>
        </w:rPr>
        <w:t xml:space="preserve"> zrušenie konkurzu  </w:t>
      </w:r>
      <w:r w:rsidRPr="00FD2B49">
        <w:rPr>
          <w:rFonts w:ascii="Times New Roman" w:eastAsia="MS Gothic" w:hAnsi="Times New Roman"/>
          <w:b/>
        </w:rPr>
        <w:t xml:space="preserve"> </w:t>
      </w:r>
    </w:p>
    <w:p w:rsidR="00A623F8" w:rsidRPr="00FD2B49" w:rsidRDefault="00A623F8" w:rsidP="00CE03EC">
      <w:pPr>
        <w:pStyle w:val="Odsekzoznamu"/>
        <w:spacing w:line="240" w:lineRule="auto"/>
        <w:jc w:val="both"/>
        <w:rPr>
          <w:rFonts w:ascii="Times New Roman" w:hAnsi="Times New Roman"/>
          <w:b/>
        </w:rPr>
      </w:pPr>
    </w:p>
    <w:p w:rsidR="00A623F8" w:rsidRPr="00FD2B49" w:rsidRDefault="00A623F8" w:rsidP="00F34A70">
      <w:pPr>
        <w:spacing w:line="240" w:lineRule="auto"/>
        <w:ind w:left="709" w:hanging="709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)</w:t>
      </w:r>
      <w:r w:rsidRPr="00FD2B49">
        <w:rPr>
          <w:rFonts w:ascii="Times New Roman" w:hAnsi="Times New Roman"/>
          <w:b/>
        </w:rPr>
        <w:t xml:space="preserve"> </w:t>
      </w:r>
      <w:r w:rsidRPr="00FD2B49">
        <w:rPr>
          <w:rFonts w:ascii="Times New Roman" w:hAnsi="Times New Roman"/>
          <w:b/>
        </w:rPr>
        <w:tab/>
        <w:t>Informácie o skupine účtovných jednotiek, ak je účtovná jednotka jej súčasťou:</w:t>
      </w:r>
    </w:p>
    <w:p w:rsidR="00A623F8" w:rsidRPr="00FD2B49" w:rsidRDefault="00A623F8" w:rsidP="00900440">
      <w:pPr>
        <w:spacing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FD2B49">
        <w:rPr>
          <w:rFonts w:ascii="Times New Roman" w:hAnsi="Times New Roman"/>
          <w:b/>
        </w:rPr>
        <w:t>a)</w:t>
      </w:r>
      <w:r w:rsidRPr="00FD2B49">
        <w:rPr>
          <w:rFonts w:ascii="Times New Roman" w:hAnsi="Times New Roman"/>
        </w:rPr>
        <w:tab/>
        <w:t xml:space="preserve">Obchodné meno a sídlo účtovnej jednotky, ktorá zostavuje konsolidovanú účtovnú závierku za najväčšiu skupinu, ktorej súčasťou je účtovná jednotka ako dcérska účtovná jednotka: </w:t>
      </w:r>
    </w:p>
    <w:p w:rsidR="00A623F8" w:rsidRDefault="00A623F8" w:rsidP="009C4CFA">
      <w:pPr>
        <w:spacing w:line="240" w:lineRule="auto"/>
        <w:jc w:val="both"/>
        <w:rPr>
          <w:rFonts w:ascii="Times New Roman" w:hAnsi="Times New Roman"/>
        </w:rPr>
      </w:pPr>
      <w:r w:rsidRPr="00FD2B49">
        <w:rPr>
          <w:rFonts w:ascii="Times New Roman" w:hAnsi="Times New Roman"/>
        </w:rPr>
        <w:tab/>
        <w:t xml:space="preserve">PPA </w:t>
      </w:r>
      <w:proofErr w:type="spellStart"/>
      <w:r w:rsidRPr="00FD2B49">
        <w:rPr>
          <w:rFonts w:ascii="Times New Roman" w:hAnsi="Times New Roman"/>
        </w:rPr>
        <w:t>Controll</w:t>
      </w:r>
      <w:proofErr w:type="spellEnd"/>
      <w:r w:rsidRPr="00FD2B49">
        <w:rPr>
          <w:rFonts w:ascii="Times New Roman" w:hAnsi="Times New Roman"/>
        </w:rPr>
        <w:t>, a.s., Vajnorská 137, 830 00 Bratislava</w:t>
      </w:r>
      <w:r>
        <w:rPr>
          <w:rFonts w:ascii="Times New Roman" w:hAnsi="Times New Roman"/>
        </w:rPr>
        <w:t>, IČO: 17055164</w:t>
      </w:r>
    </w:p>
    <w:p w:rsidR="00A623F8" w:rsidRPr="00FD2B49" w:rsidRDefault="00A623F8" w:rsidP="00B76C4E">
      <w:pPr>
        <w:spacing w:line="240" w:lineRule="auto"/>
        <w:ind w:left="720" w:hanging="360"/>
        <w:jc w:val="both"/>
        <w:rPr>
          <w:rFonts w:ascii="Times New Roman" w:hAnsi="Times New Roman"/>
        </w:rPr>
      </w:pPr>
      <w:r w:rsidRPr="00B76C4E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 </w:t>
      </w:r>
      <w:r w:rsidRPr="00FD2B49">
        <w:rPr>
          <w:rFonts w:ascii="Times New Roman" w:hAnsi="Times New Roman"/>
        </w:rPr>
        <w:t xml:space="preserve">Obchodné meno a sídlo účtovnej jednotky, ktorá zostavuje konsolidovanú účtovnú závierku za </w:t>
      </w:r>
      <w:r>
        <w:rPr>
          <w:rFonts w:ascii="Times New Roman" w:hAnsi="Times New Roman"/>
        </w:rPr>
        <w:t xml:space="preserve">    </w:t>
      </w:r>
      <w:r w:rsidRPr="00FD2B49">
        <w:rPr>
          <w:rFonts w:ascii="Times New Roman" w:hAnsi="Times New Roman"/>
        </w:rPr>
        <w:t xml:space="preserve">najmenšiu skupinu, ktorej súčasťou je účtovná jednotka ako dcérska účtovná jednotka, a ktorá je tiež začlenená do skupiny účtovných jednotiek uvedených v písmene a): </w:t>
      </w:r>
    </w:p>
    <w:p w:rsidR="00A623F8" w:rsidRDefault="00A623F8" w:rsidP="009C4CFA">
      <w:pPr>
        <w:spacing w:line="240" w:lineRule="auto"/>
        <w:jc w:val="both"/>
        <w:rPr>
          <w:rFonts w:ascii="Times New Roman" w:hAnsi="Times New Roman"/>
        </w:rPr>
      </w:pPr>
      <w:r w:rsidRPr="00FD2B49">
        <w:rPr>
          <w:rFonts w:ascii="Times New Roman" w:hAnsi="Times New Roman"/>
        </w:rPr>
        <w:tab/>
        <w:t xml:space="preserve">PPA </w:t>
      </w:r>
      <w:proofErr w:type="spellStart"/>
      <w:r w:rsidRPr="00FD2B49">
        <w:rPr>
          <w:rFonts w:ascii="Times New Roman" w:hAnsi="Times New Roman"/>
        </w:rPr>
        <w:t>Controll</w:t>
      </w:r>
      <w:proofErr w:type="spellEnd"/>
      <w:r w:rsidRPr="00FD2B49">
        <w:rPr>
          <w:rFonts w:ascii="Times New Roman" w:hAnsi="Times New Roman"/>
        </w:rPr>
        <w:t>, a.s., Vajnorská 137, 830 00 Bratislava</w:t>
      </w:r>
      <w:r>
        <w:rPr>
          <w:rFonts w:ascii="Times New Roman" w:hAnsi="Times New Roman"/>
        </w:rPr>
        <w:t>, IČO: 17055164</w:t>
      </w:r>
    </w:p>
    <w:p w:rsidR="00A623F8" w:rsidRPr="00FD2B49" w:rsidRDefault="00A623F8" w:rsidP="00900440">
      <w:pPr>
        <w:spacing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FD2B49">
        <w:rPr>
          <w:rFonts w:ascii="Times New Roman" w:hAnsi="Times New Roman"/>
          <w:b/>
        </w:rPr>
        <w:t>c)</w:t>
      </w:r>
      <w:r w:rsidRPr="00FD2B49">
        <w:rPr>
          <w:rFonts w:ascii="Times New Roman" w:hAnsi="Times New Roman"/>
        </w:rPr>
        <w:tab/>
        <w:t xml:space="preserve">Sídlo konsolidujúcej účtovnej jednotky, v ktorej je možné získať kópie konsolidovaných účtovných závierok uvedených v písmenách a) a b): </w:t>
      </w:r>
    </w:p>
    <w:p w:rsidR="00A623F8" w:rsidRPr="00FD2B49" w:rsidRDefault="00A623F8" w:rsidP="00900440">
      <w:pPr>
        <w:spacing w:line="240" w:lineRule="auto"/>
        <w:jc w:val="both"/>
        <w:rPr>
          <w:rFonts w:ascii="Times New Roman" w:hAnsi="Times New Roman"/>
        </w:rPr>
      </w:pPr>
      <w:r w:rsidRPr="00FD2B49">
        <w:rPr>
          <w:rFonts w:ascii="Times New Roman" w:hAnsi="Times New Roman"/>
        </w:rPr>
        <w:tab/>
        <w:t xml:space="preserve">PPA </w:t>
      </w:r>
      <w:proofErr w:type="spellStart"/>
      <w:r w:rsidRPr="00FD2B49">
        <w:rPr>
          <w:rFonts w:ascii="Times New Roman" w:hAnsi="Times New Roman"/>
        </w:rPr>
        <w:t>Controll</w:t>
      </w:r>
      <w:proofErr w:type="spellEnd"/>
      <w:r w:rsidRPr="00FD2B49">
        <w:rPr>
          <w:rFonts w:ascii="Times New Roman" w:hAnsi="Times New Roman"/>
        </w:rPr>
        <w:t>, a.s., Vajnorská 137, 830 00 Bratislava</w:t>
      </w:r>
    </w:p>
    <w:p w:rsidR="00A623F8" w:rsidRPr="00FD2B49" w:rsidRDefault="00A623F8" w:rsidP="00B832B9">
      <w:pPr>
        <w:spacing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FD2B49">
        <w:rPr>
          <w:rFonts w:ascii="Times New Roman" w:hAnsi="Times New Roman"/>
          <w:b/>
        </w:rPr>
        <w:t>d)</w:t>
      </w:r>
      <w:r w:rsidRPr="00FD2B49">
        <w:rPr>
          <w:rFonts w:ascii="Times New Roman" w:hAnsi="Times New Roman"/>
        </w:rPr>
        <w:tab/>
        <w:t>Oslobodenie materskej účtovnej jednotky od povinnosti zostavenia konsolidovanej účtovnej závierky a konsolidovanej výročnej správy</w:t>
      </w:r>
    </w:p>
    <w:p w:rsidR="00A623F8" w:rsidRPr="00FD2B49" w:rsidRDefault="00A623F8" w:rsidP="009F1252">
      <w:pPr>
        <w:spacing w:line="240" w:lineRule="auto"/>
        <w:jc w:val="both"/>
        <w:rPr>
          <w:rFonts w:ascii="Times New Roman" w:hAnsi="Times New Roman"/>
        </w:rPr>
      </w:pPr>
      <w:r w:rsidRPr="00FD2B49">
        <w:rPr>
          <w:rFonts w:ascii="MS Gothic" w:eastAsia="MS Gothic" w:hAnsi="MS Gothic" w:hint="eastAsia"/>
          <w:b/>
        </w:rPr>
        <w:t>☐</w:t>
      </w:r>
      <w:r w:rsidRPr="00FD2B49">
        <w:rPr>
          <w:rFonts w:ascii="Times New Roman" w:eastAsia="MS Gothic" w:hAnsi="Times New Roman"/>
          <w:b/>
        </w:rPr>
        <w:tab/>
      </w:r>
      <w:r w:rsidRPr="00FD2B49">
        <w:rPr>
          <w:rFonts w:ascii="Times New Roman" w:hAnsi="Times New Roman"/>
        </w:rPr>
        <w:t xml:space="preserve">V zmysle § 22 </w:t>
      </w:r>
      <w:proofErr w:type="gramStart"/>
      <w:r w:rsidRPr="00FD2B49">
        <w:rPr>
          <w:rFonts w:ascii="Times New Roman" w:hAnsi="Times New Roman"/>
        </w:rPr>
        <w:t>ods</w:t>
      </w:r>
      <w:proofErr w:type="gramEnd"/>
      <w:r w:rsidRPr="00FD2B49">
        <w:rPr>
          <w:rFonts w:ascii="Times New Roman" w:hAnsi="Times New Roman"/>
        </w:rPr>
        <w:t xml:space="preserve">. 8 </w:t>
      </w:r>
      <w:proofErr w:type="spellStart"/>
      <w:r w:rsidRPr="00FD2B49">
        <w:rPr>
          <w:rFonts w:ascii="Times New Roman" w:hAnsi="Times New Roman"/>
        </w:rPr>
        <w:t>ZoÚ</w:t>
      </w:r>
      <w:proofErr w:type="spellEnd"/>
      <w:r w:rsidRPr="00FD2B49">
        <w:rPr>
          <w:rFonts w:ascii="Times New Roman" w:hAnsi="Times New Roman"/>
        </w:rPr>
        <w:t xml:space="preserve"> (oslobodenie od konsolidácie na medzistupni):</w:t>
      </w:r>
    </w:p>
    <w:p w:rsidR="00A623F8" w:rsidRPr="00FD2B49" w:rsidRDefault="00A623F8" w:rsidP="00B76C4E">
      <w:pPr>
        <w:spacing w:line="240" w:lineRule="auto"/>
        <w:ind w:left="709"/>
        <w:jc w:val="both"/>
        <w:rPr>
          <w:rFonts w:ascii="Times New Roman" w:hAnsi="Times New Roman"/>
        </w:rPr>
      </w:pPr>
      <w:r w:rsidRPr="00FD2B49">
        <w:rPr>
          <w:rFonts w:ascii="Times New Roman" w:hAnsi="Times New Roman"/>
        </w:rPr>
        <w:t xml:space="preserve">Obchodné meno a sídlo materskej účtovnej jednotky zostavujúcej konsolidovanú účtovnú závierku podľa IFRS EÚ, do ktorej je zahrňovaná účtovná jednotka a všetky jej dcérske účtovné jednotky:                </w:t>
      </w:r>
    </w:p>
    <w:p w:rsidR="00A623F8" w:rsidRDefault="00A623F8" w:rsidP="002E2695">
      <w:pPr>
        <w:spacing w:line="240" w:lineRule="auto"/>
        <w:ind w:left="709" w:hanging="709"/>
        <w:jc w:val="both"/>
        <w:rPr>
          <w:rFonts w:ascii="Times New Roman" w:hAnsi="Times New Roman"/>
        </w:rPr>
      </w:pPr>
      <w:r w:rsidRPr="00FD2B49">
        <w:rPr>
          <w:rFonts w:ascii="MS Gothic" w:eastAsia="MS Gothic" w:hAnsi="MS Gothic" w:hint="eastAsia"/>
          <w:b/>
        </w:rPr>
        <w:t>☐</w:t>
      </w:r>
      <w:r w:rsidRPr="00FD2B49">
        <w:rPr>
          <w:rFonts w:ascii="Times New Roman" w:hAnsi="Times New Roman"/>
        </w:rPr>
        <w:tab/>
        <w:t xml:space="preserve">V zmysle § 22 </w:t>
      </w:r>
      <w:proofErr w:type="gramStart"/>
      <w:r w:rsidRPr="00FD2B49">
        <w:rPr>
          <w:rFonts w:ascii="Times New Roman" w:hAnsi="Times New Roman"/>
        </w:rPr>
        <w:t>ods</w:t>
      </w:r>
      <w:proofErr w:type="gramEnd"/>
      <w:r w:rsidRPr="00FD2B49">
        <w:rPr>
          <w:rFonts w:ascii="Times New Roman" w:hAnsi="Times New Roman"/>
        </w:rPr>
        <w:t xml:space="preserve">. </w:t>
      </w:r>
      <w:smartTag w:uri="urn:schemas-microsoft-com:office:smarttags" w:element="metricconverter">
        <w:smartTagPr>
          <w:attr w:name="ProductID" w:val="10 a"/>
        </w:smartTagPr>
        <w:r w:rsidRPr="00FD2B49">
          <w:rPr>
            <w:rFonts w:ascii="Times New Roman" w:hAnsi="Times New Roman"/>
          </w:rPr>
          <w:t>10 a</w:t>
        </w:r>
      </w:smartTag>
      <w:r w:rsidRPr="00FD2B49">
        <w:rPr>
          <w:rFonts w:ascii="Times New Roman" w:hAnsi="Times New Roman"/>
        </w:rPr>
        <w:t xml:space="preserve"> 12  </w:t>
      </w:r>
      <w:proofErr w:type="spellStart"/>
      <w:r w:rsidRPr="00FD2B49">
        <w:rPr>
          <w:rFonts w:ascii="Times New Roman" w:hAnsi="Times New Roman"/>
        </w:rPr>
        <w:t>ZoÚ</w:t>
      </w:r>
      <w:proofErr w:type="spellEnd"/>
      <w:r w:rsidRPr="00FD2B49">
        <w:rPr>
          <w:rFonts w:ascii="Times New Roman" w:hAnsi="Times New Roman"/>
        </w:rPr>
        <w:t xml:space="preserve"> (oslobodenie pri </w:t>
      </w:r>
      <w:proofErr w:type="spellStart"/>
      <w:r w:rsidRPr="00FD2B49">
        <w:rPr>
          <w:rFonts w:ascii="Times New Roman" w:hAnsi="Times New Roman"/>
        </w:rPr>
        <w:t>nevýznamnosti</w:t>
      </w:r>
      <w:proofErr w:type="spellEnd"/>
      <w:r w:rsidRPr="00FD2B49">
        <w:rPr>
          <w:rFonts w:ascii="Times New Roman" w:hAnsi="Times New Roman"/>
        </w:rPr>
        <w:t xml:space="preserve"> dcérskych spoločností):</w:t>
      </w:r>
    </w:p>
    <w:p w:rsidR="00A623F8" w:rsidRDefault="00A623F8" w:rsidP="00AB3742">
      <w:pPr>
        <w:pStyle w:val="Zkladntex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E479F">
        <w:rPr>
          <w:rFonts w:ascii="Times New Roman" w:hAnsi="Times New Roman"/>
        </w:rPr>
        <w:t>Účtovná jednotka nemá pre danú položku obsahovú náplň.</w:t>
      </w:r>
    </w:p>
    <w:p w:rsidR="00A623F8" w:rsidRPr="00995C64" w:rsidRDefault="00A623F8" w:rsidP="00AB3742">
      <w:pPr>
        <w:pStyle w:val="Normlnywebov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:rsidR="00A623F8" w:rsidRPr="00FD2B49" w:rsidRDefault="00A623F8" w:rsidP="002E2695">
      <w:pPr>
        <w:spacing w:line="240" w:lineRule="auto"/>
        <w:ind w:left="709" w:hanging="709"/>
        <w:jc w:val="both"/>
        <w:rPr>
          <w:rFonts w:ascii="Times New Roman" w:hAnsi="Times New Roman"/>
        </w:rPr>
      </w:pPr>
    </w:p>
    <w:p w:rsidR="00A623F8" w:rsidRPr="00FD2B49" w:rsidRDefault="00A623F8" w:rsidP="002114B0">
      <w:pPr>
        <w:spacing w:line="240" w:lineRule="auto"/>
        <w:ind w:left="709" w:hanging="709"/>
        <w:jc w:val="both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 xml:space="preserve">6 </w:t>
      </w:r>
      <w:r>
        <w:rPr>
          <w:rFonts w:ascii="Times New Roman" w:hAnsi="Times New Roman"/>
          <w:b/>
        </w:rPr>
        <w:t>)</w:t>
      </w:r>
      <w:r w:rsidRPr="00FD2B49">
        <w:rPr>
          <w:rFonts w:ascii="Times New Roman" w:hAnsi="Times New Roman"/>
          <w:b/>
        </w:rPr>
        <w:tab/>
        <w:t>Informácie o počte zamestnancov:</w:t>
      </w:r>
    </w:p>
    <w:tbl>
      <w:tblPr>
        <w:tblpPr w:leftFromText="141" w:rightFromText="141" w:vertAnchor="text" w:horzAnchor="margin" w:tblpX="-45" w:tblpY="7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2410"/>
        <w:gridCol w:w="2939"/>
      </w:tblGrid>
      <w:tr w:rsidR="00A623F8" w:rsidRPr="00FD2B49" w:rsidTr="00A62768">
        <w:tc>
          <w:tcPr>
            <w:tcW w:w="412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B49">
              <w:rPr>
                <w:rFonts w:ascii="Times New Roman" w:hAnsi="Times New Roman"/>
                <w:b/>
              </w:rPr>
              <w:t>Názov položky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B49">
              <w:rPr>
                <w:rFonts w:ascii="Times New Roman" w:hAnsi="Times New Roman"/>
                <w:b/>
              </w:rPr>
              <w:t>Bežné účtovné obdobie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B49">
              <w:rPr>
                <w:rFonts w:ascii="Times New Roman" w:hAnsi="Times New Roman"/>
                <w:b/>
              </w:rPr>
              <w:t>Bezprostredne predchádzajúce účtovné obdobie</w:t>
            </w:r>
          </w:p>
        </w:tc>
      </w:tr>
      <w:tr w:rsidR="00A623F8" w:rsidRPr="00FD2B49" w:rsidTr="00A62768">
        <w:trPr>
          <w:trHeight w:val="454"/>
        </w:trPr>
        <w:tc>
          <w:tcPr>
            <w:tcW w:w="412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B49">
              <w:rPr>
                <w:rFonts w:ascii="Times New Roman" w:hAnsi="Times New Roman"/>
              </w:rPr>
              <w:t>Priemerný prepočítaný počet zamestnancov počas účtovného obdobia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3F8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623F8" w:rsidRPr="00FD2B49" w:rsidRDefault="00A623F8" w:rsidP="00752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10</w:t>
            </w:r>
            <w:r w:rsidR="00752351">
              <w:rPr>
                <w:rFonts w:ascii="Times New Roman" w:hAnsi="Times New Roman"/>
              </w:rPr>
              <w:t>4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A623F8" w:rsidRPr="00FD2B49" w:rsidRDefault="00A623F8" w:rsidP="00FF7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3F8" w:rsidRPr="00FD2B49" w:rsidRDefault="00A623F8" w:rsidP="00E6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B4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623F8" w:rsidRPr="00FD2B49" w:rsidTr="00A62768">
        <w:trPr>
          <w:trHeight w:val="454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B49">
              <w:rPr>
                <w:rFonts w:ascii="Times New Roman" w:hAnsi="Times New Roman"/>
              </w:rPr>
              <w:t>Počet zamestnancov ku dňu, ku ktorému sa zostavuje účtovná závierka vrátane vedúcich zamestnancov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3F8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23F8" w:rsidRPr="00FD2B49" w:rsidRDefault="00A623F8" w:rsidP="00E6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102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F8" w:rsidRPr="00FD2B49" w:rsidRDefault="00A623F8" w:rsidP="00FF7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3F8" w:rsidRPr="00FD2B49" w:rsidRDefault="00A623F8" w:rsidP="00752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B49">
              <w:rPr>
                <w:rFonts w:ascii="Times New Roman" w:hAnsi="Times New Roman"/>
              </w:rPr>
              <w:t>10</w:t>
            </w:r>
            <w:r w:rsidR="00752351">
              <w:rPr>
                <w:rFonts w:ascii="Times New Roman" w:hAnsi="Times New Roman"/>
              </w:rPr>
              <w:t>2</w:t>
            </w:r>
          </w:p>
        </w:tc>
      </w:tr>
      <w:tr w:rsidR="00A623F8" w:rsidRPr="00FD2B49" w:rsidTr="00A62768">
        <w:trPr>
          <w:trHeight w:val="249"/>
        </w:trPr>
        <w:tc>
          <w:tcPr>
            <w:tcW w:w="412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B49">
              <w:rPr>
                <w:rFonts w:ascii="Times New Roman" w:hAnsi="Times New Roman"/>
              </w:rPr>
              <w:t xml:space="preserve">Počet vedúcich zamestnancov (členovia štatutárneho orgánu ÚJ a vedúci </w:t>
            </w:r>
            <w:proofErr w:type="spellStart"/>
            <w:r w:rsidRPr="00FD2B49">
              <w:rPr>
                <w:rFonts w:ascii="Times New Roman" w:hAnsi="Times New Roman"/>
              </w:rPr>
              <w:t>zamestnan</w:t>
            </w:r>
            <w:proofErr w:type="spellEnd"/>
            <w:r w:rsidRPr="00FD2B49">
              <w:rPr>
                <w:rFonts w:ascii="Times New Roman" w:hAnsi="Times New Roman"/>
              </w:rPr>
              <w:t>-ci v priamej pôsobnosti ŠO alebo člena ŠO)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23F8" w:rsidRDefault="00A623F8" w:rsidP="00E6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A623F8" w:rsidRPr="00FD2B49" w:rsidRDefault="00A623F8" w:rsidP="00E6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A623F8" w:rsidRPr="00FD2B49" w:rsidRDefault="00A623F8" w:rsidP="00FF7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3F8" w:rsidRPr="00FD2B49" w:rsidRDefault="00A623F8" w:rsidP="00E6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Pr="00FD2B49" w:rsidRDefault="00A623F8" w:rsidP="008E4E28">
      <w:pPr>
        <w:spacing w:line="240" w:lineRule="auto"/>
        <w:ind w:left="1418" w:hanging="709"/>
        <w:jc w:val="both"/>
        <w:rPr>
          <w:rFonts w:ascii="Times New Roman" w:hAnsi="Times New Roman"/>
        </w:rPr>
      </w:pPr>
    </w:p>
    <w:p w:rsidR="00A623F8" w:rsidRPr="00F43A16" w:rsidRDefault="00A623F8" w:rsidP="00F43A16">
      <w:pPr>
        <w:spacing w:line="240" w:lineRule="auto"/>
        <w:ind w:left="709" w:hanging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 xml:space="preserve">                                   </w:t>
      </w:r>
      <w:r w:rsidRPr="00F43A16">
        <w:rPr>
          <w:rFonts w:ascii="Times New Roman" w:hAnsi="Times New Roman"/>
          <w:b/>
          <w:u w:val="single"/>
        </w:rPr>
        <w:t>Článok II -  INFORMÁCIE O PRIJATÝCH POSTUPOCH</w:t>
      </w:r>
    </w:p>
    <w:p w:rsidR="00A623F8" w:rsidRDefault="00A623F8" w:rsidP="00F43A16">
      <w:pPr>
        <w:spacing w:line="240" w:lineRule="auto"/>
        <w:ind w:left="709" w:hanging="709"/>
        <w:rPr>
          <w:rFonts w:ascii="Times New Roman" w:hAnsi="Times New Roman"/>
          <w:b/>
        </w:rPr>
      </w:pPr>
    </w:p>
    <w:p w:rsidR="00A623F8" w:rsidRPr="00FD2B49" w:rsidRDefault="00A623F8" w:rsidP="00F43A16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  <w:r w:rsidRPr="00FD2B49">
        <w:rPr>
          <w:rFonts w:ascii="Times New Roman" w:hAnsi="Times New Roman"/>
          <w:b/>
          <w:szCs w:val="24"/>
        </w:rPr>
        <w:t xml:space="preserve"> 1</w:t>
      </w:r>
      <w:r>
        <w:rPr>
          <w:rFonts w:ascii="Times New Roman" w:hAnsi="Times New Roman"/>
          <w:b/>
          <w:szCs w:val="24"/>
        </w:rPr>
        <w:t>)</w:t>
      </w:r>
      <w:r w:rsidRPr="00FD2B49">
        <w:rPr>
          <w:rFonts w:ascii="Times New Roman" w:hAnsi="Times New Roman"/>
          <w:b/>
          <w:szCs w:val="24"/>
        </w:rPr>
        <w:tab/>
        <w:t>Účtovná jednotka bude nepretržite pokračovať vo svojej činnosti:</w:t>
      </w:r>
    </w:p>
    <w:p w:rsidR="00A623F8" w:rsidRDefault="00A623F8" w:rsidP="00E42DF0">
      <w:pPr>
        <w:spacing w:after="360" w:line="240" w:lineRule="auto"/>
        <w:jc w:val="both"/>
        <w:rPr>
          <w:rFonts w:ascii="Times New Roman" w:eastAsia="MS Gothic" w:hAnsi="Times New Roman"/>
          <w:szCs w:val="24"/>
        </w:rPr>
      </w:pPr>
      <w:r w:rsidRPr="00FD2B49">
        <w:rPr>
          <w:rFonts w:ascii="Times New Roman" w:hAnsi="Times New Roman"/>
          <w:b/>
          <w:sz w:val="24"/>
          <w:szCs w:val="24"/>
        </w:rPr>
        <w:tab/>
      </w:r>
      <w:r w:rsidRPr="00FD2B49">
        <w:rPr>
          <w:rFonts w:ascii="Wingdings" w:hAnsi="Wingdings"/>
          <w:b/>
        </w:rPr>
        <w:t></w:t>
      </w:r>
      <w:r w:rsidRPr="00FD2B49">
        <w:rPr>
          <w:rFonts w:ascii="Times New Roman" w:eastAsia="MS Gothic" w:hAnsi="Times New Roman"/>
          <w:b/>
          <w:sz w:val="24"/>
          <w:szCs w:val="24"/>
        </w:rPr>
        <w:t xml:space="preserve">  </w:t>
      </w:r>
      <w:r w:rsidRPr="00FD2B49">
        <w:rPr>
          <w:rFonts w:ascii="Times New Roman" w:eastAsia="MS Gothic" w:hAnsi="Times New Roman"/>
          <w:szCs w:val="24"/>
        </w:rPr>
        <w:t xml:space="preserve">áno 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MS Gothic" w:eastAsia="MS Gothic" w:hAnsi="MS Gothic" w:hint="eastAsia"/>
          <w:sz w:val="24"/>
          <w:szCs w:val="24"/>
        </w:rPr>
        <w:t>☐</w:t>
      </w:r>
      <w:r w:rsidRPr="00FD2B49">
        <w:rPr>
          <w:rFonts w:ascii="Times New Roman" w:eastAsia="MS Gothic" w:hAnsi="Times New Roman"/>
          <w:b/>
          <w:sz w:val="24"/>
          <w:szCs w:val="24"/>
        </w:rPr>
        <w:t xml:space="preserve">  </w:t>
      </w:r>
      <w:r w:rsidRPr="00FD2B49">
        <w:rPr>
          <w:rFonts w:ascii="Times New Roman" w:eastAsia="MS Gothic" w:hAnsi="Times New Roman"/>
          <w:szCs w:val="24"/>
        </w:rPr>
        <w:t>nie</w:t>
      </w:r>
    </w:p>
    <w:p w:rsidR="00A623F8" w:rsidRPr="00E41B83" w:rsidRDefault="00A623F8" w:rsidP="00E36791">
      <w:pPr>
        <w:pStyle w:val="Zkladntext"/>
        <w:ind w:left="607"/>
        <w:rPr>
          <w:rFonts w:ascii="Times New Roman" w:hAnsi="Times New Roman"/>
          <w:szCs w:val="22"/>
        </w:rPr>
      </w:pPr>
      <w:r w:rsidRPr="00E41B83">
        <w:rPr>
          <w:rFonts w:ascii="Times New Roman" w:hAnsi="Times New Roman"/>
          <w:szCs w:val="22"/>
        </w:rPr>
        <w:t xml:space="preserve">Účtovná závierka bola vypracovaná v súlade so zákonom č. 431/2002 </w:t>
      </w:r>
      <w:proofErr w:type="spellStart"/>
      <w:r w:rsidRPr="00E41B83">
        <w:rPr>
          <w:rFonts w:ascii="Times New Roman" w:hAnsi="Times New Roman"/>
          <w:szCs w:val="22"/>
        </w:rPr>
        <w:t>Z.z</w:t>
      </w:r>
      <w:proofErr w:type="spellEnd"/>
      <w:r w:rsidRPr="00E41B83">
        <w:rPr>
          <w:rFonts w:ascii="Times New Roman" w:hAnsi="Times New Roman"/>
          <w:szCs w:val="22"/>
        </w:rPr>
        <w:t xml:space="preserve">. o účtovníctve a opatrením MF SR č. 23054/2002-92 v znení neskorších zmien, ktorým sa ustanovujú podrobnosti o postupoch účtovania a rámcovej účtovnej osnove pre podnikateľov. Účtovná závierka bola zostavená za predpokladu nepretržitého trvania účtovnej jednotky </w:t>
      </w:r>
      <w:proofErr w:type="spellStart"/>
      <w:r w:rsidRPr="00E41B83">
        <w:rPr>
          <w:rFonts w:ascii="Times New Roman" w:hAnsi="Times New Roman"/>
          <w:szCs w:val="22"/>
        </w:rPr>
        <w:t>t.j</w:t>
      </w:r>
      <w:proofErr w:type="spellEnd"/>
      <w:r w:rsidRPr="00E41B83">
        <w:rPr>
          <w:rFonts w:ascii="Times New Roman" w:hAnsi="Times New Roman"/>
          <w:szCs w:val="22"/>
        </w:rPr>
        <w:t>. vychádza z predpokladu, že spoločnosť bude realizovať svoje aktíva, záväzky a dohody v rámci riadneho chodu svojej činnosti.</w:t>
      </w:r>
    </w:p>
    <w:p w:rsidR="00A623F8" w:rsidRDefault="00A623F8" w:rsidP="002114B0">
      <w:pPr>
        <w:spacing w:after="0" w:line="240" w:lineRule="auto"/>
        <w:ind w:left="709" w:hanging="709"/>
        <w:jc w:val="both"/>
        <w:rPr>
          <w:rFonts w:ascii="Times New Roman" w:hAnsi="Times New Roman"/>
          <w:b/>
          <w:szCs w:val="24"/>
        </w:rPr>
      </w:pPr>
    </w:p>
    <w:p w:rsidR="00A623F8" w:rsidRDefault="00A623F8" w:rsidP="002114B0">
      <w:pPr>
        <w:spacing w:after="0" w:line="240" w:lineRule="auto"/>
        <w:ind w:left="709" w:hanging="709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5B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2B49">
        <w:rPr>
          <w:rFonts w:ascii="Times New Roman" w:hAnsi="Times New Roman"/>
          <w:b/>
          <w:szCs w:val="24"/>
        </w:rPr>
        <w:t>Zmeny účtovných zásad a metód:</w:t>
      </w:r>
    </w:p>
    <w:p w:rsidR="00A623F8" w:rsidRPr="00BD4722" w:rsidRDefault="00A623F8" w:rsidP="00B95B9D">
      <w:pPr>
        <w:pStyle w:val="Normlnywebov"/>
        <w:spacing w:before="0" w:beforeAutospacing="0" w:after="0" w:afterAutospacing="0"/>
        <w:ind w:left="567"/>
        <w:jc w:val="both"/>
        <w:rPr>
          <w:bCs/>
          <w:iCs/>
          <w:color w:val="000000"/>
          <w:sz w:val="22"/>
          <w:szCs w:val="22"/>
        </w:rPr>
      </w:pPr>
      <w:r w:rsidRPr="00BD4722">
        <w:rPr>
          <w:bCs/>
          <w:iCs/>
          <w:color w:val="000000"/>
          <w:sz w:val="22"/>
          <w:szCs w:val="22"/>
        </w:rPr>
        <w:t xml:space="preserve">Účtovná jednotka v priebehu účtovného obdobia nemenila  spôsoby oceňovania, postupy účtovania, usporiadanie položiek účtovnej závierky, obsahové vymedzenie týchto položiek a postupy na vykonanie účtovnej závierky. </w:t>
      </w:r>
    </w:p>
    <w:p w:rsidR="00A623F8" w:rsidRPr="00FD2B49" w:rsidRDefault="00A623F8" w:rsidP="00B95B9D">
      <w:pPr>
        <w:spacing w:after="0" w:line="240" w:lineRule="auto"/>
        <w:ind w:left="60"/>
        <w:jc w:val="both"/>
        <w:rPr>
          <w:rFonts w:ascii="Times New Roman" w:hAnsi="Times New Roman"/>
          <w:b/>
          <w:szCs w:val="24"/>
        </w:rPr>
      </w:pPr>
    </w:p>
    <w:p w:rsidR="00A623F8" w:rsidRDefault="00A623F8" w:rsidP="00764B3B">
      <w:pPr>
        <w:numPr>
          <w:ilvl w:val="0"/>
          <w:numId w:val="11"/>
        </w:numPr>
        <w:spacing w:line="240" w:lineRule="auto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Informácie o charaktere a účele transakcií, ktoré sa neuvádzajú v</w:t>
      </w:r>
      <w:r>
        <w:rPr>
          <w:rFonts w:ascii="Times New Roman" w:eastAsia="MS Gothic" w:hAnsi="Times New Roman"/>
          <w:b/>
          <w:szCs w:val="24"/>
        </w:rPr>
        <w:t> </w:t>
      </w:r>
      <w:r w:rsidRPr="00FD2B49">
        <w:rPr>
          <w:rFonts w:ascii="Times New Roman" w:eastAsia="MS Gothic" w:hAnsi="Times New Roman"/>
          <w:b/>
          <w:szCs w:val="24"/>
        </w:rPr>
        <w:t>súvahe</w:t>
      </w:r>
    </w:p>
    <w:p w:rsidR="00A623F8" w:rsidRDefault="00A623F8" w:rsidP="00764B3B">
      <w:pPr>
        <w:pStyle w:val="Zkladntext"/>
        <w:ind w:left="567"/>
        <w:rPr>
          <w:rFonts w:ascii="Times New Roman" w:hAnsi="Times New Roman"/>
        </w:rPr>
      </w:pPr>
      <w:r w:rsidRPr="00BE479F">
        <w:rPr>
          <w:rFonts w:ascii="Times New Roman" w:hAnsi="Times New Roman"/>
        </w:rPr>
        <w:t>Účtovná jednotka nemá pre danú položku obsahovú náplň.</w:t>
      </w:r>
    </w:p>
    <w:p w:rsidR="00A623F8" w:rsidRPr="00995C64" w:rsidRDefault="00A623F8" w:rsidP="00764B3B">
      <w:pPr>
        <w:pStyle w:val="Normlnywebov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:rsidR="00A623F8" w:rsidRDefault="00A623F8" w:rsidP="002114B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eastAsia="MS Gothic" w:hAnsi="Times New Roman"/>
          <w:b/>
        </w:rPr>
        <w:t xml:space="preserve">4) </w:t>
      </w:r>
    </w:p>
    <w:p w:rsidR="00A623F8" w:rsidRPr="00FD2B49" w:rsidRDefault="00A623F8" w:rsidP="002114B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>a)</w:t>
      </w:r>
      <w:r w:rsidRPr="00FD2B49">
        <w:rPr>
          <w:rFonts w:ascii="Times New Roman" w:eastAsia="MS Gothic" w:hAnsi="Times New Roman"/>
          <w:b/>
        </w:rPr>
        <w:t xml:space="preserve">  Spôsob oceňovania jednotlivých zložiek majetku a záväzkov:</w:t>
      </w:r>
    </w:p>
    <w:tbl>
      <w:tblPr>
        <w:tblW w:w="947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3"/>
        <w:gridCol w:w="2693"/>
        <w:gridCol w:w="2969"/>
      </w:tblGrid>
      <w:tr w:rsidR="00A623F8" w:rsidRPr="00FD2B49" w:rsidTr="005C4EFC">
        <w:trPr>
          <w:trHeight w:val="396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7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Druh majetku / záväzkov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7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Spôsob ocenenia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47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Náklady spojené 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>s obstaraním</w:t>
            </w:r>
          </w:p>
        </w:tc>
      </w:tr>
      <w:tr w:rsidR="00A623F8" w:rsidRPr="00FD2B49" w:rsidTr="005C4EFC">
        <w:trPr>
          <w:trHeight w:val="228"/>
          <w:jc w:val="center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DNM obstaraný kúpou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Obstarávacou cenou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clo, preprava, inštalácia, poistné a pod.</w:t>
            </w:r>
          </w:p>
        </w:tc>
      </w:tr>
      <w:tr w:rsidR="00A623F8" w:rsidRPr="00FD2B49" w:rsidTr="005C4EFC">
        <w:trPr>
          <w:trHeight w:val="254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DNM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88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DNM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60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DHM obstaraný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Obstarávacou cenou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clo, preprava, inštalácia, poistné a pod.</w:t>
            </w:r>
          </w:p>
        </w:tc>
      </w:tr>
      <w:tr w:rsidR="00A623F8" w:rsidRPr="00FD2B49" w:rsidTr="005C4EFC">
        <w:trPr>
          <w:trHeight w:val="264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DHM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8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DHM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7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Dlhodobý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76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Zásoby obstarané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Obstarávacou cenou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Spoločnosť eviduje zásoby rovnajúce sa zostatku pohonných hmôt v nádržiach vozidiel </w:t>
            </w:r>
          </w:p>
        </w:tc>
      </w:tr>
      <w:tr w:rsidR="00A623F8" w:rsidRPr="00FD2B49" w:rsidTr="005C4EFC">
        <w:trPr>
          <w:trHeight w:val="266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Zásoby vytvorené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14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Zásoby obstarané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Spoločnosť neeviduje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160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Zákazková výroba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 Nevykazuje sa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390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2A660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Zákazková výstav. nehnuteľnosti určenej na predaj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 Nevykazuje sa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28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D31EBF" w:rsidRDefault="00A623F8" w:rsidP="00853E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31EBF">
              <w:rPr>
                <w:rFonts w:ascii="Times New Roman" w:hAnsi="Times New Roman"/>
                <w:b/>
                <w:bCs/>
                <w:lang w:eastAsia="sk-SK"/>
              </w:rPr>
              <w:t>Menovitou hodnotou pri ich vzniku.</w:t>
            </w:r>
          </w:p>
          <w:p w:rsidR="00A623F8" w:rsidRPr="00D31EBF" w:rsidRDefault="00A623F8" w:rsidP="00D31EB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31EBF">
              <w:rPr>
                <w:rFonts w:ascii="Times New Roman" w:hAnsi="Times New Roman"/>
                <w:b/>
                <w:bCs/>
                <w:lang w:eastAsia="sk-SK"/>
              </w:rPr>
              <w:t>Postúpené pohľadávky sa oceňujú OC, vrátane nákladov spojených s obstaraním. Zníženie hodnoty sa vyjadruje t</w:t>
            </w:r>
            <w:r w:rsidRPr="00D31EBF">
              <w:rPr>
                <w:rFonts w:ascii="Times New Roman" w:hAnsi="Times New Roman"/>
                <w:b/>
                <w:lang w:eastAsia="sk-SK"/>
              </w:rPr>
              <w:t xml:space="preserve">vorbou opravnej položky    </w:t>
            </w:r>
            <w:r w:rsidRPr="00D31EBF">
              <w:rPr>
                <w:rFonts w:ascii="Times New Roman" w:hAnsi="Times New Roman"/>
                <w:b/>
                <w:lang w:eastAsia="sk-SK"/>
              </w:rPr>
              <w:lastRenderedPageBreak/>
              <w:t>alebo trvalým odpisom na základe rozhodnutia vedenia spoločnosti.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lastRenderedPageBreak/>
              <w:t> </w:t>
            </w:r>
          </w:p>
        </w:tc>
      </w:tr>
      <w:tr w:rsidR="00A623F8" w:rsidRPr="00FD2B49" w:rsidTr="005C4EFC">
        <w:trPr>
          <w:trHeight w:val="247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Krátkodobý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D31EBF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D31EBF">
              <w:rPr>
                <w:rFonts w:ascii="Times New Roman" w:hAnsi="Times New Roman"/>
                <w:b/>
                <w:bCs/>
                <w:lang w:eastAsia="sk-SK"/>
              </w:rPr>
              <w:t xml:space="preserve">Peňažné prostriedky a ceniny sa oceňujú menovitou hodnotou. Zníženie hodnoty sa vyjadruje opravnou položkou.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64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Časové rozlíšenie na strane aktív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Náklady a príjmy budúcich období sa vykazujú vo výške, ktorá je potrebná na dodržanie zásady vecnej a časovej súvislosti s účtovným obdobím.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8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 Pri ich vzniku menovitou hodnotou. Pri prevzatí obstarávacou cenou.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7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Časové rozlíšenie na strane pasív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C4E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Výdavky a výnosy budúcich období sa vykazuj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ú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 vo výške, ktorá je potrebná na dodržanie zásady vecnej a časovej súvislosti s účtovným obdobím. 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121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Deriváty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Spoločnosť neeviduje.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390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Majetok a záväzky zabezpečené derivátmi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Spoločnosť neeviduje.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20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Prenajatý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390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2A660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Majetok obstaraný zmluvou o kúpe prenajatej veci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Spoločnosť neeviduje.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142"/>
          <w:jc w:val="center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Majetok obstaraný v privatizácii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Spoločnosť neeviduje.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5C4EFC">
        <w:trPr>
          <w:trHeight w:val="430"/>
          <w:jc w:val="center"/>
        </w:trPr>
        <w:tc>
          <w:tcPr>
            <w:tcW w:w="3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2A660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Splatná a odložená daň z príjmov 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Spoločnosť účtuje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 odloženej dani podľa §10 ods. 5 postupov účtovania</w:t>
            </w:r>
          </w:p>
        </w:tc>
        <w:tc>
          <w:tcPr>
            <w:tcW w:w="2969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4701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</w:tbl>
    <w:p w:rsidR="00A623F8" w:rsidRPr="00FD2B49" w:rsidRDefault="00A623F8" w:rsidP="006E4085">
      <w:pPr>
        <w:spacing w:line="240" w:lineRule="auto"/>
        <w:jc w:val="both"/>
        <w:rPr>
          <w:rFonts w:ascii="Times New Roman" w:hAnsi="Times New Roman"/>
        </w:rPr>
      </w:pPr>
    </w:p>
    <w:p w:rsidR="00A623F8" w:rsidRPr="00FD2B49" w:rsidRDefault="00A623F8" w:rsidP="006E4085">
      <w:pPr>
        <w:spacing w:line="240" w:lineRule="auto"/>
        <w:jc w:val="both"/>
        <w:rPr>
          <w:rFonts w:ascii="Times New Roman" w:hAnsi="Times New Roman"/>
        </w:rPr>
      </w:pPr>
    </w:p>
    <w:p w:rsidR="00A623F8" w:rsidRPr="00FD2B49" w:rsidRDefault="00A623F8" w:rsidP="002114B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eastAsia="MS Gothic" w:hAnsi="Times New Roman"/>
          <w:b/>
        </w:rPr>
        <w:t>b) Odhad zníženia hodnoty majetku a tvorba OP k majetku</w:t>
      </w: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MS Gothic" w:hAnsi="Times New Roman"/>
          <w:b/>
        </w:rPr>
        <w:t xml:space="preserve"> </w:t>
      </w:r>
      <w:r w:rsidRPr="00BE479F">
        <w:rPr>
          <w:rFonts w:ascii="Times New Roman" w:hAnsi="Times New Roman"/>
        </w:rPr>
        <w:t>Účtovná jednotka nemá pre danú položku obsahovú náplň</w:t>
      </w:r>
      <w:r>
        <w:rPr>
          <w:rFonts w:ascii="Times New Roman" w:hAnsi="Times New Roman"/>
        </w:rPr>
        <w:t>.</w:t>
      </w: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Default="00A623F8" w:rsidP="008A032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A623F8" w:rsidRPr="008A0323" w:rsidRDefault="00A623F8" w:rsidP="008A0323">
      <w:pPr>
        <w:spacing w:line="240" w:lineRule="auto"/>
        <w:jc w:val="both"/>
        <w:rPr>
          <w:rFonts w:ascii="Times New Roman" w:hAnsi="Times New Roman"/>
        </w:rPr>
      </w:pPr>
      <w:r w:rsidRPr="008A0323">
        <w:rPr>
          <w:rFonts w:ascii="Times New Roman" w:hAnsi="Times New Roman"/>
          <w:b/>
        </w:rPr>
        <w:lastRenderedPageBreak/>
        <w:t>c)</w:t>
      </w:r>
      <w:r>
        <w:rPr>
          <w:rFonts w:ascii="Times New Roman" w:hAnsi="Times New Roman"/>
          <w:b/>
        </w:rPr>
        <w:t xml:space="preserve"> </w:t>
      </w:r>
      <w:r w:rsidRPr="008A0323">
        <w:rPr>
          <w:rFonts w:ascii="Times New Roman" w:hAnsi="Times New Roman"/>
          <w:b/>
        </w:rPr>
        <w:t xml:space="preserve"> </w:t>
      </w:r>
      <w:r w:rsidRPr="00FD2B49">
        <w:rPr>
          <w:rFonts w:ascii="Times New Roman" w:eastAsia="MS Gothic" w:hAnsi="Times New Roman"/>
          <w:b/>
        </w:rPr>
        <w:t>Ocenenie záväzkov a stanovenie odhadu ocenenia rezerv</w:t>
      </w:r>
    </w:p>
    <w:tbl>
      <w:tblPr>
        <w:tblW w:w="94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5"/>
        <w:gridCol w:w="4670"/>
      </w:tblGrid>
      <w:tr w:rsidR="00A623F8" w:rsidRPr="00FD2B49" w:rsidTr="00AB3742">
        <w:trPr>
          <w:trHeight w:val="584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43A16" w:rsidRDefault="00A623F8" w:rsidP="0047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43A16">
              <w:rPr>
                <w:rFonts w:ascii="Times New Roman" w:hAnsi="Times New Roman"/>
                <w:b/>
                <w:bCs/>
                <w:lang w:eastAsia="sk-SK"/>
              </w:rPr>
              <w:t>Určenie ocenenia záväzkov</w:t>
            </w:r>
          </w:p>
        </w:tc>
        <w:tc>
          <w:tcPr>
            <w:tcW w:w="4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43A16" w:rsidRDefault="00A623F8" w:rsidP="00470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43A16">
              <w:rPr>
                <w:rFonts w:ascii="Times New Roman" w:hAnsi="Times New Roman"/>
                <w:b/>
                <w:bCs/>
                <w:lang w:eastAsia="sk-SK"/>
              </w:rPr>
              <w:t>Odhad ocenenia rezerv</w:t>
            </w:r>
          </w:p>
        </w:tc>
      </w:tr>
      <w:tr w:rsidR="00A623F8" w:rsidRPr="00FD2B49" w:rsidTr="00AB3742">
        <w:trPr>
          <w:trHeight w:val="221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23F8" w:rsidRPr="00F43A16" w:rsidRDefault="00A623F8" w:rsidP="004701FB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43A16">
              <w:rPr>
                <w:rFonts w:ascii="Times New Roman" w:hAnsi="Times New Roman"/>
                <w:lang w:eastAsia="sk-SK"/>
              </w:rPr>
              <w:t>Záväzky sú oceňované pri ich vzniku menovitou hodnotou. Záväzky pri ich prevzatí sa oceňujú obstarávacou cenou.  </w:t>
            </w:r>
          </w:p>
        </w:tc>
        <w:tc>
          <w:tcPr>
            <w:tcW w:w="4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623F8" w:rsidRPr="00F43A16" w:rsidRDefault="00A623F8" w:rsidP="00103DE0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43A16">
              <w:rPr>
                <w:rFonts w:ascii="Times New Roman" w:hAnsi="Times New Roman"/>
                <w:lang w:eastAsia="sk-SK"/>
              </w:rPr>
              <w:t xml:space="preserve">Rezervy ako záväzky s neurčitým časovým vymedzením alebo výškou, vytvárané na krytie známych rizík alebo strát z podnikania sa oceňujú v očakávanej výške záväzku. Je to záväzok predstavujúci existujúcu povinnosť účtovnej jednotky, ktorá vznikla z minulých udalostí a je pravdepodobné, že v budúcnosti zníži ekonomické úžitky účtovnej jednotky. </w:t>
            </w:r>
          </w:p>
        </w:tc>
      </w:tr>
    </w:tbl>
    <w:p w:rsidR="00A623F8" w:rsidRPr="00EC1A81" w:rsidRDefault="00A623F8" w:rsidP="00B76C4E">
      <w:pPr>
        <w:tabs>
          <w:tab w:val="left" w:pos="180"/>
          <w:tab w:val="left" w:pos="360"/>
          <w:tab w:val="left" w:pos="540"/>
        </w:tabs>
        <w:spacing w:line="240" w:lineRule="auto"/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 xml:space="preserve">d) </w:t>
      </w:r>
      <w:r w:rsidRPr="00FD2B49">
        <w:rPr>
          <w:rFonts w:ascii="Times New Roman" w:eastAsia="MS Gothic" w:hAnsi="Times New Roman"/>
          <w:b/>
        </w:rPr>
        <w:t>Ocenenie finančných nástrojov alebo majetku, ktorý nie je fi</w:t>
      </w:r>
      <w:r>
        <w:rPr>
          <w:rFonts w:ascii="Times New Roman" w:eastAsia="MS Gothic" w:hAnsi="Times New Roman"/>
          <w:b/>
        </w:rPr>
        <w:t xml:space="preserve">nančným nástrojom pri oceňovaní </w:t>
      </w:r>
      <w:r w:rsidRPr="00EC1A81">
        <w:rPr>
          <w:rFonts w:ascii="Times New Roman" w:eastAsia="MS Gothic" w:hAnsi="Times New Roman"/>
          <w:b/>
        </w:rPr>
        <w:t>reálnou hodnotou</w:t>
      </w:r>
    </w:p>
    <w:p w:rsidR="00A623F8" w:rsidRPr="00EC1A81" w:rsidRDefault="00A623F8" w:rsidP="008A0323">
      <w:pPr>
        <w:ind w:hanging="180"/>
        <w:jc w:val="both"/>
        <w:rPr>
          <w:rFonts w:ascii="Times New Roman" w:hAnsi="Times New Roman"/>
        </w:rPr>
      </w:pPr>
      <w:r w:rsidRPr="00EC1A81">
        <w:rPr>
          <w:rFonts w:ascii="Times New Roman" w:hAnsi="Times New Roman"/>
        </w:rPr>
        <w:t xml:space="preserve">   Účtovná jednotka nevlastní finančné nástroje v zmysle § 5 zákona č. 566/2001 </w:t>
      </w:r>
      <w:proofErr w:type="spellStart"/>
      <w:r w:rsidRPr="00EC1A81">
        <w:rPr>
          <w:rFonts w:ascii="Times New Roman" w:hAnsi="Times New Roman"/>
        </w:rPr>
        <w:t>Z.z</w:t>
      </w:r>
      <w:proofErr w:type="spellEnd"/>
      <w:r w:rsidRPr="00EC1A81">
        <w:rPr>
          <w:rFonts w:ascii="Times New Roman" w:hAnsi="Times New Roman"/>
        </w:rPr>
        <w:t>. o cenných      papieroch v znení neskorších predpisov (akcie, dlhopisy, dočasné listy, deriváty a nástroje peňažného trhu).</w:t>
      </w:r>
    </w:p>
    <w:p w:rsidR="00A623F8" w:rsidRPr="00EC1A81" w:rsidRDefault="00A623F8" w:rsidP="008A0323">
      <w:pPr>
        <w:ind w:hanging="180"/>
        <w:jc w:val="both"/>
        <w:rPr>
          <w:rFonts w:ascii="Times New Roman" w:hAnsi="Times New Roman"/>
        </w:rPr>
      </w:pPr>
      <w:r w:rsidRPr="00EC1A81">
        <w:rPr>
          <w:rFonts w:ascii="Times New Roman" w:hAnsi="Times New Roman"/>
        </w:rPr>
        <w:tab/>
      </w:r>
      <w:r w:rsidRPr="00EC1A81">
        <w:rPr>
          <w:rFonts w:ascii="Times New Roman" w:hAnsi="Times New Roman"/>
          <w:b/>
        </w:rPr>
        <w:t>e)</w:t>
      </w:r>
      <w:r w:rsidRPr="00EC1A81">
        <w:rPr>
          <w:rFonts w:ascii="Times New Roman" w:hAnsi="Times New Roman"/>
        </w:rPr>
        <w:t xml:space="preserve"> Účtovná jednotka nevlastní finančné nástroje v zmysle § 5 zákona č. 566/2001 </w:t>
      </w:r>
      <w:proofErr w:type="spellStart"/>
      <w:r w:rsidRPr="00EC1A81">
        <w:rPr>
          <w:rFonts w:ascii="Times New Roman" w:hAnsi="Times New Roman"/>
        </w:rPr>
        <w:t>Z.z</w:t>
      </w:r>
      <w:proofErr w:type="spellEnd"/>
      <w:r w:rsidRPr="00EC1A81">
        <w:rPr>
          <w:rFonts w:ascii="Times New Roman" w:hAnsi="Times New Roman"/>
        </w:rPr>
        <w:t>. o cenných  papieroch v znení neskorších predpisov (akcie, dlhopisy, dočasné listy, deriváty a nástroje peňažného trhu).</w:t>
      </w:r>
    </w:p>
    <w:p w:rsidR="00A623F8" w:rsidRDefault="00A623F8" w:rsidP="00B76C4E">
      <w:pPr>
        <w:ind w:hanging="180"/>
        <w:jc w:val="both"/>
        <w:rPr>
          <w:rFonts w:ascii="Times New Roman" w:eastAsia="MS Gothic" w:hAnsi="Times New Roman"/>
          <w:b/>
        </w:rPr>
      </w:pPr>
      <w:r>
        <w:tab/>
      </w:r>
      <w:r w:rsidRPr="00B76C4E">
        <w:rPr>
          <w:b/>
        </w:rPr>
        <w:t>f)</w:t>
      </w:r>
      <w:r>
        <w:t xml:space="preserve"> </w:t>
      </w:r>
      <w:r w:rsidRPr="00FD2B49">
        <w:rPr>
          <w:rFonts w:ascii="Times New Roman" w:eastAsia="MS Gothic" w:hAnsi="Times New Roman"/>
          <w:b/>
        </w:rPr>
        <w:t>Spôsob zostavenia odpisov</w:t>
      </w:r>
      <w:r>
        <w:rPr>
          <w:rFonts w:ascii="Times New Roman" w:eastAsia="MS Gothic" w:hAnsi="Times New Roman"/>
          <w:b/>
        </w:rPr>
        <w:t>é</w:t>
      </w:r>
      <w:r w:rsidRPr="00FD2B49">
        <w:rPr>
          <w:rFonts w:ascii="Times New Roman" w:eastAsia="MS Gothic" w:hAnsi="Times New Roman"/>
          <w:b/>
        </w:rPr>
        <w:t>ho plánu dlhodobého majetku</w:t>
      </w:r>
    </w:p>
    <w:p w:rsidR="00A623F8" w:rsidRPr="00FD2B49" w:rsidRDefault="00A623F8" w:rsidP="00B76C4E">
      <w:pPr>
        <w:ind w:hanging="180"/>
        <w:jc w:val="both"/>
        <w:rPr>
          <w:rFonts w:ascii="Times New Roman" w:hAnsi="Times New Roman"/>
          <w:szCs w:val="24"/>
        </w:rPr>
      </w:pPr>
      <w:r>
        <w:rPr>
          <w:rFonts w:ascii="Times New Roman" w:eastAsia="MS Gothic" w:hAnsi="Times New Roman"/>
          <w:b/>
        </w:rPr>
        <w:tab/>
      </w:r>
      <w:r w:rsidRPr="00FD2B49">
        <w:rPr>
          <w:rFonts w:ascii="Times New Roman" w:hAnsi="Times New Roman"/>
          <w:szCs w:val="24"/>
        </w:rPr>
        <w:t>Spôsob zostavenia účtovného odpisového plánu pre dlhodobý hmotný majetok a dlhodobý nehmotný majetok, doba odpisovania a použité sadzby a odpisové metódy pri stanovení účtovných odpisov:</w:t>
      </w:r>
    </w:p>
    <w:tbl>
      <w:tblPr>
        <w:tblW w:w="9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39"/>
        <w:gridCol w:w="2264"/>
        <w:gridCol w:w="1985"/>
        <w:gridCol w:w="2402"/>
      </w:tblGrid>
      <w:tr w:rsidR="00A623F8" w:rsidRPr="00FD2B49" w:rsidTr="00A62768"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D2B49">
              <w:rPr>
                <w:rFonts w:ascii="Times New Roman" w:hAnsi="Times New Roman"/>
                <w:b/>
                <w:szCs w:val="24"/>
              </w:rPr>
              <w:t>Druh majetku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D2B49">
              <w:rPr>
                <w:rFonts w:ascii="Times New Roman" w:hAnsi="Times New Roman"/>
                <w:b/>
                <w:szCs w:val="24"/>
              </w:rPr>
              <w:t>Doba odpisovania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D2B49">
              <w:rPr>
                <w:rFonts w:ascii="Times New Roman" w:hAnsi="Times New Roman"/>
                <w:b/>
                <w:szCs w:val="24"/>
              </w:rPr>
              <w:t>Sadzba odpisov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D2B49">
              <w:rPr>
                <w:rFonts w:ascii="Times New Roman" w:hAnsi="Times New Roman"/>
                <w:b/>
                <w:szCs w:val="24"/>
              </w:rPr>
              <w:t>Odpisová metóda</w:t>
            </w:r>
          </w:p>
        </w:tc>
      </w:tr>
      <w:tr w:rsidR="00A623F8" w:rsidRPr="00FD2B49" w:rsidTr="00A62768">
        <w:trPr>
          <w:trHeight w:val="340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DNHM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623F8" w:rsidRPr="00FD2B49" w:rsidRDefault="00A623F8" w:rsidP="0010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24 mesiacov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623F8" w:rsidRPr="00FD2B49" w:rsidRDefault="00A623F8" w:rsidP="0010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623F8" w:rsidRPr="00FD2B49" w:rsidRDefault="00A623F8" w:rsidP="0010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lineárna</w:t>
            </w:r>
          </w:p>
        </w:tc>
      </w:tr>
      <w:tr w:rsidR="00A623F8" w:rsidRPr="00FD2B49" w:rsidTr="00A62768">
        <w:trPr>
          <w:trHeight w:val="340"/>
        </w:trPr>
        <w:tc>
          <w:tcPr>
            <w:tcW w:w="283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DHM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F8" w:rsidRPr="00FD2B49" w:rsidRDefault="00A623F8" w:rsidP="0010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48 mesiacov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F8" w:rsidRPr="00FD2B49" w:rsidRDefault="00A623F8" w:rsidP="0010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23F8" w:rsidRPr="00FD2B49" w:rsidRDefault="00A623F8" w:rsidP="0010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49">
              <w:rPr>
                <w:rFonts w:ascii="Times New Roman" w:hAnsi="Times New Roman"/>
                <w:sz w:val="24"/>
                <w:szCs w:val="24"/>
              </w:rPr>
              <w:t>lineárna</w:t>
            </w:r>
          </w:p>
        </w:tc>
      </w:tr>
    </w:tbl>
    <w:p w:rsidR="00A623F8" w:rsidRDefault="00A623F8" w:rsidP="00FA5916">
      <w:pPr>
        <w:spacing w:line="240" w:lineRule="auto"/>
        <w:ind w:left="709" w:hanging="709"/>
        <w:jc w:val="both"/>
        <w:rPr>
          <w:rFonts w:ascii="Wingdings" w:hAnsi="Wingdings"/>
          <w:b/>
        </w:rPr>
      </w:pPr>
    </w:p>
    <w:p w:rsidR="00A623F8" w:rsidRDefault="00A623F8" w:rsidP="00FA5916">
      <w:pPr>
        <w:spacing w:line="240" w:lineRule="auto"/>
        <w:ind w:left="709" w:hanging="709"/>
        <w:jc w:val="both"/>
        <w:rPr>
          <w:rFonts w:ascii="Times New Roman" w:eastAsia="MS Gothic" w:hAnsi="Times New Roman"/>
          <w:szCs w:val="24"/>
        </w:rPr>
      </w:pPr>
      <w:r w:rsidRPr="00FD2B49">
        <w:rPr>
          <w:rFonts w:ascii="Wingdings" w:hAnsi="Wingdings"/>
          <w:b/>
        </w:rPr>
        <w:t></w:t>
      </w:r>
      <w:r w:rsidRPr="00FD2B49">
        <w:rPr>
          <w:rFonts w:ascii="Times New Roman" w:eastAsia="MS Gothic" w:hAnsi="Times New Roman"/>
          <w:b/>
          <w:sz w:val="32"/>
          <w:szCs w:val="24"/>
        </w:rPr>
        <w:tab/>
      </w:r>
      <w:r w:rsidRPr="00FD2B49">
        <w:rPr>
          <w:rFonts w:ascii="Times New Roman" w:eastAsia="MS Gothic" w:hAnsi="Times New Roman"/>
          <w:szCs w:val="24"/>
        </w:rPr>
        <w:t xml:space="preserve">Odpisový plán účtovných odpisov </w:t>
      </w:r>
      <w:r w:rsidRPr="00FD2B49">
        <w:rPr>
          <w:rFonts w:ascii="Times New Roman" w:eastAsia="MS Gothic" w:hAnsi="Times New Roman"/>
          <w:b/>
          <w:szCs w:val="24"/>
        </w:rPr>
        <w:t>dlhodobého nehmotného majetku</w:t>
      </w:r>
      <w:r w:rsidRPr="00FD2B49">
        <w:rPr>
          <w:rFonts w:ascii="Times New Roman" w:eastAsia="MS Gothic" w:hAnsi="Times New Roman"/>
          <w:szCs w:val="24"/>
        </w:rPr>
        <w:t xml:space="preserve"> vychádzal z požiadavky zákona č. 431/2002 </w:t>
      </w:r>
      <w:proofErr w:type="spellStart"/>
      <w:r w:rsidRPr="00FD2B49">
        <w:rPr>
          <w:rFonts w:ascii="Times New Roman" w:eastAsia="MS Gothic" w:hAnsi="Times New Roman"/>
          <w:szCs w:val="24"/>
        </w:rPr>
        <w:t>Z.z</w:t>
      </w:r>
      <w:proofErr w:type="spellEnd"/>
      <w:r w:rsidRPr="00FD2B49">
        <w:rPr>
          <w:rFonts w:ascii="Times New Roman" w:eastAsia="MS Gothic" w:hAnsi="Times New Roman"/>
          <w:szCs w:val="24"/>
        </w:rPr>
        <w:t xml:space="preserve">. o účtovníctve. Dodržiavala sa zásada jeho odpísania v účtovníctve najneskôr do 5 rokov od jeho obstarania. Odpisové sadzby pre účtovné a daňové odpisy dlhodobého nehmotného majetku sa rovnajú. </w:t>
      </w:r>
    </w:p>
    <w:p w:rsidR="00A623F8" w:rsidRPr="00FD2B49" w:rsidRDefault="00A623F8" w:rsidP="00FA5916">
      <w:pPr>
        <w:spacing w:line="240" w:lineRule="auto"/>
        <w:ind w:left="709" w:hanging="709"/>
        <w:jc w:val="both"/>
        <w:rPr>
          <w:rFonts w:ascii="Times New Roman" w:eastAsia="MS Gothic" w:hAnsi="Times New Roman"/>
          <w:szCs w:val="24"/>
        </w:rPr>
      </w:pPr>
    </w:p>
    <w:p w:rsidR="00A623F8" w:rsidRDefault="00A623F8" w:rsidP="00FA5916">
      <w:pPr>
        <w:spacing w:line="240" w:lineRule="auto"/>
        <w:ind w:left="709" w:hanging="709"/>
        <w:jc w:val="both"/>
        <w:rPr>
          <w:rFonts w:ascii="Times New Roman" w:eastAsia="MS Gothic" w:hAnsi="Times New Roman"/>
          <w:szCs w:val="24"/>
        </w:rPr>
      </w:pPr>
      <w:r w:rsidRPr="00FD2B49">
        <w:rPr>
          <w:rFonts w:ascii="Wingdings" w:hAnsi="Wingdings"/>
          <w:b/>
        </w:rPr>
        <w:tab/>
      </w:r>
      <w:r w:rsidRPr="00FD2B49">
        <w:rPr>
          <w:rFonts w:ascii="Times New Roman" w:eastAsia="MS Gothic" w:hAnsi="Times New Roman"/>
          <w:szCs w:val="24"/>
        </w:rPr>
        <w:t xml:space="preserve">NHDM, ktorého ocenenie sa rovná sume nižšej ako 2.400 € sa účtuje na ťarchu účtu 518 – Ostatné služby. NHDM, ktorého ocenenie je vyššie, zaradila ÚJ do dlhodobého nehmotného majetku. </w:t>
      </w:r>
    </w:p>
    <w:p w:rsidR="00A623F8" w:rsidRPr="00FD2B49" w:rsidRDefault="00A623F8" w:rsidP="00FA5916">
      <w:pPr>
        <w:spacing w:line="240" w:lineRule="auto"/>
        <w:ind w:left="709" w:hanging="709"/>
        <w:jc w:val="both"/>
        <w:rPr>
          <w:rFonts w:ascii="Times New Roman" w:eastAsia="MS Gothic" w:hAnsi="Times New Roman"/>
          <w:szCs w:val="24"/>
        </w:rPr>
      </w:pPr>
    </w:p>
    <w:p w:rsidR="00A623F8" w:rsidRDefault="00A623F8" w:rsidP="00050AAD">
      <w:pPr>
        <w:numPr>
          <w:ilvl w:val="0"/>
          <w:numId w:val="20"/>
        </w:numPr>
        <w:spacing w:line="240" w:lineRule="auto"/>
        <w:jc w:val="both"/>
        <w:rPr>
          <w:rFonts w:ascii="Times New Roman" w:eastAsia="MS Gothic" w:hAnsi="Times New Roman"/>
          <w:szCs w:val="24"/>
        </w:rPr>
      </w:pPr>
      <w:r w:rsidRPr="00FD2B49">
        <w:rPr>
          <w:rFonts w:ascii="Times New Roman" w:eastAsia="MS Gothic" w:hAnsi="Times New Roman"/>
        </w:rPr>
        <w:t xml:space="preserve">Odpisový plán účtovných odpisov </w:t>
      </w:r>
      <w:r w:rsidRPr="00EA78A1">
        <w:rPr>
          <w:rFonts w:ascii="Times New Roman" w:eastAsia="MS Gothic" w:hAnsi="Times New Roman"/>
          <w:b/>
        </w:rPr>
        <w:t>hmotného majetku</w:t>
      </w:r>
      <w:r w:rsidRPr="00FD2B49">
        <w:rPr>
          <w:rFonts w:ascii="Times New Roman" w:eastAsia="MS Gothic" w:hAnsi="Times New Roman"/>
        </w:rPr>
        <w:t xml:space="preserve"> sa zostavil interným predpisom pre účtovanie dlhodobého majetku. </w:t>
      </w:r>
      <w:r w:rsidRPr="00FD2B49">
        <w:rPr>
          <w:rFonts w:ascii="Times New Roman" w:eastAsia="MS Gothic" w:hAnsi="Times New Roman"/>
          <w:szCs w:val="24"/>
        </w:rPr>
        <w:t>HDM, ktoréh</w:t>
      </w:r>
      <w:r>
        <w:rPr>
          <w:rFonts w:ascii="Times New Roman" w:eastAsia="MS Gothic" w:hAnsi="Times New Roman"/>
          <w:szCs w:val="24"/>
        </w:rPr>
        <w:t>o</w:t>
      </w:r>
      <w:r w:rsidRPr="00FD2B49">
        <w:rPr>
          <w:rFonts w:ascii="Times New Roman" w:eastAsia="MS Gothic" w:hAnsi="Times New Roman"/>
          <w:szCs w:val="24"/>
        </w:rPr>
        <w:t xml:space="preserve"> ocenenie je nižšie ako 350 € </w:t>
      </w:r>
      <w:r>
        <w:rPr>
          <w:rFonts w:ascii="Times New Roman" w:eastAsia="MS Gothic" w:hAnsi="Times New Roman"/>
          <w:szCs w:val="24"/>
        </w:rPr>
        <w:t>účtuje účtovná jednotka</w:t>
      </w:r>
      <w:r w:rsidRPr="00FD2B49">
        <w:rPr>
          <w:rFonts w:ascii="Times New Roman" w:eastAsia="MS Gothic" w:hAnsi="Times New Roman"/>
          <w:szCs w:val="24"/>
        </w:rPr>
        <w:t xml:space="preserve"> do spotreby na účet 501072. DHM, ktorého ocenenie je od 350 € do 1.700 € eviduje účtovná jednotka v operatívnej evidencii a účtuje ju na ťarchu účtu 501071. HDM, ktorého ocenenie je vyššie ako 1.700 €, zaradila ÚJ do dlhodobého hmotného majetku a zostavila pre bežné účtovné obdobie odpisový plán, ktorý obsahuje dobu odpisovania, odpisové metódy i sadzby odpisov.</w:t>
      </w:r>
      <w:r w:rsidRPr="00FD2B49">
        <w:rPr>
          <w:rFonts w:ascii="Times New Roman" w:eastAsia="MS Gothic" w:hAnsi="Times New Roman"/>
          <w:b/>
          <w:szCs w:val="24"/>
        </w:rPr>
        <w:t xml:space="preserve"> Účtovné a daňové odpisy sa nerovnajú.</w:t>
      </w:r>
      <w:r w:rsidRPr="00FD2B49">
        <w:rPr>
          <w:rFonts w:ascii="Times New Roman" w:eastAsia="MS Gothic" w:hAnsi="Times New Roman"/>
          <w:szCs w:val="24"/>
        </w:rPr>
        <w:t xml:space="preserve"> </w:t>
      </w:r>
    </w:p>
    <w:p w:rsidR="00A623F8" w:rsidRPr="00FD2B49" w:rsidRDefault="00A623F8" w:rsidP="00050AAD">
      <w:pPr>
        <w:numPr>
          <w:ilvl w:val="0"/>
          <w:numId w:val="20"/>
        </w:numPr>
        <w:spacing w:line="240" w:lineRule="auto"/>
        <w:jc w:val="both"/>
        <w:rPr>
          <w:rFonts w:ascii="Times New Roman" w:eastAsia="MS Gothic" w:hAnsi="Times New Roman"/>
          <w:szCs w:val="24"/>
        </w:rPr>
      </w:pPr>
    </w:p>
    <w:p w:rsidR="00A623F8" w:rsidRDefault="00A623F8" w:rsidP="00EC1A81">
      <w:pPr>
        <w:numPr>
          <w:ilvl w:val="0"/>
          <w:numId w:val="17"/>
        </w:numPr>
        <w:spacing w:line="240" w:lineRule="auto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eastAsia="MS Gothic" w:hAnsi="Times New Roman"/>
          <w:b/>
        </w:rPr>
        <w:t>Dotácie poskytnuté na obstaranie majetku:</w:t>
      </w:r>
    </w:p>
    <w:p w:rsidR="00A623F8" w:rsidRPr="00FD2B49" w:rsidRDefault="00A623F8" w:rsidP="00556BB4">
      <w:pPr>
        <w:spacing w:line="240" w:lineRule="auto"/>
        <w:ind w:left="360"/>
        <w:jc w:val="both"/>
        <w:rPr>
          <w:rFonts w:ascii="Times New Roman" w:eastAsia="MS Gothic" w:hAnsi="Times New Roman"/>
          <w:b/>
        </w:rPr>
      </w:pPr>
      <w:r w:rsidRPr="00BE479F">
        <w:rPr>
          <w:rFonts w:ascii="Times New Roman" w:hAnsi="Times New Roman"/>
        </w:rPr>
        <w:t>Účtovná jednotka nemá pre danú položku obsahovú náplň</w:t>
      </w:r>
      <w:r>
        <w:rPr>
          <w:rFonts w:ascii="Times New Roman" w:hAnsi="Times New Roman"/>
        </w:rPr>
        <w:t>.</w:t>
      </w:r>
    </w:p>
    <w:p w:rsidR="00A623F8" w:rsidRDefault="00A623F8" w:rsidP="001D09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3F8" w:rsidRDefault="00A623F8" w:rsidP="002114B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eastAsia="MS Gothic" w:hAnsi="Times New Roman"/>
          <w:b/>
        </w:rPr>
        <w:t xml:space="preserve"> 5</w:t>
      </w:r>
      <w:r>
        <w:rPr>
          <w:rFonts w:ascii="Times New Roman" w:eastAsia="MS Gothic" w:hAnsi="Times New Roman"/>
          <w:b/>
        </w:rPr>
        <w:t>)</w:t>
      </w:r>
      <w:r w:rsidRPr="00FD2B49">
        <w:rPr>
          <w:rFonts w:ascii="Times New Roman" w:eastAsia="MS Gothic" w:hAnsi="Times New Roman"/>
          <w:b/>
        </w:rPr>
        <w:t xml:space="preserve"> </w:t>
      </w:r>
      <w:r w:rsidRPr="00FD2B49">
        <w:rPr>
          <w:rFonts w:ascii="Times New Roman" w:eastAsia="MS Gothic" w:hAnsi="Times New Roman"/>
          <w:b/>
        </w:rPr>
        <w:tab/>
        <w:t>Oprava významných a nevýznamných chýb minulých účtovných období vykonaných v bežnom účtovnom období:</w:t>
      </w:r>
    </w:p>
    <w:p w:rsidR="00A623F8" w:rsidRPr="00FD2B49" w:rsidRDefault="00A623F8" w:rsidP="002114B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</w:rPr>
      </w:pPr>
    </w:p>
    <w:tbl>
      <w:tblPr>
        <w:tblW w:w="9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2924"/>
        <w:gridCol w:w="3447"/>
      </w:tblGrid>
      <w:tr w:rsidR="00A623F8" w:rsidRPr="00FD2B49" w:rsidTr="00A62768"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</w:rPr>
            </w:pPr>
            <w:r w:rsidRPr="00FD2B49">
              <w:rPr>
                <w:rFonts w:ascii="Times New Roman" w:eastAsia="MS Gothic" w:hAnsi="Times New Roman"/>
                <w:b/>
              </w:rPr>
              <w:t>Druh opravy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</w:rPr>
            </w:pPr>
            <w:r w:rsidRPr="00FD2B49">
              <w:rPr>
                <w:rFonts w:ascii="Times New Roman" w:eastAsia="MS Gothic" w:hAnsi="Times New Roman"/>
                <w:b/>
              </w:rPr>
              <w:t>Suma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62768">
            <w:pPr>
              <w:spacing w:after="0" w:line="240" w:lineRule="auto"/>
              <w:jc w:val="center"/>
              <w:rPr>
                <w:rFonts w:ascii="Times New Roman" w:eastAsia="MS Gothic" w:hAnsi="Times New Roman"/>
                <w:b/>
              </w:rPr>
            </w:pPr>
            <w:r w:rsidRPr="00FD2B49">
              <w:rPr>
                <w:rFonts w:ascii="Times New Roman" w:eastAsia="MS Gothic" w:hAnsi="Times New Roman"/>
                <w:b/>
              </w:rPr>
              <w:t>Popis chyby a vplyvu opravy</w:t>
            </w:r>
          </w:p>
        </w:tc>
      </w:tr>
      <w:tr w:rsidR="00A623F8" w:rsidRPr="00FD2B49" w:rsidTr="00A62768"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FD2B49">
              <w:rPr>
                <w:rFonts w:ascii="Times New Roman" w:eastAsia="MS Gothic" w:hAnsi="Times New Roman"/>
              </w:rPr>
              <w:t xml:space="preserve">Oprava </w:t>
            </w:r>
            <w:r w:rsidRPr="00FD2B49">
              <w:rPr>
                <w:rFonts w:ascii="Times New Roman" w:eastAsia="MS Gothic" w:hAnsi="Times New Roman"/>
                <w:b/>
              </w:rPr>
              <w:t>významných</w:t>
            </w:r>
            <w:r w:rsidRPr="00FD2B49">
              <w:rPr>
                <w:rFonts w:ascii="Times New Roman" w:eastAsia="MS Gothic" w:hAnsi="Times New Roman"/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eastAsia="MS Gothic" w:hAnsi="Times New Roman"/>
                <w:b/>
              </w:rPr>
            </w:pPr>
          </w:p>
        </w:tc>
        <w:tc>
          <w:tcPr>
            <w:tcW w:w="344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jc w:val="both"/>
              <w:rPr>
                <w:rFonts w:ascii="Times New Roman" w:eastAsia="MS Gothic" w:hAnsi="Times New Roman"/>
                <w:b/>
              </w:rPr>
            </w:pPr>
          </w:p>
        </w:tc>
      </w:tr>
      <w:tr w:rsidR="00A623F8" w:rsidRPr="00FD2B49" w:rsidTr="00A62768">
        <w:trPr>
          <w:trHeight w:val="70"/>
        </w:trPr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23F8" w:rsidRPr="00FD2B49" w:rsidRDefault="00A623F8" w:rsidP="00A62768">
            <w:pPr>
              <w:spacing w:after="0" w:line="240" w:lineRule="auto"/>
              <w:rPr>
                <w:rFonts w:ascii="Times New Roman" w:eastAsia="MS Gothic" w:hAnsi="Times New Roman"/>
              </w:rPr>
            </w:pPr>
            <w:r w:rsidRPr="00FD2B49">
              <w:rPr>
                <w:rFonts w:ascii="Times New Roman" w:eastAsia="MS Gothic" w:hAnsi="Times New Roman"/>
              </w:rPr>
              <w:t xml:space="preserve">Oprava </w:t>
            </w:r>
            <w:r w:rsidRPr="00FD2B49">
              <w:rPr>
                <w:rFonts w:ascii="Times New Roman" w:eastAsia="MS Gothic" w:hAnsi="Times New Roman"/>
                <w:b/>
              </w:rPr>
              <w:t>nevýznamných</w:t>
            </w:r>
            <w:r w:rsidRPr="00FD2B49">
              <w:rPr>
                <w:rFonts w:ascii="Times New Roman" w:eastAsia="MS Gothic" w:hAnsi="Times New Roman"/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23F8" w:rsidRPr="009C4CFA" w:rsidRDefault="00A623F8" w:rsidP="00752351">
            <w:pPr>
              <w:spacing w:after="0" w:line="240" w:lineRule="auto"/>
              <w:jc w:val="both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   </w:t>
            </w:r>
          </w:p>
        </w:tc>
        <w:tc>
          <w:tcPr>
            <w:tcW w:w="344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23F8" w:rsidRPr="009C4CFA" w:rsidRDefault="00A623F8" w:rsidP="00A62768">
            <w:pPr>
              <w:spacing w:after="0" w:line="240" w:lineRule="auto"/>
              <w:jc w:val="both"/>
              <w:rPr>
                <w:rFonts w:ascii="Times New Roman" w:eastAsia="MS Gothic" w:hAnsi="Times New Roman"/>
              </w:rPr>
            </w:pPr>
          </w:p>
        </w:tc>
      </w:tr>
    </w:tbl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1D0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3F8" w:rsidRDefault="00A623F8" w:rsidP="002114B0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Pr="00A25053" w:rsidRDefault="00A623F8" w:rsidP="002114B0">
      <w:pPr>
        <w:spacing w:after="0" w:line="240" w:lineRule="auto"/>
        <w:ind w:left="709" w:hanging="709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A25053">
        <w:rPr>
          <w:rFonts w:ascii="Times New Roman" w:hAnsi="Times New Roman"/>
          <w:b/>
          <w:szCs w:val="24"/>
          <w:u w:val="single"/>
        </w:rPr>
        <w:t>Článok III -INFO</w:t>
      </w:r>
      <w:r>
        <w:rPr>
          <w:rFonts w:ascii="Times New Roman" w:hAnsi="Times New Roman"/>
          <w:b/>
          <w:szCs w:val="24"/>
          <w:u w:val="single"/>
        </w:rPr>
        <w:t>RMÁCIE, KTORÉ VYSVETĽUJÚ  A DOPĹ</w:t>
      </w:r>
      <w:r w:rsidRPr="00A25053">
        <w:rPr>
          <w:rFonts w:ascii="Times New Roman" w:hAnsi="Times New Roman"/>
          <w:b/>
          <w:szCs w:val="24"/>
          <w:u w:val="single"/>
        </w:rPr>
        <w:t>ŇAJÚ POLOŽKY SÚVAHY</w:t>
      </w: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B76C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Informácie k položkám – AKTÍV SÚVAHY</w:t>
      </w:r>
    </w:p>
    <w:p w:rsidR="00A623F8" w:rsidRDefault="00A623F8" w:rsidP="00A25053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</w:p>
    <w:p w:rsidR="00A623F8" w:rsidRDefault="00A623F8" w:rsidP="00A25053">
      <w:pPr>
        <w:spacing w:after="0" w:line="240" w:lineRule="auto"/>
        <w:ind w:left="360" w:hanging="360"/>
        <w:rPr>
          <w:rFonts w:ascii="Times New Roman" w:hAnsi="Times New Roman"/>
          <w:b/>
          <w:szCs w:val="24"/>
        </w:rPr>
      </w:pPr>
    </w:p>
    <w:p w:rsidR="00A623F8" w:rsidRDefault="00A623F8" w:rsidP="00A25053">
      <w:pPr>
        <w:spacing w:after="0" w:line="240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a.1) Informácie o dlhodobom nehmotnom majetku za bežné účtovné obdobie a za bezprostredne   predchádzajúce účtovné obdobie v nadväznosti na členenie položiek súvahy:</w:t>
      </w: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986157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tbl>
      <w:tblPr>
        <w:tblW w:w="95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34"/>
        <w:gridCol w:w="992"/>
        <w:gridCol w:w="992"/>
        <w:gridCol w:w="992"/>
        <w:gridCol w:w="851"/>
        <w:gridCol w:w="850"/>
        <w:gridCol w:w="1134"/>
        <w:gridCol w:w="1037"/>
      </w:tblGrid>
      <w:tr w:rsidR="00A623F8" w:rsidRPr="00FD2B49" w:rsidTr="00FA5916">
        <w:trPr>
          <w:trHeight w:val="330"/>
        </w:trPr>
        <w:tc>
          <w:tcPr>
            <w:tcW w:w="1560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1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4312EB">
        <w:trPr>
          <w:trHeight w:val="33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DNM</w:t>
            </w:r>
          </w:p>
        </w:tc>
        <w:tc>
          <w:tcPr>
            <w:tcW w:w="7982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účtovné obdobie</w:t>
            </w: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Aktivované náklady na vývoj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Softvér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Oceniteľné práva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Goodwill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Ostatný DNM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Obsta-rávaný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DNM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Poskyt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. preddavky na DNM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623F8" w:rsidRPr="00FD2B49" w:rsidTr="00FA5916">
        <w:trPr>
          <w:trHeight w:val="405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957B83">
        <w:trPr>
          <w:trHeight w:val="158"/>
        </w:trPr>
        <w:tc>
          <w:tcPr>
            <w:tcW w:w="954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Prvotné ocenenie</w:t>
            </w:r>
          </w:p>
        </w:tc>
      </w:tr>
      <w:tr w:rsidR="00A623F8" w:rsidRPr="000365C2" w:rsidTr="00FA5916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</w:tr>
      <w:tr w:rsidR="00A623F8" w:rsidRPr="00FD2B49" w:rsidTr="00FA5916">
        <w:trPr>
          <w:trHeight w:val="264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A623F8" w:rsidRPr="00FD2B49" w:rsidTr="00FA5916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A623F8" w:rsidRPr="00FD2B49" w:rsidTr="00FA5916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</w:tr>
      <w:tr w:rsidR="00A623F8" w:rsidRPr="00FD2B49" w:rsidTr="00957B83">
        <w:trPr>
          <w:trHeight w:val="231"/>
        </w:trPr>
        <w:tc>
          <w:tcPr>
            <w:tcW w:w="954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33525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Oprávky</w:t>
            </w: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</w:tr>
      <w:tr w:rsidR="00A623F8" w:rsidRPr="00FD2B49" w:rsidTr="00FA5916">
        <w:trPr>
          <w:trHeight w:val="168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188"/>
        </w:trPr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406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50391</w:t>
            </w:r>
          </w:p>
        </w:tc>
      </w:tr>
      <w:tr w:rsidR="00A623F8" w:rsidRPr="00FD2B49" w:rsidTr="00957B83">
        <w:trPr>
          <w:trHeight w:val="204"/>
        </w:trPr>
        <w:tc>
          <w:tcPr>
            <w:tcW w:w="954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Opravné položky</w:t>
            </w: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186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275"/>
        </w:trPr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957B83">
        <w:trPr>
          <w:trHeight w:val="236"/>
        </w:trPr>
        <w:tc>
          <w:tcPr>
            <w:tcW w:w="954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Zostatková hodnota</w:t>
            </w: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A623F8" w:rsidRPr="00FD2B49" w:rsidTr="00FA5916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431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623F8" w:rsidRPr="00A25053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0365C2" w:rsidRDefault="00A623F8" w:rsidP="004312EB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365C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</w:tbl>
    <w:p w:rsidR="00A623F8" w:rsidRPr="00FD2B49" w:rsidRDefault="00A623F8" w:rsidP="00986157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p w:rsidR="00A623F8" w:rsidRDefault="00A623F8" w:rsidP="00986157">
      <w:pPr>
        <w:spacing w:after="0" w:line="240" w:lineRule="auto"/>
        <w:ind w:left="993" w:hanging="993"/>
        <w:rPr>
          <w:rFonts w:ascii="Times New Roman" w:hAnsi="Times New Roman"/>
          <w:szCs w:val="24"/>
        </w:rPr>
      </w:pPr>
    </w:p>
    <w:tbl>
      <w:tblPr>
        <w:tblW w:w="95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34"/>
        <w:gridCol w:w="992"/>
        <w:gridCol w:w="992"/>
        <w:gridCol w:w="992"/>
        <w:gridCol w:w="851"/>
        <w:gridCol w:w="850"/>
        <w:gridCol w:w="1134"/>
        <w:gridCol w:w="1037"/>
      </w:tblGrid>
      <w:tr w:rsidR="00A623F8" w:rsidRPr="00FD2B49" w:rsidTr="00650B57">
        <w:trPr>
          <w:trHeight w:val="330"/>
        </w:trPr>
        <w:tc>
          <w:tcPr>
            <w:tcW w:w="1560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2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61725C">
        <w:trPr>
          <w:trHeight w:val="33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DNM</w:t>
            </w:r>
          </w:p>
        </w:tc>
        <w:tc>
          <w:tcPr>
            <w:tcW w:w="7982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Bezprostredne predchádzajúce účtovné obdobie</w:t>
            </w: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Aktivované náklady na vývoj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Softvér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Oceniteľné práva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Goodwill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Ostatný DNM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Obsta-rávaný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DNM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Poskyt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. preddavky na DNM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623F8" w:rsidRPr="00FD2B49" w:rsidTr="00650B57">
        <w:trPr>
          <w:trHeight w:val="575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1725C">
        <w:trPr>
          <w:trHeight w:val="158"/>
        </w:trPr>
        <w:tc>
          <w:tcPr>
            <w:tcW w:w="954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Prvotné ocenenie</w:t>
            </w: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</w:tr>
      <w:tr w:rsidR="00A623F8" w:rsidRPr="00FD2B49" w:rsidTr="00650B57">
        <w:trPr>
          <w:trHeight w:val="264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</w:tr>
      <w:tr w:rsidR="00A623F8" w:rsidRPr="00FD2B49" w:rsidTr="0061725C">
        <w:trPr>
          <w:trHeight w:val="231"/>
        </w:trPr>
        <w:tc>
          <w:tcPr>
            <w:tcW w:w="954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Oprávky</w:t>
            </w: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752351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FD2B49" w:rsidRDefault="00752351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</w:tr>
      <w:tr w:rsidR="00A623F8" w:rsidRPr="00FD2B49" w:rsidTr="00650B57">
        <w:trPr>
          <w:trHeight w:val="168"/>
        </w:trPr>
        <w:tc>
          <w:tcPr>
            <w:tcW w:w="15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188"/>
        </w:trPr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406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50 391</w:t>
            </w:r>
          </w:p>
        </w:tc>
      </w:tr>
      <w:tr w:rsidR="00A623F8" w:rsidRPr="00FD2B49" w:rsidTr="0061725C">
        <w:trPr>
          <w:trHeight w:val="204"/>
        </w:trPr>
        <w:tc>
          <w:tcPr>
            <w:tcW w:w="954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Opravné položky</w:t>
            </w: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186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275"/>
        </w:trPr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23F8" w:rsidRPr="00FD2B49" w:rsidTr="0061725C">
        <w:trPr>
          <w:trHeight w:val="236"/>
        </w:trPr>
        <w:tc>
          <w:tcPr>
            <w:tcW w:w="954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Zostatková hodnota</w:t>
            </w: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A623F8" w:rsidRPr="00FD2B49" w:rsidTr="00650B57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50B57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</w:tbl>
    <w:p w:rsidR="00A623F8" w:rsidRDefault="00A623F8" w:rsidP="002114B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9D39A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Pr="00FD2B49" w:rsidRDefault="00A623F8" w:rsidP="00143C13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a.2</w:t>
      </w:r>
      <w:r w:rsidRPr="00FD2B49">
        <w:rPr>
          <w:rFonts w:ascii="Times New Roman" w:hAnsi="Times New Roman"/>
          <w:b/>
          <w:szCs w:val="24"/>
        </w:rPr>
        <w:t>)</w:t>
      </w:r>
      <w:r w:rsidRPr="00FD2B49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Informácie o dlhodobom hmotnom majetku za bežné účtovné obdobie a za bezprostredne   predchádzajúce účtovné obdobie v nadväznosti na členenie položiek súvahy: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851"/>
        <w:gridCol w:w="1134"/>
        <w:gridCol w:w="992"/>
        <w:gridCol w:w="992"/>
        <w:gridCol w:w="851"/>
        <w:gridCol w:w="850"/>
        <w:gridCol w:w="993"/>
        <w:gridCol w:w="1134"/>
      </w:tblGrid>
      <w:tr w:rsidR="00A623F8" w:rsidRPr="00FD2B49" w:rsidTr="00752351">
        <w:trPr>
          <w:trHeight w:val="330"/>
        </w:trPr>
        <w:tc>
          <w:tcPr>
            <w:tcW w:w="1276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1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5A2D5C">
        <w:trPr>
          <w:trHeight w:val="15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DHM</w:t>
            </w:r>
          </w:p>
        </w:tc>
        <w:tc>
          <w:tcPr>
            <w:tcW w:w="8789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účtovné obdobie</w:t>
            </w:r>
          </w:p>
        </w:tc>
      </w:tr>
      <w:tr w:rsidR="00A623F8" w:rsidRPr="00FD2B49" w:rsidTr="00752351">
        <w:trPr>
          <w:trHeight w:val="1150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Pozemky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Samostatne hnuteľné veci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Pestova-teľské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celky trvalých porastov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301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Základné stádo a ťažné zvieratá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301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Ostatný majetok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93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Obsta-rávaný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DHM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Poskyt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. preddavky na DHM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623F8" w:rsidRPr="00FD2B49" w:rsidTr="005A2D5C">
        <w:trPr>
          <w:trHeight w:val="158"/>
        </w:trPr>
        <w:tc>
          <w:tcPr>
            <w:tcW w:w="10065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Prvotné ocenenie</w:t>
            </w: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895646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895646</w:t>
            </w:r>
          </w:p>
        </w:tc>
      </w:tr>
      <w:tr w:rsidR="00752351" w:rsidRPr="00FD2B49" w:rsidTr="00752351">
        <w:trPr>
          <w:trHeight w:val="264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752351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52351">
              <w:rPr>
                <w:rFonts w:ascii="Times New Roman" w:hAnsi="Times New Roman"/>
                <w:sz w:val="20"/>
                <w:szCs w:val="20"/>
                <w:lang w:eastAsia="sk-SK"/>
              </w:rPr>
              <w:t>132428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752351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52351">
              <w:rPr>
                <w:rFonts w:ascii="Times New Roman" w:hAnsi="Times New Roman"/>
                <w:sz w:val="20"/>
                <w:szCs w:val="20"/>
                <w:lang w:eastAsia="sk-SK"/>
              </w:rPr>
              <w:t>132428</w:t>
            </w:r>
          </w:p>
        </w:tc>
      </w:tr>
      <w:tr w:rsidR="00752351" w:rsidRPr="00FD2B49" w:rsidTr="00752351"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752351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52351">
              <w:rPr>
                <w:rFonts w:ascii="Times New Roman" w:hAnsi="Times New Roman"/>
                <w:sz w:val="20"/>
                <w:szCs w:val="20"/>
                <w:lang w:eastAsia="sk-SK"/>
              </w:rPr>
              <w:t>25664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752351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52351">
              <w:rPr>
                <w:rFonts w:ascii="Times New Roman" w:hAnsi="Times New Roman"/>
                <w:sz w:val="20"/>
                <w:szCs w:val="20"/>
                <w:lang w:eastAsia="sk-SK"/>
              </w:rPr>
              <w:t>25664</w:t>
            </w:r>
          </w:p>
        </w:tc>
      </w:tr>
      <w:tr w:rsidR="00752351" w:rsidRPr="00FD2B49" w:rsidTr="00752351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1002410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1002410</w:t>
            </w:r>
          </w:p>
        </w:tc>
      </w:tr>
      <w:tr w:rsidR="00752351" w:rsidRPr="00FD2B49" w:rsidTr="005A2D5C">
        <w:trPr>
          <w:trHeight w:val="231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Oprávky</w:t>
            </w: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646873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646873</w:t>
            </w:r>
          </w:p>
        </w:tc>
      </w:tr>
      <w:tr w:rsidR="00752351" w:rsidRPr="00FD2B49" w:rsidTr="00752351">
        <w:trPr>
          <w:trHeight w:val="168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112338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112338</w:t>
            </w:r>
          </w:p>
        </w:tc>
      </w:tr>
      <w:tr w:rsidR="00752351" w:rsidRPr="00FD2B49" w:rsidTr="0075235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27756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27756</w:t>
            </w:r>
          </w:p>
        </w:tc>
      </w:tr>
      <w:tr w:rsidR="00752351" w:rsidRPr="00FD2B49" w:rsidTr="00752351">
        <w:trPr>
          <w:trHeight w:val="188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406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731455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731455</w:t>
            </w:r>
          </w:p>
        </w:tc>
      </w:tr>
      <w:tr w:rsidR="00752351" w:rsidRPr="00FD2B49" w:rsidTr="005A2D5C">
        <w:trPr>
          <w:trHeight w:val="204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Opravné položky</w:t>
            </w: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leftChars="-289" w:left="-636" w:right="303" w:firstLine="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186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2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5A2D5C">
        <w:trPr>
          <w:trHeight w:val="236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Zostatková hodnota</w:t>
            </w: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248773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248773</w:t>
            </w:r>
          </w:p>
        </w:tc>
      </w:tr>
      <w:tr w:rsidR="00752351" w:rsidRPr="00FD2B49" w:rsidTr="00752351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270955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270955</w:t>
            </w:r>
          </w:p>
        </w:tc>
      </w:tr>
    </w:tbl>
    <w:p w:rsidR="00A623F8" w:rsidRPr="00FD2B49" w:rsidRDefault="00A623F8" w:rsidP="00986157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tbl>
      <w:tblPr>
        <w:tblW w:w="3160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284"/>
        <w:gridCol w:w="708"/>
        <w:gridCol w:w="426"/>
        <w:gridCol w:w="425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  <w:gridCol w:w="425"/>
        <w:gridCol w:w="709"/>
        <w:gridCol w:w="425"/>
        <w:gridCol w:w="470"/>
        <w:gridCol w:w="523"/>
        <w:gridCol w:w="7181"/>
        <w:gridCol w:w="7181"/>
        <w:gridCol w:w="7181"/>
      </w:tblGrid>
      <w:tr w:rsidR="00A623F8" w:rsidRPr="00FD2B49" w:rsidTr="00752351">
        <w:trPr>
          <w:gridAfter w:val="4"/>
          <w:wAfter w:w="22066" w:type="dxa"/>
          <w:trHeight w:val="330"/>
        </w:trPr>
        <w:tc>
          <w:tcPr>
            <w:tcW w:w="1560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5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61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752351">
        <w:trPr>
          <w:gridAfter w:val="3"/>
          <w:wAfter w:w="21543" w:type="dxa"/>
          <w:trHeight w:val="15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DHM</w:t>
            </w:r>
          </w:p>
        </w:tc>
        <w:tc>
          <w:tcPr>
            <w:tcW w:w="878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Bezprostredne predchádzajúce účtovn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é obdobie</w:t>
            </w:r>
          </w:p>
        </w:tc>
      </w:tr>
      <w:tr w:rsidR="00A623F8" w:rsidRPr="00FD2B49" w:rsidTr="00752351">
        <w:trPr>
          <w:gridAfter w:val="3"/>
          <w:wAfter w:w="21543" w:type="dxa"/>
          <w:trHeight w:val="1150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Pozemky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Stavby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Samostatne hnuteľné veci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Pestova-teľské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celky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Základné stádo a ťažné zvieratá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Ostatný majetok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Obsta-rávaný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DHM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Poskyt</w:t>
            </w:r>
            <w:proofErr w:type="spellEnd"/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. preddavky na DHM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A623F8" w:rsidRPr="00FD2B49" w:rsidTr="00752351">
        <w:trPr>
          <w:gridAfter w:val="3"/>
          <w:wAfter w:w="21543" w:type="dxa"/>
          <w:trHeight w:val="158"/>
        </w:trPr>
        <w:tc>
          <w:tcPr>
            <w:tcW w:w="10065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Prvotné ocenenie</w:t>
            </w:r>
          </w:p>
        </w:tc>
      </w:tr>
      <w:tr w:rsidR="00752351" w:rsidRPr="00FD2B49" w:rsidTr="00752351">
        <w:trPr>
          <w:gridAfter w:val="3"/>
          <w:wAfter w:w="21543" w:type="dxa"/>
          <w:trHeight w:val="82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954938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954938</w:t>
            </w:r>
          </w:p>
        </w:tc>
      </w:tr>
      <w:tr w:rsidR="00752351" w:rsidRPr="00FD2B49" w:rsidTr="00752351">
        <w:trPr>
          <w:gridAfter w:val="3"/>
          <w:wAfter w:w="21543" w:type="dxa"/>
          <w:trHeight w:val="264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22160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9196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91963</w:t>
            </w:r>
          </w:p>
        </w:tc>
      </w:tr>
      <w:tr w:rsidR="00752351" w:rsidRPr="00FD2B49" w:rsidTr="00752351">
        <w:trPr>
          <w:gridAfter w:val="3"/>
          <w:wAfter w:w="21543" w:type="dxa"/>
          <w:trHeight w:val="222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22160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151255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151255</w:t>
            </w:r>
          </w:p>
        </w:tc>
      </w:tr>
      <w:tr w:rsidR="00752351" w:rsidRPr="00FD2B49" w:rsidTr="00752351">
        <w:trPr>
          <w:gridAfter w:val="3"/>
          <w:wAfter w:w="21543" w:type="dxa"/>
          <w:trHeight w:val="170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gridAfter w:val="3"/>
          <w:wAfter w:w="21543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895646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895646</w:t>
            </w:r>
          </w:p>
        </w:tc>
      </w:tr>
      <w:tr w:rsidR="00752351" w:rsidRPr="00FD2B49" w:rsidTr="00752351">
        <w:trPr>
          <w:trHeight w:val="231"/>
        </w:trPr>
        <w:tc>
          <w:tcPr>
            <w:tcW w:w="10065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Oprávky</w:t>
            </w:r>
          </w:p>
        </w:tc>
        <w:tc>
          <w:tcPr>
            <w:tcW w:w="7181" w:type="dxa"/>
          </w:tcPr>
          <w:p w:rsidR="00752351" w:rsidRPr="00FD2B49" w:rsidRDefault="00752351" w:rsidP="00752351">
            <w:pPr>
              <w:spacing w:after="0" w:line="240" w:lineRule="auto"/>
            </w:pPr>
          </w:p>
        </w:tc>
        <w:tc>
          <w:tcPr>
            <w:tcW w:w="7181" w:type="dxa"/>
          </w:tcPr>
          <w:p w:rsidR="00752351" w:rsidRPr="00FD2B49" w:rsidRDefault="00752351" w:rsidP="00752351">
            <w:pPr>
              <w:spacing w:after="0" w:line="240" w:lineRule="auto"/>
            </w:pPr>
          </w:p>
        </w:tc>
        <w:tc>
          <w:tcPr>
            <w:tcW w:w="7181" w:type="dxa"/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Oprávky</w:t>
            </w:r>
          </w:p>
        </w:tc>
      </w:tr>
      <w:tr w:rsidR="00752351" w:rsidRPr="00FD2B49" w:rsidTr="00752351">
        <w:trPr>
          <w:gridAfter w:val="3"/>
          <w:wAfter w:w="21543" w:type="dxa"/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687777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687777</w:t>
            </w:r>
          </w:p>
        </w:tc>
      </w:tr>
      <w:tr w:rsidR="00752351" w:rsidRPr="00FD2B49" w:rsidTr="00752351">
        <w:trPr>
          <w:gridAfter w:val="3"/>
          <w:wAfter w:w="21543" w:type="dxa"/>
          <w:trHeight w:val="168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110352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110352</w:t>
            </w:r>
          </w:p>
        </w:tc>
      </w:tr>
      <w:tr w:rsidR="00752351" w:rsidRPr="00FD2B49" w:rsidTr="00752351">
        <w:trPr>
          <w:gridAfter w:val="3"/>
          <w:wAfter w:w="21543" w:type="dxa"/>
          <w:trHeight w:val="254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151256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351" w:rsidRPr="00A51497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51497">
              <w:rPr>
                <w:rFonts w:ascii="Times New Roman" w:hAnsi="Times New Roman"/>
                <w:sz w:val="20"/>
                <w:szCs w:val="20"/>
                <w:lang w:eastAsia="sk-SK"/>
              </w:rPr>
              <w:t>151256</w:t>
            </w:r>
          </w:p>
        </w:tc>
      </w:tr>
      <w:tr w:rsidR="00752351" w:rsidRPr="00FD2B49" w:rsidTr="00752351">
        <w:trPr>
          <w:gridAfter w:val="3"/>
          <w:wAfter w:w="21543" w:type="dxa"/>
          <w:trHeight w:val="188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gridAfter w:val="3"/>
          <w:wAfter w:w="21543" w:type="dxa"/>
          <w:trHeight w:val="406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646873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646873</w:t>
            </w:r>
          </w:p>
        </w:tc>
      </w:tr>
      <w:tr w:rsidR="00752351" w:rsidRPr="00FD2B49" w:rsidTr="00752351">
        <w:trPr>
          <w:trHeight w:val="204"/>
        </w:trPr>
        <w:tc>
          <w:tcPr>
            <w:tcW w:w="10065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Opravné položky</w:t>
            </w:r>
          </w:p>
        </w:tc>
        <w:tc>
          <w:tcPr>
            <w:tcW w:w="7181" w:type="dxa"/>
          </w:tcPr>
          <w:p w:rsidR="00752351" w:rsidRPr="00FD2B49" w:rsidRDefault="00752351" w:rsidP="00752351">
            <w:pPr>
              <w:spacing w:after="0" w:line="240" w:lineRule="auto"/>
            </w:pPr>
          </w:p>
        </w:tc>
        <w:tc>
          <w:tcPr>
            <w:tcW w:w="7181" w:type="dxa"/>
          </w:tcPr>
          <w:p w:rsidR="00752351" w:rsidRPr="00FD2B49" w:rsidRDefault="00752351" w:rsidP="00752351">
            <w:pPr>
              <w:spacing w:after="0" w:line="240" w:lineRule="auto"/>
            </w:pPr>
          </w:p>
        </w:tc>
        <w:tc>
          <w:tcPr>
            <w:tcW w:w="7181" w:type="dxa"/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Opravné položky</w:t>
            </w:r>
          </w:p>
        </w:tc>
      </w:tr>
      <w:tr w:rsidR="00752351" w:rsidRPr="00FD2B49" w:rsidTr="00752351">
        <w:trPr>
          <w:gridAfter w:val="3"/>
          <w:wAfter w:w="21543" w:type="dxa"/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leftChars="-289" w:left="-636" w:right="303" w:firstLine="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gridAfter w:val="3"/>
          <w:wAfter w:w="21543" w:type="dxa"/>
          <w:trHeight w:val="186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Prírastky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gridAfter w:val="3"/>
          <w:wAfter w:w="21543" w:type="dxa"/>
          <w:trHeight w:val="22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Úbytky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gridAfter w:val="3"/>
          <w:wAfter w:w="21543" w:type="dxa"/>
          <w:trHeight w:val="275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sz w:val="20"/>
                <w:szCs w:val="20"/>
                <w:lang w:eastAsia="sk-SK"/>
              </w:rPr>
              <w:t>Presuny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gridAfter w:val="3"/>
          <w:wAfter w:w="21543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52351" w:rsidRPr="00FD2B49" w:rsidTr="00752351">
        <w:trPr>
          <w:trHeight w:val="236"/>
        </w:trPr>
        <w:tc>
          <w:tcPr>
            <w:tcW w:w="10065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Zostatková hodnota</w:t>
            </w:r>
          </w:p>
        </w:tc>
        <w:tc>
          <w:tcPr>
            <w:tcW w:w="7181" w:type="dxa"/>
          </w:tcPr>
          <w:p w:rsidR="00752351" w:rsidRPr="00FD2B49" w:rsidRDefault="00752351" w:rsidP="00752351">
            <w:pPr>
              <w:spacing w:after="0" w:line="240" w:lineRule="auto"/>
            </w:pPr>
          </w:p>
        </w:tc>
        <w:tc>
          <w:tcPr>
            <w:tcW w:w="7181" w:type="dxa"/>
          </w:tcPr>
          <w:p w:rsidR="00752351" w:rsidRPr="00FD2B49" w:rsidRDefault="00752351" w:rsidP="00752351">
            <w:pPr>
              <w:spacing w:after="0" w:line="240" w:lineRule="auto"/>
            </w:pPr>
          </w:p>
        </w:tc>
        <w:tc>
          <w:tcPr>
            <w:tcW w:w="7181" w:type="dxa"/>
            <w:vAlign w:val="center"/>
          </w:tcPr>
          <w:p w:rsidR="00752351" w:rsidRPr="00FD2B49" w:rsidRDefault="00752351" w:rsidP="007523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Zostatková hodnota</w:t>
            </w:r>
          </w:p>
        </w:tc>
      </w:tr>
      <w:tr w:rsidR="00752351" w:rsidRPr="00FD2B49" w:rsidTr="00752351">
        <w:trPr>
          <w:gridAfter w:val="3"/>
          <w:wAfter w:w="21543" w:type="dxa"/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začiatku ÚO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267161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267161</w:t>
            </w:r>
          </w:p>
        </w:tc>
      </w:tr>
      <w:tr w:rsidR="00752351" w:rsidRPr="00FD2B49" w:rsidTr="00752351">
        <w:trPr>
          <w:gridAfter w:val="3"/>
          <w:wAfter w:w="21543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Stav na konci ÚO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248773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351" w:rsidRPr="00FD2B49" w:rsidRDefault="00752351" w:rsidP="0075235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248773</w:t>
            </w:r>
          </w:p>
        </w:tc>
      </w:tr>
    </w:tbl>
    <w:p w:rsidR="00A623F8" w:rsidRPr="00FD2B49" w:rsidRDefault="00A623F8" w:rsidP="0030108A">
      <w:pPr>
        <w:spacing w:after="0" w:line="240" w:lineRule="auto"/>
        <w:ind w:right="-142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Default="00A623F8" w:rsidP="00B900AF">
      <w:pPr>
        <w:spacing w:after="0" w:line="240" w:lineRule="auto"/>
        <w:ind w:right="-567"/>
        <w:jc w:val="both"/>
        <w:rPr>
          <w:rFonts w:ascii="Times New Roman" w:hAnsi="Times New Roman"/>
          <w:b/>
          <w:szCs w:val="24"/>
        </w:rPr>
      </w:pPr>
    </w:p>
    <w:p w:rsidR="00A623F8" w:rsidRPr="00FD2B49" w:rsidRDefault="00A623F8" w:rsidP="003630DC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 xml:space="preserve"> p)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vývoji opravnej položky (OP) k pohľadávkam</w:t>
      </w:r>
    </w:p>
    <w:tbl>
      <w:tblPr>
        <w:tblW w:w="96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7"/>
        <w:gridCol w:w="1601"/>
        <w:gridCol w:w="1258"/>
        <w:gridCol w:w="1620"/>
        <w:gridCol w:w="1559"/>
        <w:gridCol w:w="1701"/>
      </w:tblGrid>
      <w:tr w:rsidR="00A623F8" w:rsidRPr="00FD2B49" w:rsidTr="00B30683">
        <w:trPr>
          <w:trHeight w:val="227"/>
        </w:trPr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Pohľadávky</w:t>
            </w:r>
          </w:p>
        </w:tc>
        <w:tc>
          <w:tcPr>
            <w:tcW w:w="773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</w:tr>
      <w:tr w:rsidR="00A623F8" w:rsidRPr="00FD2B49" w:rsidTr="00B30683">
        <w:trPr>
          <w:trHeight w:val="216"/>
        </w:trPr>
        <w:tc>
          <w:tcPr>
            <w:tcW w:w="18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OP na začiatku účtovného obdobia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Tvorba OP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Zúčtovanie OP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OP na konci účtovného obdobia</w:t>
            </w:r>
          </w:p>
        </w:tc>
      </w:tr>
      <w:tr w:rsidR="00A623F8" w:rsidRPr="00FD2B49" w:rsidTr="00B30683">
        <w:trPr>
          <w:trHeight w:val="330"/>
        </w:trPr>
        <w:tc>
          <w:tcPr>
            <w:tcW w:w="18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E7F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FD2B49">
              <w:rPr>
                <w:rFonts w:ascii="Times New Roman" w:hAnsi="Times New Roman"/>
                <w:b/>
                <w:lang w:eastAsia="sk-SK"/>
              </w:rPr>
              <w:t>Zánik opodstatnenosti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FD2B49">
              <w:rPr>
                <w:rFonts w:ascii="Times New Roman" w:hAnsi="Times New Roman"/>
                <w:b/>
                <w:lang w:eastAsia="sk-SK"/>
              </w:rPr>
              <w:t>Vyradenie majetku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B30683">
        <w:trPr>
          <w:trHeight w:val="342"/>
        </w:trPr>
        <w:tc>
          <w:tcPr>
            <w:tcW w:w="187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B30683">
        <w:trPr>
          <w:trHeight w:val="689"/>
        </w:trPr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z obchodného styku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641 353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752351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7620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752351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97 183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B30683" w:rsidRDefault="00752351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551 790</w:t>
            </w:r>
          </w:p>
        </w:tc>
      </w:tr>
      <w:tr w:rsidR="00A623F8" w:rsidRPr="00FD2B49" w:rsidTr="00B30683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voči DÚJ a MÚJ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B30683">
        <w:trPr>
          <w:trHeight w:val="900"/>
        </w:trPr>
        <w:tc>
          <w:tcPr>
            <w:tcW w:w="18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E7F2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pohľadávky v rámci podielovej účasti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B30683">
        <w:trPr>
          <w:trHeight w:val="723"/>
        </w:trPr>
        <w:tc>
          <w:tcPr>
            <w:tcW w:w="18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voči spoločníkom, členom a združeniu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B30683">
        <w:trPr>
          <w:trHeight w:val="281"/>
        </w:trPr>
        <w:tc>
          <w:tcPr>
            <w:tcW w:w="1877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 pohľadávky</w:t>
            </w:r>
          </w:p>
        </w:tc>
        <w:tc>
          <w:tcPr>
            <w:tcW w:w="160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B306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B306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B306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A623F8" w:rsidRPr="00B30683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B30683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B30683">
        <w:trPr>
          <w:trHeight w:val="261"/>
        </w:trPr>
        <w:tc>
          <w:tcPr>
            <w:tcW w:w="1877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6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84A8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641 353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B30683" w:rsidRDefault="00752351" w:rsidP="00C97ECE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7620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A623F8" w:rsidP="00C97ECE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B30683" w:rsidRDefault="00752351" w:rsidP="00C97ECE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97 183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23F8" w:rsidRPr="00B30683" w:rsidRDefault="00752351" w:rsidP="00C97ECE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551 790</w:t>
            </w:r>
          </w:p>
        </w:tc>
      </w:tr>
    </w:tbl>
    <w:p w:rsidR="00A623F8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q)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hodnote pohľadávok do a po lehote splatnosti</w:t>
      </w:r>
    </w:p>
    <w:tbl>
      <w:tblPr>
        <w:tblW w:w="961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2969"/>
        <w:gridCol w:w="3118"/>
      </w:tblGrid>
      <w:tr w:rsidR="00A623F8" w:rsidRPr="00FD2B49" w:rsidTr="0087098A">
        <w:trPr>
          <w:trHeight w:val="459"/>
          <w:jc w:val="center"/>
        </w:trPr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Pohľadávky podľa zostatkovej doby splatnosti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2C1AE7" w:rsidRPr="00FD2B49" w:rsidTr="0087098A">
        <w:trPr>
          <w:trHeight w:val="300"/>
          <w:jc w:val="center"/>
        </w:trPr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AE7" w:rsidRPr="00FD2B49" w:rsidRDefault="002C1AE7" w:rsidP="002C1AE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po lehote splatnosti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1AE7" w:rsidRPr="009E0BCF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1 500 168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C1AE7" w:rsidRPr="009E0BCF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lang w:eastAsia="sk-SK"/>
              </w:rPr>
            </w:pPr>
            <w:r w:rsidRPr="009E0BCF">
              <w:rPr>
                <w:rFonts w:ascii="Times New Roman" w:hAnsi="Times New Roman"/>
                <w:lang w:eastAsia="sk-SK"/>
              </w:rPr>
              <w:t>1 803 962</w:t>
            </w:r>
          </w:p>
        </w:tc>
      </w:tr>
      <w:tr w:rsidR="002C1AE7" w:rsidRPr="00FD2B49" w:rsidTr="00221607">
        <w:trPr>
          <w:trHeight w:val="757"/>
          <w:jc w:val="center"/>
        </w:trPr>
        <w:tc>
          <w:tcPr>
            <w:tcW w:w="35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C1AE7" w:rsidRPr="00FD2B49" w:rsidRDefault="002C1AE7" w:rsidP="002C1AE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so zostatkovou dobou splatnosti do jedného roka vrátane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C1AE7" w:rsidRPr="00221607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2C1AE7">
              <w:rPr>
                <w:rFonts w:ascii="Times New Roman" w:hAnsi="Times New Roman"/>
                <w:lang w:eastAsia="sk-SK"/>
              </w:rPr>
              <w:t>5 615 499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2C1AE7" w:rsidRPr="00221607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9E0BCF">
              <w:rPr>
                <w:rFonts w:ascii="Times New Roman" w:hAnsi="Times New Roman"/>
                <w:lang w:eastAsia="sk-SK"/>
              </w:rPr>
              <w:t>3 423 689</w:t>
            </w:r>
          </w:p>
        </w:tc>
      </w:tr>
      <w:tr w:rsidR="002C1AE7" w:rsidRPr="00FD2B49" w:rsidTr="0087098A">
        <w:trPr>
          <w:trHeight w:val="260"/>
          <w:jc w:val="center"/>
        </w:trPr>
        <w:tc>
          <w:tcPr>
            <w:tcW w:w="3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C1AE7" w:rsidRPr="00FD2B49" w:rsidRDefault="002C1AE7" w:rsidP="002C1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Krátkodobé pohľadávky spolu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2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7 115 667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2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5 236 651</w:t>
            </w:r>
          </w:p>
        </w:tc>
      </w:tr>
      <w:tr w:rsidR="002C1AE7" w:rsidRPr="00FD2B49" w:rsidTr="0087098A">
        <w:trPr>
          <w:trHeight w:val="547"/>
          <w:jc w:val="center"/>
        </w:trPr>
        <w:tc>
          <w:tcPr>
            <w:tcW w:w="352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1AE7" w:rsidRPr="00FD2B49" w:rsidRDefault="002C1AE7" w:rsidP="002C1AE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so zostatkovou dobou splatnosti jeden rok až päť rokov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2C1AE7" w:rsidRPr="00FD2B49" w:rsidTr="0087098A">
        <w:trPr>
          <w:trHeight w:val="423"/>
          <w:jc w:val="center"/>
        </w:trPr>
        <w:tc>
          <w:tcPr>
            <w:tcW w:w="35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C1AE7" w:rsidRPr="00FD2B49" w:rsidRDefault="002C1AE7" w:rsidP="002C1AE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so zostatkovou dobou splatnosti nad päť rokov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2C1AE7" w:rsidRPr="00FD2B49" w:rsidTr="0087098A">
        <w:trPr>
          <w:trHeight w:val="315"/>
          <w:jc w:val="center"/>
        </w:trPr>
        <w:tc>
          <w:tcPr>
            <w:tcW w:w="35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2C1AE7" w:rsidRPr="00FD2B49" w:rsidRDefault="002C1AE7" w:rsidP="002C1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Dlhodobé pohľadávky spolu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2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45 193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C1AE7" w:rsidRPr="00FD2B49" w:rsidRDefault="002C1AE7" w:rsidP="002C1AE7">
            <w:pPr>
              <w:spacing w:after="0" w:line="240" w:lineRule="auto"/>
              <w:ind w:firstLineChars="200" w:firstLine="442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97 638</w:t>
            </w:r>
          </w:p>
        </w:tc>
      </w:tr>
    </w:tbl>
    <w:p w:rsidR="00A623F8" w:rsidRDefault="00A623F8" w:rsidP="009B1660">
      <w:pPr>
        <w:tabs>
          <w:tab w:val="left" w:pos="709"/>
        </w:tabs>
        <w:spacing w:line="240" w:lineRule="auto"/>
        <w:ind w:left="709" w:right="-141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9B1660">
      <w:pPr>
        <w:tabs>
          <w:tab w:val="left" w:pos="709"/>
        </w:tabs>
        <w:spacing w:line="240" w:lineRule="auto"/>
        <w:ind w:left="709" w:right="-141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9B1660">
      <w:pPr>
        <w:tabs>
          <w:tab w:val="left" w:pos="709"/>
        </w:tabs>
        <w:spacing w:line="240" w:lineRule="auto"/>
        <w:ind w:left="709" w:right="-141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 xml:space="preserve"> r)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pohľadávkach zabezpečených záložným právom alebo inou formou zabezpečenia a o pohľadávkach, na ktoré sa zriadilo záložné právo</w:t>
      </w:r>
    </w:p>
    <w:p w:rsidR="00A623F8" w:rsidRDefault="00A623F8" w:rsidP="00B557CD">
      <w:pPr>
        <w:tabs>
          <w:tab w:val="left" w:pos="709"/>
        </w:tabs>
        <w:spacing w:after="0" w:line="240" w:lineRule="auto"/>
        <w:ind w:left="709" w:right="-141" w:hanging="709"/>
        <w:jc w:val="both"/>
        <w:rPr>
          <w:rFonts w:ascii="Times New Roman" w:hAnsi="Times New Roman"/>
          <w:lang w:eastAsia="sk-SK"/>
        </w:rPr>
      </w:pPr>
      <w:r w:rsidRPr="00FD2B49">
        <w:rPr>
          <w:rFonts w:ascii="Times New Roman" w:hAnsi="Times New Roman"/>
          <w:lang w:eastAsia="sk-SK"/>
        </w:rPr>
        <w:t xml:space="preserve">  Tabuľka č. 1</w:t>
      </w:r>
    </w:p>
    <w:tbl>
      <w:tblPr>
        <w:tblW w:w="96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2969"/>
        <w:gridCol w:w="2693"/>
      </w:tblGrid>
      <w:tr w:rsidR="00A623F8" w:rsidRPr="00FD2B49" w:rsidTr="009B1660">
        <w:trPr>
          <w:trHeight w:val="133"/>
        </w:trPr>
        <w:tc>
          <w:tcPr>
            <w:tcW w:w="39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Opis predmetu záložného práva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</w:tr>
      <w:tr w:rsidR="00A623F8" w:rsidRPr="00FD2B49" w:rsidTr="009B1660">
        <w:trPr>
          <w:trHeight w:val="300"/>
        </w:trPr>
        <w:tc>
          <w:tcPr>
            <w:tcW w:w="395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 predmetu záložného práva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 xml:space="preserve"> pohľadávky</w:t>
            </w:r>
          </w:p>
        </w:tc>
      </w:tr>
      <w:tr w:rsidR="00A623F8" w:rsidRPr="00FD2B49" w:rsidTr="00B67B41">
        <w:trPr>
          <w:trHeight w:val="255"/>
        </w:trPr>
        <w:tc>
          <w:tcPr>
            <w:tcW w:w="395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96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5341FE">
        <w:trPr>
          <w:trHeight w:val="658"/>
        </w:trPr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kryté záložným právom alebo inou formou zabezpečenia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87098A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19 500 000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6C379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9B1660">
        <w:trPr>
          <w:trHeight w:val="300"/>
        </w:trPr>
        <w:tc>
          <w:tcPr>
            <w:tcW w:w="395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Hodnota pohľad. s obmedzeným právom nakladania / so zriadením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zálož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. právom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6C379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Pr="00FD2B49" w:rsidRDefault="00A623F8" w:rsidP="00B557CD">
      <w:pPr>
        <w:tabs>
          <w:tab w:val="left" w:pos="709"/>
        </w:tabs>
        <w:spacing w:after="0" w:line="240" w:lineRule="auto"/>
        <w:ind w:left="709" w:right="-141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hAnsi="Times New Roman"/>
          <w:lang w:eastAsia="sk-SK"/>
        </w:rPr>
        <w:lastRenderedPageBreak/>
        <w:t xml:space="preserve">  Tabuľka č. 2</w:t>
      </w:r>
    </w:p>
    <w:tbl>
      <w:tblPr>
        <w:tblW w:w="9726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4"/>
        <w:gridCol w:w="2969"/>
        <w:gridCol w:w="2693"/>
      </w:tblGrid>
      <w:tr w:rsidR="00A623F8" w:rsidRPr="00FD2B49" w:rsidTr="00EB3D85">
        <w:trPr>
          <w:trHeight w:val="133"/>
        </w:trPr>
        <w:tc>
          <w:tcPr>
            <w:tcW w:w="40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55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Opis predmetu záložného práva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B55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FD2B49" w:rsidTr="00EB3D85">
        <w:trPr>
          <w:trHeight w:val="300"/>
        </w:trPr>
        <w:tc>
          <w:tcPr>
            <w:tcW w:w="406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 predmetu záložného práva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 xml:space="preserve"> pohľadávky</w:t>
            </w:r>
          </w:p>
        </w:tc>
      </w:tr>
      <w:tr w:rsidR="00A623F8" w:rsidRPr="00FD2B49" w:rsidTr="00EB3D85">
        <w:trPr>
          <w:trHeight w:val="255"/>
        </w:trPr>
        <w:tc>
          <w:tcPr>
            <w:tcW w:w="406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96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EB3D85">
        <w:trPr>
          <w:trHeight w:val="300"/>
        </w:trPr>
        <w:tc>
          <w:tcPr>
            <w:tcW w:w="40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kryté záložným právom alebo inou formou zabezpečenia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87098A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19 500 000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09677B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EB3D85">
        <w:trPr>
          <w:trHeight w:val="300"/>
        </w:trPr>
        <w:tc>
          <w:tcPr>
            <w:tcW w:w="406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096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Hodnota pohľad. s obmedzeným právom nakladania / so zriadením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zálož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. právom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09677B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09677B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</w:p>
    <w:p w:rsidR="00A623F8" w:rsidRPr="00EB3D85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  <w:r w:rsidRPr="009E2DE1">
        <w:rPr>
          <w:rFonts w:ascii="Times New Roman" w:eastAsia="MS Gothic" w:hAnsi="Times New Roman"/>
          <w:b/>
          <w:szCs w:val="24"/>
        </w:rPr>
        <w:t>s) výpočet</w:t>
      </w:r>
      <w:r w:rsidRPr="00EB3D85">
        <w:rPr>
          <w:rFonts w:ascii="Times New Roman" w:eastAsia="MS Gothic" w:hAnsi="Times New Roman"/>
          <w:b/>
          <w:szCs w:val="24"/>
        </w:rPr>
        <w:t xml:space="preserve"> odloženej daňovej pohľadávky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5"/>
        <w:gridCol w:w="1562"/>
        <w:gridCol w:w="1562"/>
        <w:gridCol w:w="1545"/>
        <w:gridCol w:w="1548"/>
        <w:gridCol w:w="1586"/>
      </w:tblGrid>
      <w:tr w:rsidR="00A623F8" w:rsidRPr="00EB3D85" w:rsidTr="008F169E">
        <w:tc>
          <w:tcPr>
            <w:tcW w:w="1665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Titul</w:t>
            </w:r>
          </w:p>
        </w:tc>
        <w:tc>
          <w:tcPr>
            <w:tcW w:w="1562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Účtovná základňa</w:t>
            </w:r>
          </w:p>
        </w:tc>
        <w:tc>
          <w:tcPr>
            <w:tcW w:w="1562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Daňová základňa</w:t>
            </w:r>
          </w:p>
        </w:tc>
        <w:tc>
          <w:tcPr>
            <w:tcW w:w="1545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rozdiel</w:t>
            </w:r>
          </w:p>
        </w:tc>
        <w:tc>
          <w:tcPr>
            <w:tcW w:w="1548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Sadzba dane (21%)</w:t>
            </w:r>
          </w:p>
        </w:tc>
        <w:tc>
          <w:tcPr>
            <w:tcW w:w="1586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Odložená daňová pohľadávka</w:t>
            </w:r>
          </w:p>
        </w:tc>
      </w:tr>
      <w:tr w:rsidR="00A623F8" w:rsidRPr="00EB3D85" w:rsidTr="008F169E">
        <w:tc>
          <w:tcPr>
            <w:tcW w:w="1665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EB3D85">
              <w:rPr>
                <w:rFonts w:ascii="Times New Roman" w:eastAsia="MS Gothic" w:hAnsi="Times New Roman"/>
                <w:sz w:val="16"/>
                <w:szCs w:val="16"/>
              </w:rPr>
              <w:t xml:space="preserve">Dočasný rozdiel zostatkových cien odpisovaného majetku </w:t>
            </w:r>
          </w:p>
        </w:tc>
        <w:tc>
          <w:tcPr>
            <w:tcW w:w="1562" w:type="dxa"/>
          </w:tcPr>
          <w:p w:rsidR="00A623F8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>
              <w:rPr>
                <w:rFonts w:ascii="Times New Roman" w:eastAsia="MS Gothic" w:hAnsi="Times New Roman"/>
                <w:szCs w:val="24"/>
              </w:rPr>
              <w:t>-</w:t>
            </w:r>
            <w:r w:rsidR="00A623F8" w:rsidRPr="00EB3D85">
              <w:rPr>
                <w:rFonts w:ascii="Times New Roman" w:eastAsia="MS Gothic" w:hAnsi="Times New Roman"/>
                <w:szCs w:val="24"/>
              </w:rPr>
              <w:t xml:space="preserve">  </w:t>
            </w:r>
            <w:r>
              <w:rPr>
                <w:rFonts w:ascii="Times New Roman" w:eastAsia="MS Gothic" w:hAnsi="Times New Roman"/>
                <w:szCs w:val="24"/>
              </w:rPr>
              <w:t>2 643</w:t>
            </w:r>
          </w:p>
        </w:tc>
        <w:tc>
          <w:tcPr>
            <w:tcW w:w="1562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 w:rsidRPr="00EB3D85">
              <w:rPr>
                <w:rFonts w:ascii="Times New Roman" w:eastAsia="MS Gothic" w:hAnsi="Times New Roman"/>
                <w:szCs w:val="24"/>
              </w:rPr>
              <w:t>0</w:t>
            </w:r>
          </w:p>
        </w:tc>
        <w:tc>
          <w:tcPr>
            <w:tcW w:w="1545" w:type="dxa"/>
          </w:tcPr>
          <w:p w:rsidR="00A623F8" w:rsidRPr="00EB3D85" w:rsidRDefault="008F169E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>2 643</w:t>
            </w:r>
          </w:p>
        </w:tc>
        <w:tc>
          <w:tcPr>
            <w:tcW w:w="1548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  <w:vertAlign w:val="subscript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21 %</w:t>
            </w:r>
          </w:p>
        </w:tc>
        <w:tc>
          <w:tcPr>
            <w:tcW w:w="1586" w:type="dxa"/>
          </w:tcPr>
          <w:p w:rsidR="00A623F8" w:rsidRPr="00EB3D85" w:rsidRDefault="008F169E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>
              <w:rPr>
                <w:rFonts w:ascii="Times New Roman" w:eastAsia="MS Gothic" w:hAnsi="Times New Roman"/>
                <w:b/>
                <w:szCs w:val="24"/>
              </w:rPr>
              <w:t xml:space="preserve">   555</w:t>
            </w:r>
          </w:p>
        </w:tc>
      </w:tr>
      <w:tr w:rsidR="00A623F8" w:rsidRPr="000072A2" w:rsidTr="008F169E">
        <w:tc>
          <w:tcPr>
            <w:tcW w:w="1665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Nedaňové rezervy</w:t>
            </w:r>
          </w:p>
        </w:tc>
        <w:tc>
          <w:tcPr>
            <w:tcW w:w="1562" w:type="dxa"/>
          </w:tcPr>
          <w:p w:rsidR="00A623F8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>
              <w:rPr>
                <w:rFonts w:ascii="Times New Roman" w:eastAsia="MS Gothic" w:hAnsi="Times New Roman"/>
                <w:szCs w:val="24"/>
              </w:rPr>
              <w:t>-135 053</w:t>
            </w:r>
          </w:p>
        </w:tc>
        <w:tc>
          <w:tcPr>
            <w:tcW w:w="1562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 w:rsidRPr="00EB3D85">
              <w:rPr>
                <w:rFonts w:ascii="Times New Roman" w:eastAsia="MS Gothic" w:hAnsi="Times New Roman"/>
                <w:szCs w:val="24"/>
              </w:rPr>
              <w:t>0</w:t>
            </w:r>
          </w:p>
        </w:tc>
        <w:tc>
          <w:tcPr>
            <w:tcW w:w="1545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>
              <w:rPr>
                <w:rFonts w:ascii="Times New Roman" w:eastAsia="MS Gothic" w:hAnsi="Times New Roman"/>
                <w:szCs w:val="24"/>
              </w:rPr>
              <w:t>1</w:t>
            </w:r>
            <w:r w:rsidR="008F169E">
              <w:rPr>
                <w:rFonts w:ascii="Times New Roman" w:eastAsia="MS Gothic" w:hAnsi="Times New Roman"/>
                <w:szCs w:val="24"/>
              </w:rPr>
              <w:t>35053</w:t>
            </w:r>
          </w:p>
        </w:tc>
        <w:tc>
          <w:tcPr>
            <w:tcW w:w="1548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21 %</w:t>
            </w:r>
          </w:p>
        </w:tc>
        <w:tc>
          <w:tcPr>
            <w:tcW w:w="1586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>
              <w:rPr>
                <w:rFonts w:ascii="Times New Roman" w:eastAsia="MS Gothic" w:hAnsi="Times New Roman"/>
                <w:b/>
                <w:szCs w:val="24"/>
              </w:rPr>
              <w:t xml:space="preserve"> </w:t>
            </w:r>
            <w:r w:rsidR="008F169E">
              <w:rPr>
                <w:rFonts w:ascii="Times New Roman" w:eastAsia="MS Gothic" w:hAnsi="Times New Roman"/>
                <w:b/>
                <w:szCs w:val="24"/>
              </w:rPr>
              <w:t>28 361</w:t>
            </w:r>
          </w:p>
        </w:tc>
      </w:tr>
      <w:tr w:rsidR="00A623F8" w:rsidRPr="000072A2" w:rsidTr="008F169E">
        <w:tc>
          <w:tcPr>
            <w:tcW w:w="1665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EB3D85">
              <w:rPr>
                <w:rFonts w:ascii="Times New Roman" w:eastAsia="MS Gothic" w:hAnsi="Times New Roman"/>
                <w:sz w:val="16"/>
                <w:szCs w:val="16"/>
              </w:rPr>
              <w:t>Záväzky podmienené zaplatením( §17/19, §17/27 ZDP)</w:t>
            </w:r>
          </w:p>
        </w:tc>
        <w:tc>
          <w:tcPr>
            <w:tcW w:w="1562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 w:rsidRPr="00EB3D85">
              <w:rPr>
                <w:rFonts w:ascii="Times New Roman" w:eastAsia="MS Gothic" w:hAnsi="Times New Roman"/>
                <w:szCs w:val="24"/>
              </w:rPr>
              <w:t>1</w:t>
            </w:r>
            <w:r w:rsidR="008F169E">
              <w:rPr>
                <w:rFonts w:ascii="Times New Roman" w:eastAsia="MS Gothic" w:hAnsi="Times New Roman"/>
                <w:szCs w:val="24"/>
              </w:rPr>
              <w:t>06 116</w:t>
            </w:r>
          </w:p>
        </w:tc>
        <w:tc>
          <w:tcPr>
            <w:tcW w:w="1562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-1</w:t>
            </w:r>
            <w:r w:rsidR="008F169E">
              <w:rPr>
                <w:rFonts w:ascii="Times New Roman" w:eastAsia="MS Gothic" w:hAnsi="Times New Roman"/>
                <w:sz w:val="20"/>
                <w:szCs w:val="20"/>
              </w:rPr>
              <w:t>06 116</w:t>
            </w:r>
          </w:p>
        </w:tc>
        <w:tc>
          <w:tcPr>
            <w:tcW w:w="1548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21 %</w:t>
            </w:r>
          </w:p>
        </w:tc>
        <w:tc>
          <w:tcPr>
            <w:tcW w:w="1586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-2</w:t>
            </w:r>
            <w:r w:rsidR="008F169E">
              <w:rPr>
                <w:rFonts w:ascii="Times New Roman" w:eastAsia="MS Gothic" w:hAnsi="Times New Roman"/>
                <w:b/>
                <w:szCs w:val="24"/>
              </w:rPr>
              <w:t>2 284</w:t>
            </w:r>
          </w:p>
        </w:tc>
      </w:tr>
      <w:tr w:rsidR="00A623F8" w:rsidRPr="000072A2" w:rsidTr="008F169E">
        <w:tc>
          <w:tcPr>
            <w:tcW w:w="1665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 w:rsidRPr="00EB3D85">
              <w:rPr>
                <w:rFonts w:ascii="Times New Roman" w:eastAsia="MS Gothic" w:hAnsi="Times New Roman"/>
                <w:szCs w:val="24"/>
              </w:rPr>
              <w:t>Rezerva na odchodné</w:t>
            </w:r>
          </w:p>
        </w:tc>
        <w:tc>
          <w:tcPr>
            <w:tcW w:w="1562" w:type="dxa"/>
          </w:tcPr>
          <w:p w:rsidR="00A623F8" w:rsidRPr="00EB3D85" w:rsidRDefault="008F169E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>26 768</w:t>
            </w:r>
          </w:p>
        </w:tc>
        <w:tc>
          <w:tcPr>
            <w:tcW w:w="1562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-</w:t>
            </w:r>
            <w:r w:rsidR="008F169E">
              <w:rPr>
                <w:rFonts w:ascii="Times New Roman" w:eastAsia="MS Gothic" w:hAnsi="Times New Roman"/>
                <w:sz w:val="20"/>
                <w:szCs w:val="20"/>
              </w:rPr>
              <w:t>26 768</w:t>
            </w:r>
          </w:p>
        </w:tc>
        <w:tc>
          <w:tcPr>
            <w:tcW w:w="1548" w:type="dxa"/>
          </w:tcPr>
          <w:p w:rsidR="00A623F8" w:rsidRPr="00EB3D85" w:rsidRDefault="00A623F8" w:rsidP="000D775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21 %</w:t>
            </w:r>
          </w:p>
        </w:tc>
        <w:tc>
          <w:tcPr>
            <w:tcW w:w="1586" w:type="dxa"/>
          </w:tcPr>
          <w:p w:rsidR="00A623F8" w:rsidRPr="00EB3D85" w:rsidRDefault="00A623F8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>
              <w:rPr>
                <w:rFonts w:ascii="Times New Roman" w:eastAsia="MS Gothic" w:hAnsi="Times New Roman"/>
                <w:b/>
                <w:szCs w:val="24"/>
              </w:rPr>
              <w:t xml:space="preserve">    </w:t>
            </w:r>
            <w:r w:rsidRPr="00EB3D85">
              <w:rPr>
                <w:rFonts w:ascii="Times New Roman" w:eastAsia="MS Gothic" w:hAnsi="Times New Roman"/>
                <w:b/>
                <w:szCs w:val="24"/>
              </w:rPr>
              <w:t>-</w:t>
            </w:r>
            <w:r w:rsidR="008F169E">
              <w:rPr>
                <w:rFonts w:ascii="Times New Roman" w:eastAsia="MS Gothic" w:hAnsi="Times New Roman"/>
                <w:b/>
                <w:szCs w:val="24"/>
              </w:rPr>
              <w:t>5 621</w:t>
            </w:r>
          </w:p>
        </w:tc>
      </w:tr>
      <w:tr w:rsidR="008F169E" w:rsidRPr="000072A2" w:rsidTr="008F169E">
        <w:tc>
          <w:tcPr>
            <w:tcW w:w="1665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EB3D85">
              <w:rPr>
                <w:rFonts w:ascii="Times New Roman" w:eastAsia="MS Gothic" w:hAnsi="Times New Roman"/>
                <w:sz w:val="16"/>
                <w:szCs w:val="16"/>
              </w:rPr>
              <w:t>Záväzky podmienené zaplatením( §17/19, §17/27 ZDP)</w:t>
            </w:r>
            <w:r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9E2DE1">
              <w:rPr>
                <w:rFonts w:ascii="Times New Roman" w:eastAsia="MS Gothic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MS Gothic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62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r>
              <w:rPr>
                <w:rFonts w:ascii="Times New Roman" w:eastAsia="MS Gothic" w:hAnsi="Times New Roman"/>
                <w:szCs w:val="24"/>
              </w:rPr>
              <w:t>-</w:t>
            </w:r>
            <w:r w:rsidRPr="00EB3D85">
              <w:rPr>
                <w:rFonts w:ascii="Times New Roman" w:eastAsia="MS Gothic" w:hAnsi="Times New Roman"/>
                <w:szCs w:val="24"/>
              </w:rPr>
              <w:t>142 199</w:t>
            </w:r>
          </w:p>
        </w:tc>
        <w:tc>
          <w:tcPr>
            <w:tcW w:w="1562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142 199</w:t>
            </w:r>
          </w:p>
        </w:tc>
        <w:tc>
          <w:tcPr>
            <w:tcW w:w="1548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sz w:val="20"/>
                <w:szCs w:val="20"/>
              </w:rPr>
              <w:t>21 %</w:t>
            </w:r>
          </w:p>
        </w:tc>
        <w:tc>
          <w:tcPr>
            <w:tcW w:w="1586" w:type="dxa"/>
          </w:tcPr>
          <w:p w:rsidR="008F169E" w:rsidRPr="00EB3D85" w:rsidRDefault="008F169E" w:rsidP="00117F2F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EB3D85">
              <w:rPr>
                <w:rFonts w:ascii="Times New Roman" w:eastAsia="MS Gothic" w:hAnsi="Times New Roman"/>
                <w:b/>
                <w:szCs w:val="24"/>
              </w:rPr>
              <w:t>29 86</w:t>
            </w:r>
            <w:r w:rsidR="00117F2F">
              <w:rPr>
                <w:rFonts w:ascii="Times New Roman" w:eastAsia="MS Gothic" w:hAnsi="Times New Roman"/>
                <w:b/>
                <w:szCs w:val="24"/>
              </w:rPr>
              <w:t>1</w:t>
            </w:r>
          </w:p>
        </w:tc>
      </w:tr>
      <w:tr w:rsidR="008F169E" w:rsidRPr="000072A2" w:rsidTr="008F169E">
        <w:tc>
          <w:tcPr>
            <w:tcW w:w="1665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Cs w:val="24"/>
              </w:rPr>
            </w:pPr>
            <w:proofErr w:type="spellStart"/>
            <w:r>
              <w:rPr>
                <w:rFonts w:ascii="Times New Roman" w:eastAsia="MS Gothic" w:hAnsi="Times New Roman"/>
                <w:szCs w:val="24"/>
              </w:rPr>
              <w:t>Upl.opr.položky</w:t>
            </w:r>
            <w:proofErr w:type="spellEnd"/>
            <w:r>
              <w:rPr>
                <w:rFonts w:ascii="Times New Roman" w:eastAsia="MS Gothic" w:hAnsi="Times New Roman"/>
                <w:szCs w:val="24"/>
              </w:rPr>
              <w:t xml:space="preserve"> vytvorenej ako </w:t>
            </w:r>
            <w:proofErr w:type="spellStart"/>
            <w:r>
              <w:rPr>
                <w:rFonts w:ascii="Times New Roman" w:eastAsia="MS Gothic" w:hAnsi="Times New Roman"/>
                <w:szCs w:val="24"/>
              </w:rPr>
              <w:t>pripočit,položku</w:t>
            </w:r>
            <w:proofErr w:type="spellEnd"/>
            <w:r>
              <w:rPr>
                <w:rFonts w:ascii="Times New Roman" w:eastAsia="MS Gothic" w:hAnsi="Times New Roman"/>
                <w:szCs w:val="24"/>
              </w:rPr>
              <w:t xml:space="preserve"> v roku 2014</w:t>
            </w:r>
          </w:p>
        </w:tc>
        <w:tc>
          <w:tcPr>
            <w:tcW w:w="1562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>-78 598</w:t>
            </w:r>
          </w:p>
        </w:tc>
        <w:tc>
          <w:tcPr>
            <w:tcW w:w="1562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</w:tcPr>
          <w:p w:rsidR="008F169E" w:rsidRPr="00EB3D85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>78 598</w:t>
            </w:r>
          </w:p>
        </w:tc>
        <w:tc>
          <w:tcPr>
            <w:tcW w:w="1548" w:type="dxa"/>
          </w:tcPr>
          <w:p w:rsidR="008F169E" w:rsidRPr="009E2DE1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>21 %</w:t>
            </w:r>
          </w:p>
        </w:tc>
        <w:tc>
          <w:tcPr>
            <w:tcW w:w="1586" w:type="dxa"/>
          </w:tcPr>
          <w:p w:rsidR="008F169E" w:rsidRPr="00EB3D85" w:rsidRDefault="00117F2F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>
              <w:rPr>
                <w:rFonts w:ascii="Times New Roman" w:eastAsia="MS Gothic" w:hAnsi="Times New Roman"/>
                <w:b/>
                <w:szCs w:val="24"/>
              </w:rPr>
              <w:t>16 506</w:t>
            </w:r>
          </w:p>
        </w:tc>
      </w:tr>
      <w:tr w:rsidR="008F169E" w:rsidTr="008F169E">
        <w:tc>
          <w:tcPr>
            <w:tcW w:w="1665" w:type="dxa"/>
          </w:tcPr>
          <w:p w:rsidR="008F169E" w:rsidRPr="009E2DE1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9E2DE1">
              <w:rPr>
                <w:rFonts w:ascii="Times New Roman" w:eastAsia="MS Gothic" w:hAnsi="Times New Roman"/>
                <w:b/>
                <w:szCs w:val="24"/>
              </w:rPr>
              <w:t>spolu</w:t>
            </w:r>
          </w:p>
        </w:tc>
        <w:tc>
          <w:tcPr>
            <w:tcW w:w="1562" w:type="dxa"/>
          </w:tcPr>
          <w:p w:rsidR="008F169E" w:rsidRPr="009E2DE1" w:rsidRDefault="008F169E" w:rsidP="00117F2F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9E2DE1">
              <w:rPr>
                <w:rFonts w:ascii="Times New Roman" w:eastAsia="MS Gothic" w:hAnsi="Times New Roman"/>
                <w:b/>
                <w:szCs w:val="24"/>
              </w:rPr>
              <w:t>-</w:t>
            </w:r>
            <w:r w:rsidR="00117F2F">
              <w:rPr>
                <w:rFonts w:ascii="Times New Roman" w:eastAsia="MS Gothic" w:hAnsi="Times New Roman"/>
                <w:b/>
                <w:szCs w:val="24"/>
              </w:rPr>
              <w:t>225 609</w:t>
            </w:r>
          </w:p>
        </w:tc>
        <w:tc>
          <w:tcPr>
            <w:tcW w:w="1562" w:type="dxa"/>
          </w:tcPr>
          <w:p w:rsidR="008F169E" w:rsidRPr="009E2DE1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9E2DE1">
              <w:rPr>
                <w:rFonts w:ascii="Times New Roman" w:eastAsia="MS Gothic" w:hAnsi="Times New Roman"/>
                <w:b/>
                <w:szCs w:val="24"/>
              </w:rPr>
              <w:t>0</w:t>
            </w:r>
          </w:p>
        </w:tc>
        <w:tc>
          <w:tcPr>
            <w:tcW w:w="1545" w:type="dxa"/>
          </w:tcPr>
          <w:p w:rsidR="008F169E" w:rsidRPr="009E2DE1" w:rsidRDefault="00117F2F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>
              <w:rPr>
                <w:rFonts w:ascii="Times New Roman" w:eastAsia="MS Gothic" w:hAnsi="Times New Roman"/>
                <w:b/>
                <w:szCs w:val="24"/>
              </w:rPr>
              <w:t>225 609</w:t>
            </w:r>
          </w:p>
        </w:tc>
        <w:tc>
          <w:tcPr>
            <w:tcW w:w="1548" w:type="dxa"/>
          </w:tcPr>
          <w:p w:rsidR="008F169E" w:rsidRPr="009E2DE1" w:rsidRDefault="008F169E" w:rsidP="008F169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9E2DE1">
              <w:rPr>
                <w:rFonts w:ascii="Times New Roman" w:eastAsia="MS Gothic" w:hAnsi="Times New Roman"/>
                <w:b/>
                <w:szCs w:val="24"/>
              </w:rPr>
              <w:t>21 %</w:t>
            </w:r>
          </w:p>
        </w:tc>
        <w:tc>
          <w:tcPr>
            <w:tcW w:w="1586" w:type="dxa"/>
          </w:tcPr>
          <w:p w:rsidR="008F169E" w:rsidRPr="009E2DE1" w:rsidRDefault="008F169E" w:rsidP="00117F2F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MS Gothic" w:hAnsi="Times New Roman"/>
                <w:b/>
                <w:szCs w:val="24"/>
              </w:rPr>
            </w:pPr>
            <w:r w:rsidRPr="009E2DE1">
              <w:rPr>
                <w:rFonts w:ascii="Times New Roman" w:eastAsia="MS Gothic" w:hAnsi="Times New Roman"/>
                <w:b/>
                <w:szCs w:val="24"/>
              </w:rPr>
              <w:t xml:space="preserve">47 </w:t>
            </w:r>
            <w:r w:rsidR="00117F2F">
              <w:rPr>
                <w:rFonts w:ascii="Times New Roman" w:eastAsia="MS Gothic" w:hAnsi="Times New Roman"/>
                <w:b/>
                <w:szCs w:val="24"/>
              </w:rPr>
              <w:t>378</w:t>
            </w:r>
          </w:p>
        </w:tc>
      </w:tr>
    </w:tbl>
    <w:p w:rsidR="00A623F8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  <w:r w:rsidRPr="007A7AC7">
        <w:rPr>
          <w:rFonts w:ascii="Times New Roman" w:eastAsia="MS Gothic" w:hAnsi="Times New Roman"/>
          <w:szCs w:val="24"/>
        </w:rPr>
        <w:t>ÚJ</w:t>
      </w:r>
      <w:r>
        <w:rPr>
          <w:rFonts w:ascii="Times New Roman" w:eastAsia="MS Gothic" w:hAnsi="Times New Roman"/>
          <w:szCs w:val="24"/>
        </w:rPr>
        <w:t xml:space="preserve"> má povinnosť auditu a preto má povinnosť účtovať o odloženej dani (§ 10 PU ). Odložená daň sa vyčísluje len z dočasných rozdielov. Odložená daňová  pohľadávka sa účtuje, len ak je predpoklad jej vyrovnania ( napr. predpoklad plusového základu dane). Odložená daňová pohľadávka bola zaúčtovaná ako mínus náklad (481/592).</w:t>
      </w: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154833" w:rsidRDefault="00154833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Default="00A623F8" w:rsidP="007A7AC7">
      <w:pPr>
        <w:tabs>
          <w:tab w:val="left" w:pos="709"/>
        </w:tabs>
        <w:spacing w:line="240" w:lineRule="auto"/>
        <w:rPr>
          <w:rFonts w:ascii="Times New Roman" w:eastAsia="MS Gothic" w:hAnsi="Times New Roman"/>
          <w:szCs w:val="24"/>
        </w:rPr>
      </w:pPr>
    </w:p>
    <w:p w:rsidR="00A623F8" w:rsidRPr="00FD2B49" w:rsidRDefault="00A623F8" w:rsidP="009B1660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lastRenderedPageBreak/>
        <w:t>t)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krátkodobom finančnom majetku</w:t>
      </w:r>
    </w:p>
    <w:p w:rsidR="00A623F8" w:rsidRPr="00FD2B49" w:rsidRDefault="00A623F8" w:rsidP="00B557CD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hAnsi="Times New Roman"/>
          <w:lang w:eastAsia="sk-SK"/>
        </w:rPr>
        <w:t xml:space="preserve">  Tabuľka č. 1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2977"/>
        <w:gridCol w:w="3110"/>
      </w:tblGrid>
      <w:tr w:rsidR="00A623F8" w:rsidRPr="00FD2B49" w:rsidTr="00D928B3">
        <w:trPr>
          <w:trHeight w:val="538"/>
        </w:trPr>
        <w:tc>
          <w:tcPr>
            <w:tcW w:w="3529" w:type="dxa"/>
            <w:tcBorders>
              <w:top w:val="single" w:sz="18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A623F8" w:rsidRPr="00FD2B49" w:rsidRDefault="00A623F8" w:rsidP="006C3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154833" w:rsidRPr="00FD2B49" w:rsidTr="00D928B3">
        <w:trPr>
          <w:trHeight w:val="186"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Pokladnica, ceniny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24 412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14 232</w:t>
            </w:r>
          </w:p>
        </w:tc>
      </w:tr>
      <w:tr w:rsidR="00154833" w:rsidRPr="00FD2B49" w:rsidTr="00D928B3">
        <w:trPr>
          <w:trHeight w:val="468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Bežné účty v banke alebo v pobočke zahraničnej banky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157 580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346 586</w:t>
            </w:r>
          </w:p>
        </w:tc>
      </w:tr>
      <w:tr w:rsidR="00154833" w:rsidRPr="00FD2B49" w:rsidTr="00D928B3">
        <w:trPr>
          <w:trHeight w:val="675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Vkladové účty v banke alebo v pobočke zahraničnej banky termínované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D928B3">
        <w:trPr>
          <w:trHeight w:val="174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Peniaze na ceste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2 675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D928B3">
        <w:trPr>
          <w:trHeight w:val="172"/>
        </w:trPr>
        <w:tc>
          <w:tcPr>
            <w:tcW w:w="3529" w:type="dxa"/>
            <w:tcBorders>
              <w:bottom w:val="single" w:sz="18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noWrap/>
            <w:vAlign w:val="bottom"/>
          </w:tcPr>
          <w:p w:rsidR="00154833" w:rsidRPr="00FD2B49" w:rsidRDefault="00154833" w:rsidP="00154833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184 667</w:t>
            </w:r>
          </w:p>
        </w:tc>
        <w:tc>
          <w:tcPr>
            <w:tcW w:w="3110" w:type="dxa"/>
            <w:tcBorders>
              <w:bottom w:val="single" w:sz="18" w:space="0" w:color="auto"/>
            </w:tcBorders>
            <w:noWrap/>
            <w:vAlign w:val="bottom"/>
          </w:tcPr>
          <w:p w:rsidR="00154833" w:rsidRPr="00FD2B49" w:rsidRDefault="00154833" w:rsidP="00154833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360 818</w:t>
            </w:r>
          </w:p>
        </w:tc>
      </w:tr>
    </w:tbl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szCs w:val="24"/>
        </w:rPr>
      </w:pPr>
    </w:p>
    <w:p w:rsidR="00A623F8" w:rsidRPr="00FD2B49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y)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AE4A6D">
        <w:rPr>
          <w:rFonts w:ascii="Times New Roman" w:eastAsia="MS Gothic" w:hAnsi="Times New Roman"/>
          <w:b/>
          <w:szCs w:val="24"/>
        </w:rPr>
        <w:t>Informácie o významných položkách časového rozlíšenia na strane aktív</w:t>
      </w:r>
    </w:p>
    <w:tbl>
      <w:tblPr>
        <w:tblW w:w="961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2835"/>
        <w:gridCol w:w="3252"/>
      </w:tblGrid>
      <w:tr w:rsidR="00A623F8" w:rsidRPr="00FD2B49" w:rsidTr="0087098A">
        <w:trPr>
          <w:trHeight w:val="538"/>
          <w:jc w:val="center"/>
        </w:trPr>
        <w:tc>
          <w:tcPr>
            <w:tcW w:w="3529" w:type="dxa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Opis položky časového rozlíšenia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252" w:type="dxa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FD2B49" w:rsidTr="0087098A">
        <w:trPr>
          <w:trHeight w:val="405"/>
          <w:jc w:val="center"/>
        </w:trPr>
        <w:tc>
          <w:tcPr>
            <w:tcW w:w="3529" w:type="dxa"/>
            <w:vAlign w:val="center"/>
          </w:tcPr>
          <w:p w:rsidR="00A623F8" w:rsidRPr="00FD2B49" w:rsidRDefault="00A623F8" w:rsidP="000C6F7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Náklady budúcich období dlhodobé, z toho: </w:t>
            </w:r>
          </w:p>
        </w:tc>
        <w:tc>
          <w:tcPr>
            <w:tcW w:w="2835" w:type="dxa"/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3252" w:type="dxa"/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87098A">
        <w:trPr>
          <w:trHeight w:val="330"/>
          <w:jc w:val="center"/>
        </w:trPr>
        <w:tc>
          <w:tcPr>
            <w:tcW w:w="3529" w:type="dxa"/>
            <w:tcBorders>
              <w:bottom w:val="single" w:sz="4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</w:tcBorders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</w:tcBorders>
            <w:noWrap/>
            <w:vAlign w:val="center"/>
          </w:tcPr>
          <w:p w:rsidR="00A623F8" w:rsidRPr="00FD2B49" w:rsidRDefault="00A623F8" w:rsidP="000C6F7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154833" w:rsidRPr="00FD2B49" w:rsidTr="0087098A">
        <w:trPr>
          <w:trHeight w:val="438"/>
          <w:jc w:val="center"/>
        </w:trPr>
        <w:tc>
          <w:tcPr>
            <w:tcW w:w="3529" w:type="dxa"/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Náklady budúcich období krátkodobé, z toho:</w:t>
            </w:r>
          </w:p>
        </w:tc>
        <w:tc>
          <w:tcPr>
            <w:tcW w:w="2835" w:type="dxa"/>
            <w:noWrap/>
            <w:vAlign w:val="center"/>
          </w:tcPr>
          <w:p w:rsidR="00154833" w:rsidRPr="000072A2" w:rsidRDefault="00154833" w:rsidP="00154833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154833">
              <w:rPr>
                <w:rFonts w:ascii="Times New Roman" w:hAnsi="Times New Roman"/>
                <w:b/>
                <w:bCs/>
                <w:lang w:eastAsia="sk-SK"/>
              </w:rPr>
              <w:t>3 367</w:t>
            </w:r>
          </w:p>
        </w:tc>
        <w:tc>
          <w:tcPr>
            <w:tcW w:w="3252" w:type="dxa"/>
            <w:noWrap/>
            <w:vAlign w:val="center"/>
          </w:tcPr>
          <w:p w:rsidR="00154833" w:rsidRPr="000072A2" w:rsidRDefault="00154833" w:rsidP="00154833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0072A2">
              <w:rPr>
                <w:rFonts w:ascii="Times New Roman" w:hAnsi="Times New Roman"/>
                <w:b/>
                <w:bCs/>
                <w:lang w:eastAsia="sk-SK"/>
              </w:rPr>
              <w:t>3 568</w:t>
            </w: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Predplatné, tel. poplatky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1 987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DE5AFE">
              <w:rPr>
                <w:rFonts w:ascii="Times New Roman" w:hAnsi="Times New Roman"/>
                <w:lang w:eastAsia="sk-SK"/>
              </w:rPr>
              <w:t>1 15</w:t>
            </w:r>
            <w:r>
              <w:rPr>
                <w:rFonts w:ascii="Times New Roman" w:hAnsi="Times New Roman"/>
                <w:lang w:eastAsia="sk-SK"/>
              </w:rPr>
              <w:t>8</w:t>
            </w: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školenie</w:t>
            </w:r>
            <w:r w:rsidRPr="00FD2B49">
              <w:rPr>
                <w:rFonts w:ascii="Times New Roman" w:hAnsi="Times New Roman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DE5AFE">
              <w:rPr>
                <w:rFonts w:ascii="Times New Roman" w:hAnsi="Times New Roman"/>
                <w:lang w:eastAsia="sk-SK"/>
              </w:rPr>
              <w:t xml:space="preserve"> 65 </w:t>
            </w:r>
          </w:p>
        </w:tc>
      </w:tr>
      <w:tr w:rsidR="00154833" w:rsidRPr="00FD2B49" w:rsidTr="0087098A">
        <w:trPr>
          <w:trHeight w:val="315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Kancelárske potreby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162</w:t>
            </w: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nájomné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1 380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DE5AFE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DE5AFE">
              <w:rPr>
                <w:rFonts w:ascii="Times New Roman" w:hAnsi="Times New Roman"/>
                <w:lang w:eastAsia="sk-SK"/>
              </w:rPr>
              <w:t>2 070</w:t>
            </w:r>
          </w:p>
        </w:tc>
      </w:tr>
      <w:tr w:rsidR="00154833" w:rsidRPr="00FD2B49" w:rsidTr="0087098A">
        <w:trPr>
          <w:trHeight w:val="465"/>
          <w:jc w:val="center"/>
        </w:trPr>
        <w:tc>
          <w:tcPr>
            <w:tcW w:w="3529" w:type="dxa"/>
            <w:tcBorders>
              <w:top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materiál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113</w:t>
            </w:r>
          </w:p>
        </w:tc>
      </w:tr>
      <w:tr w:rsidR="00154833" w:rsidRPr="00FD2B49" w:rsidTr="0087098A">
        <w:trPr>
          <w:trHeight w:val="300"/>
          <w:jc w:val="center"/>
        </w:trPr>
        <w:tc>
          <w:tcPr>
            <w:tcW w:w="3529" w:type="dxa"/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Príjmy budúcich období dlhodobé, z toho:</w:t>
            </w:r>
          </w:p>
        </w:tc>
        <w:tc>
          <w:tcPr>
            <w:tcW w:w="2835" w:type="dxa"/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3252" w:type="dxa"/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87098A">
        <w:trPr>
          <w:trHeight w:val="315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87098A">
        <w:trPr>
          <w:trHeight w:val="315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87098A">
        <w:trPr>
          <w:trHeight w:val="404"/>
          <w:jc w:val="center"/>
        </w:trPr>
        <w:tc>
          <w:tcPr>
            <w:tcW w:w="3529" w:type="dxa"/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Príjmy budúcich období krátkodobé, z toho:</w:t>
            </w:r>
          </w:p>
        </w:tc>
        <w:tc>
          <w:tcPr>
            <w:tcW w:w="2835" w:type="dxa"/>
            <w:noWrap/>
            <w:vAlign w:val="center"/>
          </w:tcPr>
          <w:p w:rsidR="00154833" w:rsidRPr="000072A2" w:rsidRDefault="00154833" w:rsidP="00154833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154833" w:rsidRPr="000072A2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3252" w:type="dxa"/>
            <w:tcBorders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154833" w:rsidRPr="00FD2B49" w:rsidTr="0087098A">
        <w:trPr>
          <w:trHeight w:val="330"/>
          <w:jc w:val="center"/>
        </w:trPr>
        <w:tc>
          <w:tcPr>
            <w:tcW w:w="352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0C6F7F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B76C4E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eastAsia="MS Gothic" w:hAnsi="Times New Roman"/>
          <w:b/>
        </w:rPr>
        <w:t xml:space="preserve">2)  </w:t>
      </w:r>
      <w:r>
        <w:rPr>
          <w:rFonts w:ascii="Times New Roman" w:hAnsi="Times New Roman"/>
          <w:b/>
          <w:szCs w:val="24"/>
        </w:rPr>
        <w:t>Informácie k položkám – PASÍV SÚVAHY</w:t>
      </w:r>
    </w:p>
    <w:p w:rsidR="00A623F8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EC1A81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EC1A81">
        <w:rPr>
          <w:rFonts w:ascii="Times New Roman" w:eastAsia="MS Gothic" w:hAnsi="Times New Roman"/>
          <w:b/>
          <w:szCs w:val="24"/>
        </w:rPr>
        <w:t>a)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vlastnom imaní</w:t>
      </w:r>
    </w:p>
    <w:tbl>
      <w:tblPr>
        <w:tblW w:w="9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0"/>
        <w:gridCol w:w="1843"/>
        <w:gridCol w:w="2126"/>
      </w:tblGrid>
      <w:tr w:rsidR="00A623F8" w:rsidRPr="00FD2B49" w:rsidTr="009B1660">
        <w:trPr>
          <w:trHeight w:val="33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1</w:t>
            </w:r>
          </w:p>
        </w:tc>
      </w:tr>
      <w:tr w:rsidR="00A623F8" w:rsidRPr="00FD2B49" w:rsidTr="009B1660">
        <w:trPr>
          <w:trHeight w:val="221"/>
        </w:trPr>
        <w:tc>
          <w:tcPr>
            <w:tcW w:w="56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Text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noWrap/>
            <w:vAlign w:val="bottom"/>
          </w:tcPr>
          <w:p w:rsidR="00A623F8" w:rsidRPr="00FD2B49" w:rsidRDefault="00A623F8" w:rsidP="00535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535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PO </w:t>
            </w:r>
          </w:p>
        </w:tc>
      </w:tr>
      <w:tr w:rsidR="00A623F8" w:rsidRPr="00FD2B49" w:rsidTr="009B1660">
        <w:trPr>
          <w:trHeight w:val="225"/>
        </w:trPr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Základné imanie celkom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162 650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162 650</w:t>
            </w:r>
          </w:p>
        </w:tc>
      </w:tr>
      <w:tr w:rsidR="00A623F8" w:rsidRPr="00FD2B49" w:rsidTr="009B1660">
        <w:trPr>
          <w:trHeight w:val="248"/>
        </w:trPr>
        <w:tc>
          <w:tcPr>
            <w:tcW w:w="56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Počet akcií (a.s.)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124"/>
        </w:trPr>
        <w:tc>
          <w:tcPr>
            <w:tcW w:w="56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Menovitá hodnota akcie (a.s.)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142"/>
        </w:trPr>
        <w:tc>
          <w:tcPr>
            <w:tcW w:w="56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Počet akcií upísaných počas účtovného obdobia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160"/>
        </w:trPr>
        <w:tc>
          <w:tcPr>
            <w:tcW w:w="56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Hodnota akcií upísaných počas účtovného obdobia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196"/>
        </w:trPr>
        <w:tc>
          <w:tcPr>
            <w:tcW w:w="56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Zisk na akciu, alebo na podiel na základnom imaní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14"/>
        </w:trPr>
        <w:tc>
          <w:tcPr>
            <w:tcW w:w="56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Hodnota upísaného vlastného imania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32"/>
        </w:trPr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623F8" w:rsidRPr="00FD2B49" w:rsidRDefault="00A623F8" w:rsidP="0053520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Hodnota splateného základného imania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162 650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162 650</w:t>
            </w:r>
          </w:p>
        </w:tc>
      </w:tr>
      <w:tr w:rsidR="00A623F8" w:rsidRPr="00FD2B49" w:rsidTr="009B16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A623F8" w:rsidRPr="00FD2B49" w:rsidRDefault="00A623F8" w:rsidP="009C4561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Ďalšie dôležité informácie o zisku/strate, ktoré boli priamo účtované na účtoch vlastného imania:</w:t>
      </w:r>
    </w:p>
    <w:tbl>
      <w:tblPr>
        <w:tblW w:w="9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6"/>
        <w:gridCol w:w="1068"/>
        <w:gridCol w:w="1128"/>
        <w:gridCol w:w="931"/>
        <w:gridCol w:w="117"/>
        <w:gridCol w:w="1088"/>
        <w:gridCol w:w="160"/>
        <w:gridCol w:w="1776"/>
        <w:gridCol w:w="968"/>
        <w:gridCol w:w="427"/>
      </w:tblGrid>
      <w:tr w:rsidR="00A623F8" w:rsidRPr="00FD2B49" w:rsidTr="009B1660">
        <w:trPr>
          <w:trHeight w:val="315"/>
        </w:trPr>
        <w:tc>
          <w:tcPr>
            <w:tcW w:w="19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9C45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9C4561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9C4561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623F8" w:rsidRPr="00FD2B49" w:rsidRDefault="00A623F8" w:rsidP="009C4561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11"/>
        </w:trPr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FD2B49" w:rsidTr="009B1660">
        <w:trPr>
          <w:trHeight w:val="315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Účtovný zisk 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154833" w:rsidP="00AE4A6D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29 786</w:t>
            </w:r>
          </w:p>
        </w:tc>
      </w:tr>
      <w:tr w:rsidR="00A623F8" w:rsidRPr="00FD2B49" w:rsidTr="009B1660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Rozdelenie účtovného zisku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A359D6" w:rsidRDefault="00A623F8" w:rsidP="00AE4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A359D6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Prídel do zákonného rezervného fondu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Prídel do štatutárnych a ostatných fondov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Prídel do sociálneho fondu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154833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29 786</w:t>
            </w: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Prídel na zvýšenie základného imania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Úhrada straty minulých období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Prevod do nerozdeleného zisku minulých rokov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9B1660">
        <w:trPr>
          <w:trHeight w:val="2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Rozdelenie podielu na zisku spoločníkom, členom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214679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A623F8" w:rsidP="00AE4A6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214679">
        <w:trPr>
          <w:trHeight w:val="315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623F8" w:rsidRPr="00A359D6" w:rsidRDefault="00154833" w:rsidP="00AE4A6D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29 786</w:t>
            </w:r>
          </w:p>
        </w:tc>
      </w:tr>
    </w:tbl>
    <w:p w:rsidR="00A623F8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9B1660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b)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rezervách</w:t>
      </w:r>
    </w:p>
    <w:tbl>
      <w:tblPr>
        <w:tblW w:w="997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3"/>
        <w:gridCol w:w="154"/>
        <w:gridCol w:w="6"/>
        <w:gridCol w:w="365"/>
        <w:gridCol w:w="202"/>
        <w:gridCol w:w="1128"/>
        <w:gridCol w:w="479"/>
        <w:gridCol w:w="796"/>
        <w:gridCol w:w="1276"/>
        <w:gridCol w:w="1256"/>
        <w:gridCol w:w="85"/>
        <w:gridCol w:w="160"/>
        <w:gridCol w:w="317"/>
        <w:gridCol w:w="317"/>
        <w:gridCol w:w="317"/>
        <w:gridCol w:w="433"/>
        <w:gridCol w:w="375"/>
        <w:gridCol w:w="332"/>
      </w:tblGrid>
      <w:tr w:rsidR="00A623F8" w:rsidRPr="00FD2B49" w:rsidTr="00EA78A1">
        <w:trPr>
          <w:gridAfter w:val="1"/>
          <w:wAfter w:w="332" w:type="dxa"/>
          <w:trHeight w:val="300"/>
        </w:trPr>
        <w:tc>
          <w:tcPr>
            <w:tcW w:w="19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:rsidR="00A623F8" w:rsidRPr="00FD2B49" w:rsidRDefault="00A623F8" w:rsidP="009C4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EA78A1">
        <w:trPr>
          <w:gridAfter w:val="1"/>
          <w:wAfter w:w="332" w:type="dxa"/>
          <w:trHeight w:val="315"/>
        </w:trPr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7512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Bežné účtovné obdobie </w:t>
            </w:r>
          </w:p>
        </w:tc>
      </w:tr>
      <w:tr w:rsidR="00A623F8" w:rsidRPr="00FD2B49" w:rsidTr="00EA78A1">
        <w:trPr>
          <w:gridAfter w:val="1"/>
          <w:wAfter w:w="332" w:type="dxa"/>
          <w:trHeight w:val="834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9C45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začiatku účtovného obdobia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Tvorba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Použitie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Zrušenie</w:t>
            </w:r>
          </w:p>
        </w:tc>
        <w:tc>
          <w:tcPr>
            <w:tcW w:w="200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9C4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konci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>na konci účtovného obdobia</w:t>
            </w:r>
          </w:p>
        </w:tc>
      </w:tr>
      <w:tr w:rsidR="00154833" w:rsidRPr="00FD2B49" w:rsidTr="00EA78A1">
        <w:trPr>
          <w:gridAfter w:val="1"/>
          <w:wAfter w:w="332" w:type="dxa"/>
          <w:trHeight w:val="33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Dlhodobé rezervy, z toho: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94 865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26 768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121 633</w:t>
            </w:r>
          </w:p>
        </w:tc>
      </w:tr>
      <w:tr w:rsidR="00154833" w:rsidRPr="00FD2B49" w:rsidTr="00625D40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 w:rsidRPr="000C67EA">
              <w:rPr>
                <w:rFonts w:ascii="Times New Roman" w:hAnsi="Times New Roman"/>
                <w:sz w:val="18"/>
                <w:szCs w:val="18"/>
                <w:lang w:eastAsia="sk-SK"/>
              </w:rPr>
              <w:t>Rezerva na odchodn</w:t>
            </w:r>
            <w:r>
              <w:rPr>
                <w:rFonts w:ascii="Times New Roman" w:hAnsi="Times New Roman"/>
                <w:lang w:eastAsia="sk-SK"/>
              </w:rPr>
              <w:t>é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94 865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C533B7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26 768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  <w:tc>
          <w:tcPr>
            <w:tcW w:w="200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54833" w:rsidRPr="0095575B" w:rsidRDefault="00C533B7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121 633</w:t>
            </w:r>
          </w:p>
        </w:tc>
      </w:tr>
      <w:tr w:rsidR="00154833" w:rsidRPr="00FD2B49" w:rsidTr="00555CFC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555CFC">
        <w:trPr>
          <w:gridAfter w:val="1"/>
          <w:wAfter w:w="332" w:type="dxa"/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EA78A1">
        <w:trPr>
          <w:gridAfter w:val="1"/>
          <w:wAfter w:w="332" w:type="dxa"/>
          <w:trHeight w:val="31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Krátkodobé rezervy, z toho: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90D4D">
              <w:rPr>
                <w:rFonts w:ascii="Times New Roman" w:hAnsi="Times New Roman"/>
                <w:b/>
                <w:bCs/>
                <w:lang w:eastAsia="sk-SK"/>
              </w:rPr>
              <w:t>201 257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154833" w:rsidRPr="00FD2B49" w:rsidTr="00555CFC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Default="00154833" w:rsidP="0015483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0C67EA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 Rezerva na nevyčerpanú  </w:t>
            </w:r>
          </w:p>
          <w:p w:rsidR="00154833" w:rsidRPr="000C67EA" w:rsidRDefault="00154833" w:rsidP="0015483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      </w:t>
            </w:r>
            <w:r w:rsidRPr="000C67EA">
              <w:rPr>
                <w:rFonts w:ascii="Times New Roman" w:hAnsi="Times New Roman"/>
                <w:sz w:val="16"/>
                <w:szCs w:val="16"/>
                <w:lang w:eastAsia="sk-SK"/>
              </w:rPr>
              <w:t>dovolenku + odvody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66 204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C533B7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115 660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C533B7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66 204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00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490D4D" w:rsidRDefault="00C533B7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115 660</w:t>
            </w:r>
          </w:p>
        </w:tc>
      </w:tr>
      <w:tr w:rsidR="00154833" w:rsidRPr="00FD2B49" w:rsidTr="00555CFC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0C67EA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 w:rsidRPr="000C67EA">
              <w:rPr>
                <w:rFonts w:ascii="Times New Roman" w:hAnsi="Times New Roman"/>
                <w:sz w:val="16"/>
                <w:szCs w:val="16"/>
                <w:lang w:eastAsia="sk-SK"/>
              </w:rPr>
              <w:t>Rezerva na dodávky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135 053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C533B7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135 053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490D4D" w:rsidRDefault="00C533B7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</w:t>
            </w: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EA78A1">
        <w:trPr>
          <w:gridAfter w:val="1"/>
          <w:wAfter w:w="332" w:type="dxa"/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154833" w:rsidRPr="00FD2B49" w:rsidTr="00EA78A1">
        <w:trPr>
          <w:trHeight w:val="300"/>
        </w:trPr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833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 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4833" w:rsidRPr="00FD2B49" w:rsidTr="00EA78A1">
        <w:trPr>
          <w:gridAfter w:val="1"/>
          <w:wAfter w:w="332" w:type="dxa"/>
          <w:trHeight w:val="315"/>
        </w:trPr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7512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Bezprostredne predchádzajúce účtovné obdobie </w:t>
            </w:r>
          </w:p>
        </w:tc>
      </w:tr>
      <w:tr w:rsidR="00154833" w:rsidRPr="00FD2B49" w:rsidTr="00EA78A1">
        <w:trPr>
          <w:gridAfter w:val="1"/>
          <w:wAfter w:w="332" w:type="dxa"/>
          <w:trHeight w:val="300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začiatku účtovného obdobia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Tvorba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Použitie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Zrušenie</w:t>
            </w:r>
          </w:p>
        </w:tc>
        <w:tc>
          <w:tcPr>
            <w:tcW w:w="191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konci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>na konci účtovného obdobia</w:t>
            </w:r>
          </w:p>
        </w:tc>
      </w:tr>
      <w:tr w:rsidR="00154833" w:rsidRPr="00FD2B49" w:rsidTr="00EA78A1">
        <w:trPr>
          <w:gridAfter w:val="1"/>
          <w:wAfter w:w="332" w:type="dxa"/>
          <w:trHeight w:val="133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Dlhodobé rezervy, z toho: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90 718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6 492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2 345 </w:t>
            </w:r>
          </w:p>
        </w:tc>
        <w:tc>
          <w:tcPr>
            <w:tcW w:w="134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94 865</w:t>
            </w:r>
          </w:p>
        </w:tc>
      </w:tr>
      <w:tr w:rsidR="00154833" w:rsidRPr="00FD2B49" w:rsidTr="00F94FA2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 w:rsidRPr="000C67EA">
              <w:rPr>
                <w:rFonts w:ascii="Times New Roman" w:hAnsi="Times New Roman"/>
                <w:sz w:val="18"/>
                <w:szCs w:val="18"/>
                <w:lang w:eastAsia="sk-SK"/>
              </w:rPr>
              <w:t>Rezerva na odchodn</w:t>
            </w:r>
            <w:r>
              <w:rPr>
                <w:rFonts w:ascii="Times New Roman" w:hAnsi="Times New Roman"/>
                <w:lang w:eastAsia="sk-SK"/>
              </w:rPr>
              <w:t>é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90 718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6 492 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2 345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94 865</w:t>
            </w: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95575B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154833" w:rsidRPr="0095575B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54833" w:rsidRPr="00FD2B49" w:rsidTr="00EA78A1">
        <w:trPr>
          <w:gridAfter w:val="1"/>
          <w:wAfter w:w="332" w:type="dxa"/>
          <w:trHeight w:val="28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33" w:rsidRPr="00FD2B49" w:rsidRDefault="00154833" w:rsidP="001548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Krátkodobé rezervy, z toho: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90D4D">
              <w:rPr>
                <w:rFonts w:ascii="Times New Roman" w:hAnsi="Times New Roman"/>
                <w:b/>
                <w:bCs/>
                <w:lang w:eastAsia="sk-SK"/>
              </w:rPr>
              <w:t>366 505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90D4D">
              <w:rPr>
                <w:rFonts w:ascii="Times New Roman" w:hAnsi="Times New Roman"/>
                <w:b/>
                <w:bCs/>
                <w:lang w:eastAsia="sk-SK"/>
              </w:rPr>
              <w:t>366 505 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90D4D">
              <w:rPr>
                <w:rFonts w:ascii="Times New Roman" w:hAnsi="Times New Roman"/>
                <w:b/>
                <w:bCs/>
                <w:lang w:eastAsia="sk-SK"/>
              </w:rPr>
              <w:t>44 968 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490D4D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90D4D">
              <w:rPr>
                <w:rFonts w:ascii="Times New Roman" w:hAnsi="Times New Roman"/>
                <w:b/>
                <w:bCs/>
                <w:lang w:eastAsia="sk-SK"/>
              </w:rPr>
              <w:t>201 257</w:t>
            </w: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Default="00154833" w:rsidP="0015483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0C67EA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 Rezerva na nevyčerpanú  </w:t>
            </w:r>
          </w:p>
          <w:p w:rsidR="00154833" w:rsidRPr="000C67EA" w:rsidRDefault="00154833" w:rsidP="0015483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      </w:t>
            </w:r>
            <w:r w:rsidRPr="000C67EA">
              <w:rPr>
                <w:rFonts w:ascii="Times New Roman" w:hAnsi="Times New Roman"/>
                <w:sz w:val="16"/>
                <w:szCs w:val="16"/>
                <w:lang w:eastAsia="sk-SK"/>
              </w:rPr>
              <w:t>dovolenku + odvody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52 256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66 204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52 256 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66 204</w:t>
            </w: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0C67EA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 w:rsidRPr="000C67EA">
              <w:rPr>
                <w:rFonts w:ascii="Times New Roman" w:hAnsi="Times New Roman"/>
                <w:sz w:val="16"/>
                <w:szCs w:val="16"/>
                <w:lang w:eastAsia="sk-SK"/>
              </w:rPr>
              <w:t>Rezerva na dodávky</w:t>
            </w: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314 249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79 195</w:t>
            </w:r>
          </w:p>
        </w:tc>
        <w:tc>
          <w:tcPr>
            <w:tcW w:w="13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100 000</w:t>
            </w:r>
          </w:p>
        </w:tc>
        <w:tc>
          <w:tcPr>
            <w:tcW w:w="191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490D4D" w:rsidRDefault="00154833" w:rsidP="0015483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490D4D">
              <w:rPr>
                <w:rFonts w:ascii="Times New Roman" w:hAnsi="Times New Roman"/>
                <w:lang w:eastAsia="sk-SK"/>
              </w:rPr>
              <w:t>135 053</w:t>
            </w: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154833" w:rsidRPr="00FD2B49" w:rsidTr="00EA78A1">
        <w:trPr>
          <w:gridAfter w:val="1"/>
          <w:wAfter w:w="332" w:type="dxa"/>
          <w:trHeight w:val="285"/>
        </w:trPr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919" w:type="dxa"/>
            <w:gridSpan w:val="6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54833" w:rsidRPr="00FD2B49" w:rsidRDefault="00154833" w:rsidP="0015483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Default="00A623F8" w:rsidP="0043532B">
      <w:pPr>
        <w:spacing w:before="240" w:line="240" w:lineRule="auto"/>
        <w:jc w:val="both"/>
        <w:rPr>
          <w:rFonts w:ascii="Times New Roman" w:eastAsia="MS Gothic" w:hAnsi="Times New Roman"/>
          <w:b/>
        </w:rPr>
      </w:pP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eastAsia="MS Gothic" w:hAnsi="Times New Roman"/>
          <w:b/>
        </w:rPr>
        <w:t>c)</w:t>
      </w:r>
      <w:r>
        <w:rPr>
          <w:rFonts w:ascii="Times New Roman" w:eastAsia="MS Gothic" w:hAnsi="Times New Roman"/>
          <w:b/>
        </w:rPr>
        <w:t xml:space="preserve"> </w:t>
      </w:r>
      <w:r w:rsidRPr="00FD2B49">
        <w:rPr>
          <w:rFonts w:ascii="Times New Roman" w:eastAsia="MS Gothic" w:hAnsi="Times New Roman"/>
          <w:b/>
        </w:rPr>
        <w:t>Informácie o výške záväzkov do a po lehote splatnosti</w:t>
      </w:r>
    </w:p>
    <w:tbl>
      <w:tblPr>
        <w:tblW w:w="9624" w:type="dxa"/>
        <w:tblInd w:w="-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2977"/>
        <w:gridCol w:w="2976"/>
      </w:tblGrid>
      <w:tr w:rsidR="00A623F8" w:rsidRPr="00FD2B49" w:rsidTr="00B660BC">
        <w:trPr>
          <w:trHeight w:val="112"/>
        </w:trPr>
        <w:tc>
          <w:tcPr>
            <w:tcW w:w="3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5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5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435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CB50AF">
        <w:trPr>
          <w:trHeight w:val="204"/>
        </w:trPr>
        <w:tc>
          <w:tcPr>
            <w:tcW w:w="36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532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Záväzky do lehoty splatnosti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C533B7" w:rsidP="0034339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4 416 394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C533B7" w:rsidP="00FB357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3 854 872</w:t>
            </w:r>
          </w:p>
        </w:tc>
      </w:tr>
      <w:tr w:rsidR="00A623F8" w:rsidRPr="00FD2B49" w:rsidTr="00CB50AF">
        <w:trPr>
          <w:trHeight w:val="219"/>
        </w:trPr>
        <w:tc>
          <w:tcPr>
            <w:tcW w:w="36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43532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Záväzky po lehote splatnosti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34339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623F8" w:rsidRPr="00FD2B49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</w:tbl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</w:rPr>
      </w:pP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eastAsia="MS Gothic" w:hAnsi="Times New Roman"/>
          <w:b/>
        </w:rPr>
        <w:t>d) Informácie o záväzkoch</w:t>
      </w:r>
    </w:p>
    <w:p w:rsidR="00A623F8" w:rsidRPr="00FD2B49" w:rsidRDefault="00A623F8" w:rsidP="009201C2">
      <w:pPr>
        <w:spacing w:after="0" w:line="240" w:lineRule="auto"/>
        <w:jc w:val="both"/>
        <w:rPr>
          <w:rFonts w:ascii="Times New Roman" w:eastAsia="MS Gothic" w:hAnsi="Times New Roman"/>
          <w:b/>
        </w:rPr>
      </w:pPr>
      <w:r w:rsidRPr="00FD2B49">
        <w:rPr>
          <w:rFonts w:ascii="Times New Roman" w:hAnsi="Times New Roman"/>
          <w:lang w:eastAsia="sk-SK"/>
        </w:rPr>
        <w:t xml:space="preserve">  Tabuľka č. 1</w:t>
      </w:r>
    </w:p>
    <w:tbl>
      <w:tblPr>
        <w:tblW w:w="94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5"/>
        <w:gridCol w:w="2118"/>
        <w:gridCol w:w="1560"/>
        <w:gridCol w:w="1842"/>
        <w:gridCol w:w="1560"/>
      </w:tblGrid>
      <w:tr w:rsidR="00A623F8" w:rsidRPr="00FD2B49" w:rsidTr="00212640">
        <w:trPr>
          <w:trHeight w:val="36"/>
        </w:trPr>
        <w:tc>
          <w:tcPr>
            <w:tcW w:w="23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367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212640">
        <w:trPr>
          <w:trHeight w:val="865"/>
        </w:trPr>
        <w:tc>
          <w:tcPr>
            <w:tcW w:w="23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so zostatkovou dobou splatnosti nad 5 rokov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so zostatkovou dobou splatnosti 1 až 5 rokov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so zostatkovou dobou splatnosti nad 5 rokov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B6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so zostatkovou dobou splatnosti 1 až 5 rokov</w:t>
            </w:r>
          </w:p>
        </w:tc>
      </w:tr>
      <w:tr w:rsidR="00C533B7" w:rsidRPr="00FD2B49" w:rsidTr="00212640">
        <w:trPr>
          <w:trHeight w:val="320"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Dlhodobé záväzky spolu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533B7" w:rsidRPr="00343390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69 632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533B7" w:rsidRPr="00343390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533B7" w:rsidRPr="00343390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C533B7" w:rsidRPr="00343390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63 499</w:t>
            </w:r>
          </w:p>
        </w:tc>
      </w:tr>
      <w:tr w:rsidR="00C533B7" w:rsidRPr="00FD2B49" w:rsidTr="00212640">
        <w:trPr>
          <w:trHeight w:val="498"/>
        </w:trPr>
        <w:tc>
          <w:tcPr>
            <w:tcW w:w="23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 obchodného styku voči prepojeným ÚJ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1075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 obchod. styku v rámci podielovej účasti okrem vyššie uvedených záväzkov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306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záväzky z obchodného styku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262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Čistá hodnota zákazky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406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záväzky voči prepojeným ÚJ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1023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záväzky v rámci podielovej účasti okrem záväzkov voči prepojeným ÚJ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486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dlhodobé záväzky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368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Dlhodobé prijaté preddavky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276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Dlhodobé zmenky na úhradu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184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Vydané dlhopisy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383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zo sociálneho fondu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343390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    75 688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343390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64 489</w:t>
            </w:r>
          </w:p>
        </w:tc>
      </w:tr>
      <w:tr w:rsidR="00C533B7" w:rsidRPr="00FD2B49" w:rsidTr="00212640">
        <w:trPr>
          <w:trHeight w:val="190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 dlhodobé záväzky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C533B7" w:rsidRDefault="00C533B7" w:rsidP="00C533B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6 056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CA0A0C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</w:t>
            </w:r>
            <w:r w:rsidRPr="00CA0A0C">
              <w:rPr>
                <w:rFonts w:ascii="Times New Roman" w:hAnsi="Times New Roman"/>
                <w:bCs/>
                <w:lang w:eastAsia="sk-SK"/>
              </w:rPr>
              <w:t>-990</w:t>
            </w:r>
          </w:p>
        </w:tc>
      </w:tr>
      <w:tr w:rsidR="00C533B7" w:rsidRPr="00FD2B49" w:rsidTr="00212640">
        <w:trPr>
          <w:trHeight w:val="413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Dlhodobé záväzky z derivátových operácii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533B7" w:rsidRPr="00FD2B49" w:rsidTr="00212640">
        <w:trPr>
          <w:trHeight w:val="180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33B7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Dlhodobé bankové úvery</w:t>
            </w:r>
          </w:p>
          <w:p w:rsidR="00C533B7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C533B7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C533B7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C533B7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C533B7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33B7" w:rsidRPr="00FD2B49" w:rsidTr="00212640">
        <w:trPr>
          <w:trHeight w:val="36"/>
        </w:trPr>
        <w:tc>
          <w:tcPr>
            <w:tcW w:w="23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367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C533B7" w:rsidRPr="00FD2B49" w:rsidTr="00212640">
        <w:trPr>
          <w:trHeight w:val="840"/>
        </w:trPr>
        <w:tc>
          <w:tcPr>
            <w:tcW w:w="23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so zostatkovou dobou splatnosti do 1 roka vrátane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po lehote splatnosti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so zostatkovou dobou splatnosti do 1 roka vrátane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3B7" w:rsidRPr="00FD2B49" w:rsidRDefault="00C533B7" w:rsidP="00C5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Záväzky po lehote splatnosti</w:t>
            </w:r>
          </w:p>
        </w:tc>
      </w:tr>
      <w:tr w:rsidR="00CA6C9F" w:rsidRPr="00FD2B49" w:rsidTr="00212640">
        <w:trPr>
          <w:trHeight w:val="600"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Krátkodobé záväzky spolu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CA6C9F">
              <w:rPr>
                <w:rFonts w:ascii="Times New Roman" w:hAnsi="Times New Roman"/>
                <w:b/>
                <w:bCs/>
                <w:lang w:eastAsia="sk-SK"/>
              </w:rPr>
              <w:t>4 416 394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95575B">
              <w:rPr>
                <w:rFonts w:ascii="Times New Roman" w:hAnsi="Times New Roman"/>
                <w:b/>
                <w:bCs/>
                <w:lang w:eastAsia="sk-SK"/>
              </w:rPr>
              <w:t>3 854 872</w:t>
            </w:r>
          </w:p>
        </w:tc>
      </w:tr>
      <w:tr w:rsidR="00CA6C9F" w:rsidRPr="00FD2B49" w:rsidTr="00212640">
        <w:trPr>
          <w:trHeight w:val="579"/>
        </w:trPr>
        <w:tc>
          <w:tcPr>
            <w:tcW w:w="23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 obchodného styku voči prepojeným ÚJ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DB39D6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DB39D6">
              <w:rPr>
                <w:rFonts w:ascii="Times New Roman" w:hAnsi="Times New Roman"/>
                <w:bCs/>
                <w:lang w:eastAsia="sk-SK"/>
              </w:rPr>
              <w:t>332 004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708 334</w:t>
            </w:r>
          </w:p>
        </w:tc>
      </w:tr>
      <w:tr w:rsidR="00CA6C9F" w:rsidRPr="00FD2B49" w:rsidTr="00212640">
        <w:trPr>
          <w:trHeight w:val="809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 obchod. styku v rámci podielovej účasti okrem vyššie uvedených záväzkov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DB39D6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CA6C9F" w:rsidRPr="00FD2B49" w:rsidTr="00212640">
        <w:trPr>
          <w:trHeight w:val="356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záväzky z obchodného styku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DB39D6" w:rsidRDefault="00DB39D6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3 401 452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2 648 559</w:t>
            </w:r>
          </w:p>
        </w:tc>
      </w:tr>
      <w:tr w:rsidR="00CA6C9F" w:rsidRPr="00FD2B49" w:rsidTr="00212640">
        <w:trPr>
          <w:trHeight w:val="122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záväzky voči prepojeným ÚJ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CA6C9F" w:rsidRPr="00FD2B49" w:rsidTr="00212640">
        <w:trPr>
          <w:trHeight w:val="314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záväzky v rámci podielovej účasti okrem záväzkov voči prepojeným ÚJ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CA6C9F" w:rsidRPr="00FD2B49" w:rsidTr="00212640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voči spoločníkom a združeniu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DB39D6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DB39D6">
              <w:rPr>
                <w:rFonts w:ascii="Times New Roman" w:hAnsi="Times New Roman"/>
                <w:bCs/>
                <w:lang w:eastAsia="sk-SK"/>
              </w:rPr>
              <w:t>145 000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145 000</w:t>
            </w:r>
          </w:p>
        </w:tc>
      </w:tr>
      <w:tr w:rsidR="00CA6C9F" w:rsidRPr="00FD2B49" w:rsidTr="00212640">
        <w:trPr>
          <w:trHeight w:val="336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voči zamestnancom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DB39D6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DB39D6">
              <w:rPr>
                <w:rFonts w:ascii="Times New Roman" w:hAnsi="Times New Roman"/>
                <w:bCs/>
                <w:lang w:eastAsia="sk-SK"/>
              </w:rPr>
              <w:t>235 768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B31547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207 896</w:t>
            </w:r>
          </w:p>
        </w:tc>
      </w:tr>
      <w:tr w:rsidR="00CA6C9F" w:rsidRPr="00FD2B49" w:rsidTr="00212640">
        <w:trPr>
          <w:trHeight w:val="102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Daňové záväzky a dotácie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DB39D6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DB39D6">
              <w:rPr>
                <w:rFonts w:ascii="Times New Roman" w:hAnsi="Times New Roman"/>
                <w:bCs/>
                <w:lang w:eastAsia="sk-SK"/>
              </w:rPr>
              <w:t>166 660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B31547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95575B">
              <w:rPr>
                <w:rFonts w:ascii="Times New Roman" w:hAnsi="Times New Roman"/>
                <w:bCs/>
                <w:lang w:eastAsia="sk-SK"/>
              </w:rPr>
              <w:t>50 028</w:t>
            </w:r>
          </w:p>
        </w:tc>
      </w:tr>
      <w:tr w:rsidR="00CA6C9F" w:rsidRPr="00FD2B49" w:rsidTr="00212640">
        <w:trPr>
          <w:trHeight w:val="153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 derivátových operácii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B31547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A6C9F" w:rsidRPr="00FD2B49" w:rsidTr="00212640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 záväzky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B3570" w:rsidRDefault="00DB39D6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DB39D6">
              <w:rPr>
                <w:rFonts w:ascii="Times New Roman" w:hAnsi="Times New Roman"/>
                <w:bCs/>
                <w:lang w:eastAsia="sk-SK"/>
              </w:rPr>
              <w:t>6 785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B31547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343390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CA6C9F" w:rsidRPr="00FD2B49" w:rsidTr="00212640">
        <w:trPr>
          <w:trHeight w:val="150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Bežné bankové úvery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9F" w:rsidRPr="00B31547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CA6C9F" w:rsidRPr="00FD2B49" w:rsidTr="00212640">
        <w:trPr>
          <w:trHeight w:val="570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Krátkodobé finančné výpomoci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A6C9F" w:rsidRPr="00B31547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A6C9F" w:rsidRPr="00FD2B49" w:rsidRDefault="00CA6C9F" w:rsidP="00CA6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</w:tbl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Pr="00443FE5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443FE5">
        <w:rPr>
          <w:rFonts w:ascii="Times New Roman" w:eastAsia="MS Gothic" w:hAnsi="Times New Roman"/>
          <w:b/>
          <w:szCs w:val="24"/>
        </w:rPr>
        <w:t>f)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443FE5">
        <w:rPr>
          <w:rFonts w:ascii="Times New Roman" w:eastAsia="MS Gothic" w:hAnsi="Times New Roman"/>
          <w:b/>
          <w:szCs w:val="24"/>
        </w:rPr>
        <w:t>Informácie o odloženej daňovej pohľadávke alebo o odloženom daňovom záväzku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2835"/>
        <w:gridCol w:w="3252"/>
      </w:tblGrid>
      <w:tr w:rsidR="00A623F8" w:rsidRPr="00443FE5" w:rsidTr="00CB50AF">
        <w:trPr>
          <w:trHeight w:val="305"/>
        </w:trPr>
        <w:tc>
          <w:tcPr>
            <w:tcW w:w="3529" w:type="dxa"/>
            <w:tcBorders>
              <w:top w:val="single" w:sz="18" w:space="0" w:color="auto"/>
            </w:tcBorders>
            <w:noWrap/>
            <w:vAlign w:val="center"/>
          </w:tcPr>
          <w:p w:rsidR="00A623F8" w:rsidRPr="00443FE5" w:rsidRDefault="00A623F8" w:rsidP="00435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</w:tcPr>
          <w:p w:rsidR="00A623F8" w:rsidRPr="00443FE5" w:rsidRDefault="00A623F8" w:rsidP="00435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252" w:type="dxa"/>
            <w:tcBorders>
              <w:top w:val="single" w:sz="18" w:space="0" w:color="auto"/>
            </w:tcBorders>
            <w:vAlign w:val="center"/>
          </w:tcPr>
          <w:p w:rsidR="00A623F8" w:rsidRPr="00443FE5" w:rsidRDefault="00A623F8" w:rsidP="00435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443FE5" w:rsidTr="00CB50AF">
        <w:trPr>
          <w:trHeight w:val="596"/>
        </w:trPr>
        <w:tc>
          <w:tcPr>
            <w:tcW w:w="3529" w:type="dxa"/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Dočasné rozdiely medzi účtovnou hodnotou majetku a daňovou základňou, z toho:</w:t>
            </w:r>
          </w:p>
        </w:tc>
        <w:tc>
          <w:tcPr>
            <w:tcW w:w="2835" w:type="dxa"/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443FE5" w:rsidTr="00CB50AF">
        <w:trPr>
          <w:trHeight w:val="238"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odpočítateľné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443FE5" w:rsidTr="00CB50AF">
        <w:trPr>
          <w:trHeight w:val="249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zdaniteľné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443FE5" w:rsidTr="00CB50AF">
        <w:trPr>
          <w:trHeight w:val="615"/>
        </w:trPr>
        <w:tc>
          <w:tcPr>
            <w:tcW w:w="3529" w:type="dxa"/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Dočasné rozdiely medzi účtovnou hodnotou záväzkov a daňovou základňou, z toho:</w:t>
            </w:r>
          </w:p>
        </w:tc>
        <w:tc>
          <w:tcPr>
            <w:tcW w:w="2835" w:type="dxa"/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443FE5" w:rsidTr="00CB50AF">
        <w:trPr>
          <w:trHeight w:val="186"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odpočítateľné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443FE5" w:rsidTr="00CB50AF">
        <w:trPr>
          <w:trHeight w:val="196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zdaniteľné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443FE5" w:rsidTr="00CB50AF">
        <w:trPr>
          <w:trHeight w:val="315"/>
        </w:trPr>
        <w:tc>
          <w:tcPr>
            <w:tcW w:w="3529" w:type="dxa"/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Možnosť umorovať daňovú stratu v budúcnosti</w:t>
            </w:r>
          </w:p>
        </w:tc>
        <w:tc>
          <w:tcPr>
            <w:tcW w:w="2835" w:type="dxa"/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443FE5" w:rsidTr="00CB50AF">
        <w:trPr>
          <w:trHeight w:val="315"/>
        </w:trPr>
        <w:tc>
          <w:tcPr>
            <w:tcW w:w="3529" w:type="dxa"/>
            <w:vAlign w:val="center"/>
          </w:tcPr>
          <w:p w:rsidR="00A623F8" w:rsidRPr="00443FE5" w:rsidRDefault="00A623F8" w:rsidP="004353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Možnosť previesť nevyužité daňové odpočty</w:t>
            </w:r>
          </w:p>
        </w:tc>
        <w:tc>
          <w:tcPr>
            <w:tcW w:w="2835" w:type="dxa"/>
            <w:noWrap/>
            <w:vAlign w:val="center"/>
          </w:tcPr>
          <w:p w:rsidR="00A623F8" w:rsidRPr="00FB3570" w:rsidRDefault="00A623F8" w:rsidP="00F2143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A623F8" w:rsidRPr="00443FE5" w:rsidRDefault="00A623F8" w:rsidP="00F94FA2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F5D1A" w:rsidRPr="00443FE5" w:rsidTr="00CB50AF">
        <w:trPr>
          <w:trHeight w:val="252"/>
        </w:trPr>
        <w:tc>
          <w:tcPr>
            <w:tcW w:w="3529" w:type="dxa"/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Sadzba dane z príjmov ( v %)</w:t>
            </w:r>
          </w:p>
        </w:tc>
        <w:tc>
          <w:tcPr>
            <w:tcW w:w="2835" w:type="dxa"/>
            <w:noWrap/>
            <w:vAlign w:val="center"/>
          </w:tcPr>
          <w:p w:rsidR="003F5D1A" w:rsidRPr="00375F89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21</w:t>
            </w:r>
          </w:p>
        </w:tc>
        <w:tc>
          <w:tcPr>
            <w:tcW w:w="3252" w:type="dxa"/>
            <w:noWrap/>
            <w:vAlign w:val="center"/>
          </w:tcPr>
          <w:p w:rsidR="003F5D1A" w:rsidRPr="00375F89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75F89">
              <w:rPr>
                <w:rFonts w:ascii="Times New Roman" w:hAnsi="Times New Roman"/>
                <w:b/>
                <w:bCs/>
                <w:lang w:eastAsia="sk-SK"/>
              </w:rPr>
              <w:t>21</w:t>
            </w:r>
          </w:p>
        </w:tc>
      </w:tr>
      <w:tr w:rsidR="003F5D1A" w:rsidRPr="00443FE5" w:rsidTr="00CB50AF">
        <w:trPr>
          <w:trHeight w:val="114"/>
        </w:trPr>
        <w:tc>
          <w:tcPr>
            <w:tcW w:w="3529" w:type="dxa"/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Odložená daňová pohľadávka</w:t>
            </w:r>
          </w:p>
        </w:tc>
        <w:tc>
          <w:tcPr>
            <w:tcW w:w="2835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45 193</w:t>
            </w:r>
          </w:p>
        </w:tc>
        <w:tc>
          <w:tcPr>
            <w:tcW w:w="3252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54561B">
              <w:rPr>
                <w:rFonts w:ascii="Times New Roman" w:hAnsi="Times New Roman"/>
                <w:b/>
                <w:bCs/>
                <w:lang w:eastAsia="sk-SK"/>
              </w:rPr>
              <w:t>97 638</w:t>
            </w:r>
          </w:p>
        </w:tc>
      </w:tr>
      <w:tr w:rsidR="003F5D1A" w:rsidRPr="00443FE5" w:rsidTr="00CB50AF">
        <w:trPr>
          <w:trHeight w:val="118"/>
        </w:trPr>
        <w:tc>
          <w:tcPr>
            <w:tcW w:w="3529" w:type="dxa"/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Uplatnená daňová pohľadávka</w:t>
            </w:r>
          </w:p>
        </w:tc>
        <w:tc>
          <w:tcPr>
            <w:tcW w:w="2835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54561B">
              <w:rPr>
                <w:rFonts w:ascii="Times New Roman" w:hAnsi="Times New Roman"/>
                <w:b/>
                <w:bCs/>
                <w:lang w:eastAsia="sk-SK"/>
              </w:rPr>
              <w:t xml:space="preserve">    4 072</w:t>
            </w:r>
          </w:p>
        </w:tc>
      </w:tr>
      <w:tr w:rsidR="003F5D1A" w:rsidRPr="00443FE5" w:rsidTr="00CB50AF">
        <w:trPr>
          <w:trHeight w:val="264"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Zaúčtovaná ako náklad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-52 445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54561B">
              <w:rPr>
                <w:rFonts w:ascii="Times New Roman" w:hAnsi="Times New Roman"/>
                <w:lang w:eastAsia="sk-SK"/>
              </w:rPr>
              <w:t xml:space="preserve"> 47 862</w:t>
            </w:r>
          </w:p>
        </w:tc>
      </w:tr>
      <w:tr w:rsidR="003F5D1A" w:rsidRPr="00443FE5" w:rsidTr="00CB50AF">
        <w:trPr>
          <w:trHeight w:val="274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Zaúčtovaná do vlastného imania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F5D1A" w:rsidRPr="00443FE5" w:rsidTr="00CB50AF">
        <w:trPr>
          <w:trHeight w:val="116"/>
        </w:trPr>
        <w:tc>
          <w:tcPr>
            <w:tcW w:w="3529" w:type="dxa"/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Odložený daňový záväzok</w:t>
            </w:r>
          </w:p>
        </w:tc>
        <w:tc>
          <w:tcPr>
            <w:tcW w:w="2835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-6 056</w:t>
            </w:r>
          </w:p>
        </w:tc>
        <w:tc>
          <w:tcPr>
            <w:tcW w:w="3252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54561B">
              <w:rPr>
                <w:rFonts w:ascii="Times New Roman" w:hAnsi="Times New Roman"/>
                <w:b/>
                <w:bCs/>
                <w:lang w:eastAsia="sk-SK"/>
              </w:rPr>
              <w:t>-990</w:t>
            </w:r>
          </w:p>
        </w:tc>
      </w:tr>
      <w:tr w:rsidR="003F5D1A" w:rsidRPr="00443FE5" w:rsidTr="00CB50AF">
        <w:trPr>
          <w:trHeight w:val="390"/>
        </w:trPr>
        <w:tc>
          <w:tcPr>
            <w:tcW w:w="3529" w:type="dxa"/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43FE5">
              <w:rPr>
                <w:rFonts w:ascii="Times New Roman" w:hAnsi="Times New Roman"/>
                <w:b/>
                <w:bCs/>
                <w:lang w:eastAsia="sk-SK"/>
              </w:rPr>
              <w:t>Zmena odloženého daňového záväzku</w:t>
            </w:r>
          </w:p>
        </w:tc>
        <w:tc>
          <w:tcPr>
            <w:tcW w:w="2835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3252" w:type="dxa"/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F5D1A" w:rsidRPr="00443FE5" w:rsidTr="00CB50AF">
        <w:trPr>
          <w:trHeight w:val="284"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Zaúčtovaná ako náklad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F5D1A" w:rsidRPr="0054561B" w:rsidRDefault="003818B5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-5 066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F5D1A" w:rsidRPr="00443FE5" w:rsidTr="00CB50AF">
        <w:trPr>
          <w:trHeight w:val="285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Zaúčtovaná do vlastného imania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5D1A" w:rsidRPr="0054561B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54561B">
              <w:rPr>
                <w:rFonts w:ascii="Times New Roman" w:hAnsi="Times New Roman"/>
                <w:lang w:eastAsia="sk-SK"/>
              </w:rPr>
              <w:t>24 993</w:t>
            </w:r>
          </w:p>
        </w:tc>
      </w:tr>
      <w:tr w:rsidR="003F5D1A" w:rsidRPr="00FD2B49" w:rsidTr="00CB50AF">
        <w:trPr>
          <w:trHeight w:val="256"/>
        </w:trPr>
        <w:tc>
          <w:tcPr>
            <w:tcW w:w="35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F5D1A" w:rsidRPr="00443FE5" w:rsidRDefault="003F5D1A" w:rsidP="003F5D1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3FE5">
              <w:rPr>
                <w:rFonts w:ascii="Times New Roman" w:hAnsi="Times New Roman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3F5D1A" w:rsidRPr="00443FE5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3F5D1A" w:rsidRPr="00443FE5" w:rsidRDefault="003F5D1A" w:rsidP="003F5D1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</w:tbl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szCs w:val="24"/>
        </w:rPr>
      </w:pPr>
    </w:p>
    <w:p w:rsidR="00A623F8" w:rsidRPr="00FD2B49" w:rsidRDefault="00A623F8" w:rsidP="00CB50AF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g) Informácie o záväzkoch zo sociálneho fondu</w:t>
      </w:r>
    </w:p>
    <w:tbl>
      <w:tblPr>
        <w:tblW w:w="9624" w:type="dxa"/>
        <w:tblInd w:w="-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2649"/>
        <w:gridCol w:w="2835"/>
      </w:tblGrid>
      <w:tr w:rsidR="00A623F8" w:rsidRPr="00FD2B49" w:rsidTr="00CB50AF">
        <w:trPr>
          <w:trHeight w:val="471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D3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D3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D3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3521F5" w:rsidRPr="00FD2B49" w:rsidTr="00CB50AF">
        <w:trPr>
          <w:trHeight w:val="330"/>
        </w:trPr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Začiatočný stav sociálneho fondu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3521F5">
              <w:rPr>
                <w:rFonts w:ascii="Times New Roman" w:hAnsi="Times New Roman"/>
                <w:b/>
                <w:bCs/>
                <w:lang w:eastAsia="sk-SK"/>
              </w:rPr>
              <w:t>64 489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CA0A0C">
              <w:rPr>
                <w:rFonts w:ascii="Times New Roman" w:hAnsi="Times New Roman"/>
                <w:b/>
                <w:bCs/>
                <w:lang w:eastAsia="sk-SK"/>
              </w:rPr>
              <w:t>46 926</w:t>
            </w:r>
          </w:p>
        </w:tc>
      </w:tr>
      <w:tr w:rsidR="003521F5" w:rsidRPr="00FD2B49" w:rsidTr="00CB50AF">
        <w:trPr>
          <w:trHeight w:val="236"/>
        </w:trPr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Tvorba sociálneho fondu na ťarchu nákladov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21F5" w:rsidRPr="00794FCC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31 970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521F5" w:rsidRPr="00794FCC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Pr="00794FCC">
              <w:rPr>
                <w:rFonts w:ascii="Times New Roman" w:hAnsi="Times New Roman"/>
                <w:lang w:eastAsia="sk-SK"/>
              </w:rPr>
              <w:t>1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794FCC">
              <w:rPr>
                <w:rFonts w:ascii="Times New Roman" w:hAnsi="Times New Roman"/>
                <w:lang w:eastAsia="sk-SK"/>
              </w:rPr>
              <w:t>320</w:t>
            </w:r>
          </w:p>
        </w:tc>
      </w:tr>
      <w:tr w:rsidR="003521F5" w:rsidRPr="00FD2B49" w:rsidTr="00CB50AF">
        <w:trPr>
          <w:trHeight w:val="13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Tvorba sociálneho fondu zo zisku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521F5" w:rsidRPr="00794FCC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29 786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3521F5" w:rsidRPr="00794FCC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794FCC">
              <w:rPr>
                <w:rFonts w:ascii="Times New Roman" w:hAnsi="Times New Roman"/>
                <w:lang w:eastAsia="sk-SK"/>
              </w:rPr>
              <w:t>67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794FCC">
              <w:rPr>
                <w:rFonts w:ascii="Times New Roman" w:hAnsi="Times New Roman"/>
                <w:lang w:eastAsia="sk-SK"/>
              </w:rPr>
              <w:t>000</w:t>
            </w:r>
          </w:p>
        </w:tc>
      </w:tr>
      <w:tr w:rsidR="003521F5" w:rsidRPr="00FD2B49" w:rsidTr="00CB50AF">
        <w:trPr>
          <w:trHeight w:val="28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Ostatná tvorba sociálneho fondu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3521F5" w:rsidRPr="00FD2B49" w:rsidTr="00CB50AF">
        <w:trPr>
          <w:trHeight w:val="120"/>
        </w:trPr>
        <w:tc>
          <w:tcPr>
            <w:tcW w:w="4140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Tvorba sociálneho fondu spolu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3521F5" w:rsidRPr="00FD2B49" w:rsidTr="00CB50AF">
        <w:trPr>
          <w:trHeight w:val="274"/>
        </w:trPr>
        <w:tc>
          <w:tcPr>
            <w:tcW w:w="414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Čerpanie sociálneho fondu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070B06">
              <w:rPr>
                <w:rFonts w:ascii="Times New Roman" w:hAnsi="Times New Roman"/>
                <w:lang w:eastAsia="sk-SK"/>
              </w:rPr>
              <w:t>50 566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794FCC">
              <w:rPr>
                <w:rFonts w:ascii="Times New Roman" w:hAnsi="Times New Roman"/>
                <w:lang w:eastAsia="sk-SK"/>
              </w:rPr>
              <w:t>50 757</w:t>
            </w:r>
          </w:p>
        </w:tc>
      </w:tr>
      <w:tr w:rsidR="003521F5" w:rsidRPr="00FD2B49" w:rsidTr="00CB50AF">
        <w:trPr>
          <w:trHeight w:val="255"/>
        </w:trPr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521F5" w:rsidRPr="00FD2B49" w:rsidRDefault="003521F5" w:rsidP="003521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Konečný stav sociálneho fondu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3521F5" w:rsidRPr="00070B06" w:rsidRDefault="00070B06" w:rsidP="003521F5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75 688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3521F5" w:rsidRPr="00FB3570" w:rsidRDefault="003521F5" w:rsidP="003521F5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CA0A0C">
              <w:rPr>
                <w:rFonts w:ascii="Times New Roman" w:hAnsi="Times New Roman"/>
                <w:b/>
                <w:bCs/>
                <w:lang w:eastAsia="sk-SK"/>
              </w:rPr>
              <w:t>6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4</w:t>
            </w:r>
            <w:r w:rsidRPr="00CA0A0C">
              <w:rPr>
                <w:rFonts w:ascii="Times New Roman" w:hAnsi="Times New Roman"/>
                <w:b/>
                <w:bCs/>
                <w:lang w:eastAsia="sk-SK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8</w:t>
            </w:r>
            <w:r w:rsidRPr="00CA0A0C">
              <w:rPr>
                <w:rFonts w:ascii="Times New Roman" w:hAnsi="Times New Roman"/>
                <w:b/>
                <w:bCs/>
                <w:lang w:eastAsia="sk-SK"/>
              </w:rPr>
              <w:t>9</w:t>
            </w:r>
          </w:p>
        </w:tc>
      </w:tr>
    </w:tbl>
    <w:p w:rsidR="00A623F8" w:rsidRDefault="00A623F8" w:rsidP="00180BB4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180BB4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180BB4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180BB4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180BB4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CB50AF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j) Informácie o významných položkách časového rozlíšenia na strane pasív</w:t>
      </w:r>
    </w:p>
    <w:tbl>
      <w:tblPr>
        <w:tblW w:w="9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2977"/>
        <w:gridCol w:w="2968"/>
      </w:tblGrid>
      <w:tr w:rsidR="00A623F8" w:rsidRPr="00FD2B49" w:rsidTr="00CB50AF">
        <w:trPr>
          <w:trHeight w:val="330"/>
        </w:trPr>
        <w:tc>
          <w:tcPr>
            <w:tcW w:w="36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B3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Opis položky časového rozlíšenia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B3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9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B37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CB50AF">
        <w:trPr>
          <w:trHeight w:val="192"/>
        </w:trPr>
        <w:tc>
          <w:tcPr>
            <w:tcW w:w="3671" w:type="dxa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2A660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Výdavky budúcich období dlhodobé, z toho: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18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CB50AF">
        <w:trPr>
          <w:trHeight w:val="330"/>
        </w:trPr>
        <w:tc>
          <w:tcPr>
            <w:tcW w:w="3671" w:type="dxa"/>
            <w:tcBorders>
              <w:bottom w:val="single" w:sz="4" w:space="0" w:color="000000"/>
            </w:tcBorders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CB50AF">
        <w:trPr>
          <w:trHeight w:val="330"/>
        </w:trPr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CB50AF">
        <w:trPr>
          <w:trHeight w:val="300"/>
        </w:trPr>
        <w:tc>
          <w:tcPr>
            <w:tcW w:w="3671" w:type="dxa"/>
            <w:tcBorders>
              <w:top w:val="single" w:sz="4" w:space="0" w:color="000000"/>
            </w:tcBorders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A623F8" w:rsidRPr="00FD2B49" w:rsidRDefault="00A623F8" w:rsidP="00B3755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455"/>
        </w:trPr>
        <w:tc>
          <w:tcPr>
            <w:tcW w:w="3671" w:type="dxa"/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Výdavky budúcich období </w:t>
            </w:r>
            <w:proofErr w:type="spellStart"/>
            <w:r w:rsidRPr="00FD2B49">
              <w:rPr>
                <w:rFonts w:ascii="Times New Roman" w:hAnsi="Times New Roman"/>
                <w:b/>
                <w:bCs/>
                <w:lang w:eastAsia="sk-SK"/>
              </w:rPr>
              <w:t>krátkodo</w:t>
            </w:r>
            <w:proofErr w:type="spellEnd"/>
            <w:r w:rsidRPr="00FD2B49">
              <w:rPr>
                <w:rFonts w:ascii="Times New Roman" w:hAnsi="Times New Roman"/>
                <w:b/>
                <w:bCs/>
                <w:lang w:eastAsia="sk-SK"/>
              </w:rPr>
              <w:t>-bé, z toho:</w:t>
            </w:r>
          </w:p>
        </w:tc>
        <w:tc>
          <w:tcPr>
            <w:tcW w:w="2977" w:type="dxa"/>
            <w:noWrap/>
            <w:vAlign w:val="center"/>
          </w:tcPr>
          <w:p w:rsidR="00D72FB4" w:rsidRPr="00FB3570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D72FB4">
              <w:rPr>
                <w:rFonts w:ascii="Times New Roman" w:hAnsi="Times New Roman"/>
                <w:b/>
                <w:bCs/>
                <w:lang w:eastAsia="sk-SK"/>
              </w:rPr>
              <w:t>84 271</w:t>
            </w:r>
          </w:p>
        </w:tc>
        <w:tc>
          <w:tcPr>
            <w:tcW w:w="2968" w:type="dxa"/>
            <w:noWrap/>
            <w:vAlign w:val="center"/>
          </w:tcPr>
          <w:p w:rsidR="00D72FB4" w:rsidRPr="00FB3570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5A3B07">
              <w:rPr>
                <w:rFonts w:ascii="Times New Roman" w:hAnsi="Times New Roman"/>
                <w:b/>
                <w:bCs/>
                <w:lang w:eastAsia="sk-SK"/>
              </w:rPr>
              <w:t>64 322 </w:t>
            </w:r>
          </w:p>
        </w:tc>
      </w:tr>
      <w:tr w:rsidR="00D72FB4" w:rsidRPr="00FD2B49" w:rsidTr="00CB50AF">
        <w:trPr>
          <w:trHeight w:val="285"/>
        </w:trPr>
        <w:tc>
          <w:tcPr>
            <w:tcW w:w="3671" w:type="dxa"/>
            <w:tcBorders>
              <w:bottom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Obchodné zastúpenie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noWrap/>
            <w:vAlign w:val="center"/>
          </w:tcPr>
          <w:p w:rsidR="00D72FB4" w:rsidRPr="006755DF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76</w:t>
            </w:r>
            <w:r w:rsidRPr="006755DF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602</w:t>
            </w:r>
            <w:r w:rsidRPr="006755DF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D72FB4" w:rsidRPr="006755DF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6755DF">
              <w:rPr>
                <w:rFonts w:ascii="Times New Roman" w:hAnsi="Times New Roman"/>
                <w:lang w:eastAsia="sk-SK"/>
              </w:rPr>
              <w:t>54 921 </w:t>
            </w:r>
          </w:p>
        </w:tc>
      </w:tr>
      <w:tr w:rsidR="00D72FB4" w:rsidRPr="00FD2B49" w:rsidTr="00CB50AF">
        <w:trPr>
          <w:trHeight w:val="300"/>
        </w:trPr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Faktúr</w:t>
            </w:r>
            <w:r>
              <w:rPr>
                <w:rFonts w:ascii="Times New Roman" w:hAnsi="Times New Roman"/>
                <w:lang w:eastAsia="sk-SK"/>
              </w:rPr>
              <w:t xml:space="preserve">y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72FB4" w:rsidRPr="006755DF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7 608</w:t>
            </w:r>
            <w:r w:rsidRPr="006755DF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72FB4" w:rsidRPr="006755DF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6755DF">
              <w:rPr>
                <w:rFonts w:ascii="Times New Roman" w:hAnsi="Times New Roman"/>
                <w:lang w:eastAsia="sk-SK"/>
              </w:rPr>
              <w:t xml:space="preserve"> 9 306 </w:t>
            </w:r>
          </w:p>
        </w:tc>
      </w:tr>
      <w:tr w:rsidR="00D72FB4" w:rsidRPr="00FD2B49" w:rsidTr="00CB50AF">
        <w:trPr>
          <w:trHeight w:val="300"/>
        </w:trPr>
        <w:tc>
          <w:tcPr>
            <w:tcW w:w="3671" w:type="dxa"/>
            <w:tcBorders>
              <w:top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 xml:space="preserve">Visa karta 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noWrap/>
            <w:vAlign w:val="center"/>
          </w:tcPr>
          <w:p w:rsidR="00D72FB4" w:rsidRPr="006755DF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61</w:t>
            </w: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D72FB4" w:rsidRPr="006755DF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6755DF">
              <w:rPr>
                <w:rFonts w:ascii="Times New Roman" w:hAnsi="Times New Roman"/>
                <w:lang w:eastAsia="sk-SK"/>
              </w:rPr>
              <w:t>95</w:t>
            </w:r>
          </w:p>
        </w:tc>
      </w:tr>
      <w:tr w:rsidR="00D72FB4" w:rsidRPr="00FD2B49" w:rsidTr="00CB50AF">
        <w:trPr>
          <w:trHeight w:val="315"/>
        </w:trPr>
        <w:tc>
          <w:tcPr>
            <w:tcW w:w="3671" w:type="dxa"/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Výnosy budúcich období dlhodobé, z toho:</w:t>
            </w:r>
          </w:p>
        </w:tc>
        <w:tc>
          <w:tcPr>
            <w:tcW w:w="2977" w:type="dxa"/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285"/>
        </w:trPr>
        <w:tc>
          <w:tcPr>
            <w:tcW w:w="3671" w:type="dxa"/>
            <w:tcBorders>
              <w:bottom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390"/>
        </w:trPr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285"/>
        </w:trPr>
        <w:tc>
          <w:tcPr>
            <w:tcW w:w="3671" w:type="dxa"/>
            <w:tcBorders>
              <w:top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430"/>
        </w:trPr>
        <w:tc>
          <w:tcPr>
            <w:tcW w:w="3671" w:type="dxa"/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Výnosy budúcich období krátkodobé, z toho:</w:t>
            </w:r>
          </w:p>
        </w:tc>
        <w:tc>
          <w:tcPr>
            <w:tcW w:w="2977" w:type="dxa"/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330"/>
        </w:trPr>
        <w:tc>
          <w:tcPr>
            <w:tcW w:w="3671" w:type="dxa"/>
            <w:tcBorders>
              <w:bottom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330"/>
        </w:trPr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72FB4" w:rsidRPr="00FD2B49" w:rsidTr="00CB50AF">
        <w:trPr>
          <w:trHeight w:val="330"/>
        </w:trPr>
        <w:tc>
          <w:tcPr>
            <w:tcW w:w="3671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szCs w:val="24"/>
        </w:rPr>
      </w:pPr>
    </w:p>
    <w:p w:rsidR="00A623F8" w:rsidRPr="00FD2B49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5 a</w:t>
      </w:r>
      <w:r>
        <w:rPr>
          <w:rFonts w:ascii="Times New Roman" w:eastAsia="MS Gothic" w:hAnsi="Times New Roman"/>
          <w:b/>
          <w:szCs w:val="24"/>
        </w:rPr>
        <w:t>-</w:t>
      </w:r>
      <w:proofErr w:type="spellStart"/>
      <w:r>
        <w:rPr>
          <w:rFonts w:ascii="Times New Roman" w:eastAsia="MS Gothic" w:hAnsi="Times New Roman"/>
          <w:b/>
          <w:szCs w:val="24"/>
        </w:rPr>
        <w:t>e,g</w:t>
      </w:r>
      <w:proofErr w:type="spellEnd"/>
      <w:r w:rsidRPr="00FD2B49">
        <w:rPr>
          <w:rFonts w:ascii="Times New Roman" w:eastAsia="MS Gothic" w:hAnsi="Times New Roman"/>
          <w:b/>
          <w:szCs w:val="24"/>
        </w:rPr>
        <w:t>)</w:t>
      </w:r>
      <w:r w:rsidRPr="00FD2B49">
        <w:rPr>
          <w:rFonts w:ascii="Times New Roman" w:eastAsia="MS Gothic" w:hAnsi="Times New Roman"/>
          <w:b/>
          <w:szCs w:val="24"/>
        </w:rPr>
        <w:tab/>
        <w:t xml:space="preserve">  Informácie o dani z príjmov</w:t>
      </w:r>
    </w:p>
    <w:tbl>
      <w:tblPr>
        <w:tblW w:w="94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7"/>
        <w:gridCol w:w="2268"/>
        <w:gridCol w:w="2268"/>
      </w:tblGrid>
      <w:tr w:rsidR="00A623F8" w:rsidRPr="00FD2B49" w:rsidTr="00733BAF">
        <w:trPr>
          <w:trHeight w:val="330"/>
        </w:trPr>
        <w:tc>
          <w:tcPr>
            <w:tcW w:w="4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733BAF">
        <w:trPr>
          <w:trHeight w:val="754"/>
        </w:trPr>
        <w:tc>
          <w:tcPr>
            <w:tcW w:w="4947" w:type="dxa"/>
            <w:tcBorders>
              <w:top w:val="single" w:sz="18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Suma odložených daní z príjmov účtovaných v bežnom účtovnom období ako náklad alebo výnos vyplývajúcej zo zmeny sadzby dane z príjmov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noWrap/>
            <w:vAlign w:val="center"/>
          </w:tcPr>
          <w:p w:rsidR="00A623F8" w:rsidRPr="00FB3570" w:rsidRDefault="00A623F8" w:rsidP="00733BAF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A623F8" w:rsidP="00733BAF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D72FB4" w:rsidRPr="00FD2B49" w:rsidTr="00733BAF">
        <w:trPr>
          <w:trHeight w:val="1770"/>
        </w:trPr>
        <w:tc>
          <w:tcPr>
            <w:tcW w:w="4947" w:type="dxa"/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Suma odloženej daňovej pohľadávky účtovanej v bežnom účtovnom období týkajúcej sa umorenia daňovej straty, nevyužitých daňových odpočtov a iných nárokov, ako aj dočasných rozdielov predchádzajúcich účtovných období, ku ktorým sa v predchádzajúcich účtovných obdobiach odložená daňová  pohľadávka neúčtovala</w:t>
            </w:r>
          </w:p>
        </w:tc>
        <w:tc>
          <w:tcPr>
            <w:tcW w:w="2268" w:type="dxa"/>
            <w:noWrap/>
            <w:vAlign w:val="center"/>
          </w:tcPr>
          <w:p w:rsidR="00D72FB4" w:rsidRPr="00FB3570" w:rsidRDefault="00D72FB4" w:rsidP="00051E16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051E16">
              <w:rPr>
                <w:rFonts w:ascii="Times New Roman" w:hAnsi="Times New Roman"/>
                <w:b/>
                <w:bCs/>
                <w:lang w:eastAsia="sk-SK"/>
              </w:rPr>
              <w:t xml:space="preserve">97 </w:t>
            </w:r>
            <w:r w:rsidR="00051E16" w:rsidRPr="00051E16">
              <w:rPr>
                <w:rFonts w:ascii="Times New Roman" w:hAnsi="Times New Roman"/>
                <w:b/>
                <w:bCs/>
                <w:lang w:eastAsia="sk-SK"/>
              </w:rPr>
              <w:t>638</w:t>
            </w:r>
          </w:p>
        </w:tc>
        <w:tc>
          <w:tcPr>
            <w:tcW w:w="2268" w:type="dxa"/>
            <w:noWrap/>
            <w:vAlign w:val="center"/>
          </w:tcPr>
          <w:p w:rsidR="00D72FB4" w:rsidRPr="00FB3570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5F3160">
              <w:rPr>
                <w:rFonts w:ascii="Times New Roman" w:hAnsi="Times New Roman"/>
                <w:b/>
                <w:bCs/>
                <w:lang w:eastAsia="sk-SK"/>
              </w:rPr>
              <w:t>124 276</w:t>
            </w:r>
          </w:p>
        </w:tc>
      </w:tr>
      <w:tr w:rsidR="00D72FB4" w:rsidRPr="00FD2B49" w:rsidTr="00733BAF">
        <w:trPr>
          <w:trHeight w:val="897"/>
        </w:trPr>
        <w:tc>
          <w:tcPr>
            <w:tcW w:w="4947" w:type="dxa"/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Suma odloženého daňového záväzku, ktorý vznikol z dôvodu neúčtovania tej časti odloženej daňovej pohľadávky v bežnom účtovnom období, o ktorej sa účtovalo v predchádzajúcich účtovných obdobiach</w:t>
            </w:r>
          </w:p>
        </w:tc>
        <w:tc>
          <w:tcPr>
            <w:tcW w:w="2268" w:type="dxa"/>
            <w:noWrap/>
            <w:vAlign w:val="center"/>
          </w:tcPr>
          <w:p w:rsidR="00D72FB4" w:rsidRPr="005F3160" w:rsidRDefault="00051E16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-990</w:t>
            </w:r>
          </w:p>
        </w:tc>
        <w:tc>
          <w:tcPr>
            <w:tcW w:w="2268" w:type="dxa"/>
            <w:noWrap/>
            <w:vAlign w:val="center"/>
          </w:tcPr>
          <w:p w:rsidR="00D72FB4" w:rsidRPr="005F3160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5F3160">
              <w:rPr>
                <w:rFonts w:ascii="Times New Roman" w:hAnsi="Times New Roman"/>
                <w:b/>
                <w:bCs/>
                <w:lang w:eastAsia="sk-SK"/>
              </w:rPr>
              <w:t>2 778</w:t>
            </w:r>
          </w:p>
        </w:tc>
      </w:tr>
      <w:tr w:rsidR="00D72FB4" w:rsidRPr="00FD2B49" w:rsidTr="00733BAF">
        <w:trPr>
          <w:trHeight w:val="1010"/>
        </w:trPr>
        <w:tc>
          <w:tcPr>
            <w:tcW w:w="4947" w:type="dxa"/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Suma neuplatneného umorenia daňovej straty, nevyužitých daňových odpočtov a iných nárokov a odpočítateľných dočasných rozdielov, ku ktorým nebola účtovaná odložená daňová pohľadávka</w:t>
            </w:r>
          </w:p>
        </w:tc>
        <w:tc>
          <w:tcPr>
            <w:tcW w:w="2268" w:type="dxa"/>
            <w:noWrap/>
            <w:vAlign w:val="center"/>
          </w:tcPr>
          <w:p w:rsidR="00D72FB4" w:rsidRPr="00FB3570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268" w:type="dxa"/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D72FB4" w:rsidRPr="00FD2B49" w:rsidTr="00733BAF">
        <w:trPr>
          <w:trHeight w:val="699"/>
        </w:trPr>
        <w:tc>
          <w:tcPr>
            <w:tcW w:w="4947" w:type="dxa"/>
            <w:tcBorders>
              <w:bottom w:val="single" w:sz="18" w:space="0" w:color="auto"/>
            </w:tcBorders>
            <w:vAlign w:val="center"/>
          </w:tcPr>
          <w:p w:rsidR="00D72FB4" w:rsidRPr="00FD2B49" w:rsidRDefault="00D72FB4" w:rsidP="00D72FB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Suma odloženej dani z príjmov, ktorá sa vzťahuje k položkám účtovaných priamo na účty vlastného imania bez účtovania na účty nákladov a výnosov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noWrap/>
            <w:vAlign w:val="center"/>
          </w:tcPr>
          <w:p w:rsidR="00D72FB4" w:rsidRPr="00FB3570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noWrap/>
            <w:vAlign w:val="center"/>
          </w:tcPr>
          <w:p w:rsidR="00D72FB4" w:rsidRPr="00FD2B49" w:rsidRDefault="00D72FB4" w:rsidP="00D72FB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</w:tbl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CB50AF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5 f)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daniach z príjmov</w:t>
      </w:r>
    </w:p>
    <w:p w:rsidR="00A623F8" w:rsidRPr="00FD2B49" w:rsidRDefault="00A623F8" w:rsidP="00CB50AF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ab/>
      </w:r>
    </w:p>
    <w:tbl>
      <w:tblPr>
        <w:tblW w:w="97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2"/>
        <w:gridCol w:w="1111"/>
        <w:gridCol w:w="1085"/>
        <w:gridCol w:w="1134"/>
        <w:gridCol w:w="1134"/>
        <w:gridCol w:w="1268"/>
        <w:gridCol w:w="1085"/>
      </w:tblGrid>
      <w:tr w:rsidR="00A623F8" w:rsidRPr="00FD2B49" w:rsidTr="00C32055">
        <w:trPr>
          <w:trHeight w:val="200"/>
        </w:trPr>
        <w:tc>
          <w:tcPr>
            <w:tcW w:w="28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C32055">
        <w:trPr>
          <w:trHeight w:val="600"/>
        </w:trPr>
        <w:tc>
          <w:tcPr>
            <w:tcW w:w="2892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Základ dane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Daň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Daň v 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Základ dane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Daň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73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Daň v %</w:t>
            </w:r>
          </w:p>
        </w:tc>
      </w:tr>
      <w:tr w:rsidR="003318AF" w:rsidRPr="00FD2B49" w:rsidTr="00C32055">
        <w:trPr>
          <w:trHeight w:val="300"/>
        </w:trPr>
        <w:tc>
          <w:tcPr>
            <w:tcW w:w="2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 xml:space="preserve">Výsledok hospodárenia </w:t>
            </w: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br/>
              <w:t>pred zdanením, z toho: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318AF">
              <w:rPr>
                <w:rFonts w:ascii="Arial" w:hAnsi="Arial" w:cs="Arial"/>
                <w:sz w:val="16"/>
                <w:szCs w:val="16"/>
                <w:lang w:eastAsia="sk-SK"/>
              </w:rPr>
              <w:t>1 004 474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80 532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</w:tr>
      <w:tr w:rsidR="003318AF" w:rsidRPr="00FD2B49" w:rsidTr="00C32055">
        <w:trPr>
          <w:trHeight w:val="56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Teoretická daň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56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Daňovo neuznané náklady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7</w:t>
            </w: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832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178 075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210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Výnosy nepodliehajúce dani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228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Vplyv nevykázanej odlož. daň. pohľadávky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137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Umorenie daňovej straty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56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Zmena sadzby dane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56"/>
        </w:trPr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-3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55 850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-387 478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184"/>
        </w:trPr>
        <w:tc>
          <w:tcPr>
            <w:tcW w:w="28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826 456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-128 871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285"/>
        </w:trPr>
        <w:tc>
          <w:tcPr>
            <w:tcW w:w="28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Splatná daň z príjmov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166 790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170"/>
        </w:trPr>
        <w:tc>
          <w:tcPr>
            <w:tcW w:w="2892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Odložená daň z príjmov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3318AF" w:rsidRPr="00FD2B49" w:rsidTr="00555CFC">
        <w:trPr>
          <w:trHeight w:val="46"/>
        </w:trPr>
        <w:tc>
          <w:tcPr>
            <w:tcW w:w="28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Daňová licencia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-</w:t>
            </w: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2880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318AF" w:rsidRPr="00FD2B49" w:rsidTr="00555CFC">
        <w:trPr>
          <w:trHeight w:val="46"/>
        </w:trPr>
        <w:tc>
          <w:tcPr>
            <w:tcW w:w="28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Celková daň z príjmov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163 910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:rsidR="003318AF" w:rsidRPr="003318AF" w:rsidRDefault="003318AF" w:rsidP="0033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2 880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3318AF" w:rsidRPr="003318AF" w:rsidRDefault="003318AF" w:rsidP="003318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318AF"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</w:tbl>
    <w:p w:rsidR="00A623F8" w:rsidRDefault="00A623F8" w:rsidP="00CB50AF">
      <w:pPr>
        <w:spacing w:after="0" w:line="240" w:lineRule="auto"/>
        <w:ind w:left="709" w:hanging="709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CB50AF">
      <w:pPr>
        <w:spacing w:after="0" w:line="240" w:lineRule="auto"/>
        <w:ind w:left="709" w:hanging="709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</w:p>
    <w:p w:rsidR="00A623F8" w:rsidRPr="007B09CC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  <w:u w:val="single"/>
        </w:rPr>
      </w:pPr>
      <w:r w:rsidRPr="007B09CC">
        <w:rPr>
          <w:rFonts w:ascii="Times New Roman" w:hAnsi="Times New Roman"/>
          <w:b/>
          <w:szCs w:val="24"/>
          <w:u w:val="single"/>
        </w:rPr>
        <w:t xml:space="preserve">Článok IV -INFORMÁCIE, KTORÉ VYSVETĽUJÚ A DOPĹŇAJÚ POLOŽKY VÝKAZU 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7B09CC">
        <w:rPr>
          <w:rFonts w:ascii="Times New Roman" w:hAnsi="Times New Roman"/>
          <w:b/>
          <w:szCs w:val="24"/>
          <w:u w:val="single"/>
        </w:rPr>
        <w:t>ZISKOV A STRÁT</w:t>
      </w:r>
    </w:p>
    <w:p w:rsidR="00A623F8" w:rsidRPr="00FD2B49" w:rsidRDefault="00A623F8" w:rsidP="000D1464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C32055">
      <w:pPr>
        <w:spacing w:after="0" w:line="240" w:lineRule="auto"/>
        <w:rPr>
          <w:rFonts w:ascii="Times New Roman" w:hAnsi="Times New Roman"/>
          <w:b/>
          <w:szCs w:val="24"/>
        </w:rPr>
      </w:pPr>
      <w:r w:rsidRPr="00C32055">
        <w:rPr>
          <w:rFonts w:ascii="Times New Roman" w:hAnsi="Times New Roman"/>
          <w:b/>
          <w:szCs w:val="24"/>
        </w:rPr>
        <w:t>a)</w:t>
      </w:r>
      <w:r>
        <w:rPr>
          <w:rFonts w:ascii="Times New Roman" w:hAnsi="Times New Roman"/>
          <w:b/>
          <w:szCs w:val="24"/>
        </w:rPr>
        <w:t xml:space="preserve"> </w:t>
      </w:r>
      <w:r w:rsidRPr="00FD2B49">
        <w:rPr>
          <w:rFonts w:ascii="Times New Roman" w:hAnsi="Times New Roman"/>
          <w:b/>
          <w:szCs w:val="24"/>
        </w:rPr>
        <w:t>Informácie o tržbách</w:t>
      </w:r>
    </w:p>
    <w:p w:rsidR="00A623F8" w:rsidRPr="00FD2B49" w:rsidRDefault="00A623F8" w:rsidP="000D1464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  <w:r w:rsidRPr="00FD2B49">
        <w:rPr>
          <w:rFonts w:ascii="Times New Roman" w:hAnsi="Times New Roman"/>
          <w:b/>
          <w:szCs w:val="24"/>
        </w:rPr>
        <w:tab/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264"/>
        <w:gridCol w:w="1280"/>
        <w:gridCol w:w="567"/>
        <w:gridCol w:w="858"/>
        <w:gridCol w:w="993"/>
        <w:gridCol w:w="880"/>
        <w:gridCol w:w="962"/>
        <w:gridCol w:w="985"/>
      </w:tblGrid>
      <w:tr w:rsidR="00A623F8" w:rsidRPr="00FD2B49" w:rsidTr="00092FC4">
        <w:trPr>
          <w:trHeight w:val="645"/>
        </w:trPr>
        <w:tc>
          <w:tcPr>
            <w:tcW w:w="1686" w:type="dxa"/>
            <w:vMerge w:val="restart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Oblasť odbytu</w:t>
            </w:r>
          </w:p>
        </w:tc>
        <w:tc>
          <w:tcPr>
            <w:tcW w:w="2544" w:type="dxa"/>
            <w:gridSpan w:val="2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Typ výrobkov tovarov a služieb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Typ výrobkov tovarov a služieb</w:t>
            </w:r>
          </w:p>
        </w:tc>
        <w:tc>
          <w:tcPr>
            <w:tcW w:w="1873" w:type="dxa"/>
            <w:gridSpan w:val="2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Typ výrobkov tovarov a služieb</w:t>
            </w:r>
          </w:p>
        </w:tc>
        <w:tc>
          <w:tcPr>
            <w:tcW w:w="1947" w:type="dxa"/>
            <w:gridSpan w:val="2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Typ výrobkov tovarov a služieb</w:t>
            </w:r>
          </w:p>
        </w:tc>
      </w:tr>
      <w:tr w:rsidR="00A623F8" w:rsidRPr="00FD2B49" w:rsidTr="00092FC4">
        <w:trPr>
          <w:trHeight w:val="240"/>
        </w:trPr>
        <w:tc>
          <w:tcPr>
            <w:tcW w:w="1686" w:type="dxa"/>
            <w:vMerge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  <w:tc>
          <w:tcPr>
            <w:tcW w:w="962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092FC4">
        <w:trPr>
          <w:trHeight w:val="330"/>
        </w:trPr>
        <w:tc>
          <w:tcPr>
            <w:tcW w:w="168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EU</w:t>
            </w:r>
          </w:p>
        </w:tc>
        <w:tc>
          <w:tcPr>
            <w:tcW w:w="126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94FA2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8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94FA2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92FC4" w:rsidRPr="00FD2B49" w:rsidTr="00092FC4">
        <w:trPr>
          <w:trHeight w:val="330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SLOVENSKO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F4C2D" w:rsidRDefault="00092FC4" w:rsidP="00092FC4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19 150 057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092FC4" w:rsidRDefault="00092FC4" w:rsidP="00092FC4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92FC4">
              <w:rPr>
                <w:rFonts w:ascii="Times New Roman" w:hAnsi="Times New Roman"/>
                <w:sz w:val="18"/>
                <w:szCs w:val="18"/>
                <w:lang w:eastAsia="sk-SK"/>
              </w:rPr>
              <w:t>13 730 268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92FC4" w:rsidRPr="00FD2B49" w:rsidTr="00092FC4">
        <w:trPr>
          <w:trHeight w:val="330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F4C2D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F4C2D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092FC4" w:rsidRDefault="00092FC4" w:rsidP="00092FC4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92FC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92FC4" w:rsidRPr="00FD2B49" w:rsidTr="00092FC4">
        <w:trPr>
          <w:trHeight w:val="330"/>
        </w:trPr>
        <w:tc>
          <w:tcPr>
            <w:tcW w:w="1686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</w:tcBorders>
            <w:vAlign w:val="center"/>
          </w:tcPr>
          <w:p w:rsidR="00092FC4" w:rsidRPr="00FF4C2D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F4C2D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vAlign w:val="center"/>
          </w:tcPr>
          <w:p w:rsidR="00092FC4" w:rsidRPr="00092FC4" w:rsidRDefault="00092FC4" w:rsidP="00092FC4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92FC4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92FC4" w:rsidRPr="00FD2B49" w:rsidTr="00092FC4">
        <w:trPr>
          <w:trHeight w:val="330"/>
        </w:trPr>
        <w:tc>
          <w:tcPr>
            <w:tcW w:w="1686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264" w:type="dxa"/>
            <w:tcBorders>
              <w:bottom w:val="single" w:sz="18" w:space="0" w:color="000000"/>
            </w:tcBorders>
            <w:vAlign w:val="center"/>
          </w:tcPr>
          <w:p w:rsidR="00092FC4" w:rsidRPr="00FF4C2D" w:rsidRDefault="00092FC4" w:rsidP="00092FC4">
            <w:pPr>
              <w:spacing w:after="0" w:line="240" w:lineRule="auto"/>
              <w:ind w:firstLineChars="100" w:firstLine="181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19 150 057</w:t>
            </w:r>
          </w:p>
        </w:tc>
        <w:tc>
          <w:tcPr>
            <w:tcW w:w="1280" w:type="dxa"/>
            <w:tcBorders>
              <w:bottom w:val="single" w:sz="18" w:space="0" w:color="000000"/>
            </w:tcBorders>
            <w:vAlign w:val="center"/>
          </w:tcPr>
          <w:p w:rsidR="00092FC4" w:rsidRPr="00092FC4" w:rsidRDefault="00092FC4" w:rsidP="00092FC4">
            <w:pPr>
              <w:spacing w:after="0" w:line="240" w:lineRule="auto"/>
              <w:ind w:firstLineChars="100" w:firstLine="181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13 </w:t>
            </w:r>
            <w:r w:rsidRPr="00092FC4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730 268 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858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880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962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985" w:type="dxa"/>
            <w:tcBorders>
              <w:bottom w:val="single" w:sz="18" w:space="0" w:color="000000"/>
            </w:tcBorders>
            <w:vAlign w:val="center"/>
          </w:tcPr>
          <w:p w:rsidR="00092FC4" w:rsidRPr="00FD2B49" w:rsidRDefault="00092FC4" w:rsidP="00092FC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</w:tbl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szCs w:val="24"/>
        </w:rPr>
      </w:pPr>
    </w:p>
    <w:p w:rsidR="00A623F8" w:rsidRPr="00FD2B49" w:rsidRDefault="00A623F8" w:rsidP="00CB50AF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b)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zmene stavu vnútroorganizačných zásob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9"/>
        <w:gridCol w:w="1134"/>
        <w:gridCol w:w="1134"/>
        <w:gridCol w:w="1134"/>
        <w:gridCol w:w="1843"/>
        <w:gridCol w:w="1842"/>
      </w:tblGrid>
      <w:tr w:rsidR="00A623F8" w:rsidRPr="00FD2B49" w:rsidTr="004C50B3">
        <w:trPr>
          <w:trHeight w:val="423"/>
        </w:trPr>
        <w:tc>
          <w:tcPr>
            <w:tcW w:w="252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623F8" w:rsidRPr="00FD2B49" w:rsidRDefault="00A623F8" w:rsidP="00482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Zmena stavu vnútroorganizačných zásob </w:t>
            </w:r>
          </w:p>
        </w:tc>
      </w:tr>
      <w:tr w:rsidR="00A623F8" w:rsidRPr="00FD2B49" w:rsidTr="004C50B3">
        <w:trPr>
          <w:trHeight w:val="532"/>
        </w:trPr>
        <w:tc>
          <w:tcPr>
            <w:tcW w:w="2529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Konečný zostatok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Konečný zostatok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proofErr w:type="spellStart"/>
            <w:r w:rsidRPr="00FD2B49">
              <w:rPr>
                <w:rFonts w:ascii="Times New Roman" w:hAnsi="Times New Roman"/>
                <w:lang w:eastAsia="sk-SK"/>
              </w:rPr>
              <w:t>Začiatoč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. stav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BO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</w:t>
            </w:r>
          </w:p>
        </w:tc>
      </w:tr>
      <w:tr w:rsidR="00A623F8" w:rsidRPr="00FD2B49" w:rsidTr="004C50B3">
        <w:trPr>
          <w:trHeight w:val="300"/>
        </w:trPr>
        <w:tc>
          <w:tcPr>
            <w:tcW w:w="2529" w:type="dxa"/>
            <w:tcBorders>
              <w:top w:val="single" w:sz="18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Nedokončená výroba a polotovary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vl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. výr.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8312AD" w:rsidP="008312A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19 654</w:t>
            </w:r>
            <w:r w:rsidR="00A623F8"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8312AD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</w:t>
            </w:r>
            <w:r w:rsidR="00A623F8"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8312AD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</w:t>
            </w:r>
            <w:r w:rsidR="00A623F8"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noWrap/>
            <w:vAlign w:val="center"/>
          </w:tcPr>
          <w:p w:rsidR="00A623F8" w:rsidRPr="00903317" w:rsidRDefault="00A623F8" w:rsidP="008312AD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182"/>
        </w:trPr>
        <w:tc>
          <w:tcPr>
            <w:tcW w:w="2529" w:type="dxa"/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Výrobky</w:t>
            </w:r>
          </w:p>
        </w:tc>
        <w:tc>
          <w:tcPr>
            <w:tcW w:w="1134" w:type="dxa"/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A623F8" w:rsidRPr="00F94FA2" w:rsidRDefault="00A623F8" w:rsidP="00677BD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842" w:type="dxa"/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342"/>
        </w:trPr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Zvieratá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A623F8" w:rsidRPr="00F94FA2" w:rsidRDefault="00A623F8" w:rsidP="00677BD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330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3F8" w:rsidRPr="00FD2B49" w:rsidRDefault="008312AD" w:rsidP="008312AD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19 654</w:t>
            </w:r>
            <w:r w:rsidR="00A623F8"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3F8" w:rsidRPr="00903317" w:rsidRDefault="00A623F8" w:rsidP="008312AD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4C50B3">
        <w:trPr>
          <w:trHeight w:val="285"/>
        </w:trPr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Manká a škody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A623F8" w:rsidRPr="00F94FA2" w:rsidRDefault="00A623F8" w:rsidP="00677BD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244"/>
        </w:trPr>
        <w:tc>
          <w:tcPr>
            <w:tcW w:w="2529" w:type="dxa"/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Reprezentačné</w:t>
            </w:r>
          </w:p>
        </w:tc>
        <w:tc>
          <w:tcPr>
            <w:tcW w:w="1134" w:type="dxa"/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843" w:type="dxa"/>
            <w:noWrap/>
            <w:vAlign w:val="center"/>
          </w:tcPr>
          <w:p w:rsidR="00A623F8" w:rsidRPr="00F94FA2" w:rsidRDefault="00A623F8" w:rsidP="00677BD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842" w:type="dxa"/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263"/>
        </w:trPr>
        <w:tc>
          <w:tcPr>
            <w:tcW w:w="2529" w:type="dxa"/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Dary</w:t>
            </w:r>
          </w:p>
        </w:tc>
        <w:tc>
          <w:tcPr>
            <w:tcW w:w="1134" w:type="dxa"/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843" w:type="dxa"/>
            <w:noWrap/>
            <w:vAlign w:val="center"/>
          </w:tcPr>
          <w:p w:rsidR="00A623F8" w:rsidRPr="00F94FA2" w:rsidRDefault="00A623F8" w:rsidP="00677BD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842" w:type="dxa"/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266"/>
        </w:trPr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x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A623F8" w:rsidRPr="00F94FA2" w:rsidRDefault="00A623F8" w:rsidP="00677BD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623F8" w:rsidRPr="00FD2B49" w:rsidTr="004C50B3">
        <w:trPr>
          <w:trHeight w:val="315"/>
        </w:trPr>
        <w:tc>
          <w:tcPr>
            <w:tcW w:w="25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0854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Zmena stavu </w:t>
            </w:r>
            <w:proofErr w:type="spellStart"/>
            <w:r w:rsidRPr="00FD2B49">
              <w:rPr>
                <w:rFonts w:ascii="Times New Roman" w:hAnsi="Times New Roman"/>
                <w:b/>
                <w:bCs/>
                <w:lang w:eastAsia="sk-SK"/>
              </w:rPr>
              <w:t>vnútroorg</w:t>
            </w:r>
            <w:proofErr w:type="spellEnd"/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. zásob vo </w:t>
            </w:r>
            <w:proofErr w:type="spellStart"/>
            <w:r w:rsidRPr="00FD2B49">
              <w:rPr>
                <w:rFonts w:ascii="Times New Roman" w:hAnsi="Times New Roman"/>
                <w:b/>
                <w:bCs/>
                <w:lang w:eastAsia="sk-SK"/>
              </w:rPr>
              <w:t>VZaS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08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:rsidR="00A623F8" w:rsidRPr="00903317" w:rsidRDefault="00A623F8" w:rsidP="008312AD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F94FA2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</w:tbl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7A18D6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D36791">
      <w:pPr>
        <w:spacing w:after="0" w:line="240" w:lineRule="auto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c)</w:t>
      </w:r>
      <w:r>
        <w:rPr>
          <w:rFonts w:ascii="Times New Roman" w:eastAsia="MS Gothic" w:hAnsi="Times New Roman"/>
          <w:b/>
          <w:szCs w:val="24"/>
        </w:rPr>
        <w:t xml:space="preserve"> </w:t>
      </w:r>
      <w:r w:rsidRPr="00FD2B49">
        <w:rPr>
          <w:rFonts w:ascii="Times New Roman" w:eastAsia="MS Gothic" w:hAnsi="Times New Roman"/>
          <w:b/>
          <w:szCs w:val="24"/>
        </w:rPr>
        <w:t>Informácie o výnosoch pri aktivácii nákladov a o výnosoch z hospodárskej činnosti,                                d), f)  finančných  výnosov a výnosov, ktoré majú výnimočný rozsah alebo výskyt</w:t>
      </w:r>
    </w:p>
    <w:p w:rsidR="00A623F8" w:rsidRPr="00FD2B49" w:rsidRDefault="00A623F8" w:rsidP="00D36791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6"/>
        <w:gridCol w:w="2827"/>
        <w:gridCol w:w="2693"/>
      </w:tblGrid>
      <w:tr w:rsidR="00A623F8" w:rsidRPr="00FD2B49" w:rsidTr="00CB50AF">
        <w:trPr>
          <w:trHeight w:val="330"/>
        </w:trPr>
        <w:tc>
          <w:tcPr>
            <w:tcW w:w="409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2827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1C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CB50AF">
        <w:trPr>
          <w:trHeight w:val="476"/>
        </w:trPr>
        <w:tc>
          <w:tcPr>
            <w:tcW w:w="4096" w:type="dxa"/>
            <w:tcBorders>
              <w:top w:val="single" w:sz="18" w:space="0" w:color="auto"/>
            </w:tcBorders>
            <w:vAlign w:val="center"/>
          </w:tcPr>
          <w:p w:rsidR="00A623F8" w:rsidRPr="00FD2B49" w:rsidRDefault="00A623F8" w:rsidP="001C200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Významné položky pri aktivácii nákladov, z toho: </w:t>
            </w:r>
          </w:p>
        </w:tc>
        <w:tc>
          <w:tcPr>
            <w:tcW w:w="2827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CB50AF">
        <w:trPr>
          <w:trHeight w:val="414"/>
        </w:trPr>
        <w:tc>
          <w:tcPr>
            <w:tcW w:w="4096" w:type="dxa"/>
            <w:tcBorders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center"/>
          </w:tcPr>
          <w:p w:rsidR="00A623F8" w:rsidRPr="00FD2B49" w:rsidRDefault="00A623F8" w:rsidP="001C200F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400"/>
        </w:trPr>
        <w:tc>
          <w:tcPr>
            <w:tcW w:w="4096" w:type="dxa"/>
            <w:vAlign w:val="center"/>
          </w:tcPr>
          <w:p w:rsidR="00255520" w:rsidRPr="00FD2B49" w:rsidRDefault="00255520" w:rsidP="002555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Ostatné významné položky výnosov z hospodárskej činnosti, z toho:</w:t>
            </w:r>
          </w:p>
        </w:tc>
        <w:tc>
          <w:tcPr>
            <w:tcW w:w="2827" w:type="dxa"/>
            <w:noWrap/>
            <w:vAlign w:val="center"/>
          </w:tcPr>
          <w:p w:rsidR="00255520" w:rsidRPr="0083716B" w:rsidRDefault="00255520" w:rsidP="00255520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10 858</w:t>
            </w:r>
          </w:p>
        </w:tc>
        <w:tc>
          <w:tcPr>
            <w:tcW w:w="2693" w:type="dxa"/>
            <w:noWrap/>
            <w:vAlign w:val="center"/>
          </w:tcPr>
          <w:p w:rsidR="00255520" w:rsidRPr="0083716B" w:rsidRDefault="00255520" w:rsidP="00255520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83716B">
              <w:rPr>
                <w:rFonts w:ascii="Times New Roman" w:hAnsi="Times New Roman"/>
                <w:b/>
                <w:bCs/>
                <w:lang w:eastAsia="sk-SK"/>
              </w:rPr>
              <w:t>43 451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Poistné plnenia 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noWrap/>
            <w:vAlign w:val="center"/>
          </w:tcPr>
          <w:p w:rsidR="00255520" w:rsidRPr="0083716B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10 858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:rsidR="00255520" w:rsidRPr="0083716B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83716B">
              <w:rPr>
                <w:rFonts w:ascii="Times New Roman" w:hAnsi="Times New Roman"/>
                <w:lang w:eastAsia="sk-SK"/>
              </w:rPr>
              <w:t>31451</w:t>
            </w:r>
          </w:p>
        </w:tc>
      </w:tr>
      <w:tr w:rsidR="00255520" w:rsidRPr="00FD2B49" w:rsidTr="00CB50AF">
        <w:trPr>
          <w:trHeight w:val="330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 xml:space="preserve">Plnenie z reklamácie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fy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Drobec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12 000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138"/>
        </w:trPr>
        <w:tc>
          <w:tcPr>
            <w:tcW w:w="4096" w:type="dxa"/>
            <w:vAlign w:val="center"/>
          </w:tcPr>
          <w:p w:rsidR="00255520" w:rsidRPr="00FD2B49" w:rsidRDefault="00255520" w:rsidP="002555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Finančné výnosy, z toho:</w:t>
            </w:r>
          </w:p>
        </w:tc>
        <w:tc>
          <w:tcPr>
            <w:tcW w:w="2827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11 961</w:t>
            </w:r>
          </w:p>
        </w:tc>
        <w:tc>
          <w:tcPr>
            <w:tcW w:w="2693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142"/>
        </w:trPr>
        <w:tc>
          <w:tcPr>
            <w:tcW w:w="4096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Kurzové zisky, z toho:</w:t>
            </w:r>
          </w:p>
        </w:tc>
        <w:tc>
          <w:tcPr>
            <w:tcW w:w="2827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11 245</w:t>
            </w:r>
          </w:p>
        </w:tc>
        <w:tc>
          <w:tcPr>
            <w:tcW w:w="2693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600"/>
        </w:trPr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255520" w:rsidRPr="00FD2B49" w:rsidRDefault="00255520" w:rsidP="0025552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Kurzové zisky ku dňu, ku ktorému sa zostavuje účtovná závierka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600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520" w:rsidRPr="00FD2B49" w:rsidRDefault="00255520" w:rsidP="0025552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významné položky finančných výnosov, z toho: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492"/>
        </w:trPr>
        <w:tc>
          <w:tcPr>
            <w:tcW w:w="4096" w:type="dxa"/>
            <w:vAlign w:val="center"/>
          </w:tcPr>
          <w:p w:rsidR="00255520" w:rsidRPr="00FD2B49" w:rsidRDefault="00255520" w:rsidP="002555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Výnosy, ktoré majú výnimočný rozsah alebo výskyt</w:t>
            </w:r>
          </w:p>
        </w:tc>
        <w:tc>
          <w:tcPr>
            <w:tcW w:w="2827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693" w:type="dxa"/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255520" w:rsidRPr="00FD2B49" w:rsidTr="00CB50AF">
        <w:trPr>
          <w:trHeight w:val="315"/>
        </w:trPr>
        <w:tc>
          <w:tcPr>
            <w:tcW w:w="4096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255520" w:rsidRPr="00FD2B49" w:rsidRDefault="00255520" w:rsidP="00255520">
            <w:pPr>
              <w:spacing w:after="0" w:line="240" w:lineRule="auto"/>
              <w:ind w:firstLineChars="300" w:firstLine="66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</w:rPr>
      </w:pPr>
    </w:p>
    <w:p w:rsidR="00A623F8" w:rsidRPr="00FD2B49" w:rsidRDefault="00A623F8" w:rsidP="00CB50AF">
      <w:pPr>
        <w:spacing w:after="0" w:line="240" w:lineRule="auto"/>
        <w:ind w:left="851" w:hanging="851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e),</w:t>
      </w:r>
      <w:r>
        <w:rPr>
          <w:rFonts w:ascii="Times New Roman" w:eastAsia="MS Gothic" w:hAnsi="Times New Roman"/>
          <w:b/>
          <w:szCs w:val="24"/>
        </w:rPr>
        <w:t xml:space="preserve"> i) </w:t>
      </w:r>
      <w:r w:rsidRPr="00FD2B49">
        <w:rPr>
          <w:rFonts w:ascii="Times New Roman" w:eastAsia="MS Gothic" w:hAnsi="Times New Roman"/>
          <w:b/>
          <w:szCs w:val="24"/>
        </w:rPr>
        <w:t>Informácie o nákladoch</w:t>
      </w:r>
    </w:p>
    <w:p w:rsidR="00A623F8" w:rsidRPr="00FD2B49" w:rsidRDefault="00A623F8" w:rsidP="00304AB7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ab/>
        <w:t xml:space="preserve">     </w:t>
      </w:r>
    </w:p>
    <w:tbl>
      <w:tblPr>
        <w:tblW w:w="9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3"/>
        <w:gridCol w:w="2835"/>
        <w:gridCol w:w="2968"/>
      </w:tblGrid>
      <w:tr w:rsidR="00A623F8" w:rsidRPr="00FD2B49" w:rsidTr="000F2D38">
        <w:trPr>
          <w:trHeight w:val="726"/>
        </w:trPr>
        <w:tc>
          <w:tcPr>
            <w:tcW w:w="3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304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304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9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304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555CFC" w:rsidRPr="00FD2B49" w:rsidTr="000F2D38">
        <w:trPr>
          <w:trHeight w:val="212"/>
        </w:trPr>
        <w:tc>
          <w:tcPr>
            <w:tcW w:w="3813" w:type="dxa"/>
            <w:tcBorders>
              <w:top w:val="single" w:sz="18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Náklady za poskytnuté služby, z toho: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555CFC">
              <w:rPr>
                <w:rFonts w:ascii="Times New Roman" w:hAnsi="Times New Roman"/>
                <w:b/>
                <w:bCs/>
                <w:lang w:eastAsia="sk-SK"/>
              </w:rPr>
              <w:t>7 828 364</w:t>
            </w:r>
          </w:p>
        </w:tc>
        <w:tc>
          <w:tcPr>
            <w:tcW w:w="2968" w:type="dxa"/>
            <w:tcBorders>
              <w:top w:val="single" w:sz="18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A81EA8">
              <w:rPr>
                <w:rFonts w:ascii="Times New Roman" w:hAnsi="Times New Roman"/>
                <w:b/>
                <w:bCs/>
                <w:lang w:eastAsia="sk-SK"/>
              </w:rPr>
              <w:t>4 855 912</w:t>
            </w:r>
          </w:p>
        </w:tc>
      </w:tr>
      <w:tr w:rsidR="00555CFC" w:rsidRPr="00FD2B49" w:rsidTr="000F2D38">
        <w:trPr>
          <w:trHeight w:val="510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Náklady voči audítorovi / audítorskej spoločnosti, z toho:</w:t>
            </w:r>
          </w:p>
        </w:tc>
        <w:tc>
          <w:tcPr>
            <w:tcW w:w="2835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968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522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náklady za overenie individuálnej účtovnej závierky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28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iné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uisťovacie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 xml:space="preserve"> audítorské služby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132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daňové poradenstvo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150"/>
        </w:trPr>
        <w:tc>
          <w:tcPr>
            <w:tcW w:w="3813" w:type="dxa"/>
            <w:tcBorders>
              <w:top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neaudítorské služby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14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Ostatné významné položky nákladov za poskytnuté služby, z toho:</w:t>
            </w:r>
          </w:p>
        </w:tc>
        <w:tc>
          <w:tcPr>
            <w:tcW w:w="2835" w:type="dxa"/>
            <w:noWrap/>
            <w:vAlign w:val="center"/>
          </w:tcPr>
          <w:p w:rsidR="00555CFC" w:rsidRPr="00A81EA8" w:rsidRDefault="00835061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1 254 779</w:t>
            </w:r>
          </w:p>
        </w:tc>
        <w:tc>
          <w:tcPr>
            <w:tcW w:w="2968" w:type="dxa"/>
            <w:noWrap/>
            <w:vAlign w:val="center"/>
          </w:tcPr>
          <w:p w:rsidR="00555CFC" w:rsidRPr="00A81EA8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A81EA8">
              <w:rPr>
                <w:rFonts w:ascii="Times New Roman" w:hAnsi="Times New Roman"/>
                <w:b/>
                <w:bCs/>
                <w:lang w:eastAsia="sk-SK"/>
              </w:rPr>
              <w:t>825 889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Licenčný poplatok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A81EA8" w:rsidRDefault="00835061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912 673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A81EA8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1EA8">
              <w:rPr>
                <w:rFonts w:ascii="Times New Roman" w:hAnsi="Times New Roman"/>
                <w:lang w:eastAsia="sk-SK"/>
              </w:rPr>
              <w:t>597 730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Obchodné zastúpenie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A81EA8" w:rsidRDefault="00835061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76 602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A81EA8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1EA8">
              <w:rPr>
                <w:rFonts w:ascii="Times New Roman" w:hAnsi="Times New Roman"/>
                <w:lang w:eastAsia="sk-SK"/>
              </w:rPr>
              <w:t>54 921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Prenájom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nebyt.priestorov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555CFC" w:rsidRPr="00A81EA8" w:rsidRDefault="00835061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265 504</w:t>
            </w: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555CFC" w:rsidRPr="00A81EA8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1EA8">
              <w:rPr>
                <w:rFonts w:ascii="Times New Roman" w:hAnsi="Times New Roman"/>
                <w:lang w:eastAsia="sk-SK"/>
              </w:rPr>
              <w:t>173 238</w:t>
            </w:r>
          </w:p>
        </w:tc>
      </w:tr>
      <w:tr w:rsidR="00555CFC" w:rsidRPr="00FD2B49" w:rsidTr="000F2D38">
        <w:trPr>
          <w:trHeight w:val="308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Osobné náklady, z toho:</w:t>
            </w:r>
          </w:p>
        </w:tc>
        <w:tc>
          <w:tcPr>
            <w:tcW w:w="2835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968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270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86" w:firstLine="189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Mzdy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27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náklady na závislú činnosť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274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Sociálne poistenie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278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Zdravotné poistenie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126"/>
        </w:trPr>
        <w:tc>
          <w:tcPr>
            <w:tcW w:w="3813" w:type="dxa"/>
            <w:tcBorders>
              <w:top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Sociálne zabezpečenie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418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Ostatné významné položky nákladov z hospodárskej činnosti, z toho:</w:t>
            </w:r>
          </w:p>
        </w:tc>
        <w:tc>
          <w:tcPr>
            <w:tcW w:w="2835" w:type="dxa"/>
            <w:noWrap/>
            <w:vAlign w:val="center"/>
          </w:tcPr>
          <w:p w:rsidR="00555CFC" w:rsidRPr="00F94FA2" w:rsidRDefault="00835061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835061">
              <w:rPr>
                <w:rFonts w:ascii="Times New Roman" w:hAnsi="Times New Roman"/>
                <w:b/>
                <w:bCs/>
                <w:lang w:eastAsia="sk-SK"/>
              </w:rPr>
              <w:t>65 771</w:t>
            </w:r>
          </w:p>
        </w:tc>
        <w:tc>
          <w:tcPr>
            <w:tcW w:w="2968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A81EA8">
              <w:rPr>
                <w:rFonts w:ascii="Times New Roman" w:hAnsi="Times New Roman"/>
                <w:b/>
                <w:bCs/>
                <w:lang w:eastAsia="sk-SK"/>
              </w:rPr>
              <w:t>33 518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Poistné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835061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835061">
              <w:rPr>
                <w:rFonts w:ascii="Times New Roman" w:hAnsi="Times New Roman"/>
                <w:lang w:eastAsia="sk-SK"/>
              </w:rPr>
              <w:t>28 639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A81EA8">
              <w:rPr>
                <w:rFonts w:ascii="Times New Roman" w:hAnsi="Times New Roman"/>
                <w:lang w:eastAsia="sk-SK"/>
              </w:rPr>
              <w:t>2</w:t>
            </w:r>
            <w:r>
              <w:rPr>
                <w:rFonts w:ascii="Times New Roman" w:hAnsi="Times New Roman"/>
                <w:lang w:eastAsia="sk-SK"/>
              </w:rPr>
              <w:t>9</w:t>
            </w:r>
            <w:r w:rsidRPr="00A81EA8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508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284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Finančné náklady, z toho:</w:t>
            </w:r>
          </w:p>
        </w:tc>
        <w:tc>
          <w:tcPr>
            <w:tcW w:w="2835" w:type="dxa"/>
            <w:noWrap/>
            <w:vAlign w:val="center"/>
          </w:tcPr>
          <w:p w:rsidR="00555CFC" w:rsidRPr="00A81EA8" w:rsidRDefault="00835061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37 132</w:t>
            </w:r>
          </w:p>
        </w:tc>
        <w:tc>
          <w:tcPr>
            <w:tcW w:w="2968" w:type="dxa"/>
            <w:noWrap/>
            <w:vAlign w:val="center"/>
          </w:tcPr>
          <w:p w:rsidR="00555CFC" w:rsidRPr="00A81EA8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A81EA8">
              <w:rPr>
                <w:rFonts w:ascii="Times New Roman" w:hAnsi="Times New Roman"/>
                <w:b/>
                <w:bCs/>
                <w:lang w:eastAsia="sk-SK"/>
              </w:rPr>
              <w:t>4 010</w:t>
            </w:r>
          </w:p>
        </w:tc>
      </w:tr>
      <w:tr w:rsidR="00555CFC" w:rsidRPr="00FD2B49" w:rsidTr="000F2D38">
        <w:trPr>
          <w:trHeight w:val="118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Kurzové straty, z toho:</w:t>
            </w:r>
          </w:p>
        </w:tc>
        <w:tc>
          <w:tcPr>
            <w:tcW w:w="2835" w:type="dxa"/>
            <w:noWrap/>
            <w:vAlign w:val="center"/>
          </w:tcPr>
          <w:p w:rsidR="00555CFC" w:rsidRPr="00F94FA2" w:rsidRDefault="00835061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835061">
              <w:rPr>
                <w:rFonts w:ascii="Times New Roman" w:hAnsi="Times New Roman"/>
                <w:lang w:eastAsia="sk-SK"/>
              </w:rPr>
              <w:t>23 342</w:t>
            </w:r>
          </w:p>
        </w:tc>
        <w:tc>
          <w:tcPr>
            <w:tcW w:w="2968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429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kurzové straty ku dňu, ku ktorému sa zostavuje účtovná závierka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494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Ostatné významné položky finančných nákladov, z toho:</w:t>
            </w:r>
          </w:p>
        </w:tc>
        <w:tc>
          <w:tcPr>
            <w:tcW w:w="2835" w:type="dxa"/>
            <w:noWrap/>
            <w:vAlign w:val="center"/>
          </w:tcPr>
          <w:p w:rsidR="00555CFC" w:rsidRPr="00F94FA2" w:rsidRDefault="00835061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835061">
              <w:rPr>
                <w:rFonts w:ascii="Times New Roman" w:hAnsi="Times New Roman"/>
                <w:b/>
                <w:bCs/>
                <w:lang w:eastAsia="sk-SK"/>
              </w:rPr>
              <w:t>13 790</w:t>
            </w:r>
          </w:p>
        </w:tc>
        <w:tc>
          <w:tcPr>
            <w:tcW w:w="2968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A81EA8">
              <w:rPr>
                <w:rFonts w:ascii="Times New Roman" w:hAnsi="Times New Roman"/>
                <w:b/>
                <w:bCs/>
                <w:lang w:eastAsia="sk-SK"/>
              </w:rPr>
              <w:t>4 010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Bankové poplatky /BZ/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835061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8 228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A81EA8">
              <w:rPr>
                <w:rFonts w:ascii="Times New Roman" w:hAnsi="Times New Roman"/>
                <w:lang w:eastAsia="sk-SK"/>
              </w:rPr>
              <w:t>4 010</w:t>
            </w: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487"/>
        </w:trPr>
        <w:tc>
          <w:tcPr>
            <w:tcW w:w="3813" w:type="dxa"/>
            <w:vAlign w:val="center"/>
          </w:tcPr>
          <w:p w:rsidR="00555CFC" w:rsidRPr="00FD2B49" w:rsidRDefault="00555CFC" w:rsidP="00555CF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Náklady, ktoré majú výnimočný rozsah alebo výskyt, z toho:</w:t>
            </w:r>
          </w:p>
        </w:tc>
        <w:tc>
          <w:tcPr>
            <w:tcW w:w="2835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  <w:tc>
          <w:tcPr>
            <w:tcW w:w="2968" w:type="dxa"/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bottom w:val="single" w:sz="4" w:space="0" w:color="000000"/>
            </w:tcBorders>
            <w:vAlign w:val="center"/>
          </w:tcPr>
          <w:p w:rsidR="00555CFC" w:rsidRPr="00FD2B49" w:rsidRDefault="00555CFC" w:rsidP="00EC278D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  <w:r w:rsidR="00EC278D">
              <w:rPr>
                <w:rFonts w:ascii="Times New Roman" w:hAnsi="Times New Roman"/>
                <w:lang w:eastAsia="sk-SK"/>
              </w:rPr>
              <w:t>Poplatky v Derby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EC278D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EC278D">
              <w:rPr>
                <w:rFonts w:ascii="Times New Roman" w:hAnsi="Times New Roman"/>
                <w:lang w:eastAsia="sk-SK"/>
              </w:rPr>
              <w:t>5 562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555CFC" w:rsidRPr="00FD2B49" w:rsidTr="000F2D38">
        <w:trPr>
          <w:trHeight w:val="330"/>
        </w:trPr>
        <w:tc>
          <w:tcPr>
            <w:tcW w:w="3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555CFC" w:rsidRPr="00F94FA2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2968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555CFC" w:rsidRPr="00FD2B49" w:rsidRDefault="00555CFC" w:rsidP="00555CF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</w:tbl>
    <w:p w:rsidR="00A623F8" w:rsidRPr="00FD2B49" w:rsidRDefault="00A623F8" w:rsidP="00AF7427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Pr="00FD2B49" w:rsidRDefault="00A623F8" w:rsidP="000F2D38">
      <w:pPr>
        <w:spacing w:line="240" w:lineRule="auto"/>
        <w:ind w:left="709" w:hanging="709"/>
        <w:jc w:val="both"/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>g)</w:t>
      </w:r>
      <w:r w:rsidRPr="00FD2B49">
        <w:rPr>
          <w:rFonts w:ascii="Times New Roman" w:eastAsia="MS Gothic" w:hAnsi="Times New Roman"/>
          <w:b/>
        </w:rPr>
        <w:t xml:space="preserve"> Informácie o čistom obrate</w:t>
      </w:r>
    </w:p>
    <w:tbl>
      <w:tblPr>
        <w:tblW w:w="96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6"/>
        <w:gridCol w:w="3118"/>
        <w:gridCol w:w="3279"/>
      </w:tblGrid>
      <w:tr w:rsidR="00A623F8" w:rsidRPr="00FD2B49" w:rsidTr="000F2D38">
        <w:trPr>
          <w:trHeight w:val="553"/>
        </w:trPr>
        <w:tc>
          <w:tcPr>
            <w:tcW w:w="324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A623F8" w:rsidRPr="00FD2B49" w:rsidRDefault="00A623F8" w:rsidP="00AF7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 položky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AF7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23F8" w:rsidRPr="00FD2B49" w:rsidRDefault="00A623F8" w:rsidP="00AF7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FD2B49" w:rsidTr="000F2D38">
        <w:trPr>
          <w:trHeight w:val="234"/>
        </w:trPr>
        <w:tc>
          <w:tcPr>
            <w:tcW w:w="3246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AF742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Tržby za vlastné výrobky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0A09FF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A623F8" w:rsidRPr="00FD2B49" w:rsidRDefault="00A623F8" w:rsidP="000A09FF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97FFE" w:rsidRPr="00FD2B49" w:rsidTr="000F2D38">
        <w:trPr>
          <w:trHeight w:val="245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FD2B49" w:rsidRDefault="00A97FFE" w:rsidP="00A97FF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Tržby z predaja služieb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19</w:t>
            </w:r>
            <w:r w:rsidR="003A3090"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150</w:t>
            </w:r>
            <w:r w:rsidR="003A3090">
              <w:rPr>
                <w:rFonts w:ascii="Times New Roman" w:hAnsi="Times New Roman"/>
                <w:lang w:eastAsia="sk-SK"/>
              </w:rPr>
              <w:t xml:space="preserve"> 057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483D88">
              <w:rPr>
                <w:rFonts w:ascii="Times New Roman" w:hAnsi="Times New Roman"/>
                <w:lang w:eastAsia="sk-SK"/>
              </w:rPr>
              <w:t>13 730 268</w:t>
            </w:r>
          </w:p>
        </w:tc>
      </w:tr>
      <w:tr w:rsidR="00A97FFE" w:rsidRPr="00FD2B49" w:rsidTr="000F2D38">
        <w:trPr>
          <w:trHeight w:val="276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FD2B49" w:rsidRDefault="00A97FFE" w:rsidP="00A97FF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Tržby za tovar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97FFE" w:rsidRPr="00FD2B49" w:rsidTr="000F2D38">
        <w:trPr>
          <w:trHeight w:val="266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FD2B49" w:rsidRDefault="00A97FFE" w:rsidP="00A97FF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Výnosy zo zákazky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97FFE" w:rsidRPr="00FD2B49" w:rsidTr="000F2D38">
        <w:trPr>
          <w:trHeight w:val="1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FD2B49" w:rsidRDefault="00A97FFE" w:rsidP="00A97FF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Výnosy z nehnuteľnosti na predaj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A97FFE" w:rsidRPr="00FD2B49" w:rsidTr="00A964CE">
        <w:trPr>
          <w:trHeight w:val="288"/>
        </w:trPr>
        <w:tc>
          <w:tcPr>
            <w:tcW w:w="3246" w:type="dxa"/>
            <w:tcBorders>
              <w:top w:val="single" w:sz="4" w:space="0" w:color="auto"/>
            </w:tcBorders>
            <w:noWrap/>
            <w:vAlign w:val="center"/>
          </w:tcPr>
          <w:p w:rsidR="00A97FFE" w:rsidRPr="00FD2B49" w:rsidRDefault="00A97FFE" w:rsidP="00A97FF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Iné výnosy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zahr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. do čistého obratu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vAlign w:val="center"/>
          </w:tcPr>
          <w:p w:rsidR="00A97FFE" w:rsidRPr="00483D88" w:rsidRDefault="003A3090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3 102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noWrap/>
            <w:vAlign w:val="center"/>
          </w:tcPr>
          <w:p w:rsidR="00A97FFE" w:rsidRPr="00483D88" w:rsidRDefault="003A3090" w:rsidP="00A97FFE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A97FFE" w:rsidRPr="00483D88">
              <w:rPr>
                <w:rFonts w:ascii="Times New Roman" w:hAnsi="Times New Roman"/>
                <w:lang w:eastAsia="sk-SK"/>
              </w:rPr>
              <w:t>22 222</w:t>
            </w:r>
          </w:p>
        </w:tc>
      </w:tr>
      <w:tr w:rsidR="00A97FFE" w:rsidRPr="00FD2B49" w:rsidTr="000F2D38">
        <w:trPr>
          <w:trHeight w:val="190"/>
        </w:trPr>
        <w:tc>
          <w:tcPr>
            <w:tcW w:w="3246" w:type="dxa"/>
            <w:tcBorders>
              <w:bottom w:val="single" w:sz="18" w:space="0" w:color="auto"/>
            </w:tcBorders>
            <w:noWrap/>
            <w:vAlign w:val="center"/>
          </w:tcPr>
          <w:p w:rsidR="00A97FFE" w:rsidRPr="00FD2B49" w:rsidRDefault="00A97FFE" w:rsidP="00A97FF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Čistý obrat celkom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noWrap/>
            <w:vAlign w:val="center"/>
          </w:tcPr>
          <w:p w:rsidR="00A97FFE" w:rsidRPr="00483D88" w:rsidRDefault="003A3090" w:rsidP="003A3090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19 153 159</w:t>
            </w:r>
          </w:p>
        </w:tc>
        <w:tc>
          <w:tcPr>
            <w:tcW w:w="3279" w:type="dxa"/>
            <w:tcBorders>
              <w:bottom w:val="single" w:sz="18" w:space="0" w:color="auto"/>
            </w:tcBorders>
            <w:noWrap/>
            <w:vAlign w:val="center"/>
          </w:tcPr>
          <w:p w:rsidR="00A97FFE" w:rsidRPr="00483D88" w:rsidRDefault="00A97FFE" w:rsidP="00A97FFE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83D88">
              <w:rPr>
                <w:rFonts w:ascii="Times New Roman" w:hAnsi="Times New Roman"/>
                <w:b/>
                <w:bCs/>
                <w:lang w:eastAsia="sk-SK"/>
              </w:rPr>
              <w:t>13 752 491</w:t>
            </w:r>
          </w:p>
        </w:tc>
      </w:tr>
    </w:tbl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B76C4E">
      <w:pPr>
        <w:spacing w:after="0" w:line="240" w:lineRule="auto"/>
        <w:ind w:left="993" w:hanging="993"/>
        <w:jc w:val="center"/>
        <w:rPr>
          <w:rFonts w:ascii="Times New Roman" w:hAnsi="Times New Roman"/>
          <w:b/>
          <w:szCs w:val="24"/>
        </w:rPr>
      </w:pPr>
      <w:r w:rsidRPr="00771920">
        <w:rPr>
          <w:rFonts w:ascii="Times New Roman" w:hAnsi="Times New Roman"/>
          <w:b/>
          <w:szCs w:val="24"/>
        </w:rPr>
        <w:lastRenderedPageBreak/>
        <w:t>Čl</w:t>
      </w:r>
      <w:r>
        <w:rPr>
          <w:rFonts w:ascii="Times New Roman" w:hAnsi="Times New Roman"/>
          <w:b/>
          <w:szCs w:val="24"/>
        </w:rPr>
        <w:t xml:space="preserve">ánok </w:t>
      </w:r>
      <w:r w:rsidRPr="00771920">
        <w:rPr>
          <w:rFonts w:ascii="Times New Roman" w:hAnsi="Times New Roman"/>
          <w:b/>
          <w:szCs w:val="24"/>
        </w:rPr>
        <w:t xml:space="preserve"> V</w:t>
      </w:r>
      <w:r>
        <w:rPr>
          <w:rFonts w:ascii="Times New Roman" w:hAnsi="Times New Roman"/>
          <w:b/>
          <w:szCs w:val="24"/>
        </w:rPr>
        <w:t xml:space="preserve">  -</w:t>
      </w:r>
      <w:r w:rsidRPr="00771920">
        <w:rPr>
          <w:rFonts w:ascii="Times New Roman" w:hAnsi="Times New Roman"/>
          <w:b/>
          <w:szCs w:val="24"/>
        </w:rPr>
        <w:tab/>
        <w:t>I</w:t>
      </w:r>
      <w:r>
        <w:rPr>
          <w:rFonts w:ascii="Times New Roman" w:hAnsi="Times New Roman"/>
          <w:b/>
          <w:szCs w:val="24"/>
        </w:rPr>
        <w:t>NFORMÁCIE  O INÝCH AKTÍVACH A INÝCH</w:t>
      </w:r>
      <w:r w:rsidRPr="007719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PASÍVACH</w:t>
      </w:r>
    </w:p>
    <w:p w:rsidR="00A623F8" w:rsidRPr="00FD2B49" w:rsidRDefault="00A623F8" w:rsidP="00262259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262259">
      <w:pPr>
        <w:spacing w:line="240" w:lineRule="auto"/>
        <w:ind w:left="993" w:hanging="993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hAnsi="Times New Roman"/>
          <w:b/>
          <w:szCs w:val="24"/>
        </w:rPr>
        <w:t>1 a) Informácie o podmienenom majetku</w:t>
      </w:r>
    </w:p>
    <w:tbl>
      <w:tblPr>
        <w:tblW w:w="9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2649"/>
        <w:gridCol w:w="2827"/>
      </w:tblGrid>
      <w:tr w:rsidR="00A623F8" w:rsidRPr="00FD2B49" w:rsidTr="000F2D38">
        <w:trPr>
          <w:trHeight w:val="330"/>
        </w:trPr>
        <w:tc>
          <w:tcPr>
            <w:tcW w:w="414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Druh podmieneného majetku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8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0F2D38">
        <w:trPr>
          <w:trHeight w:val="211"/>
        </w:trPr>
        <w:tc>
          <w:tcPr>
            <w:tcW w:w="41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zo servisných zmlúv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236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 poistných zmlúv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13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 koncesionárskych zmlúv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30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 licenčných zmlúv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289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 investovania prostriedkov získaných oslobodením od dane z príjmov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70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 privatizácie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88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Práva zo súdnych sporov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06"/>
        </w:trPr>
        <w:tc>
          <w:tcPr>
            <w:tcW w:w="41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 práva</w:t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</w:tbl>
    <w:p w:rsidR="00A623F8" w:rsidRDefault="00A623F8" w:rsidP="000F2D38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</w:p>
    <w:p w:rsidR="00A623F8" w:rsidRPr="00FD2B49" w:rsidRDefault="00A623F8" w:rsidP="000F2D38">
      <w:pPr>
        <w:spacing w:after="0" w:line="240" w:lineRule="auto"/>
        <w:ind w:left="709" w:hanging="709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1 b) Informácie o podmienených záväzkoch</w:t>
      </w:r>
    </w:p>
    <w:tbl>
      <w:tblPr>
        <w:tblW w:w="9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0"/>
        <w:gridCol w:w="1060"/>
        <w:gridCol w:w="1120"/>
        <w:gridCol w:w="1040"/>
        <w:gridCol w:w="349"/>
        <w:gridCol w:w="1651"/>
        <w:gridCol w:w="333"/>
        <w:gridCol w:w="1627"/>
        <w:gridCol w:w="499"/>
      </w:tblGrid>
      <w:tr w:rsidR="00A623F8" w:rsidRPr="00FD2B49" w:rsidTr="000F2D38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732A73">
            <w:pPr>
              <w:spacing w:before="240"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0F2D38">
        <w:trPr>
          <w:trHeight w:val="80"/>
        </w:trPr>
        <w:tc>
          <w:tcPr>
            <w:tcW w:w="5529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41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</w:tr>
      <w:tr w:rsidR="00A623F8" w:rsidRPr="00FD2B49" w:rsidTr="000F2D38">
        <w:trPr>
          <w:trHeight w:val="70"/>
        </w:trPr>
        <w:tc>
          <w:tcPr>
            <w:tcW w:w="5529" w:type="dxa"/>
            <w:gridSpan w:val="5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Spriaznené osoby</w:t>
            </w:r>
          </w:p>
        </w:tc>
      </w:tr>
      <w:tr w:rsidR="00A623F8" w:rsidRPr="00FD2B49" w:rsidTr="000F2D38">
        <w:trPr>
          <w:trHeight w:val="216"/>
        </w:trPr>
        <w:tc>
          <w:tcPr>
            <w:tcW w:w="55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Zákonná povinnosť odobrať určité množstvo produktu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240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Zmluvná povinnosť odobrať určité množstvo produktu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16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Povinnosť uskutočniť investície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48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262259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0F2D38">
        <w:trPr>
          <w:trHeight w:val="80"/>
        </w:trPr>
        <w:tc>
          <w:tcPr>
            <w:tcW w:w="5529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41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FD2B49" w:rsidTr="000F2D38">
        <w:trPr>
          <w:trHeight w:val="70"/>
        </w:trPr>
        <w:tc>
          <w:tcPr>
            <w:tcW w:w="5529" w:type="dxa"/>
            <w:gridSpan w:val="5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Spriaznené osoby</w:t>
            </w:r>
          </w:p>
        </w:tc>
      </w:tr>
      <w:tr w:rsidR="00A623F8" w:rsidRPr="00FD2B49" w:rsidTr="000F2D38">
        <w:trPr>
          <w:trHeight w:val="216"/>
        </w:trPr>
        <w:tc>
          <w:tcPr>
            <w:tcW w:w="55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Zákonná povinnosť odobrať určité množstvo produktu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240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Zmluvná povinnosť odobrať určité množstvo produktu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16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Povinnosť uskutočniť investície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48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23F8" w:rsidRPr="00FD2B49" w:rsidRDefault="00A623F8" w:rsidP="00B103E3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Default="00A623F8" w:rsidP="000F2D38">
      <w:pPr>
        <w:spacing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Pr="00FD2B49" w:rsidRDefault="00A623F8" w:rsidP="000F2D38">
      <w:pPr>
        <w:spacing w:line="240" w:lineRule="auto"/>
        <w:ind w:left="709" w:hanging="709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)</w:t>
      </w:r>
      <w:r w:rsidRPr="00FD2B49">
        <w:rPr>
          <w:rFonts w:ascii="Times New Roman" w:hAnsi="Times New Roman"/>
          <w:b/>
          <w:szCs w:val="24"/>
        </w:rPr>
        <w:t xml:space="preserve"> Informácie o údajoch na podsúvahových účtoch</w:t>
      </w:r>
    </w:p>
    <w:tbl>
      <w:tblPr>
        <w:tblW w:w="9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3"/>
        <w:gridCol w:w="2835"/>
        <w:gridCol w:w="2968"/>
      </w:tblGrid>
      <w:tr w:rsidR="00A623F8" w:rsidRPr="00FD2B49" w:rsidTr="000F2D38">
        <w:trPr>
          <w:trHeight w:val="86"/>
        </w:trPr>
        <w:tc>
          <w:tcPr>
            <w:tcW w:w="3813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9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0F2D38">
        <w:trPr>
          <w:trHeight w:val="275"/>
        </w:trPr>
        <w:tc>
          <w:tcPr>
            <w:tcW w:w="381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Prenajatý majetok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30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Majetok v nájme (operatívny prenájom)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48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Majetok prijatý do úschovy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54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z derivátov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56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 opcií derivátov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74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Odpísané pohľadávky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92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4C50B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z finančného prenájmu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54"/>
        </w:trPr>
        <w:tc>
          <w:tcPr>
            <w:tcW w:w="38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4C50B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Záväzky z finančného prenájmu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28"/>
        </w:trPr>
        <w:tc>
          <w:tcPr>
            <w:tcW w:w="3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Iné položky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ind w:firstLineChars="300" w:firstLine="663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</w:tbl>
    <w:p w:rsidR="00A623F8" w:rsidRDefault="00A623F8" w:rsidP="00DE545E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  <w:r w:rsidRPr="00FD2B49">
        <w:rPr>
          <w:rFonts w:ascii="Times New Roman" w:eastAsia="MS Gothic" w:hAnsi="Times New Roman"/>
          <w:b/>
          <w:szCs w:val="24"/>
        </w:rPr>
        <w:t>Ďalšie dôležité informácie o sumách na podsúvahových účtoch:</w:t>
      </w:r>
    </w:p>
    <w:p w:rsidR="00A623F8" w:rsidRPr="00FD2B49" w:rsidRDefault="00A623F8" w:rsidP="00DE545E">
      <w:pPr>
        <w:spacing w:before="240" w:line="240" w:lineRule="auto"/>
        <w:jc w:val="both"/>
        <w:rPr>
          <w:rFonts w:ascii="Times New Roman" w:eastAsia="MS Gothic" w:hAnsi="Times New Roman"/>
          <w:b/>
          <w:szCs w:val="24"/>
        </w:rPr>
      </w:pPr>
    </w:p>
    <w:p w:rsidR="00A623F8" w:rsidRDefault="00A623F8" w:rsidP="00B76C4E">
      <w:pPr>
        <w:spacing w:line="240" w:lineRule="auto"/>
        <w:ind w:left="709" w:hanging="709"/>
        <w:jc w:val="center"/>
        <w:rPr>
          <w:rFonts w:ascii="Times New Roman" w:hAnsi="Times New Roman"/>
          <w:b/>
          <w:szCs w:val="24"/>
        </w:rPr>
      </w:pPr>
      <w:r w:rsidRPr="00FD2B49">
        <w:rPr>
          <w:rFonts w:ascii="Times New Roman" w:hAnsi="Times New Roman"/>
          <w:b/>
          <w:szCs w:val="24"/>
        </w:rPr>
        <w:lastRenderedPageBreak/>
        <w:t>Čl</w:t>
      </w:r>
      <w:r>
        <w:rPr>
          <w:rFonts w:ascii="Times New Roman" w:hAnsi="Times New Roman"/>
          <w:b/>
          <w:szCs w:val="24"/>
        </w:rPr>
        <w:t xml:space="preserve">ánok </w:t>
      </w:r>
      <w:r w:rsidRPr="00FD2B49">
        <w:rPr>
          <w:rFonts w:ascii="Times New Roman" w:hAnsi="Times New Roman"/>
          <w:b/>
          <w:szCs w:val="24"/>
        </w:rPr>
        <w:t xml:space="preserve"> VI</w:t>
      </w:r>
      <w:r>
        <w:rPr>
          <w:rFonts w:ascii="Times New Roman" w:hAnsi="Times New Roman"/>
          <w:b/>
          <w:szCs w:val="24"/>
        </w:rPr>
        <w:t xml:space="preserve"> -</w:t>
      </w:r>
      <w:r w:rsidRPr="00FD2B49">
        <w:rPr>
          <w:rFonts w:ascii="Times New Roman" w:hAnsi="Times New Roman"/>
          <w:b/>
          <w:szCs w:val="24"/>
        </w:rPr>
        <w:tab/>
        <w:t>U</w:t>
      </w:r>
      <w:r>
        <w:rPr>
          <w:rFonts w:ascii="Times New Roman" w:hAnsi="Times New Roman"/>
          <w:b/>
          <w:szCs w:val="24"/>
        </w:rPr>
        <w:t>DALOSTI</w:t>
      </w:r>
      <w:r w:rsidRPr="00FD2B49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KTORÉ NASTALI PO DNI</w:t>
      </w:r>
      <w:r w:rsidRPr="00FD2B49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KU KTORÉMU SA</w:t>
      </w:r>
      <w:r w:rsidRPr="00FD2B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ZOSTAVUJE ÚČTOVNÁ  ZÁVIERKA</w:t>
      </w:r>
    </w:p>
    <w:p w:rsidR="00A623F8" w:rsidRPr="00FD2B49" w:rsidRDefault="00A623F8" w:rsidP="00B76C4E">
      <w:pPr>
        <w:spacing w:line="240" w:lineRule="auto"/>
        <w:ind w:left="709" w:hanging="709"/>
        <w:jc w:val="center"/>
        <w:rPr>
          <w:rFonts w:ascii="Times New Roman" w:hAnsi="Times New Roman"/>
          <w:b/>
          <w:szCs w:val="24"/>
        </w:rPr>
      </w:pPr>
    </w:p>
    <w:tbl>
      <w:tblPr>
        <w:tblW w:w="9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2410"/>
        <w:gridCol w:w="1843"/>
        <w:gridCol w:w="1834"/>
      </w:tblGrid>
      <w:tr w:rsidR="00A623F8" w:rsidRPr="00FD2B49" w:rsidTr="000F2D38">
        <w:trPr>
          <w:trHeight w:val="330"/>
        </w:trPr>
        <w:tc>
          <w:tcPr>
            <w:tcW w:w="3529" w:type="dxa"/>
            <w:vMerge w:val="restart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Zoznam udalostí, ktoré nastali alebo sú dôsledkom okolností po dni, ku ktorému sa zostavuje účtovná závierka do dňa zostavenia účtovnej závierky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Dôvod</w:t>
            </w:r>
          </w:p>
        </w:tc>
        <w:tc>
          <w:tcPr>
            <w:tcW w:w="3677" w:type="dxa"/>
            <w:gridSpan w:val="2"/>
            <w:tcBorders>
              <w:top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Hodnota</w:t>
            </w:r>
          </w:p>
        </w:tc>
      </w:tr>
      <w:tr w:rsidR="00A623F8" w:rsidRPr="00FD2B49" w:rsidTr="000F2D38">
        <w:trPr>
          <w:trHeight w:val="472"/>
        </w:trPr>
        <w:tc>
          <w:tcPr>
            <w:tcW w:w="3529" w:type="dxa"/>
            <w:vMerge/>
            <w:tcBorders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1834" w:type="dxa"/>
            <w:tcBorders>
              <w:bottom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A623F8" w:rsidRPr="00FD2B49" w:rsidTr="00732A73">
        <w:trPr>
          <w:trHeight w:val="1491"/>
        </w:trPr>
        <w:tc>
          <w:tcPr>
            <w:tcW w:w="352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Pokles alebo zvýšenie trhovej ceny finančného majetku ako dôsledku udalostí, ktoré nastali po dni, ku ktorému sa zostavuje účtovná závierka do dňa zostavenia účtovnej závierky, s uvedením dôvodu týchto zmien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18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90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výšky rezerv a opravných položiek, o ktorých sa účtovná jednotka dozvedela v hore uvedenom období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169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spoločníkov účtovnej jednotky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328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Prijatie rozhodnutia o predaji účtovnej jednotky, alebo jej časti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378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Zmeny významných položiek dlho-dobého finančného majetku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76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Začatie alebo ukončenie činnosti časti účtovnej jednotky (napr.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prevádz-karne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226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Vydanie dlhopisov a iných cenných papierov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276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Zlúčenie, splynutie, rozdelenie a 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zme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-na právnej formy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326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Mimoriadne udalosti (napr. živelné pohromy)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A623F8" w:rsidRPr="00FD2B49" w:rsidTr="000F2D38">
        <w:trPr>
          <w:trHeight w:val="675"/>
        </w:trPr>
        <w:tc>
          <w:tcPr>
            <w:tcW w:w="352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A623F8" w:rsidRPr="00FD2B49" w:rsidRDefault="00A623F8" w:rsidP="00732A73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Získanie, alebo odobratie licencie alebo iného povolenia významného pre činnosť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18" w:space="0" w:color="000000"/>
            </w:tcBorders>
            <w:noWrap/>
            <w:vAlign w:val="center"/>
          </w:tcPr>
          <w:p w:rsidR="00A623F8" w:rsidRPr="00FD2B49" w:rsidRDefault="00A623F8" w:rsidP="00DE545E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Default="00A623F8" w:rsidP="000F2D38">
      <w:pPr>
        <w:spacing w:after="0" w:line="240" w:lineRule="auto"/>
        <w:ind w:left="709" w:hanging="709"/>
        <w:rPr>
          <w:rFonts w:ascii="Times New Roman" w:hAnsi="Times New Roman"/>
          <w:b/>
          <w:szCs w:val="24"/>
        </w:rPr>
      </w:pPr>
    </w:p>
    <w:p w:rsidR="00A623F8" w:rsidRPr="00FD2B49" w:rsidRDefault="00A623F8" w:rsidP="00B76C4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Cs w:val="24"/>
        </w:rPr>
      </w:pPr>
      <w:r w:rsidRPr="00FD2B49">
        <w:rPr>
          <w:rFonts w:ascii="Times New Roman" w:hAnsi="Times New Roman"/>
          <w:b/>
          <w:szCs w:val="24"/>
        </w:rPr>
        <w:lastRenderedPageBreak/>
        <w:t>Čl</w:t>
      </w:r>
      <w:r>
        <w:rPr>
          <w:rFonts w:ascii="Times New Roman" w:hAnsi="Times New Roman"/>
          <w:b/>
          <w:szCs w:val="24"/>
        </w:rPr>
        <w:t>ánok</w:t>
      </w:r>
      <w:r w:rsidRPr="00FD2B49">
        <w:rPr>
          <w:rFonts w:ascii="Times New Roman" w:hAnsi="Times New Roman"/>
          <w:b/>
          <w:szCs w:val="24"/>
        </w:rPr>
        <w:t xml:space="preserve"> VII</w:t>
      </w:r>
      <w:r>
        <w:rPr>
          <w:rFonts w:ascii="Times New Roman" w:hAnsi="Times New Roman"/>
          <w:b/>
          <w:szCs w:val="24"/>
        </w:rPr>
        <w:t xml:space="preserve"> –  </w:t>
      </w:r>
      <w:r w:rsidRPr="00FD2B49">
        <w:rPr>
          <w:rFonts w:ascii="Times New Roman" w:hAnsi="Times New Roman"/>
          <w:b/>
          <w:szCs w:val="24"/>
        </w:rPr>
        <w:t xml:space="preserve"> I</w:t>
      </w:r>
      <w:r>
        <w:rPr>
          <w:rFonts w:ascii="Times New Roman" w:hAnsi="Times New Roman"/>
          <w:b/>
          <w:szCs w:val="24"/>
        </w:rPr>
        <w:t xml:space="preserve">NFORMÁCIE </w:t>
      </w:r>
      <w:r w:rsidRPr="00FD2B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O EKONOMICKÝCH  VZŤAHOCH </w:t>
      </w:r>
      <w:r w:rsidRPr="00FD2B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ÚČTOVNEJ</w:t>
      </w:r>
      <w:r w:rsidRPr="00FD2B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JEDNOTKY  A  SPRIAZNENÝCH OSOB</w:t>
      </w:r>
    </w:p>
    <w:p w:rsidR="00A623F8" w:rsidRPr="00FD2B49" w:rsidRDefault="00A623F8" w:rsidP="00DE545E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0F2D38">
      <w:pPr>
        <w:spacing w:line="240" w:lineRule="auto"/>
        <w:ind w:left="709" w:hanging="709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hAnsi="Times New Roman"/>
          <w:b/>
          <w:szCs w:val="24"/>
        </w:rPr>
        <w:t>1 ) Informácie o ekonomických vzťahoch účtovnej jednotky a spriaznených osôb</w:t>
      </w:r>
    </w:p>
    <w:tbl>
      <w:tblPr>
        <w:tblW w:w="96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9"/>
        <w:gridCol w:w="2418"/>
        <w:gridCol w:w="2268"/>
        <w:gridCol w:w="2401"/>
      </w:tblGrid>
      <w:tr w:rsidR="00A623F8" w:rsidRPr="00FD2B49" w:rsidTr="00431C27">
        <w:trPr>
          <w:trHeight w:val="322"/>
        </w:trPr>
        <w:tc>
          <w:tcPr>
            <w:tcW w:w="2529" w:type="dxa"/>
            <w:vMerge w:val="restart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Spriaznená osoba </w:t>
            </w:r>
          </w:p>
        </w:tc>
        <w:tc>
          <w:tcPr>
            <w:tcW w:w="2418" w:type="dxa"/>
            <w:vMerge w:val="restart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Druh transakcie</w:t>
            </w:r>
          </w:p>
        </w:tc>
        <w:tc>
          <w:tcPr>
            <w:tcW w:w="4669" w:type="dxa"/>
            <w:gridSpan w:val="2"/>
            <w:tcBorders>
              <w:top w:val="single" w:sz="18" w:space="0" w:color="000000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Hodnotové vyjadrenie obchodu</w:t>
            </w:r>
          </w:p>
        </w:tc>
      </w:tr>
      <w:tr w:rsidR="00A623F8" w:rsidRPr="00FD2B49" w:rsidTr="00431C27">
        <w:trPr>
          <w:trHeight w:val="322"/>
        </w:trPr>
        <w:tc>
          <w:tcPr>
            <w:tcW w:w="2529" w:type="dxa"/>
            <w:vMerge/>
            <w:tcBorders>
              <w:bottom w:val="nil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vMerge/>
            <w:tcBorders>
              <w:bottom w:val="nil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BO</w:t>
            </w:r>
          </w:p>
        </w:tc>
        <w:tc>
          <w:tcPr>
            <w:tcW w:w="2401" w:type="dxa"/>
            <w:tcBorders>
              <w:bottom w:val="nil"/>
            </w:tcBorders>
            <w:vAlign w:val="center"/>
          </w:tcPr>
          <w:p w:rsidR="00A623F8" w:rsidRPr="00FD2B49" w:rsidRDefault="00A623F8" w:rsidP="00DE5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</w:t>
            </w:r>
          </w:p>
        </w:tc>
      </w:tr>
      <w:tr w:rsidR="007D58CC" w:rsidRPr="00FD2B49" w:rsidTr="00431C27">
        <w:trPr>
          <w:trHeight w:val="323"/>
        </w:trPr>
        <w:tc>
          <w:tcPr>
            <w:tcW w:w="252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Controll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a.s.</w:t>
            </w:r>
          </w:p>
        </w:tc>
        <w:tc>
          <w:tcPr>
            <w:tcW w:w="241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D58CC" w:rsidRPr="00F94FA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 xml:space="preserve"> 03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D58CC" w:rsidRPr="00F94FA2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7D58CC">
              <w:rPr>
                <w:rFonts w:ascii="Times New Roman" w:hAnsi="Times New Roman"/>
                <w:lang w:eastAsia="sk-SK"/>
              </w:rPr>
              <w:t>167 765</w:t>
            </w:r>
          </w:p>
        </w:tc>
        <w:tc>
          <w:tcPr>
            <w:tcW w:w="240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D58CC" w:rsidRPr="00F94FA2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158 863</w:t>
            </w:r>
          </w:p>
        </w:tc>
      </w:tr>
      <w:tr w:rsidR="007D58CC" w:rsidRPr="00FD2B49" w:rsidTr="00431C27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Controll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a.s.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905090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905090">
              <w:rPr>
                <w:rFonts w:ascii="Times New Roman" w:hAnsi="Times New Roman"/>
                <w:lang w:eastAsia="sk-SK"/>
              </w:rPr>
              <w:t> 04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76 602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 xml:space="preserve"> 54 920</w:t>
            </w:r>
          </w:p>
        </w:tc>
      </w:tr>
      <w:tr w:rsidR="007D58CC" w:rsidRPr="00FD2B49" w:rsidTr="007D58CC">
        <w:trPr>
          <w:trHeight w:val="220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Controll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a.s.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905090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905090">
              <w:rPr>
                <w:rFonts w:ascii="Times New Roman" w:hAnsi="Times New Roman"/>
                <w:lang w:eastAsia="sk-SK"/>
              </w:rPr>
              <w:t> 05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912 673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597 730</w:t>
            </w:r>
          </w:p>
        </w:tc>
      </w:tr>
      <w:tr w:rsidR="007D58CC" w:rsidRPr="00FD2B49" w:rsidTr="00431C27">
        <w:trPr>
          <w:trHeight w:val="323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Controll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a.s.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129 357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504 576</w:t>
            </w:r>
          </w:p>
        </w:tc>
      </w:tr>
      <w:tr w:rsidR="007D58CC" w:rsidRPr="00FD2B49" w:rsidTr="00431C27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Controll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a.s.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905090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905090">
              <w:rPr>
                <w:rFonts w:ascii="Times New Roman" w:hAnsi="Times New Roman"/>
                <w:lang w:eastAsia="sk-SK"/>
              </w:rPr>
              <w:t> 02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4 602 976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7 515 749</w:t>
            </w:r>
          </w:p>
        </w:tc>
      </w:tr>
      <w:tr w:rsidR="007D58CC" w:rsidRPr="006E5E37" w:rsidTr="00431C27">
        <w:trPr>
          <w:trHeight w:val="323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PPA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Controll</w:t>
            </w:r>
            <w:proofErr w:type="spellEnd"/>
            <w:r>
              <w:rPr>
                <w:rFonts w:ascii="Times New Roman" w:hAnsi="Times New Roman"/>
                <w:lang w:eastAsia="sk-SK"/>
              </w:rPr>
              <w:t>, a.s.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3C539B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3C539B">
              <w:rPr>
                <w:rFonts w:ascii="Times New Roman" w:hAnsi="Times New Roman"/>
                <w:lang w:eastAsia="sk-SK"/>
              </w:rPr>
              <w:t>08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6785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1 344</w:t>
            </w:r>
          </w:p>
        </w:tc>
      </w:tr>
      <w:tr w:rsidR="007D58CC" w:rsidRPr="00FD2B49" w:rsidTr="00431C27">
        <w:trPr>
          <w:trHeight w:val="323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Energo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s.r.o.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 01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318 004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272 852</w:t>
            </w:r>
          </w:p>
        </w:tc>
      </w:tr>
      <w:tr w:rsidR="007D58CC" w:rsidRPr="00FD2B49" w:rsidTr="00431C27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 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Energo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s.r.o.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 02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139 626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497 108</w:t>
            </w:r>
          </w:p>
        </w:tc>
      </w:tr>
      <w:tr w:rsidR="007D58CC" w:rsidRPr="00FD2B49" w:rsidTr="00431C27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 PPA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Energo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, s.r.o.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 03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6235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5 604</w:t>
            </w:r>
          </w:p>
        </w:tc>
      </w:tr>
      <w:tr w:rsidR="007D58CC" w:rsidRPr="00FD2B49" w:rsidTr="00431C27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PPA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Trade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s.r.o.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13 621</w:t>
            </w:r>
          </w:p>
        </w:tc>
      </w:tr>
      <w:tr w:rsidR="007D58CC" w:rsidRPr="00FD2B49" w:rsidTr="00F57C9C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auto"/>
            </w:tcBorders>
          </w:tcPr>
          <w:p w:rsidR="007D58CC" w:rsidRDefault="007D58CC" w:rsidP="007D58CC"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Pr="005A5FF2">
              <w:rPr>
                <w:rFonts w:ascii="Times New Roman" w:hAnsi="Times New Roman"/>
                <w:lang w:eastAsia="sk-SK"/>
              </w:rPr>
              <w:t xml:space="preserve">PPA </w:t>
            </w:r>
            <w:proofErr w:type="spellStart"/>
            <w:r w:rsidRPr="005A5FF2">
              <w:rPr>
                <w:rFonts w:ascii="Times New Roman" w:hAnsi="Times New Roman"/>
                <w:lang w:eastAsia="sk-SK"/>
              </w:rPr>
              <w:t>Trade</w:t>
            </w:r>
            <w:proofErr w:type="spellEnd"/>
            <w:r w:rsidRPr="005A5FF2">
              <w:rPr>
                <w:rFonts w:ascii="Times New Roman" w:hAnsi="Times New Roman"/>
                <w:lang w:eastAsia="sk-SK"/>
              </w:rPr>
              <w:t xml:space="preserve"> s.r.o.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456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10 140</w:t>
            </w:r>
          </w:p>
        </w:tc>
      </w:tr>
      <w:tr w:rsidR="007D58CC" w:rsidRPr="00FD2B49" w:rsidTr="00F57C9C">
        <w:trPr>
          <w:trHeight w:val="322"/>
        </w:trPr>
        <w:tc>
          <w:tcPr>
            <w:tcW w:w="2529" w:type="dxa"/>
            <w:tcBorders>
              <w:top w:val="single" w:sz="4" w:space="0" w:color="000000"/>
              <w:bottom w:val="single" w:sz="4" w:space="0" w:color="auto"/>
            </w:tcBorders>
          </w:tcPr>
          <w:p w:rsidR="007D58CC" w:rsidRDefault="007D58CC" w:rsidP="007D58CC"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Pr="005A5FF2">
              <w:rPr>
                <w:rFonts w:ascii="Times New Roman" w:hAnsi="Times New Roman"/>
                <w:lang w:eastAsia="sk-SK"/>
              </w:rPr>
              <w:t xml:space="preserve">PPA </w:t>
            </w:r>
            <w:proofErr w:type="spellStart"/>
            <w:r w:rsidRPr="005A5FF2">
              <w:rPr>
                <w:rFonts w:ascii="Times New Roman" w:hAnsi="Times New Roman"/>
                <w:lang w:eastAsia="sk-SK"/>
              </w:rPr>
              <w:t>Trade</w:t>
            </w:r>
            <w:proofErr w:type="spellEnd"/>
            <w:r w:rsidRPr="005A5FF2">
              <w:rPr>
                <w:rFonts w:ascii="Times New Roman" w:hAnsi="Times New Roman"/>
                <w:lang w:eastAsia="sk-SK"/>
              </w:rPr>
              <w:t xml:space="preserve"> s.r.o.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F94FA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7053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7D58CC" w:rsidRPr="00FD2B49" w:rsidTr="00431C27">
        <w:trPr>
          <w:trHeight w:val="32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PPA POWER DS, s.r.o.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 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5020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0</w:t>
            </w:r>
          </w:p>
        </w:tc>
      </w:tr>
      <w:tr w:rsidR="007D58CC" w:rsidRPr="00FD2B49" w:rsidTr="00431C27">
        <w:trPr>
          <w:trHeight w:val="322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PPA POWER DS, s.r.o.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D3421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 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41 857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46 953</w:t>
            </w:r>
          </w:p>
        </w:tc>
      </w:tr>
      <w:tr w:rsidR="007D58CC" w:rsidRPr="00FD2B49" w:rsidTr="00431C27">
        <w:trPr>
          <w:trHeight w:val="323"/>
        </w:trPr>
        <w:tc>
          <w:tcPr>
            <w:tcW w:w="252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7D58CC" w:rsidRPr="00FD2B49" w:rsidRDefault="007D58CC" w:rsidP="007D58CC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PPA POWER DS, s.r.o.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7D58CC" w:rsidRPr="00F94FA2" w:rsidRDefault="007D58CC" w:rsidP="007D58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D34212">
              <w:rPr>
                <w:rFonts w:ascii="Times New Roman" w:hAnsi="Times New Roman"/>
                <w:lang w:eastAsia="sk-SK"/>
              </w:rPr>
              <w:t> 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7D58CC" w:rsidRPr="00A86336" w:rsidRDefault="007D58CC" w:rsidP="007D58CC">
            <w:pPr>
              <w:spacing w:after="0" w:line="240" w:lineRule="auto"/>
              <w:ind w:firstLineChars="300" w:firstLine="660"/>
              <w:jc w:val="center"/>
              <w:rPr>
                <w:rFonts w:ascii="Times New Roman" w:hAnsi="Times New Roman"/>
                <w:lang w:eastAsia="sk-SK"/>
              </w:rPr>
            </w:pPr>
            <w:r w:rsidRPr="00A86336">
              <w:rPr>
                <w:rFonts w:ascii="Times New Roman" w:hAnsi="Times New Roman"/>
                <w:lang w:eastAsia="sk-SK"/>
              </w:rPr>
              <w:t>1856</w:t>
            </w:r>
          </w:p>
        </w:tc>
      </w:tr>
    </w:tbl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Kód druhu obchodu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 xml:space="preserve">Druh obchodu: 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01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kúpa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02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predaj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03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služby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04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obchodné zastúpenie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05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licencia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06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transfer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07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know-how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08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úver, pôžička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09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výpomoc</w:t>
      </w:r>
    </w:p>
    <w:p w:rsidR="00A623F8" w:rsidRPr="00FD2B49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10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záruka</w:t>
      </w: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eastAsia="MS Gothic" w:hAnsi="Times New Roman"/>
          <w:b/>
          <w:sz w:val="24"/>
          <w:szCs w:val="24"/>
        </w:rPr>
        <w:t>11</w:t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</w:r>
      <w:r w:rsidRPr="00FD2B49">
        <w:rPr>
          <w:rFonts w:ascii="Times New Roman" w:eastAsia="MS Gothic" w:hAnsi="Times New Roman"/>
          <w:b/>
          <w:sz w:val="24"/>
          <w:szCs w:val="24"/>
        </w:rPr>
        <w:tab/>
        <w:t>iný obchod</w:t>
      </w: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Default="00A623F8" w:rsidP="001D099A">
      <w:pPr>
        <w:spacing w:line="240" w:lineRule="auto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A623F8" w:rsidRDefault="00A623F8" w:rsidP="00B76C4E">
      <w:pPr>
        <w:spacing w:after="0" w:line="240" w:lineRule="auto"/>
        <w:ind w:left="993" w:hanging="993"/>
        <w:jc w:val="center"/>
        <w:rPr>
          <w:rFonts w:ascii="Times New Roman" w:hAnsi="Times New Roman"/>
          <w:b/>
          <w:szCs w:val="24"/>
        </w:rPr>
      </w:pPr>
      <w:r w:rsidRPr="00FD2B49">
        <w:rPr>
          <w:rFonts w:ascii="Times New Roman" w:hAnsi="Times New Roman"/>
          <w:b/>
          <w:szCs w:val="24"/>
        </w:rPr>
        <w:t>Čl</w:t>
      </w:r>
      <w:r>
        <w:rPr>
          <w:rFonts w:ascii="Times New Roman" w:hAnsi="Times New Roman"/>
          <w:b/>
          <w:szCs w:val="24"/>
        </w:rPr>
        <w:t>ánok</w:t>
      </w:r>
      <w:r w:rsidRPr="00FD2B49">
        <w:rPr>
          <w:rFonts w:ascii="Times New Roman" w:hAnsi="Times New Roman"/>
          <w:b/>
          <w:szCs w:val="24"/>
        </w:rPr>
        <w:t xml:space="preserve"> VIII</w:t>
      </w:r>
      <w:r>
        <w:rPr>
          <w:rFonts w:ascii="Times New Roman" w:hAnsi="Times New Roman"/>
          <w:b/>
          <w:szCs w:val="24"/>
        </w:rPr>
        <w:t xml:space="preserve"> - OSTATNÉ  INFORMÁCIE</w:t>
      </w:r>
    </w:p>
    <w:p w:rsidR="00A623F8" w:rsidRPr="00FD2B49" w:rsidRDefault="00A623F8" w:rsidP="00B76C4E">
      <w:pPr>
        <w:spacing w:after="0" w:line="240" w:lineRule="auto"/>
        <w:ind w:left="993" w:hanging="993"/>
        <w:jc w:val="center"/>
        <w:rPr>
          <w:rFonts w:ascii="Times New Roman" w:hAnsi="Times New Roman"/>
          <w:b/>
          <w:szCs w:val="24"/>
        </w:rPr>
      </w:pPr>
    </w:p>
    <w:p w:rsidR="00A623F8" w:rsidRPr="00FD2B49" w:rsidRDefault="00A623F8" w:rsidP="00894C38">
      <w:pPr>
        <w:spacing w:after="0" w:line="240" w:lineRule="auto"/>
        <w:ind w:left="993" w:hanging="993"/>
        <w:rPr>
          <w:rFonts w:ascii="Times New Roman" w:hAnsi="Times New Roman"/>
          <w:b/>
          <w:szCs w:val="24"/>
        </w:rPr>
      </w:pPr>
    </w:p>
    <w:p w:rsidR="00A623F8" w:rsidRPr="00FD2B49" w:rsidRDefault="00A623F8" w:rsidP="000C1D74">
      <w:pPr>
        <w:spacing w:line="240" w:lineRule="auto"/>
        <w:ind w:left="709" w:hanging="709"/>
        <w:rPr>
          <w:rFonts w:ascii="Times New Roman" w:eastAsia="MS Gothic" w:hAnsi="Times New Roman"/>
          <w:b/>
          <w:sz w:val="24"/>
          <w:szCs w:val="24"/>
        </w:rPr>
      </w:pPr>
      <w:r w:rsidRPr="00FD2B49">
        <w:rPr>
          <w:rFonts w:ascii="Times New Roman" w:hAnsi="Times New Roman"/>
          <w:b/>
          <w:szCs w:val="24"/>
        </w:rPr>
        <w:t xml:space="preserve">1 </w:t>
      </w:r>
      <w:r>
        <w:rPr>
          <w:rFonts w:ascii="Times New Roman" w:hAnsi="Times New Roman"/>
          <w:b/>
          <w:szCs w:val="24"/>
        </w:rPr>
        <w:t>)</w:t>
      </w:r>
      <w:r w:rsidRPr="00FD2B49">
        <w:rPr>
          <w:rFonts w:ascii="Times New Roman" w:hAnsi="Times New Roman"/>
          <w:b/>
          <w:szCs w:val="24"/>
        </w:rPr>
        <w:t xml:space="preserve"> Informácie o výlučných právach alebo osobitných právach udelených účtovnej jednotke</w:t>
      </w: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Pr="00FD2B49" w:rsidRDefault="00A623F8" w:rsidP="00091205">
      <w:pPr>
        <w:spacing w:line="240" w:lineRule="auto"/>
        <w:ind w:left="360"/>
        <w:jc w:val="both"/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 xml:space="preserve">              </w:t>
      </w:r>
      <w:r w:rsidRPr="00BE479F">
        <w:rPr>
          <w:rFonts w:ascii="Times New Roman" w:hAnsi="Times New Roman"/>
        </w:rPr>
        <w:t>Účtovná jednotka nemá pre dan</w:t>
      </w:r>
      <w:r>
        <w:rPr>
          <w:rFonts w:ascii="Times New Roman" w:hAnsi="Times New Roman"/>
        </w:rPr>
        <w:t>é</w:t>
      </w:r>
      <w:r w:rsidRPr="00BE479F">
        <w:rPr>
          <w:rFonts w:ascii="Times New Roman" w:hAnsi="Times New Roman"/>
        </w:rPr>
        <w:t xml:space="preserve"> položk</w:t>
      </w:r>
      <w:r>
        <w:rPr>
          <w:rFonts w:ascii="Times New Roman" w:hAnsi="Times New Roman"/>
        </w:rPr>
        <w:t>y</w:t>
      </w:r>
      <w:r w:rsidRPr="00BE479F">
        <w:rPr>
          <w:rFonts w:ascii="Times New Roman" w:hAnsi="Times New Roman"/>
        </w:rPr>
        <w:t xml:space="preserve"> obsahovú náplň</w:t>
      </w:r>
      <w:r>
        <w:rPr>
          <w:rFonts w:ascii="Times New Roman" w:hAnsi="Times New Roman"/>
        </w:rPr>
        <w:t>.</w:t>
      </w: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C71F80">
      <w:pPr>
        <w:spacing w:line="240" w:lineRule="auto"/>
        <w:ind w:left="993" w:hanging="993"/>
        <w:jc w:val="both"/>
        <w:rPr>
          <w:rFonts w:ascii="Times New Roman" w:eastAsia="MS Gothic" w:hAnsi="Times New Roman"/>
          <w:b/>
        </w:rPr>
      </w:pPr>
    </w:p>
    <w:p w:rsidR="00A623F8" w:rsidRDefault="00A623F8" w:rsidP="004A1303">
      <w:pPr>
        <w:spacing w:line="240" w:lineRule="auto"/>
        <w:ind w:left="709" w:hanging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Článok</w:t>
      </w:r>
      <w:r w:rsidRPr="00FD2B49">
        <w:rPr>
          <w:rFonts w:ascii="Times New Roman" w:hAnsi="Times New Roman"/>
          <w:b/>
          <w:szCs w:val="24"/>
        </w:rPr>
        <w:t xml:space="preserve"> IX</w:t>
      </w:r>
      <w:r>
        <w:rPr>
          <w:rFonts w:ascii="Times New Roman" w:hAnsi="Times New Roman"/>
          <w:b/>
          <w:szCs w:val="24"/>
        </w:rPr>
        <w:t xml:space="preserve"> – PREHĽAD O POHYBE VLASTNÉHO IMANIA</w:t>
      </w:r>
    </w:p>
    <w:p w:rsidR="00A623F8" w:rsidRPr="00FD2B49" w:rsidRDefault="00A623F8" w:rsidP="004A1303">
      <w:pPr>
        <w:spacing w:line="240" w:lineRule="auto"/>
        <w:ind w:left="709" w:hanging="709"/>
        <w:jc w:val="center"/>
        <w:rPr>
          <w:rFonts w:ascii="Times New Roman" w:hAnsi="Times New Roman"/>
          <w:b/>
          <w:szCs w:val="24"/>
        </w:rPr>
      </w:pPr>
    </w:p>
    <w:tbl>
      <w:tblPr>
        <w:tblW w:w="175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254"/>
        <w:gridCol w:w="160"/>
        <w:gridCol w:w="862"/>
        <w:gridCol w:w="1275"/>
        <w:gridCol w:w="1276"/>
        <w:gridCol w:w="1985"/>
        <w:gridCol w:w="2682"/>
        <w:gridCol w:w="160"/>
        <w:gridCol w:w="160"/>
        <w:gridCol w:w="920"/>
        <w:gridCol w:w="1009"/>
        <w:gridCol w:w="2020"/>
        <w:gridCol w:w="1060"/>
      </w:tblGrid>
      <w:tr w:rsidR="00A623F8" w:rsidRPr="00FD2B49" w:rsidTr="00C71F80">
        <w:trPr>
          <w:trHeight w:val="330"/>
        </w:trPr>
        <w:tc>
          <w:tcPr>
            <w:tcW w:w="39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8643A8">
        <w:trPr>
          <w:gridAfter w:val="7"/>
          <w:wAfter w:w="8011" w:type="dxa"/>
          <w:trHeight w:val="33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Položka vlastného imania</w:t>
            </w:r>
          </w:p>
        </w:tc>
        <w:tc>
          <w:tcPr>
            <w:tcW w:w="7797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</w:tr>
      <w:tr w:rsidR="00A623F8" w:rsidRPr="00FD2B49" w:rsidTr="00EF720B">
        <w:trPr>
          <w:gridAfter w:val="7"/>
          <w:wAfter w:w="8011" w:type="dxa"/>
          <w:trHeight w:val="614"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začiatku účtovného obdobia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Prírastky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Úbytky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Presuny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C71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konci účtovného obdobia</w:t>
            </w:r>
          </w:p>
        </w:tc>
      </w:tr>
      <w:tr w:rsidR="00A623F8" w:rsidRPr="00FD2B49" w:rsidTr="00EF720B">
        <w:trPr>
          <w:gridAfter w:val="7"/>
          <w:wAfter w:w="8011" w:type="dxa"/>
          <w:trHeight w:val="46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Základné imanie v OR SR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162 650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162 650</w:t>
            </w:r>
          </w:p>
        </w:tc>
      </w:tr>
      <w:tr w:rsidR="00A623F8" w:rsidRPr="00FD2B49" w:rsidTr="00EF720B">
        <w:trPr>
          <w:gridAfter w:val="7"/>
          <w:wAfter w:w="8011" w:type="dxa"/>
          <w:trHeight w:val="3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 základného imania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EF720B">
        <w:trPr>
          <w:gridAfter w:val="7"/>
          <w:wAfter w:w="8011" w:type="dxa"/>
          <w:trHeight w:val="27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za upísané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EF720B">
        <w:trPr>
          <w:gridAfter w:val="7"/>
          <w:wAfter w:w="8011" w:type="dxa"/>
          <w:trHeight w:val="19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Emisné ážio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EF720B">
        <w:trPr>
          <w:gridAfter w:val="7"/>
          <w:wAfter w:w="8011" w:type="dxa"/>
          <w:trHeight w:val="21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Zákonné rezervné fondy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32 530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32 530</w:t>
            </w:r>
          </w:p>
        </w:tc>
      </w:tr>
      <w:tr w:rsidR="00A623F8" w:rsidRPr="00FD2B49" w:rsidTr="00EF720B">
        <w:trPr>
          <w:gridAfter w:val="7"/>
          <w:wAfter w:w="8011" w:type="dxa"/>
          <w:trHeight w:val="26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kapitálové fondy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331 939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331 939</w:t>
            </w:r>
          </w:p>
        </w:tc>
      </w:tr>
      <w:tr w:rsidR="00A623F8" w:rsidRPr="00FD2B49" w:rsidTr="001157A1">
        <w:trPr>
          <w:gridAfter w:val="7"/>
          <w:wAfter w:w="8011" w:type="dxa"/>
          <w:trHeight w:val="87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A964C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Oceňovacie rozdiely nezahrnuté do výsledku hosp.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EF720B">
        <w:trPr>
          <w:gridAfter w:val="7"/>
          <w:wAfter w:w="8011" w:type="dxa"/>
          <w:trHeight w:val="55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Oceňovacie rozdiely z kapitálových účastín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A623F8" w:rsidRPr="00FD2B49" w:rsidTr="001157A1">
        <w:trPr>
          <w:gridAfter w:val="7"/>
          <w:wAfter w:w="8011" w:type="dxa"/>
          <w:trHeight w:val="39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fondy tvorené zo zisku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A80137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A80137">
              <w:rPr>
                <w:rFonts w:ascii="Times New Roman" w:hAnsi="Times New Roman"/>
                <w:bCs/>
                <w:lang w:eastAsia="sk-SK"/>
              </w:rPr>
              <w:t>7 625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7625</w:t>
            </w:r>
          </w:p>
        </w:tc>
      </w:tr>
      <w:tr w:rsidR="00A623F8" w:rsidRPr="00FD2B49" w:rsidTr="00EF720B">
        <w:trPr>
          <w:gridAfter w:val="7"/>
          <w:wAfter w:w="8011" w:type="dxa"/>
          <w:trHeight w:val="33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Nerozdelený zisk minulých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8967D3" w:rsidRDefault="00A623F8" w:rsidP="00F94FA2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8967D3">
              <w:rPr>
                <w:rFonts w:ascii="Times New Roman" w:hAnsi="Times New Roman"/>
                <w:bCs/>
                <w:lang w:eastAsia="sk-SK"/>
              </w:rPr>
              <w:t>636 476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8967D3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8967D3">
              <w:rPr>
                <w:rFonts w:ascii="Times New Roman" w:hAnsi="Times New Roman"/>
                <w:lang w:eastAsia="sk-SK"/>
              </w:rPr>
              <w:t>144 456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8967D3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8967D3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8967D3">
              <w:rPr>
                <w:rFonts w:ascii="Times New Roman" w:hAnsi="Times New Roman"/>
                <w:lang w:eastAsia="sk-SK"/>
              </w:rPr>
              <w:t>24 993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8967D3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8967D3">
              <w:rPr>
                <w:rFonts w:ascii="Times New Roman" w:hAnsi="Times New Roman"/>
                <w:b/>
                <w:bCs/>
                <w:lang w:eastAsia="sk-SK"/>
              </w:rPr>
              <w:t>805 925</w:t>
            </w:r>
          </w:p>
        </w:tc>
      </w:tr>
      <w:tr w:rsidR="00A623F8" w:rsidRPr="00FD2B49" w:rsidTr="00EF720B">
        <w:trPr>
          <w:gridAfter w:val="7"/>
          <w:wAfter w:w="8011" w:type="dxa"/>
          <w:trHeight w:val="33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Neuhradená strata minulých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A623F8" w:rsidRPr="00FD2B49" w:rsidTr="00EF720B">
        <w:trPr>
          <w:gridAfter w:val="7"/>
          <w:wAfter w:w="8011" w:type="dxa"/>
          <w:trHeight w:val="36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A964C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VH bežného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úč-tovného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 xml:space="preserve"> obdobia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327214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327214">
              <w:rPr>
                <w:rFonts w:ascii="Times New Roman" w:hAnsi="Times New Roman"/>
                <w:lang w:eastAsia="sk-SK"/>
              </w:rPr>
              <w:t>29 786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94FA2" w:rsidRDefault="00327214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327214">
              <w:rPr>
                <w:rFonts w:ascii="Times New Roman" w:hAnsi="Times New Roman"/>
                <w:b/>
                <w:bCs/>
                <w:lang w:eastAsia="sk-SK"/>
              </w:rPr>
              <w:t>793 186</w:t>
            </w:r>
          </w:p>
        </w:tc>
      </w:tr>
      <w:tr w:rsidR="00A623F8" w:rsidRPr="00FD2B49" w:rsidTr="00EF720B">
        <w:trPr>
          <w:gridAfter w:val="7"/>
          <w:wAfter w:w="8011" w:type="dxa"/>
          <w:trHeight w:val="33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Vyplatené dividendy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A623F8" w:rsidRPr="00FD2B49" w:rsidTr="001157A1">
        <w:trPr>
          <w:gridAfter w:val="7"/>
          <w:wAfter w:w="8011" w:type="dxa"/>
          <w:trHeight w:val="22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položky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A623F8" w:rsidRPr="00FD2B49" w:rsidTr="00EF720B">
        <w:trPr>
          <w:gridAfter w:val="7"/>
          <w:wAfter w:w="8011" w:type="dxa"/>
          <w:trHeight w:val="64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5A2D5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Účet 491 - Vlastné imanie fyzickej osoby- podnikateľa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3F8" w:rsidRPr="00F94FA2" w:rsidRDefault="00A623F8" w:rsidP="00A80137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</w:tbl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tbl>
      <w:tblPr>
        <w:tblW w:w="175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254"/>
        <w:gridCol w:w="160"/>
        <w:gridCol w:w="862"/>
        <w:gridCol w:w="1275"/>
        <w:gridCol w:w="1276"/>
        <w:gridCol w:w="1985"/>
        <w:gridCol w:w="8011"/>
      </w:tblGrid>
      <w:tr w:rsidR="00A623F8" w:rsidRPr="00FD2B49" w:rsidTr="00EE14C2">
        <w:trPr>
          <w:trHeight w:val="330"/>
        </w:trPr>
        <w:tc>
          <w:tcPr>
            <w:tcW w:w="39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623F8" w:rsidRPr="00FD2B49" w:rsidRDefault="00A623F8" w:rsidP="00F34A7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Tabuľka č.2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3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23F8" w:rsidRPr="00FD2B49" w:rsidTr="00F34A70">
        <w:trPr>
          <w:gridAfter w:val="1"/>
          <w:wAfter w:w="8011" w:type="dxa"/>
          <w:trHeight w:val="33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Položka vlastného imania</w:t>
            </w:r>
          </w:p>
        </w:tc>
        <w:tc>
          <w:tcPr>
            <w:tcW w:w="7797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23F8" w:rsidRPr="00FD2B49" w:rsidTr="005A2D5C">
        <w:trPr>
          <w:gridAfter w:val="1"/>
          <w:wAfter w:w="8011" w:type="dxa"/>
          <w:trHeight w:val="542"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začiatku účtovného obdobia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Prírastky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Úbytky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Presuny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F3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na konci účtovného obdobia</w:t>
            </w:r>
          </w:p>
        </w:tc>
      </w:tr>
      <w:tr w:rsidR="00327214" w:rsidRPr="00FD2B49" w:rsidTr="00F34A70">
        <w:trPr>
          <w:gridAfter w:val="1"/>
          <w:wAfter w:w="8011" w:type="dxa"/>
          <w:trHeight w:val="46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Základné imanie v OR SR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162 650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162 650</w:t>
            </w:r>
          </w:p>
        </w:tc>
      </w:tr>
      <w:tr w:rsidR="00327214" w:rsidRPr="00FD2B49" w:rsidTr="00F34A70">
        <w:trPr>
          <w:gridAfter w:val="1"/>
          <w:wAfter w:w="8011" w:type="dxa"/>
          <w:trHeight w:val="3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 základného imania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27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Pohľadávky za upísané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19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Emisné ážio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21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Zákonné rezervné fondy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32 530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32 530</w:t>
            </w:r>
          </w:p>
        </w:tc>
      </w:tr>
      <w:tr w:rsidR="00327214" w:rsidRPr="00FD2B49" w:rsidTr="00F34A70">
        <w:trPr>
          <w:gridAfter w:val="1"/>
          <w:wAfter w:w="8011" w:type="dxa"/>
          <w:trHeight w:val="26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kapitálové fondy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331 939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331 939</w:t>
            </w:r>
          </w:p>
        </w:tc>
      </w:tr>
      <w:tr w:rsidR="00327214" w:rsidRPr="00FD2B49" w:rsidTr="00F34A70">
        <w:trPr>
          <w:gridAfter w:val="1"/>
          <w:wAfter w:w="8011" w:type="dxa"/>
          <w:trHeight w:val="87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Oceňovacie rozdiely nezahrnuté do výsledku hosp.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55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Oceňovacie rozdiely z kapitálových účastín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39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fondy tvorené zo zisku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A80137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A80137">
              <w:rPr>
                <w:rFonts w:ascii="Times New Roman" w:hAnsi="Times New Roman"/>
                <w:bCs/>
                <w:lang w:eastAsia="sk-SK"/>
              </w:rPr>
              <w:t>7 625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7625</w:t>
            </w:r>
          </w:p>
        </w:tc>
      </w:tr>
      <w:tr w:rsidR="00327214" w:rsidRPr="00FD2B49" w:rsidTr="00F34A70">
        <w:trPr>
          <w:gridAfter w:val="1"/>
          <w:wAfter w:w="8011" w:type="dxa"/>
          <w:trHeight w:val="33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Nerozdelený zisk minulých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8967D3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8967D3">
              <w:rPr>
                <w:rFonts w:ascii="Times New Roman" w:hAnsi="Times New Roman"/>
                <w:bCs/>
                <w:lang w:eastAsia="sk-SK"/>
              </w:rPr>
              <w:t>636 476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8967D3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8967D3">
              <w:rPr>
                <w:rFonts w:ascii="Times New Roman" w:hAnsi="Times New Roman"/>
                <w:lang w:eastAsia="sk-SK"/>
              </w:rPr>
              <w:t>144 456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8967D3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8967D3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  <w:r w:rsidRPr="008967D3">
              <w:rPr>
                <w:rFonts w:ascii="Times New Roman" w:hAnsi="Times New Roman"/>
                <w:lang w:eastAsia="sk-SK"/>
              </w:rPr>
              <w:t>24 993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8967D3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8967D3">
              <w:rPr>
                <w:rFonts w:ascii="Times New Roman" w:hAnsi="Times New Roman"/>
                <w:b/>
                <w:bCs/>
                <w:lang w:eastAsia="sk-SK"/>
              </w:rPr>
              <w:t>805 925</w:t>
            </w:r>
          </w:p>
        </w:tc>
      </w:tr>
      <w:tr w:rsidR="00327214" w:rsidRPr="00FD2B49" w:rsidTr="00F34A70">
        <w:trPr>
          <w:gridAfter w:val="1"/>
          <w:wAfter w:w="8011" w:type="dxa"/>
          <w:trHeight w:val="33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Neuhradená strata minulých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36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VH bežného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úč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 xml:space="preserve">-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tovného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 xml:space="preserve"> obdobia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  <w:r w:rsidRPr="009E052C">
              <w:rPr>
                <w:rFonts w:ascii="Times New Roman" w:hAnsi="Times New Roman"/>
                <w:lang w:eastAsia="sk-SK"/>
              </w:rPr>
              <w:t>356 455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  <w:r w:rsidRPr="00C73CAB">
              <w:rPr>
                <w:rFonts w:ascii="Times New Roman" w:hAnsi="Times New Roman"/>
                <w:b/>
                <w:bCs/>
                <w:lang w:eastAsia="sk-SK"/>
              </w:rPr>
              <w:t>29 786</w:t>
            </w:r>
          </w:p>
        </w:tc>
      </w:tr>
      <w:tr w:rsidR="00327214" w:rsidRPr="00FD2B49" w:rsidTr="00F34A70">
        <w:trPr>
          <w:gridAfter w:val="1"/>
          <w:wAfter w:w="8011" w:type="dxa"/>
          <w:trHeight w:val="33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Vyplatené dividendy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94FA2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highlight w:val="yellow"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22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položky 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27214" w:rsidRPr="00FD2B49" w:rsidTr="00F34A70">
        <w:trPr>
          <w:gridAfter w:val="1"/>
          <w:wAfter w:w="8011" w:type="dxa"/>
          <w:trHeight w:val="64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Účet 491 - Vlastné imanie fyzickej osoby- podnikateľa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214" w:rsidRPr="00FD2B49" w:rsidRDefault="00327214" w:rsidP="00327214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</w:tbl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Default="00A623F8" w:rsidP="00C32055">
      <w:pPr>
        <w:spacing w:line="240" w:lineRule="auto"/>
        <w:ind w:left="709" w:hanging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Článok X – </w:t>
      </w:r>
      <w:r w:rsidRPr="00FD2B4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REHĽAD PEŇAŽNÝCH TOKOV PRI POUŽITÍ NEPRIAMEJ METÓDY</w:t>
      </w:r>
    </w:p>
    <w:tbl>
      <w:tblPr>
        <w:tblW w:w="94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9"/>
        <w:gridCol w:w="4395"/>
        <w:gridCol w:w="1984"/>
        <w:gridCol w:w="1985"/>
      </w:tblGrid>
      <w:tr w:rsidR="00A623F8" w:rsidRPr="00FD2B49" w:rsidTr="007A648D">
        <w:trPr>
          <w:trHeight w:val="694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2D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Označenie položky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2D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Obsah položky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F8" w:rsidRPr="00FD2B49" w:rsidRDefault="00A623F8" w:rsidP="002D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3F8" w:rsidRPr="00FD2B49" w:rsidRDefault="00A623F8" w:rsidP="002D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Bezprostredne </w:t>
            </w:r>
            <w:proofErr w:type="spellStart"/>
            <w:r w:rsidRPr="00FD2B49">
              <w:rPr>
                <w:rFonts w:ascii="Times New Roman" w:hAnsi="Times New Roman"/>
                <w:b/>
                <w:bCs/>
                <w:lang w:eastAsia="sk-SK"/>
              </w:rPr>
              <w:t>predchádzjúce</w:t>
            </w:r>
            <w:proofErr w:type="spellEnd"/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 účtovné obdobie</w:t>
            </w:r>
          </w:p>
        </w:tc>
      </w:tr>
      <w:tr w:rsidR="00A623F8" w:rsidRPr="00FD2B49" w:rsidTr="007A648D">
        <w:trPr>
          <w:trHeight w:val="227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</w:tcPr>
          <w:p w:rsidR="00A623F8" w:rsidRPr="00FD2B49" w:rsidRDefault="00A623F8" w:rsidP="002D107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23F8" w:rsidRPr="00FD2B49" w:rsidRDefault="00A623F8" w:rsidP="002D10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Peňažné toky z prevádzkovej činnosti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23F8" w:rsidRPr="00FD2B49" w:rsidRDefault="00A623F8" w:rsidP="002D1070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623F8" w:rsidRPr="00FD2B49" w:rsidRDefault="00A623F8" w:rsidP="002D1070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426"/>
        </w:trPr>
        <w:tc>
          <w:tcPr>
            <w:tcW w:w="111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Z/S</w:t>
            </w:r>
          </w:p>
        </w:tc>
        <w:tc>
          <w:tcPr>
            <w:tcW w:w="439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Výsledok hospodárenia za účtovné obdobie pred zdanením daňou z príjmov (+/–)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1 004 474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80 532</w:t>
            </w:r>
          </w:p>
        </w:tc>
      </w:tr>
      <w:tr w:rsidR="003670A4" w:rsidRPr="00FD2B49" w:rsidTr="007A648D">
        <w:trPr>
          <w:trHeight w:val="780"/>
        </w:trPr>
        <w:tc>
          <w:tcPr>
            <w:tcW w:w="11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Nepeňažné operácie ovplyvňujúce výsledok hospodárenia za účtovné obdobie pred  zdane-ním daňou z príjmov (+/–) (súčet A. 1. 1. až A. 1. 13.)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265E0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123 70</w:t>
            </w:r>
            <w:r w:rsidR="00265E03">
              <w:rPr>
                <w:rFonts w:ascii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110 740</w:t>
            </w:r>
          </w:p>
        </w:tc>
      </w:tr>
      <w:tr w:rsidR="003670A4" w:rsidRPr="00FD2B49" w:rsidTr="007A648D">
        <w:trPr>
          <w:trHeight w:val="430"/>
        </w:trPr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1.</w:t>
            </w:r>
          </w:p>
        </w:tc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Odpisy dlhodobého nehmotného majetku a dlhodobého hmotného majetku (+)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111 980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103 919</w:t>
            </w: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1486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Zostatková cena dlhodobého nehmotného majetku a dlhodobého hmotného majetku účtovaná pri vyradení tohto majetku do nákladov na hospodársku činnosť, okrem zostatkovej ceny predaného dlhodobého nehmotného majetku a dlhodobého hmotného majetku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49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Odpis opravnej položky k nadobudnutému majetku 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dlhodobých rezerv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4 147</w:t>
            </w: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17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opravných položiek 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7 620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331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položiek časového rozlíšenia nákladov a výnosov 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625D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625D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highlight w:val="yellow"/>
                <w:lang w:eastAsia="sk-SK"/>
              </w:rPr>
            </w:pPr>
            <w:r w:rsidRPr="007700F7">
              <w:rPr>
                <w:rFonts w:ascii="Times New Roman" w:hAnsi="Times New Roman"/>
                <w:lang w:eastAsia="sk-SK"/>
              </w:rPr>
              <w:t>1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7700F7">
              <w:rPr>
                <w:rFonts w:ascii="Times New Roman" w:hAnsi="Times New Roman"/>
                <w:lang w:eastAsia="sk-SK"/>
              </w:rPr>
              <w:t>817</w:t>
            </w:r>
          </w:p>
        </w:tc>
      </w:tr>
      <w:tr w:rsidR="003670A4" w:rsidRPr="00FD2B49" w:rsidTr="007A648D">
        <w:trPr>
          <w:trHeight w:val="381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Dividendy a iné podiely na zisku účtované do výnosov 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27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Úroky účtované do nákladov 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25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Úroky účtované do výnosov 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78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Kurzový zisk vyčíslený k peňažným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prostried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-kom a peňažným ekvivalentom ku dňu, ku ktorému sa zostavuje účtovná závierka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65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 xml:space="preserve">Kurzová strata vyčíslená k peňažným </w:t>
            </w:r>
            <w:proofErr w:type="spellStart"/>
            <w:r w:rsidRPr="00FD2B49">
              <w:rPr>
                <w:rFonts w:ascii="Times New Roman" w:hAnsi="Times New Roman"/>
                <w:lang w:eastAsia="sk-SK"/>
              </w:rPr>
              <w:t>prostried</w:t>
            </w:r>
            <w:proofErr w:type="spellEnd"/>
            <w:r w:rsidRPr="00FD2B49">
              <w:rPr>
                <w:rFonts w:ascii="Times New Roman" w:hAnsi="Times New Roman"/>
                <w:lang w:eastAsia="sk-SK"/>
              </w:rPr>
              <w:t>-kom a peňažným ekvivalentom ku dňu, ku ktorému sa zostavuje účtovná závierka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857</w:t>
            </w:r>
          </w:p>
        </w:tc>
      </w:tr>
      <w:tr w:rsidR="003670A4" w:rsidRPr="00FD2B49" w:rsidTr="007A648D">
        <w:trPr>
          <w:trHeight w:val="59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Výsledok z predaja dlhodobého majetku, s výnimkou majetku, ktorý sa považuje za peňažný ekvivalent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-3 102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671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1. 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položky nepeňažného charakteru, ktoré ovplyvňujú výsledok hospodárenia, okrem tých, ktoré sa uvádzajú osobitne v iných častiach prehľadu peňažných tokov 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16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A. 2.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Vplyv zmien stavu pracovného kapitálu, ktorým sa rozumie rozdiel medzi obežným majetkom a krátkodobými záväzkami, okrem položiek obežného majetku, ktoré sú súčasťou peňažných prostriedkov a </w:t>
            </w:r>
            <w:proofErr w:type="spellStart"/>
            <w:r w:rsidRPr="00FD2B49">
              <w:rPr>
                <w:rFonts w:ascii="Times New Roman" w:hAnsi="Times New Roman"/>
                <w:b/>
                <w:bCs/>
                <w:lang w:eastAsia="sk-SK"/>
              </w:rPr>
              <w:t>peňaž-ných</w:t>
            </w:r>
            <w:proofErr w:type="spellEnd"/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 ekvivalentov, na výsledok hospodárenia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>(súčet A. 2. 1. až A. 2. 4.)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BA0F0D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-1</w:t>
            </w:r>
            <w:r w:rsidR="00265E03">
              <w:rPr>
                <w:rFonts w:ascii="Times New Roman" w:hAnsi="Times New Roman"/>
                <w:b/>
                <w:bCs/>
                <w:lang w:eastAsia="sk-SK"/>
              </w:rPr>
              <w:t> </w:t>
            </w:r>
            <w:r w:rsidR="00BA0F0D">
              <w:rPr>
                <w:rFonts w:ascii="Times New Roman" w:hAnsi="Times New Roman"/>
                <w:b/>
                <w:bCs/>
                <w:lang w:eastAsia="sk-SK"/>
              </w:rPr>
              <w:t>838</w:t>
            </w:r>
            <w:r w:rsidR="00265E03">
              <w:rPr>
                <w:rFonts w:ascii="Times New Roman" w:hAnsi="Times New Roman"/>
                <w:b/>
                <w:bCs/>
                <w:lang w:eastAsia="sk-SK"/>
              </w:rPr>
              <w:t> 0</w:t>
            </w:r>
            <w:r w:rsidR="00BA0F0D">
              <w:rPr>
                <w:rFonts w:ascii="Times New Roman" w:hAnsi="Times New Roman"/>
                <w:b/>
                <w:bCs/>
                <w:lang w:eastAsia="sk-SK"/>
              </w:rPr>
              <w:t>11</w:t>
            </w:r>
            <w:r w:rsidR="00265E0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-79 352</w:t>
            </w:r>
          </w:p>
        </w:tc>
      </w:tr>
      <w:tr w:rsidR="003670A4" w:rsidRPr="00FD2B49" w:rsidTr="007A648D">
        <w:trPr>
          <w:trHeight w:val="259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lastRenderedPageBreak/>
              <w:t>A. 2. 1.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pohľadávok z prevádzkovej činnosti (–/+)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2 093 485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1 759 998</w:t>
            </w:r>
          </w:p>
        </w:tc>
      </w:tr>
      <w:tr w:rsidR="003670A4" w:rsidRPr="00FD2B49" w:rsidTr="007A648D">
        <w:trPr>
          <w:trHeight w:val="61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2.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záväzkov z prevádzkovej činnosti (+/–)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BA0F0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-3</w:t>
            </w:r>
            <w:r w:rsidR="00BA0F0D">
              <w:rPr>
                <w:rFonts w:ascii="Times New Roman" w:hAnsi="Times New Roman"/>
                <w:lang w:eastAsia="sk-SK"/>
              </w:rPr>
              <w:t>951 150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-1 839 169 </w:t>
            </w:r>
          </w:p>
        </w:tc>
      </w:tr>
      <w:tr w:rsidR="003670A4" w:rsidRPr="00FD2B49" w:rsidTr="007A648D">
        <w:trPr>
          <w:trHeight w:val="34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2.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zásob (–/+)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265E03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19 654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-181</w:t>
            </w:r>
          </w:p>
        </w:tc>
      </w:tr>
      <w:tr w:rsidR="003670A4" w:rsidRPr="00FD2B49" w:rsidTr="007A648D">
        <w:trPr>
          <w:trHeight w:val="78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2.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Zmena stavu krátkodobého finančného majetku, okrem majetku, ktorý je súčasťou peňažných prostriedkov a peňažných ekvivalentov (–/+)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1464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Peňažné toky z  prevádzkovej činnosti, 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>okrem príjmov a výdavkov, ktoré sa  uvádzajú alternatívne,  osobitne  v iných častiach prehľadu peňažných tokov a peňažných tokov výnimočného rozsahu alebo výskytu (+/–), (súčet Z/S  +  A. 1. + A. 2 )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265E03" w:rsidP="00BA0F0D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</w:t>
            </w:r>
            <w:r w:rsidR="00BA0F0D">
              <w:rPr>
                <w:rFonts w:ascii="Times New Roman" w:hAnsi="Times New Roman"/>
                <w:b/>
                <w:bCs/>
                <w:lang w:eastAsia="sk-SK"/>
              </w:rPr>
              <w:t xml:space="preserve">709 835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111 920</w:t>
            </w:r>
          </w:p>
        </w:tc>
      </w:tr>
      <w:tr w:rsidR="003670A4" w:rsidRPr="00FD2B49" w:rsidTr="007A648D">
        <w:trPr>
          <w:trHeight w:val="338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3.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Prijaté úroky, s výnimkou tých, ktoré sa začleňujú do investičných činností (+)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25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Výdavky na zaplatené úroky, s výnimkou tých, ktoré sa začleňujú do finančných činností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265E03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-7 204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57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Príjmy z dividend a iných podielov na zisku, s výnimkou tých, ktoré sa začleňujú do investičných činností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667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Výdavky na vyplatené dividendy a iné podiely na zisku, s výnimkou tých, ktoré sa začleňujú do finančných činností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102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Výdavky na daň z príjmov  účtovnej jednotky po odpočítaní príjmov z vrátenia preplatku dane z príjmov, okrem tých, ktoré sa vzťahujú na investičnú činnosť alebo na finančnú činnosť  (–/+)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7700F7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7700F7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44 979</w:t>
            </w:r>
          </w:p>
        </w:tc>
      </w:tr>
      <w:tr w:rsidR="003670A4" w:rsidRPr="00FD2B49" w:rsidTr="007A648D">
        <w:trPr>
          <w:trHeight w:val="314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Príjmy z položiek výnimočného rozsahu alebo výskytu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734DD7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700 000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300 000</w:t>
            </w:r>
          </w:p>
        </w:tc>
      </w:tr>
      <w:tr w:rsidR="003670A4" w:rsidRPr="00FD2B49" w:rsidTr="007A648D">
        <w:trPr>
          <w:trHeight w:val="49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Výdavky na položky výnimočného rozsahu alebo výskytu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-1 348</w:t>
            </w:r>
          </w:p>
        </w:tc>
      </w:tr>
      <w:tr w:rsidR="003670A4" w:rsidRPr="00FD2B49" w:rsidTr="007A648D">
        <w:trPr>
          <w:trHeight w:val="78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príjmy z prevádzkových činností, okrem tých, ktoré sa uvádzajú osobitne  v iných častiach prehľadu peňažných tokov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61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Ostatné výdavky na prevádzkové činnosti, okrem tých, ktoré sa uvádzajú osobitne v  iných častiach prehľadu peňažných tokov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105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Ďalšie príjmy vzťahujúce sa na výnosy z hospodárskej činnosti a finančnej činnosti, ktoré nemožno považovať za príjmy z investičnej činnosti alebo finančnej činnosti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1050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A. 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FD2B49">
              <w:rPr>
                <w:rFonts w:ascii="Times New Roman" w:hAnsi="Times New Roman"/>
                <w:lang w:eastAsia="sk-SK"/>
              </w:rPr>
              <w:t>Ďalšie výdavky vzťahujúce sa na náklady z hospodárskej činnosti a finančnej činnosti, ktoré nemožno považovať za výdavky z investičnej činnosti alebo finančnej činnosti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A.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Čisté peňažné toky z prevádzkovej činnosti (+/–) (súčet Z/S +  A. 1.  až  A. 13.)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BA0F0D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-17 039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455 551</w:t>
            </w:r>
          </w:p>
        </w:tc>
      </w:tr>
      <w:tr w:rsidR="003670A4" w:rsidRPr="00FD2B49" w:rsidTr="007A648D">
        <w:trPr>
          <w:trHeight w:val="17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Peňažné toky z investičnej činnosti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obstaranie dlhodobého nehmotného majetku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734DD7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-132 428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377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lastRenderedPageBreak/>
              <w:t>B.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predaja dlhodobého nehmotného majetku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-91 964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obstaranie dlhodobého hmotného majetku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predaja dlhodobého hmotného majetku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1297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obstaranie dlhodobých cenných papierov a podielov v iných účtovných jednotkách, okrem cenných papierov, ktoré sa považujú za peňažné ekvivalenty,  a cenných papierov, ktoré sú určené na predaj alebo na obchodovanie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734DD7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3 102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predaja dlhodobých cenných papierov a podielov v iných účtovných jednotkách, okrem cenných papierov, ktoré sa považujú za peňažné ekvivalenty,  a cenných papierov, ktoré sú určené na predaj alebo na obchodovanie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188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poskytnuté pôžičky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136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zo splácania poskytnutých pôžičiek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 xml:space="preserve">Peňažné toky z investičnej činnosti, </w:t>
            </w:r>
            <w:r w:rsidRPr="00FD2B49">
              <w:rPr>
                <w:rFonts w:ascii="Times New Roman" w:hAnsi="Times New Roman"/>
                <w:bCs/>
                <w:lang w:eastAsia="sk-SK"/>
              </w:rPr>
              <w:br/>
              <w:t>okrem príjmov a výdavkov, ktoré sa  uvádzajú alternatívne a  osobitne  v iných častiach prehľadu peňažných tokov  (+/–) (súčet B. 1. až B. 8.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súvisiace s derivátmi, okrem tých, ktoré sú určené na predaj alebo na obchodovanie, alebo ak sa tieto výdavky považujú za peňažné toky z  finančnej činnosti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súvisiace s derivátmi, okrem tých, ktoré  sú určené na predaj alebo na obchodovanie, alebo ak sa tieto príjmy považujú za peňažné toky z  finančnej činnosti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súvisiace s derivátmi, ak sa nimi zabezpečuje majetok alebo záväzky účtovnej jednotky, pričom sa vykazujú rovnakým spôsobom ako peňažný tok súvisiaci s rizikom, ktoré sa zabezpečuje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súvisiace s derivátmi, ak sa nimi zabezpečuje majetok alebo záväzky účtovnej jednotky, pričom sa vykazujú rovnakým spôsobom ako peňažný tok súvisiaci s rizikom, ktoré sa zabezpečuje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Prijaté úroky, okrem tých, ktoré sa začleňujú do prevádzkovej činnosti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dividend a iných podielov na zisku, okrem tých, ktoré sa začleňujú do prevádzkovej činnosti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daň z príjmov účtovnej jednotky, ak ich možno  začleniť do investičnej činnosti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B. 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Ostatné príjmy vzťahujúce sa na investičnú činnosť, okrem tých, ktoré sa uvádzajú osobitne  v iných častiach prehľadu peňažných tokov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lastRenderedPageBreak/>
              <w:t>B. 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Ostatné výdavky vzťahujúce sa na investičnú činnosť, okrem tých, ktoré sa uvádzajú osobitne  v iných častiach prehľadu peňažných tokov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B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Čisté peňažné toky z investičnej činnosti </w:t>
            </w:r>
            <w:r w:rsidRPr="00FD2B49">
              <w:rPr>
                <w:rFonts w:ascii="Times New Roman" w:hAnsi="Times New Roman"/>
                <w:b/>
                <w:bCs/>
                <w:lang w:eastAsia="sk-SK"/>
              </w:rPr>
              <w:br/>
              <w:t>(súčet B. 1. až B. 17.)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BA0F0D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-129 326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-91 964</w:t>
            </w:r>
          </w:p>
        </w:tc>
      </w:tr>
      <w:tr w:rsidR="003670A4" w:rsidRPr="00FD2B49" w:rsidTr="007A648D">
        <w:trPr>
          <w:trHeight w:val="127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Peňažné toky z finančnej činnosti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C. 1.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Peňažné toky vznikajúce vo  vlastnom  imaní (súčet C. 1. 1. až C. 1. 7.)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7D6373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-29 786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 xml:space="preserve">-212 000 </w:t>
            </w:r>
          </w:p>
        </w:tc>
      </w:tr>
      <w:tr w:rsidR="003670A4" w:rsidRPr="00FD2B49" w:rsidTr="007A648D">
        <w:trPr>
          <w:trHeight w:val="398"/>
        </w:trPr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1.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emisie akcií, resp. príjmy z upísaných obchodných podielov (+)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8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obstaranie alebo spätné odkúpenie vlastných akcií, resp. vlastných obchodných podielov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47775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highlight w:val="yellow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47775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highlight w:val="yellow"/>
                <w:lang w:eastAsia="sk-SK"/>
              </w:rPr>
            </w:pPr>
            <w:r w:rsidRPr="00762B90">
              <w:rPr>
                <w:rFonts w:ascii="Times New Roman" w:hAnsi="Times New Roman"/>
                <w:bCs/>
                <w:lang w:eastAsia="sk-SK"/>
              </w:rPr>
              <w:t>144 455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Prijaté peňažné dary od spoločníkov alebo členov družstva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13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úhrady straty spoločníkmi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29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vyplatenie podielu spoločníka na vlastnom imaní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ďalších dôvodov, ktoré súvisia so znížením vlastného imania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734DD7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-29 786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-356 455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z ďalších dôvodov, ktoré súvisia so znížením vlastného imania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C. 2.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Peňažné toky vznikajúce v zmenách v záväzkoch z úverov a pôžičiek (t. j. externých zdrojov financovania) (súčet C. 2. 1. až C. 2. 6.)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875"/>
        </w:trPr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2. 1.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 xml:space="preserve">Príjmy z úverov, ktoré poskytla účtovnej jednotke banka alebo pobočka zahraničnej banky, ak sa vzťahujú na činnosť súvisiacu s jej predmetom podnikania (+)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2.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splácanie úverov, ktoré  poskytla účtovnej jednotke banka alebo pobočka zahraničnej banky, ak sa vzťahujú na činnosť súvisiacu s jej predmetom podnikania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2.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pôžičiek, ktoré poskytla účtovnej jednotke fyzická osoba alebo právnická osoba (okrem banky a pobočky zahraničnej banky), ak sa vzťahujú na činnosť súvisiacu s jej predmetom podnikania 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959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2.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splácanie pôžičiek,  ktoré poskytla účtovnej jednotke fyzická osoba alebo právnická osoba (okrem banky a pobočky zahraničnej banky), ak sa vzťahujú na činnosť súvisiacu s jej predmetom podnikania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A93A9D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99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2.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z emisie dlhových cenných papierov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27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2.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úhradu záväzkov z dlhových cenných papierov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 xml:space="preserve">Peňažné toky z finančnej činnosti, </w:t>
            </w:r>
            <w:r w:rsidRPr="00FD2B49">
              <w:rPr>
                <w:rFonts w:ascii="Times New Roman" w:hAnsi="Times New Roman"/>
                <w:bCs/>
                <w:lang w:eastAsia="sk-SK"/>
              </w:rPr>
              <w:br/>
              <w:t>okrem príjmov a výdavkov, ktoré sa  uvádzajú alternatívne a osobitne v iných častiach prehľadu peňažných tokov (+/–) (súčet C. 1. a C.2.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3.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zaplatené úroky, okrem tých, ktoré sa začleňujú do prevádzkovej činnosti (–)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lastRenderedPageBreak/>
              <w:t>C.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vyplatené dividendy a iné podiely na zisku, okrem tých, ktoré sa  začleňujú do prevádzkovej činnosti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súvisiace s  derivátmi, okrem tých, ktoré sú určené na predaj alebo na obchodovanie,  alebo ak sa považujú za peňažné toky z investičnej činnosti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816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6.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súvisiace s derivátmi, okrem tých, ktoré sú určené na predaj alebo na obchodovanie,  alebo ak sa považujú za  peňažné toky z investičnej činnosti (–)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1078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Príjmy súvisiace s derivátmi, ak sa nimi zabezpečuje majetok alebo záväzky účtovnej jednotky, pričom sa vykazujú rovnakým spôsobom ako peňažný tok súvisiaci s rizikom, ktoré sa zabezpečuje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783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súvisiace s derivátmi, ak sa nimi zabezpečuje majetok alebo záväzky účtovnej jednotky, pričom sa vykazujú rovnakým spôsobom ako peňažný tok súvisiaci s rizikom, ktoré sa zabezpečuje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361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Výdavky na daň z príjmov  účtovnej jednotky, ak ich možno  začleniť do finančnej činnosti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53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Ostatné príjmy vzťahujúce sa na finančnú činnosť, okrem tých, ktoré sa uvádzajú osobitne  v iných častiach prehľadu peňažných tokov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 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C. 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FD2B49">
              <w:rPr>
                <w:rFonts w:ascii="Times New Roman" w:hAnsi="Times New Roman"/>
                <w:bCs/>
                <w:lang w:eastAsia="sk-SK"/>
              </w:rPr>
              <w:t>Ostatné výdavky vzťahujúce sa na finančnú činnosť, okrem tých, ktoré sa uvádzajú osobitne  v iných častiach prehľadu peňažných tokov (–)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C.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Čisté peňažné toky z finančnej činnosti (súčet C. 1. až C. 11.)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BA0F0D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-29 786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-212 000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D.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Čisté zvýšenie alebo čisté  zníženie peňažných prostriedkov (+/–) (súčet A + B + C)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7D6373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lang w:eastAsia="sk-SK"/>
              </w:rPr>
              <w:t>-176 151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151 587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E.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Stav peňažných prostriedkov na začiatku účtovného obdobia (+/–)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7D6373" w:rsidP="007D6373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360 818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209 231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F.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 xml:space="preserve">Stav peňažných ekvivalentov na začiatku účtovného obdobia (+/–)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7D6373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184 667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360 818</w:t>
            </w: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G.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peňažných prostriedkov na konci  účtovného obdobia pred zohľadnením kurzových rozdielov vyčíslených ku dňu, ku ktorému sa zostavuje účtovná závierka (+/–)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670A4" w:rsidRPr="00FD2B49" w:rsidTr="007A648D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3670A4" w:rsidRPr="00FD2B49" w:rsidRDefault="003670A4" w:rsidP="003670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H.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FD2B49">
              <w:rPr>
                <w:rFonts w:ascii="Times New Roman" w:hAnsi="Times New Roman"/>
                <w:b/>
                <w:bCs/>
                <w:lang w:eastAsia="sk-SK"/>
              </w:rPr>
              <w:t>Stav peňažných ekvivalentov na konci  účtovného obdobia pred zohľadnením kurzových rozdielov vyčíslených ku dňu, ku ktorému sa zostavuje účtovná závierka (+/–)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0A4" w:rsidRPr="00FD2B49" w:rsidRDefault="007D6373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184 667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0A4" w:rsidRPr="00FD2B49" w:rsidRDefault="003670A4" w:rsidP="003670A4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 xml:space="preserve">360 818 </w:t>
            </w:r>
          </w:p>
        </w:tc>
      </w:tr>
    </w:tbl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</w:p>
    <w:p w:rsidR="00A623F8" w:rsidRPr="00FD2B49" w:rsidRDefault="00A623F8" w:rsidP="00C71F80">
      <w:pPr>
        <w:spacing w:after="0" w:line="240" w:lineRule="auto"/>
        <w:ind w:left="993" w:hanging="993"/>
        <w:rPr>
          <w:rFonts w:ascii="Times New Roman" w:hAnsi="Times New Roman"/>
          <w:b/>
        </w:rPr>
      </w:pPr>
      <w:r w:rsidRPr="00FD2B49">
        <w:rPr>
          <w:rFonts w:ascii="Times New Roman" w:hAnsi="Times New Roman"/>
          <w:b/>
        </w:rPr>
        <w:t>Ďalšie dôležité informácie k prehľadu peňažných tokov:</w:t>
      </w:r>
    </w:p>
    <w:sectPr w:rsidR="00A623F8" w:rsidRPr="00FD2B49" w:rsidSect="00894C38">
      <w:headerReference w:type="default" r:id="rId8"/>
      <w:pgSz w:w="11906" w:h="16838"/>
      <w:pgMar w:top="1417" w:right="991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79" w:rsidRDefault="000C6379" w:rsidP="00CE03EC">
      <w:pPr>
        <w:spacing w:after="0" w:line="240" w:lineRule="auto"/>
      </w:pPr>
      <w:r>
        <w:separator/>
      </w:r>
    </w:p>
  </w:endnote>
  <w:endnote w:type="continuationSeparator" w:id="0">
    <w:p w:rsidR="000C6379" w:rsidRDefault="000C6379" w:rsidP="00C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79" w:rsidRDefault="000C6379" w:rsidP="00CE03EC">
      <w:pPr>
        <w:spacing w:after="0" w:line="240" w:lineRule="auto"/>
      </w:pPr>
      <w:r>
        <w:separator/>
      </w:r>
    </w:p>
  </w:footnote>
  <w:footnote w:type="continuationSeparator" w:id="0">
    <w:p w:rsidR="000C6379" w:rsidRDefault="000C6379" w:rsidP="00C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4"/>
      <w:gridCol w:w="708"/>
      <w:gridCol w:w="297"/>
      <w:gridCol w:w="297"/>
      <w:gridCol w:w="297"/>
      <w:gridCol w:w="297"/>
      <w:gridCol w:w="297"/>
      <w:gridCol w:w="297"/>
      <w:gridCol w:w="297"/>
      <w:gridCol w:w="297"/>
      <w:gridCol w:w="866"/>
      <w:gridCol w:w="297"/>
      <w:gridCol w:w="297"/>
      <w:gridCol w:w="297"/>
      <w:gridCol w:w="297"/>
      <w:gridCol w:w="297"/>
      <w:gridCol w:w="297"/>
      <w:gridCol w:w="297"/>
      <w:gridCol w:w="297"/>
      <w:gridCol w:w="297"/>
      <w:gridCol w:w="297"/>
    </w:tblGrid>
    <w:tr w:rsidR="00555CFC" w:rsidRPr="00A62768" w:rsidTr="00A62768">
      <w:trPr>
        <w:trHeight w:val="138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ind w:left="-108" w:right="-121"/>
            <w:rPr>
              <w:rFonts w:ascii="Times New Roman" w:hAnsi="Times New Roman"/>
              <w:szCs w:val="24"/>
            </w:rPr>
          </w:pPr>
          <w:r w:rsidRPr="00A62768">
            <w:rPr>
              <w:rFonts w:ascii="Times New Roman" w:hAnsi="Times New Roman"/>
              <w:szCs w:val="24"/>
            </w:rPr>
            <w:t xml:space="preserve">Poznámky </w:t>
          </w:r>
          <w:proofErr w:type="spellStart"/>
          <w:r w:rsidRPr="00A62768">
            <w:rPr>
              <w:rFonts w:ascii="Times New Roman" w:hAnsi="Times New Roman"/>
              <w:szCs w:val="24"/>
            </w:rPr>
            <w:t>Úč</w:t>
          </w:r>
          <w:proofErr w:type="spellEnd"/>
          <w:r w:rsidRPr="00A62768">
            <w:rPr>
              <w:rFonts w:ascii="Times New Roman" w:hAnsi="Times New Roman"/>
              <w:szCs w:val="24"/>
            </w:rPr>
            <w:t xml:space="preserve"> PODV 3 – 01</w:t>
          </w:r>
        </w:p>
      </w:tc>
      <w:tc>
        <w:tcPr>
          <w:tcW w:w="708" w:type="dxa"/>
          <w:tcBorders>
            <w:top w:val="nil"/>
            <w:left w:val="nil"/>
            <w:bottom w:val="nil"/>
          </w:tcBorders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/>
              <w:szCs w:val="24"/>
            </w:rPr>
          </w:pPr>
          <w:r w:rsidRPr="00A62768">
            <w:rPr>
              <w:rFonts w:ascii="Times New Roman" w:hAnsi="Times New Roman"/>
              <w:szCs w:val="24"/>
            </w:rPr>
            <w:t>IČO: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7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6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0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4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5</w:t>
          </w:r>
        </w:p>
      </w:tc>
      <w:tc>
        <w:tcPr>
          <w:tcW w:w="866" w:type="dxa"/>
          <w:tcBorders>
            <w:top w:val="nil"/>
            <w:bottom w:val="nil"/>
          </w:tcBorders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 w:rsidRPr="00A62768">
            <w:rPr>
              <w:rFonts w:ascii="Times New Roman" w:hAnsi="Times New Roman"/>
              <w:szCs w:val="24"/>
            </w:rPr>
            <w:t xml:space="preserve">  DIČ: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0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 w:rsidRPr="00A62768">
            <w:rPr>
              <w:rFonts w:ascii="Times New Roman" w:hAnsi="Times New Roman"/>
              <w:szCs w:val="24"/>
            </w:rPr>
            <w:t>2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0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4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8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8</w:t>
          </w:r>
        </w:p>
      </w:tc>
      <w:tc>
        <w:tcPr>
          <w:tcW w:w="297" w:type="dxa"/>
        </w:tcPr>
        <w:p w:rsidR="00555CFC" w:rsidRPr="00A62768" w:rsidRDefault="00555CFC" w:rsidP="00A6276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/>
              <w:position w:val="2"/>
              <w:szCs w:val="24"/>
            </w:rPr>
          </w:pPr>
          <w:r>
            <w:rPr>
              <w:rFonts w:ascii="Times New Roman" w:hAnsi="Times New Roman"/>
              <w:position w:val="2"/>
              <w:szCs w:val="24"/>
            </w:rPr>
            <w:t>4</w:t>
          </w:r>
        </w:p>
      </w:tc>
    </w:tr>
  </w:tbl>
  <w:p w:rsidR="00555CFC" w:rsidRPr="002A6606" w:rsidRDefault="00555CFC" w:rsidP="002A66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633"/>
    <w:multiLevelType w:val="hybridMultilevel"/>
    <w:tmpl w:val="F3A0D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43A6B"/>
    <w:multiLevelType w:val="hybridMultilevel"/>
    <w:tmpl w:val="B98CE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E0DB9"/>
    <w:multiLevelType w:val="hybridMultilevel"/>
    <w:tmpl w:val="DF147E5A"/>
    <w:lvl w:ilvl="0" w:tplc="AD36A6B4">
      <w:start w:val="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592039"/>
    <w:multiLevelType w:val="hybridMultilevel"/>
    <w:tmpl w:val="AEA687FE"/>
    <w:lvl w:ilvl="0" w:tplc="6B122A9A">
      <w:start w:val="2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24C97AC8"/>
    <w:multiLevelType w:val="hybridMultilevel"/>
    <w:tmpl w:val="1B74A660"/>
    <w:lvl w:ilvl="0" w:tplc="E0CEEF84">
      <w:start w:val="3"/>
      <w:numFmt w:val="lowerLetter"/>
      <w:lvlText w:val="%1)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2D137D79"/>
    <w:multiLevelType w:val="hybridMultilevel"/>
    <w:tmpl w:val="AB4AE7F2"/>
    <w:lvl w:ilvl="0" w:tplc="E5AA49FC">
      <w:start w:val="7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30A309D4"/>
    <w:multiLevelType w:val="hybridMultilevel"/>
    <w:tmpl w:val="AE06B484"/>
    <w:lvl w:ilvl="0" w:tplc="285A5F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B24981"/>
    <w:multiLevelType w:val="hybridMultilevel"/>
    <w:tmpl w:val="AF249A64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C64C53"/>
    <w:multiLevelType w:val="hybridMultilevel"/>
    <w:tmpl w:val="1D58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519A5"/>
    <w:multiLevelType w:val="hybridMultilevel"/>
    <w:tmpl w:val="D33051FE"/>
    <w:lvl w:ilvl="0" w:tplc="2EBC45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324C52"/>
    <w:multiLevelType w:val="hybridMultilevel"/>
    <w:tmpl w:val="1E3C5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B7B52"/>
    <w:multiLevelType w:val="hybridMultilevel"/>
    <w:tmpl w:val="AC3621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E37CA"/>
    <w:multiLevelType w:val="hybridMultilevel"/>
    <w:tmpl w:val="B0309B8A"/>
    <w:lvl w:ilvl="0" w:tplc="228CD458">
      <w:start w:val="74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4C5053E4"/>
    <w:multiLevelType w:val="hybridMultilevel"/>
    <w:tmpl w:val="D5B4E4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94BC6"/>
    <w:multiLevelType w:val="hybridMultilevel"/>
    <w:tmpl w:val="BC56CB8E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49289D"/>
    <w:multiLevelType w:val="hybridMultilevel"/>
    <w:tmpl w:val="7102D5B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77749B"/>
    <w:multiLevelType w:val="hybridMultilevel"/>
    <w:tmpl w:val="03AA1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B21C14"/>
    <w:multiLevelType w:val="hybridMultilevel"/>
    <w:tmpl w:val="1F94E6BA"/>
    <w:lvl w:ilvl="0" w:tplc="5C661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11EEB"/>
    <w:multiLevelType w:val="hybridMultilevel"/>
    <w:tmpl w:val="0E80B626"/>
    <w:lvl w:ilvl="0" w:tplc="1BB2FF34">
      <w:start w:val="2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2443A"/>
    <w:multiLevelType w:val="hybridMultilevel"/>
    <w:tmpl w:val="37448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16"/>
  </w:num>
  <w:num w:numId="7">
    <w:abstractNumId w:val="8"/>
  </w:num>
  <w:num w:numId="8">
    <w:abstractNumId w:val="12"/>
  </w:num>
  <w:num w:numId="9">
    <w:abstractNumId w:val="17"/>
  </w:num>
  <w:num w:numId="10">
    <w:abstractNumId w:val="15"/>
  </w:num>
  <w:num w:numId="11">
    <w:abstractNumId w:val="3"/>
  </w:num>
  <w:num w:numId="12">
    <w:abstractNumId w:val="19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C"/>
    <w:rsid w:val="000072A2"/>
    <w:rsid w:val="0001225D"/>
    <w:rsid w:val="00024DC0"/>
    <w:rsid w:val="00026003"/>
    <w:rsid w:val="000278C4"/>
    <w:rsid w:val="000332D7"/>
    <w:rsid w:val="00035C3F"/>
    <w:rsid w:val="000365C2"/>
    <w:rsid w:val="00044F08"/>
    <w:rsid w:val="00050836"/>
    <w:rsid w:val="00050AAD"/>
    <w:rsid w:val="00051E16"/>
    <w:rsid w:val="00057347"/>
    <w:rsid w:val="00064831"/>
    <w:rsid w:val="00064BA0"/>
    <w:rsid w:val="00064E43"/>
    <w:rsid w:val="00070B06"/>
    <w:rsid w:val="0007786C"/>
    <w:rsid w:val="000832E5"/>
    <w:rsid w:val="00085488"/>
    <w:rsid w:val="000856FD"/>
    <w:rsid w:val="00085DDF"/>
    <w:rsid w:val="0008700E"/>
    <w:rsid w:val="00090EEC"/>
    <w:rsid w:val="00091205"/>
    <w:rsid w:val="000927BF"/>
    <w:rsid w:val="00092FC4"/>
    <w:rsid w:val="0009677B"/>
    <w:rsid w:val="000A09FF"/>
    <w:rsid w:val="000B2FE3"/>
    <w:rsid w:val="000B4576"/>
    <w:rsid w:val="000C1D74"/>
    <w:rsid w:val="000C2FA7"/>
    <w:rsid w:val="000C6379"/>
    <w:rsid w:val="000C67EA"/>
    <w:rsid w:val="000C6F7F"/>
    <w:rsid w:val="000D1464"/>
    <w:rsid w:val="000D561E"/>
    <w:rsid w:val="000D7755"/>
    <w:rsid w:val="000F2D38"/>
    <w:rsid w:val="000F3AA4"/>
    <w:rsid w:val="000F4442"/>
    <w:rsid w:val="0010155A"/>
    <w:rsid w:val="00103DE0"/>
    <w:rsid w:val="0011108F"/>
    <w:rsid w:val="001120DD"/>
    <w:rsid w:val="0011431A"/>
    <w:rsid w:val="001157A1"/>
    <w:rsid w:val="00117F2F"/>
    <w:rsid w:val="00137F15"/>
    <w:rsid w:val="00143C13"/>
    <w:rsid w:val="00152A88"/>
    <w:rsid w:val="00153232"/>
    <w:rsid w:val="00154833"/>
    <w:rsid w:val="00154FFA"/>
    <w:rsid w:val="00156EEC"/>
    <w:rsid w:val="00165301"/>
    <w:rsid w:val="00173C34"/>
    <w:rsid w:val="00174E14"/>
    <w:rsid w:val="00180BB4"/>
    <w:rsid w:val="00181992"/>
    <w:rsid w:val="001A0CEA"/>
    <w:rsid w:val="001A16C2"/>
    <w:rsid w:val="001A3AFD"/>
    <w:rsid w:val="001B0A9C"/>
    <w:rsid w:val="001C200F"/>
    <w:rsid w:val="001D099A"/>
    <w:rsid w:val="001D4FB8"/>
    <w:rsid w:val="001E5F65"/>
    <w:rsid w:val="001F2DE5"/>
    <w:rsid w:val="00201F02"/>
    <w:rsid w:val="002036C6"/>
    <w:rsid w:val="00203FCD"/>
    <w:rsid w:val="002071EB"/>
    <w:rsid w:val="002114B0"/>
    <w:rsid w:val="00212400"/>
    <w:rsid w:val="00212640"/>
    <w:rsid w:val="00213C45"/>
    <w:rsid w:val="00214679"/>
    <w:rsid w:val="00220FF9"/>
    <w:rsid w:val="00221607"/>
    <w:rsid w:val="00221DE0"/>
    <w:rsid w:val="00223286"/>
    <w:rsid w:val="0022604F"/>
    <w:rsid w:val="00226FE9"/>
    <w:rsid w:val="00227589"/>
    <w:rsid w:val="00234533"/>
    <w:rsid w:val="002406D0"/>
    <w:rsid w:val="0025512A"/>
    <w:rsid w:val="00255520"/>
    <w:rsid w:val="00260384"/>
    <w:rsid w:val="00262259"/>
    <w:rsid w:val="00265E03"/>
    <w:rsid w:val="002718B4"/>
    <w:rsid w:val="002756CE"/>
    <w:rsid w:val="00275857"/>
    <w:rsid w:val="00281911"/>
    <w:rsid w:val="00281D4D"/>
    <w:rsid w:val="0028316B"/>
    <w:rsid w:val="002872BF"/>
    <w:rsid w:val="00294A17"/>
    <w:rsid w:val="002A652D"/>
    <w:rsid w:val="002A6606"/>
    <w:rsid w:val="002B4FAA"/>
    <w:rsid w:val="002C1AE7"/>
    <w:rsid w:val="002D1070"/>
    <w:rsid w:val="002D5BA6"/>
    <w:rsid w:val="002E2695"/>
    <w:rsid w:val="002F0948"/>
    <w:rsid w:val="002F17EF"/>
    <w:rsid w:val="002F5E96"/>
    <w:rsid w:val="0030108A"/>
    <w:rsid w:val="00304AB7"/>
    <w:rsid w:val="0030564D"/>
    <w:rsid w:val="00311304"/>
    <w:rsid w:val="00327214"/>
    <w:rsid w:val="003318AF"/>
    <w:rsid w:val="0033525B"/>
    <w:rsid w:val="0034095D"/>
    <w:rsid w:val="00343390"/>
    <w:rsid w:val="00344286"/>
    <w:rsid w:val="003454B6"/>
    <w:rsid w:val="003521F5"/>
    <w:rsid w:val="00360F88"/>
    <w:rsid w:val="003630DC"/>
    <w:rsid w:val="003670A4"/>
    <w:rsid w:val="00373725"/>
    <w:rsid w:val="003747C3"/>
    <w:rsid w:val="00375F89"/>
    <w:rsid w:val="00377850"/>
    <w:rsid w:val="003818B5"/>
    <w:rsid w:val="00391EBF"/>
    <w:rsid w:val="00391F24"/>
    <w:rsid w:val="00393BFE"/>
    <w:rsid w:val="003A2A62"/>
    <w:rsid w:val="003A3090"/>
    <w:rsid w:val="003A351E"/>
    <w:rsid w:val="003B498C"/>
    <w:rsid w:val="003C092B"/>
    <w:rsid w:val="003C0BAB"/>
    <w:rsid w:val="003C3A7F"/>
    <w:rsid w:val="003C44F4"/>
    <w:rsid w:val="003C539B"/>
    <w:rsid w:val="003D502D"/>
    <w:rsid w:val="003D6A8E"/>
    <w:rsid w:val="003F3E00"/>
    <w:rsid w:val="003F5AF5"/>
    <w:rsid w:val="003F5D1A"/>
    <w:rsid w:val="00403D01"/>
    <w:rsid w:val="00414FB4"/>
    <w:rsid w:val="004268A9"/>
    <w:rsid w:val="004312EB"/>
    <w:rsid w:val="00431C27"/>
    <w:rsid w:val="0043532B"/>
    <w:rsid w:val="004370EC"/>
    <w:rsid w:val="00437E68"/>
    <w:rsid w:val="00440EC6"/>
    <w:rsid w:val="004434E7"/>
    <w:rsid w:val="00443FE5"/>
    <w:rsid w:val="004546CD"/>
    <w:rsid w:val="00461F07"/>
    <w:rsid w:val="00462310"/>
    <w:rsid w:val="004623CA"/>
    <w:rsid w:val="00467F00"/>
    <w:rsid w:val="004701FB"/>
    <w:rsid w:val="00482FD6"/>
    <w:rsid w:val="00483D88"/>
    <w:rsid w:val="00490826"/>
    <w:rsid w:val="00490D4D"/>
    <w:rsid w:val="00493371"/>
    <w:rsid w:val="00494DB9"/>
    <w:rsid w:val="004A1303"/>
    <w:rsid w:val="004A4DB9"/>
    <w:rsid w:val="004B07C9"/>
    <w:rsid w:val="004B675E"/>
    <w:rsid w:val="004C1C48"/>
    <w:rsid w:val="004C50B3"/>
    <w:rsid w:val="004C544A"/>
    <w:rsid w:val="004D132C"/>
    <w:rsid w:val="004D78AD"/>
    <w:rsid w:val="004E068F"/>
    <w:rsid w:val="004E2CA3"/>
    <w:rsid w:val="004E6EA6"/>
    <w:rsid w:val="004F030F"/>
    <w:rsid w:val="004F5C81"/>
    <w:rsid w:val="0050078B"/>
    <w:rsid w:val="00504DBD"/>
    <w:rsid w:val="00504FEB"/>
    <w:rsid w:val="00521E32"/>
    <w:rsid w:val="005304B6"/>
    <w:rsid w:val="005341FE"/>
    <w:rsid w:val="00535207"/>
    <w:rsid w:val="0054561B"/>
    <w:rsid w:val="00547F9F"/>
    <w:rsid w:val="00555CFC"/>
    <w:rsid w:val="00556BB4"/>
    <w:rsid w:val="0056314A"/>
    <w:rsid w:val="00574D6C"/>
    <w:rsid w:val="005932D3"/>
    <w:rsid w:val="005A0722"/>
    <w:rsid w:val="005A14A3"/>
    <w:rsid w:val="005A201A"/>
    <w:rsid w:val="005A2D5C"/>
    <w:rsid w:val="005A3B07"/>
    <w:rsid w:val="005A53E3"/>
    <w:rsid w:val="005A5FF2"/>
    <w:rsid w:val="005B6B8C"/>
    <w:rsid w:val="005C4EFC"/>
    <w:rsid w:val="005D781E"/>
    <w:rsid w:val="005F1FCE"/>
    <w:rsid w:val="005F3160"/>
    <w:rsid w:val="00600C1D"/>
    <w:rsid w:val="00606493"/>
    <w:rsid w:val="0061160E"/>
    <w:rsid w:val="0061725C"/>
    <w:rsid w:val="00625D40"/>
    <w:rsid w:val="00633232"/>
    <w:rsid w:val="00636672"/>
    <w:rsid w:val="00643EF6"/>
    <w:rsid w:val="00650B57"/>
    <w:rsid w:val="00655F7C"/>
    <w:rsid w:val="00656664"/>
    <w:rsid w:val="00661536"/>
    <w:rsid w:val="0066349A"/>
    <w:rsid w:val="00665D63"/>
    <w:rsid w:val="0066732F"/>
    <w:rsid w:val="00670FD6"/>
    <w:rsid w:val="00674150"/>
    <w:rsid w:val="00674A92"/>
    <w:rsid w:val="006754D1"/>
    <w:rsid w:val="006755DF"/>
    <w:rsid w:val="00677BD8"/>
    <w:rsid w:val="00691396"/>
    <w:rsid w:val="006929C0"/>
    <w:rsid w:val="00692CE8"/>
    <w:rsid w:val="006941A2"/>
    <w:rsid w:val="00694AA4"/>
    <w:rsid w:val="006B039A"/>
    <w:rsid w:val="006B0FCD"/>
    <w:rsid w:val="006B0FEE"/>
    <w:rsid w:val="006C1118"/>
    <w:rsid w:val="006C3793"/>
    <w:rsid w:val="006C4A7A"/>
    <w:rsid w:val="006C5340"/>
    <w:rsid w:val="006D419A"/>
    <w:rsid w:val="006D4267"/>
    <w:rsid w:val="006E4085"/>
    <w:rsid w:val="006E5E37"/>
    <w:rsid w:val="007020B7"/>
    <w:rsid w:val="007266E8"/>
    <w:rsid w:val="00732A73"/>
    <w:rsid w:val="00733BAF"/>
    <w:rsid w:val="00734DD7"/>
    <w:rsid w:val="00752351"/>
    <w:rsid w:val="00752950"/>
    <w:rsid w:val="00753A0F"/>
    <w:rsid w:val="00762B90"/>
    <w:rsid w:val="00764B3B"/>
    <w:rsid w:val="007700F7"/>
    <w:rsid w:val="00771920"/>
    <w:rsid w:val="00772678"/>
    <w:rsid w:val="007737F6"/>
    <w:rsid w:val="0077421B"/>
    <w:rsid w:val="00775A73"/>
    <w:rsid w:val="00783BDB"/>
    <w:rsid w:val="00787C52"/>
    <w:rsid w:val="00787CDF"/>
    <w:rsid w:val="00794FCC"/>
    <w:rsid w:val="00796E28"/>
    <w:rsid w:val="007A18D6"/>
    <w:rsid w:val="007A47EA"/>
    <w:rsid w:val="007A588C"/>
    <w:rsid w:val="007A648D"/>
    <w:rsid w:val="007A7AC7"/>
    <w:rsid w:val="007B09CC"/>
    <w:rsid w:val="007B76BD"/>
    <w:rsid w:val="007C37DE"/>
    <w:rsid w:val="007C4BA3"/>
    <w:rsid w:val="007C6FCF"/>
    <w:rsid w:val="007D58CC"/>
    <w:rsid w:val="007D6373"/>
    <w:rsid w:val="007E0456"/>
    <w:rsid w:val="007E142C"/>
    <w:rsid w:val="007E23F0"/>
    <w:rsid w:val="00811FFA"/>
    <w:rsid w:val="008200B8"/>
    <w:rsid w:val="008308F9"/>
    <w:rsid w:val="008312AD"/>
    <w:rsid w:val="0083312E"/>
    <w:rsid w:val="00835061"/>
    <w:rsid w:val="0083716B"/>
    <w:rsid w:val="0083794D"/>
    <w:rsid w:val="00850383"/>
    <w:rsid w:val="00853E70"/>
    <w:rsid w:val="008643A8"/>
    <w:rsid w:val="008705ED"/>
    <w:rsid w:val="008705FF"/>
    <w:rsid w:val="0087098A"/>
    <w:rsid w:val="00874CBD"/>
    <w:rsid w:val="0087644A"/>
    <w:rsid w:val="008767C0"/>
    <w:rsid w:val="008774C4"/>
    <w:rsid w:val="008777C2"/>
    <w:rsid w:val="00882585"/>
    <w:rsid w:val="008926C7"/>
    <w:rsid w:val="008926C8"/>
    <w:rsid w:val="00893CA2"/>
    <w:rsid w:val="00894C38"/>
    <w:rsid w:val="008967D3"/>
    <w:rsid w:val="008A0323"/>
    <w:rsid w:val="008B4C8B"/>
    <w:rsid w:val="008C0851"/>
    <w:rsid w:val="008C2DC6"/>
    <w:rsid w:val="008D36C8"/>
    <w:rsid w:val="008D6820"/>
    <w:rsid w:val="008E37CF"/>
    <w:rsid w:val="008E4E28"/>
    <w:rsid w:val="008F169E"/>
    <w:rsid w:val="008F16B6"/>
    <w:rsid w:val="008F5250"/>
    <w:rsid w:val="008F5A07"/>
    <w:rsid w:val="00900440"/>
    <w:rsid w:val="00903317"/>
    <w:rsid w:val="00904508"/>
    <w:rsid w:val="00905090"/>
    <w:rsid w:val="00907EFC"/>
    <w:rsid w:val="00911D19"/>
    <w:rsid w:val="00915F1B"/>
    <w:rsid w:val="009201C2"/>
    <w:rsid w:val="00923190"/>
    <w:rsid w:val="00924E7F"/>
    <w:rsid w:val="009255F4"/>
    <w:rsid w:val="00930332"/>
    <w:rsid w:val="00942A25"/>
    <w:rsid w:val="009439E1"/>
    <w:rsid w:val="009477A0"/>
    <w:rsid w:val="00950989"/>
    <w:rsid w:val="00953EA3"/>
    <w:rsid w:val="0095575B"/>
    <w:rsid w:val="00957B83"/>
    <w:rsid w:val="00960128"/>
    <w:rsid w:val="0096111E"/>
    <w:rsid w:val="0096477E"/>
    <w:rsid w:val="00964F2E"/>
    <w:rsid w:val="00967590"/>
    <w:rsid w:val="0097141B"/>
    <w:rsid w:val="00985F05"/>
    <w:rsid w:val="00986157"/>
    <w:rsid w:val="00994678"/>
    <w:rsid w:val="00995C64"/>
    <w:rsid w:val="00997389"/>
    <w:rsid w:val="009A274C"/>
    <w:rsid w:val="009B1660"/>
    <w:rsid w:val="009B5CA5"/>
    <w:rsid w:val="009C4561"/>
    <w:rsid w:val="009C475F"/>
    <w:rsid w:val="009C4CFA"/>
    <w:rsid w:val="009D3087"/>
    <w:rsid w:val="009D39A3"/>
    <w:rsid w:val="009D6C05"/>
    <w:rsid w:val="009E052C"/>
    <w:rsid w:val="009E0BCF"/>
    <w:rsid w:val="009E2DE1"/>
    <w:rsid w:val="009E45E5"/>
    <w:rsid w:val="009E505F"/>
    <w:rsid w:val="009E5AB5"/>
    <w:rsid w:val="009E6AD6"/>
    <w:rsid w:val="009F1252"/>
    <w:rsid w:val="009F4852"/>
    <w:rsid w:val="00A06E61"/>
    <w:rsid w:val="00A100E4"/>
    <w:rsid w:val="00A106DF"/>
    <w:rsid w:val="00A25053"/>
    <w:rsid w:val="00A359D6"/>
    <w:rsid w:val="00A42E09"/>
    <w:rsid w:val="00A51497"/>
    <w:rsid w:val="00A54F83"/>
    <w:rsid w:val="00A562DA"/>
    <w:rsid w:val="00A605A2"/>
    <w:rsid w:val="00A60D37"/>
    <w:rsid w:val="00A623F8"/>
    <w:rsid w:val="00A62768"/>
    <w:rsid w:val="00A65198"/>
    <w:rsid w:val="00A74F31"/>
    <w:rsid w:val="00A77568"/>
    <w:rsid w:val="00A80137"/>
    <w:rsid w:val="00A81EA8"/>
    <w:rsid w:val="00A86336"/>
    <w:rsid w:val="00A93A9D"/>
    <w:rsid w:val="00A95063"/>
    <w:rsid w:val="00A964CE"/>
    <w:rsid w:val="00A978C5"/>
    <w:rsid w:val="00A97FFE"/>
    <w:rsid w:val="00AA04E9"/>
    <w:rsid w:val="00AA1184"/>
    <w:rsid w:val="00AA2151"/>
    <w:rsid w:val="00AB3742"/>
    <w:rsid w:val="00AB6E79"/>
    <w:rsid w:val="00AD400F"/>
    <w:rsid w:val="00AE0799"/>
    <w:rsid w:val="00AE221B"/>
    <w:rsid w:val="00AE313E"/>
    <w:rsid w:val="00AE34CF"/>
    <w:rsid w:val="00AE4A6D"/>
    <w:rsid w:val="00AE7AEB"/>
    <w:rsid w:val="00AF1BE2"/>
    <w:rsid w:val="00AF3A13"/>
    <w:rsid w:val="00AF58D2"/>
    <w:rsid w:val="00AF7427"/>
    <w:rsid w:val="00B007C2"/>
    <w:rsid w:val="00B05B9D"/>
    <w:rsid w:val="00B103E3"/>
    <w:rsid w:val="00B2216B"/>
    <w:rsid w:val="00B30683"/>
    <w:rsid w:val="00B31547"/>
    <w:rsid w:val="00B37555"/>
    <w:rsid w:val="00B42028"/>
    <w:rsid w:val="00B441CA"/>
    <w:rsid w:val="00B557CD"/>
    <w:rsid w:val="00B60893"/>
    <w:rsid w:val="00B660BC"/>
    <w:rsid w:val="00B67B41"/>
    <w:rsid w:val="00B750AB"/>
    <w:rsid w:val="00B75CEB"/>
    <w:rsid w:val="00B75D34"/>
    <w:rsid w:val="00B76C4E"/>
    <w:rsid w:val="00B832B9"/>
    <w:rsid w:val="00B84A83"/>
    <w:rsid w:val="00B900AF"/>
    <w:rsid w:val="00B91AA6"/>
    <w:rsid w:val="00B95B9D"/>
    <w:rsid w:val="00BA0F0D"/>
    <w:rsid w:val="00BA141A"/>
    <w:rsid w:val="00BC07E1"/>
    <w:rsid w:val="00BC7254"/>
    <w:rsid w:val="00BD4722"/>
    <w:rsid w:val="00BD5C65"/>
    <w:rsid w:val="00BE3A69"/>
    <w:rsid w:val="00BE479F"/>
    <w:rsid w:val="00BF4199"/>
    <w:rsid w:val="00C01041"/>
    <w:rsid w:val="00C0326F"/>
    <w:rsid w:val="00C04CA3"/>
    <w:rsid w:val="00C05C88"/>
    <w:rsid w:val="00C21550"/>
    <w:rsid w:val="00C2229F"/>
    <w:rsid w:val="00C32055"/>
    <w:rsid w:val="00C357F2"/>
    <w:rsid w:val="00C37173"/>
    <w:rsid w:val="00C45AF1"/>
    <w:rsid w:val="00C4674A"/>
    <w:rsid w:val="00C5195B"/>
    <w:rsid w:val="00C533B7"/>
    <w:rsid w:val="00C574CB"/>
    <w:rsid w:val="00C67CE1"/>
    <w:rsid w:val="00C71F80"/>
    <w:rsid w:val="00C73523"/>
    <w:rsid w:val="00C73704"/>
    <w:rsid w:val="00C73CAB"/>
    <w:rsid w:val="00C77C77"/>
    <w:rsid w:val="00C87D0B"/>
    <w:rsid w:val="00C92B96"/>
    <w:rsid w:val="00C957AE"/>
    <w:rsid w:val="00C97ECE"/>
    <w:rsid w:val="00CA0A0C"/>
    <w:rsid w:val="00CA38B9"/>
    <w:rsid w:val="00CA615A"/>
    <w:rsid w:val="00CA6C9F"/>
    <w:rsid w:val="00CB0D94"/>
    <w:rsid w:val="00CB50AF"/>
    <w:rsid w:val="00CC0252"/>
    <w:rsid w:val="00CC10F8"/>
    <w:rsid w:val="00CC2316"/>
    <w:rsid w:val="00CC3215"/>
    <w:rsid w:val="00CD1824"/>
    <w:rsid w:val="00CD4FE1"/>
    <w:rsid w:val="00CE03EC"/>
    <w:rsid w:val="00CE121C"/>
    <w:rsid w:val="00CE2B11"/>
    <w:rsid w:val="00CE6B57"/>
    <w:rsid w:val="00CF2658"/>
    <w:rsid w:val="00D06A5E"/>
    <w:rsid w:val="00D0740C"/>
    <w:rsid w:val="00D11C33"/>
    <w:rsid w:val="00D126A0"/>
    <w:rsid w:val="00D21AAA"/>
    <w:rsid w:val="00D24894"/>
    <w:rsid w:val="00D31EBF"/>
    <w:rsid w:val="00D32AEE"/>
    <w:rsid w:val="00D33DA7"/>
    <w:rsid w:val="00D33EB4"/>
    <w:rsid w:val="00D34212"/>
    <w:rsid w:val="00D36791"/>
    <w:rsid w:val="00D37457"/>
    <w:rsid w:val="00D37F32"/>
    <w:rsid w:val="00D44479"/>
    <w:rsid w:val="00D561F4"/>
    <w:rsid w:val="00D57DF2"/>
    <w:rsid w:val="00D72FB4"/>
    <w:rsid w:val="00D73AA9"/>
    <w:rsid w:val="00D73F29"/>
    <w:rsid w:val="00D75A68"/>
    <w:rsid w:val="00D77AF9"/>
    <w:rsid w:val="00D826B4"/>
    <w:rsid w:val="00D830E4"/>
    <w:rsid w:val="00D837C4"/>
    <w:rsid w:val="00D92374"/>
    <w:rsid w:val="00D928B3"/>
    <w:rsid w:val="00D95AA9"/>
    <w:rsid w:val="00D96204"/>
    <w:rsid w:val="00DA41E1"/>
    <w:rsid w:val="00DA4C46"/>
    <w:rsid w:val="00DB39D6"/>
    <w:rsid w:val="00DB47BD"/>
    <w:rsid w:val="00DC3B5F"/>
    <w:rsid w:val="00DC4542"/>
    <w:rsid w:val="00DC5CA1"/>
    <w:rsid w:val="00DD0E88"/>
    <w:rsid w:val="00DD210A"/>
    <w:rsid w:val="00DE545E"/>
    <w:rsid w:val="00DE5AFE"/>
    <w:rsid w:val="00DE732F"/>
    <w:rsid w:val="00DF187C"/>
    <w:rsid w:val="00DF5E1C"/>
    <w:rsid w:val="00E03DFF"/>
    <w:rsid w:val="00E17898"/>
    <w:rsid w:val="00E36791"/>
    <w:rsid w:val="00E41607"/>
    <w:rsid w:val="00E41B83"/>
    <w:rsid w:val="00E42DF0"/>
    <w:rsid w:val="00E525B0"/>
    <w:rsid w:val="00E65071"/>
    <w:rsid w:val="00E67911"/>
    <w:rsid w:val="00E92900"/>
    <w:rsid w:val="00E94388"/>
    <w:rsid w:val="00E96130"/>
    <w:rsid w:val="00EA4EB8"/>
    <w:rsid w:val="00EA6244"/>
    <w:rsid w:val="00EA78A1"/>
    <w:rsid w:val="00EB21F6"/>
    <w:rsid w:val="00EB3D85"/>
    <w:rsid w:val="00EB65A2"/>
    <w:rsid w:val="00EB7531"/>
    <w:rsid w:val="00EC1A81"/>
    <w:rsid w:val="00EC278D"/>
    <w:rsid w:val="00ED71A7"/>
    <w:rsid w:val="00EE14C2"/>
    <w:rsid w:val="00EF720B"/>
    <w:rsid w:val="00F0616E"/>
    <w:rsid w:val="00F06963"/>
    <w:rsid w:val="00F12E39"/>
    <w:rsid w:val="00F15999"/>
    <w:rsid w:val="00F162ED"/>
    <w:rsid w:val="00F17C70"/>
    <w:rsid w:val="00F2143A"/>
    <w:rsid w:val="00F21C48"/>
    <w:rsid w:val="00F27298"/>
    <w:rsid w:val="00F34A70"/>
    <w:rsid w:val="00F4196A"/>
    <w:rsid w:val="00F43A16"/>
    <w:rsid w:val="00F47775"/>
    <w:rsid w:val="00F57C9C"/>
    <w:rsid w:val="00F67BC6"/>
    <w:rsid w:val="00F7534D"/>
    <w:rsid w:val="00F9054B"/>
    <w:rsid w:val="00F93546"/>
    <w:rsid w:val="00F94FA2"/>
    <w:rsid w:val="00F95160"/>
    <w:rsid w:val="00FA0292"/>
    <w:rsid w:val="00FA5916"/>
    <w:rsid w:val="00FB25D2"/>
    <w:rsid w:val="00FB3281"/>
    <w:rsid w:val="00FB3570"/>
    <w:rsid w:val="00FD2B49"/>
    <w:rsid w:val="00FD5B87"/>
    <w:rsid w:val="00FD625D"/>
    <w:rsid w:val="00FE7F20"/>
    <w:rsid w:val="00FF2600"/>
    <w:rsid w:val="00FF4C2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2CD24D-5D7B-4CDE-85D1-7C228F1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F80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E03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03EC"/>
    <w:rPr>
      <w:rFonts w:cs="Times New Roman"/>
    </w:rPr>
  </w:style>
  <w:style w:type="paragraph" w:styleId="Pta">
    <w:name w:val="footer"/>
    <w:basedOn w:val="Normlny"/>
    <w:link w:val="PtaChar"/>
    <w:uiPriority w:val="99"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E03E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03E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090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73C34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6C379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C37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C379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C37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C3793"/>
    <w:rPr>
      <w:rFonts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3C44F4"/>
    <w:pPr>
      <w:spacing w:after="0" w:line="240" w:lineRule="auto"/>
      <w:jc w:val="both"/>
    </w:pPr>
    <w:rPr>
      <w:rFonts w:ascii="Arial" w:hAnsi="Arial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C44F4"/>
    <w:rPr>
      <w:rFonts w:ascii="Arial" w:hAnsi="Arial" w:cs="Times New Roman"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rsid w:val="00B95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DBAA-CD0F-48E5-8306-14EE4C92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Čl</vt:lpstr>
    </vt:vector>
  </TitlesOfParts>
  <Company/>
  <LinksUpToDate>false</LinksUpToDate>
  <CharactersWithSpaces>45201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subject/>
  <dc:creator>Martin T</dc:creator>
  <cp:keywords/>
  <dc:description/>
  <cp:lastModifiedBy>Smejova  Kvetka</cp:lastModifiedBy>
  <cp:revision>2</cp:revision>
  <cp:lastPrinted>2017-03-28T14:03:00Z</cp:lastPrinted>
  <dcterms:created xsi:type="dcterms:W3CDTF">2018-03-29T10:10:00Z</dcterms:created>
  <dcterms:modified xsi:type="dcterms:W3CDTF">2018-03-29T10:10:00Z</dcterms:modified>
</cp:coreProperties>
</file>