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/>
      </w:pPr>
      <w:r>
        <w:rPr/>
        <w:t>Názov spol</w:t>
      </w:r>
      <w:r>
        <w:rPr/>
        <w:t>o</w:t>
      </w:r>
      <w:r>
        <w:rPr/>
        <w:t>čnosti: Crux information technology group, s.r.o.</w:t>
      </w:r>
    </w:p>
    <w:p>
      <w:pPr>
        <w:pStyle w:val="Normal"/>
        <w:rPr/>
      </w:pPr>
      <w:r>
        <w:rPr/>
        <w:t>IČ: 46979891</w:t>
      </w:r>
    </w:p>
    <w:p>
      <w:pPr>
        <w:pStyle w:val="Normal"/>
        <w:rPr/>
      </w:pPr>
      <w:r>
        <w:rPr/>
        <w:t>DIČ: SK2023690878</w:t>
      </w:r>
    </w:p>
    <w:p>
      <w:pPr>
        <w:pStyle w:val="Normal"/>
        <w:rPr/>
      </w:pPr>
      <w:r>
        <w:rPr/>
        <w:t xml:space="preserve">Sídlo: </w:t>
      </w:r>
      <w:r>
        <w:rPr/>
        <w:t>Súmračná 12</w:t>
      </w:r>
      <w:r>
        <w:rPr/>
        <w:t>, Bratislava-</w:t>
      </w:r>
      <w:r>
        <w:rPr/>
        <w:t>mestská časť Ružinov</w:t>
      </w:r>
    </w:p>
    <w:p>
      <w:pPr>
        <w:pStyle w:val="Normal"/>
        <w:rPr/>
      </w:pPr>
      <w:r>
        <w:rPr/>
      </w:r>
    </w:p>
    <w:p>
      <w:pPr>
        <w:pStyle w:val="Normal"/>
        <w:ind w:left="0" w:right="0" w:hanging="0"/>
        <w:jc w:val="left"/>
        <w:rPr>
          <w:rFonts w:ascii="Calibri" w:hAnsi="Calibri"/>
          <w:b w:val="false"/>
          <w:i w:val="false"/>
          <w:caps w:val="false"/>
          <w:smallCaps w:val="false"/>
          <w:strike w:val="false"/>
          <w:dstrike w:val="false"/>
          <w:color w:val="222222"/>
          <w:spacing w:val="0"/>
          <w:sz w:val="22"/>
          <w:szCs w:val="22"/>
          <w:u w:val="none"/>
          <w:effect w:val="none"/>
          <w:lang w:val="sk-SK"/>
        </w:rPr>
      </w:pPr>
      <w:r>
        <w:rPr>
          <w:rFonts w:ascii="Calibri" w:hAnsi="Calibri"/>
          <w:b w:val="false"/>
          <w:i w:val="false"/>
          <w:caps w:val="false"/>
          <w:smallCaps w:val="false"/>
          <w:strike w:val="false"/>
          <w:dstrike w:val="false"/>
          <w:color w:val="222222"/>
          <w:spacing w:val="0"/>
          <w:sz w:val="22"/>
          <w:szCs w:val="22"/>
          <w:u w:val="none"/>
          <w:effect w:val="none"/>
          <w:lang w:val="sk-SK"/>
        </w:rPr>
        <w:t xml:space="preserve">Spoločnosť </w:t>
      </w:r>
      <w:r>
        <w:rPr>
          <w:rFonts w:ascii="Calibri" w:hAnsi="Calibri"/>
          <w:b w:val="false"/>
          <w:i w:val="false"/>
          <w:caps w:val="false"/>
          <w:smallCaps w:val="false"/>
          <w:strike w:val="false"/>
          <w:dstrike w:val="false"/>
          <w:color w:val="222222"/>
          <w:spacing w:val="0"/>
          <w:sz w:val="22"/>
          <w:szCs w:val="22"/>
          <w:u w:val="none"/>
          <w:effect w:val="none"/>
          <w:lang w:val="sk-SK"/>
        </w:rPr>
        <w:t xml:space="preserve">sa zaoberá činnosťou informačných technológii, </w:t>
      </w:r>
      <w:r>
        <w:rPr>
          <w:rFonts w:ascii="Calibri" w:hAnsi="Calibri"/>
          <w:b w:val="false"/>
          <w:i w:val="false"/>
          <w:caps w:val="false"/>
          <w:smallCaps w:val="false"/>
          <w:strike w:val="false"/>
          <w:dstrike w:val="false"/>
          <w:color w:val="222222"/>
          <w:spacing w:val="0"/>
          <w:sz w:val="22"/>
          <w:szCs w:val="22"/>
          <w:u w:val="none"/>
          <w:effect w:val="none"/>
          <w:lang w:val="sk-SK"/>
        </w:rPr>
        <w:t>programovaním.</w:t>
      </w:r>
    </w:p>
    <w:p>
      <w:pPr>
        <w:pStyle w:val="Normal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</w:r>
    </w:p>
    <w:p>
      <w:pPr>
        <w:pStyle w:val="Normal"/>
        <w:rPr/>
      </w:pPr>
      <w:r>
        <w:rPr/>
        <w:t xml:space="preserve">Konatel' </w:t>
      </w:r>
      <w:r>
        <w:rPr/>
        <w:t xml:space="preserve"> spol</w:t>
      </w:r>
      <w:r>
        <w:rPr/>
        <w:t>o</w:t>
      </w:r>
      <w:r>
        <w:rPr/>
        <w:t>čnosti: Ing. Jana Hrdličková</w:t>
      </w:r>
    </w:p>
    <w:p>
      <w:pPr>
        <w:pStyle w:val="Normal"/>
        <w:rPr/>
      </w:pPr>
      <w:r>
        <w:rPr/>
        <w:t>Počet zam</w:t>
      </w:r>
      <w:r>
        <w:rPr/>
        <w:t>e</w:t>
      </w:r>
      <w:r>
        <w:rPr/>
        <w:t>stnanc</w:t>
      </w:r>
      <w:r>
        <w:rPr/>
        <w:t>ov:</w:t>
      </w:r>
      <w:r>
        <w:rPr/>
        <w:t xml:space="preserve"> r. 201</w:t>
      </w:r>
      <w:r>
        <w:rPr/>
        <w:t>7</w:t>
      </w:r>
      <w:r>
        <w:rPr/>
        <w:t xml:space="preserve"> </w:t>
      </w:r>
      <w:r>
        <w:rPr/>
        <w:t>=</w:t>
      </w:r>
      <w:r>
        <w:rPr/>
        <w:t xml:space="preserve"> </w:t>
      </w:r>
      <w:r>
        <w:rPr/>
        <w:t>1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Spol</w:t>
      </w:r>
      <w:r>
        <w:rPr/>
        <w:t>o</w:t>
      </w:r>
      <w:r>
        <w:rPr/>
        <w:t>čnos</w:t>
      </w:r>
      <w:r>
        <w:rPr/>
        <w:t>t´</w:t>
      </w:r>
      <w:r>
        <w:rPr/>
        <w:t xml:space="preserve"> nemá ž</w:t>
      </w:r>
      <w:r>
        <w:rPr/>
        <w:t>iadny</w:t>
      </w:r>
      <w:r>
        <w:rPr/>
        <w:t xml:space="preserve"> dlhodobý nehmotný, hmotný majet</w:t>
      </w:r>
      <w:r>
        <w:rPr/>
        <w:t>o</w:t>
      </w:r>
      <w:r>
        <w:rPr/>
        <w:t>k, finančn</w:t>
      </w:r>
      <w:r>
        <w:rPr/>
        <w:t>ý</w:t>
      </w:r>
      <w:r>
        <w:rPr/>
        <w:t xml:space="preserve"> majet</w:t>
      </w:r>
      <w:r>
        <w:rPr/>
        <w:t>o</w:t>
      </w:r>
      <w:r>
        <w:rPr/>
        <w:t>k, cenné pap</w:t>
      </w:r>
      <w:r>
        <w:rPr/>
        <w:t>ie</w:t>
      </w:r>
      <w:r>
        <w:rPr/>
        <w:t>r</w:t>
      </w:r>
      <w:r>
        <w:rPr/>
        <w:t>e</w:t>
      </w:r>
      <w:r>
        <w:rPr/>
        <w:t>, p</w:t>
      </w:r>
      <w:r>
        <w:rPr/>
        <w:t>óžičky</w:t>
      </w:r>
      <w:r>
        <w:rPr/>
        <w:t>.</w:t>
      </w:r>
    </w:p>
    <w:p>
      <w:pPr>
        <w:pStyle w:val="Normal"/>
        <w:rPr/>
      </w:pPr>
      <w:r>
        <w:rPr/>
        <w:t>Z</w:t>
      </w:r>
      <w:r>
        <w:rPr/>
        <w:t>o</w:t>
      </w:r>
      <w:r>
        <w:rPr/>
        <w:t>stat</w:t>
      </w:r>
      <w:r>
        <w:rPr/>
        <w:t>o</w:t>
      </w:r>
      <w:r>
        <w:rPr/>
        <w:t>k v ban</w:t>
      </w:r>
      <w:r>
        <w:rPr/>
        <w:t>k</w:t>
      </w:r>
      <w:r>
        <w:rPr/>
        <w:t>e : 1</w:t>
      </w:r>
      <w:r>
        <w:rPr/>
        <w:t>08 937,99</w:t>
      </w:r>
      <w:r>
        <w:rPr/>
        <w:t xml:space="preserve"> EUR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 xml:space="preserve"> </w:t>
      </w:r>
    </w:p>
    <w:p>
      <w:pPr>
        <w:pStyle w:val="Normal"/>
        <w:rPr/>
      </w:pPr>
      <w:r>
        <w:rPr/>
      </w:r>
    </w:p>
    <w:sectPr>
      <w:type w:val="nextPage"/>
      <w:pgSz w:w="11906" w:h="16838"/>
      <w:pgMar w:left="1417" w:right="1417" w:header="0" w:top="1417" w:footer="0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Calibri">
    <w:charset w:val="01"/>
    <w:family w:val="swiss"/>
    <w:pitch w:val="variable"/>
  </w:font>
</w:fonts>
</file>

<file path=word/settings.xml><?xml version="1.0" encoding="utf-8"?>
<w:settings xmlns:w="http://schemas.openxmlformats.org/wordprocessingml/2006/main">
  <w:zoom w:percent="151"/>
  <w:defaultTabStop w:val="708"/>
  <w:compat/>
  <w:themeFontLang w:val="cs-CZ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cs-CZ" w:eastAsia="en-US" w:bidi="ar-SA"/>
      </w:rPr>
    </w:rPrDefault>
    <w:pPrDefault>
      <w:pPr>
        <w:spacing w:lineRule="auto" w:line="276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sz w:val="22"/>
      <w:szCs w:val="22"/>
      <w:lang w:val="cs-CZ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Nadpis">
    <w:name w:val="Nadpis"/>
    <w:basedOn w:val="Normal"/>
    <w:next w:val="T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lotextu">
    <w:name w:val="Tělo textu"/>
    <w:basedOn w:val="Normal"/>
    <w:pPr>
      <w:spacing w:lineRule="auto" w:line="288" w:before="0" w:after="140"/>
    </w:pPr>
    <w:rPr/>
  </w:style>
  <w:style w:type="paragraph" w:styleId="Seznam">
    <w:name w:val="Seznam"/>
    <w:basedOn w:val="Tlotextu"/>
    <w:pPr/>
    <w:rPr>
      <w:rFonts w:cs="Arial"/>
    </w:rPr>
  </w:style>
  <w:style w:type="paragraph" w:styleId="Popisek">
    <w:name w:val="Popisek"/>
    <w:basedOn w:val="Normal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Rejstk">
    <w:name w:val="Rejstřík"/>
    <w:basedOn w:val="Normal"/>
    <w:qFormat/>
    <w:pPr>
      <w:suppressLineNumbers/>
    </w:pPr>
    <w:rPr>
      <w:rFonts w:cs="Arial"/>
    </w:rPr>
  </w:style>
  <w:style w:type="numbering" w:styleId="NoList" w:default="1">
    <w:name w:val="No List"/>
    <w:uiPriority w:val="99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Application>LibreOffice/5.0.3.2$Windows_x86 LibreOffice_project/e5f16313668ac592c1bfb310f4390624e3dbfb75</Application>
  <Paragraphs>10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2016-04-04T13:12:00Z</dcterms:created>
  <dc:creator>Mlynarova</dc:creator>
  <dc:language>cs-CZ</dc:language>
  <dcterms:modified xsi:type="dcterms:W3CDTF">2018-03-29T15:54:46Z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