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275C3C">
        <w:rPr>
          <w:rFonts w:ascii="Cambria" w:hAnsi="Cambria" w:cs="Arial"/>
          <w:b/>
        </w:rPr>
        <w:t xml:space="preserve">  </w:t>
      </w:r>
      <w:proofErr w:type="spellStart"/>
      <w:r w:rsidR="00730D4D">
        <w:rPr>
          <w:rFonts w:ascii="Cambria" w:hAnsi="Cambria" w:cs="Arial"/>
          <w:b/>
        </w:rPr>
        <w:t>kemiProject</w:t>
      </w:r>
      <w:proofErr w:type="spellEnd"/>
      <w:r w:rsidR="00275C3C">
        <w:rPr>
          <w:rFonts w:ascii="Cambria" w:hAnsi="Cambria" w:cs="Arial"/>
          <w:b/>
        </w:rPr>
        <w:t>, s.r.o.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275C3C">
        <w:rPr>
          <w:rFonts w:ascii="Cambria" w:hAnsi="Cambria" w:cs="Arial"/>
        </w:rPr>
        <w:t xml:space="preserve"> </w:t>
      </w:r>
      <w:r w:rsidR="00275C3C" w:rsidRPr="00275C3C">
        <w:rPr>
          <w:rFonts w:ascii="Cambria" w:hAnsi="Cambria" w:cs="Arial"/>
          <w:b/>
        </w:rPr>
        <w:t>941 36 Rúbaň 470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294987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:rsidR="008A37D3" w:rsidRPr="008346CE" w:rsidRDefault="0029498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pestovanie obilnín a služby spojené s pestovaním 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84879" w:rsidRDefault="00A1573F" w:rsidP="00A1573F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31.05.2017                                                                                                                                                                        Sch</w:t>
      </w:r>
      <w:r w:rsidR="00A91B6D" w:rsidRPr="00A91B6D">
        <w:rPr>
          <w:rFonts w:ascii="Cambria" w:hAnsi="Cambria" w:cs="Arial"/>
          <w:b/>
          <w:sz w:val="20"/>
          <w:szCs w:val="20"/>
        </w:rPr>
        <w:t>vaľovací orgán</w:t>
      </w:r>
      <w:r>
        <w:rPr>
          <w:rFonts w:ascii="Cambria" w:hAnsi="Cambria" w:cs="Arial"/>
          <w:b/>
          <w:sz w:val="20"/>
          <w:szCs w:val="20"/>
        </w:rPr>
        <w:t>:</w:t>
      </w:r>
      <w:r w:rsidR="00A91B6D" w:rsidRPr="00A91B6D"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b/>
          <w:sz w:val="20"/>
          <w:szCs w:val="20"/>
        </w:rPr>
        <w:t>roz</w:t>
      </w:r>
      <w:r w:rsidR="00A91B6D" w:rsidRPr="00A91B6D">
        <w:rPr>
          <w:rFonts w:ascii="Cambria" w:hAnsi="Cambria" w:cs="Arial"/>
          <w:b/>
          <w:sz w:val="20"/>
          <w:szCs w:val="20"/>
        </w:rPr>
        <w:t xml:space="preserve">hodnutie jediného spoločníka, </w:t>
      </w:r>
    </w:p>
    <w:p w:rsidR="00730D4D" w:rsidRPr="00CB2966" w:rsidRDefault="00730D4D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294987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1573F">
        <w:rPr>
          <w:rFonts w:ascii="Cambria" w:hAnsi="Cambria" w:cs="Arial"/>
          <w:sz w:val="20"/>
          <w:szCs w:val="20"/>
        </w:rPr>
        <w:t> 31.12.2017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294987">
        <w:rPr>
          <w:rFonts w:ascii="Cambria" w:hAnsi="Cambria" w:cs="Arial"/>
          <w:sz w:val="20"/>
          <w:szCs w:val="20"/>
        </w:rPr>
        <w:t xml:space="preserve"> 01.01.2017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294987">
        <w:rPr>
          <w:rFonts w:ascii="Cambria" w:hAnsi="Cambria" w:cs="Arial"/>
          <w:sz w:val="20"/>
          <w:szCs w:val="20"/>
        </w:rPr>
        <w:t>31.12.2017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a ekonomických činnostiach a účtovníctve a ktorí analyzujú tieto informácie s primeranou pozornosťou. Účtovná závierka neposkytuje a ani nemôže poskytovať všetky informácie, ktoré by existujúci a </w:t>
      </w:r>
      <w:proofErr w:type="spellStart"/>
      <w:r w:rsidRPr="00D367A8">
        <w:rPr>
          <w:rFonts w:ascii="Cambria" w:hAnsi="Cambria" w:cs="Arial"/>
          <w:sz w:val="20"/>
          <w:szCs w:val="20"/>
        </w:rPr>
        <w:t>potencionálni</w:t>
      </w:r>
      <w:proofErr w:type="spellEnd"/>
      <w:r w:rsidRPr="00D367A8">
        <w:rPr>
          <w:rFonts w:ascii="Cambria" w:hAnsi="Cambria" w:cs="Arial"/>
          <w:sz w:val="20"/>
          <w:szCs w:val="20"/>
        </w:rPr>
        <w:t xml:space="preserve">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46491" w:rsidRPr="00A405A5">
        <w:rPr>
          <w:rFonts w:ascii="Cambria" w:hAnsi="Cambria" w:cs="Arial"/>
          <w:b/>
          <w:sz w:val="20"/>
          <w:szCs w:val="20"/>
        </w:rPr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46491" w:rsidRPr="00A405A5">
        <w:rPr>
          <w:rFonts w:ascii="Cambria" w:hAnsi="Cambria" w:cs="Arial"/>
          <w:b/>
          <w:sz w:val="20"/>
          <w:szCs w:val="20"/>
        </w:rPr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46491" w:rsidRPr="00A405A5">
        <w:rPr>
          <w:rFonts w:ascii="Cambria" w:hAnsi="Cambria" w:cs="Arial"/>
          <w:b/>
          <w:sz w:val="20"/>
          <w:szCs w:val="20"/>
        </w:rPr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46491" w:rsidRPr="00A405A5">
        <w:rPr>
          <w:rFonts w:ascii="Cambria" w:hAnsi="Cambria" w:cs="Arial"/>
          <w:b/>
          <w:sz w:val="20"/>
          <w:szCs w:val="20"/>
        </w:rPr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46491" w:rsidRPr="00A405A5">
        <w:rPr>
          <w:rFonts w:ascii="Cambria" w:hAnsi="Cambria" w:cs="Arial"/>
          <w:b/>
          <w:sz w:val="20"/>
          <w:szCs w:val="20"/>
        </w:rPr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B46491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46491" w:rsidRPr="00A405A5">
        <w:rPr>
          <w:rFonts w:ascii="Cambria" w:hAnsi="Cambria" w:cs="Arial"/>
          <w:b/>
          <w:sz w:val="20"/>
          <w:szCs w:val="20"/>
        </w:rPr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46491" w:rsidRPr="00A405A5">
        <w:rPr>
          <w:rFonts w:ascii="Cambria" w:hAnsi="Cambria" w:cs="Arial"/>
          <w:b/>
          <w:sz w:val="20"/>
          <w:szCs w:val="20"/>
        </w:rPr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4649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B46491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1573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9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1573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9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1573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8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1573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B46491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D5FF7" w:rsidRPr="00E023FE">
            <w:rPr>
              <w:rFonts w:asciiTheme="majorHAnsi" w:hAnsiTheme="majorHAnsi" w:cs="Arial"/>
              <w:b/>
              <w:color w:val="00B050"/>
            </w:rPr>
            <w:t>vyberte</w:t>
          </w:r>
        </w:sdtContent>
      </w:sdt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</w:rPr>
        <w:t>:</w:t>
      </w:r>
    </w:p>
    <w:p w:rsidR="0006702B" w:rsidRDefault="00B46491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B46491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„Účtovná jednotka neidentifikovala transakcie, ktorých charakter a účel nie je uvedený v súvahe.</w:t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</w:rPr>
        <w:t xml:space="preserve"> 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Odhad zníženia hodnoty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B46491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1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B46491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1E5324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B46491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325D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E90CC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</w:t>
            </w:r>
            <w:r w:rsidR="00A1573F">
              <w:rPr>
                <w:rFonts w:asciiTheme="majorHAnsi" w:hAnsiTheme="majorHAnsi" w:cs="Arial"/>
                <w:sz w:val="20"/>
                <w:szCs w:val="20"/>
              </w:rPr>
              <w:t>Budovy a 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A1573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A1573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2,5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E90CC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E90CCB" w:rsidP="00E90CC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Sam.hnuteľný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 maj.</w:t>
            </w:r>
          </w:p>
        </w:tc>
        <w:tc>
          <w:tcPr>
            <w:tcW w:w="2303" w:type="dxa"/>
          </w:tcPr>
          <w:p w:rsidR="00C509A0" w:rsidRPr="00B47D63" w:rsidRDefault="00E90CC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8</w:t>
            </w:r>
          </w:p>
        </w:tc>
        <w:tc>
          <w:tcPr>
            <w:tcW w:w="2303" w:type="dxa"/>
          </w:tcPr>
          <w:p w:rsidR="00C509A0" w:rsidRPr="00B47D63" w:rsidRDefault="00E90CC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12,5</w:t>
            </w:r>
          </w:p>
        </w:tc>
        <w:tc>
          <w:tcPr>
            <w:tcW w:w="2303" w:type="dxa"/>
          </w:tcPr>
          <w:p w:rsidR="00C509A0" w:rsidRPr="00B47D63" w:rsidRDefault="00E90CC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E90CC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Drobný maj.</w:t>
            </w:r>
          </w:p>
        </w:tc>
        <w:tc>
          <w:tcPr>
            <w:tcW w:w="2303" w:type="dxa"/>
          </w:tcPr>
          <w:p w:rsidR="00C509A0" w:rsidRPr="00B47D63" w:rsidRDefault="00E90CC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1</w:t>
            </w:r>
          </w:p>
        </w:tc>
        <w:tc>
          <w:tcPr>
            <w:tcW w:w="2303" w:type="dxa"/>
          </w:tcPr>
          <w:p w:rsidR="00C509A0" w:rsidRPr="00B47D63" w:rsidRDefault="00E90CC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100  </w:t>
            </w:r>
          </w:p>
        </w:tc>
        <w:tc>
          <w:tcPr>
            <w:tcW w:w="2303" w:type="dxa"/>
          </w:tcPr>
          <w:p w:rsidR="00C509A0" w:rsidRPr="00B47D63" w:rsidRDefault="00E90CC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B4649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B4649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B4649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E90CCB">
            <w:rPr>
              <w:rFonts w:ascii="MS Mincho" w:eastAsia="MS Mincho" w:hAnsi="MS Mincho" w:cs="MS Mincho"/>
              <w:b/>
            </w:rPr>
            <w:t>x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B4649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proofErr w:type="gramStart"/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B46491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Menový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 xml:space="preserve">Úrokový </w:t>
            </w:r>
            <w:proofErr w:type="spellStart"/>
            <w:r w:rsidRPr="00F349F3">
              <w:rPr>
                <w:rFonts w:asciiTheme="majorHAnsi" w:hAnsiTheme="majorHAnsi" w:cs="Arial"/>
                <w:sz w:val="20"/>
                <w:szCs w:val="20"/>
              </w:rPr>
              <w:t>swap</w:t>
            </w:r>
            <w:proofErr w:type="spellEnd"/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Menový </w:t>
            </w:r>
            <w:proofErr w:type="spellStart"/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lastRenderedPageBreak/>
              <w:t xml:space="preserve">Menový </w:t>
            </w:r>
            <w:proofErr w:type="spellStart"/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B46491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B46491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B46491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B46491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</w:t>
      </w:r>
      <w:r w:rsidR="008B0002">
        <w:rPr>
          <w:rFonts w:asciiTheme="majorHAnsi" w:eastAsia="MS Gothic" w:hAnsiTheme="majorHAnsi" w:cs="Arial"/>
          <w:b/>
        </w:rPr>
        <w:t xml:space="preserve"> </w:t>
      </w:r>
      <w:r>
        <w:rPr>
          <w:rFonts w:asciiTheme="majorHAnsi" w:eastAsia="MS Gothic" w:hAnsiTheme="majorHAnsi" w:cs="Arial"/>
          <w:b/>
        </w:rPr>
        <w:t>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B46491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962682">
        <w:rPr>
          <w:rFonts w:asciiTheme="majorHAnsi" w:eastAsia="MS Gothic" w:hAnsiTheme="majorHAnsi" w:cs="Times New Roman"/>
          <w:b/>
        </w:rPr>
        <w:t>IV. 5</w:t>
      </w:r>
      <w:r w:rsidRPr="00962682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B46491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lastRenderedPageBreak/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B46491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B4649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B46491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410F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B4649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Bezprostredne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lastRenderedPageBreak/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B4649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Zlúčenie, splynutie, rozdelenie a zmena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B4649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B4649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11B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 xml:space="preserve">bezprostredne predchádzajúce účtovné obdobie bol väčší ako 250 000 </w:t>
      </w:r>
      <w:proofErr w:type="spellStart"/>
      <w:r w:rsidR="00CF53CF" w:rsidRPr="00FA7671">
        <w:rPr>
          <w:rFonts w:asciiTheme="majorHAnsi" w:eastAsia="MS Gothic" w:hAnsiTheme="majorHAnsi" w:cs="Arial"/>
          <w:b/>
        </w:rPr>
        <w:t>000</w:t>
      </w:r>
      <w:proofErr w:type="spellEnd"/>
      <w:r w:rsidR="00CF53CF" w:rsidRPr="00FA7671">
        <w:rPr>
          <w:rFonts w:asciiTheme="majorHAnsi" w:eastAsia="MS Gothic" w:hAnsiTheme="majorHAnsi" w:cs="Arial"/>
          <w:b/>
        </w:rPr>
        <w:t xml:space="preserve">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 xml:space="preserve">bezprostredne predchádzajúce účtovné obdobie bol väčší ako 250 000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000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 xml:space="preserve">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Záruky poskytnuté orgánom verejnej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</w:t>
      </w:r>
      <w:proofErr w:type="spellStart"/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>000</w:t>
      </w:r>
      <w:proofErr w:type="spellEnd"/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:rsidR="00EB74C7" w:rsidRDefault="00CA74C2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Rúbaň 27.03.2018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F74" w:rsidRDefault="00F56F74" w:rsidP="00F0301D">
      <w:pPr>
        <w:spacing w:after="0" w:line="240" w:lineRule="auto"/>
      </w:pPr>
      <w:r>
        <w:separator/>
      </w:r>
    </w:p>
  </w:endnote>
  <w:endnote w:type="continuationSeparator" w:id="0">
    <w:p w:rsidR="00F56F74" w:rsidRDefault="00F56F7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A1573F" w:rsidRPr="00143D5B" w:rsidRDefault="00B4649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A1573F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D0971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A1573F" w:rsidRDefault="00A1573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F74" w:rsidRDefault="00F56F74" w:rsidP="00F0301D">
      <w:pPr>
        <w:spacing w:after="0" w:line="240" w:lineRule="auto"/>
      </w:pPr>
      <w:r>
        <w:separator/>
      </w:r>
    </w:p>
  </w:footnote>
  <w:footnote w:type="continuationSeparator" w:id="0">
    <w:p w:rsidR="00F56F74" w:rsidRDefault="00F56F7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73F" w:rsidRDefault="00A1573F" w:rsidP="008A44F5">
    <w:pPr>
      <w:pStyle w:val="Hlavika"/>
      <w:rPr>
        <w:rFonts w:asciiTheme="majorHAnsi" w:hAnsiTheme="majorHAnsi"/>
      </w:rPr>
    </w:pPr>
  </w:p>
  <w:p w:rsidR="00A1573F" w:rsidRPr="006A6ED1" w:rsidRDefault="00B46491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B46491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A1573F"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A1573F"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A1573F"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A1573F" w:rsidRDefault="00A1573F" w:rsidP="00212D72">
    <w:pPr>
      <w:pStyle w:val="Hlavika"/>
      <w:rPr>
        <w:rFonts w:asciiTheme="majorHAnsi" w:hAnsiTheme="majorHAnsi"/>
      </w:rPr>
    </w:pPr>
  </w:p>
  <w:p w:rsidR="00A1573F" w:rsidRDefault="00A1573F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A1573F" w:rsidTr="00C314AE">
      <w:trPr>
        <w:trHeight w:val="340"/>
        <w:jc w:val="right"/>
      </w:trPr>
      <w:tc>
        <w:tcPr>
          <w:tcW w:w="624" w:type="dxa"/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A1573F" w:rsidRPr="006A6ED1" w:rsidRDefault="00A157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A1573F" w:rsidRDefault="00A1573F" w:rsidP="00212D72">
    <w:pPr>
      <w:pStyle w:val="Hlavika"/>
      <w:rPr>
        <w:rFonts w:asciiTheme="majorHAnsi" w:hAnsiTheme="majorHAnsi"/>
      </w:rPr>
    </w:pPr>
  </w:p>
  <w:p w:rsidR="00A1573F" w:rsidRPr="00132CC6" w:rsidRDefault="00A1573F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0971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75C3C"/>
    <w:rsid w:val="00281E4D"/>
    <w:rsid w:val="00282D1D"/>
    <w:rsid w:val="002849DB"/>
    <w:rsid w:val="002919E3"/>
    <w:rsid w:val="00294987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86749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0D4D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565A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512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761F6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0691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40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5A59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573F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1E1D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2EB0"/>
    <w:rsid w:val="00B44E44"/>
    <w:rsid w:val="00B46491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990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4C2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0CCB"/>
    <w:rsid w:val="00E91900"/>
    <w:rsid w:val="00E924BB"/>
    <w:rsid w:val="00E95325"/>
    <w:rsid w:val="00E959CA"/>
    <w:rsid w:val="00E969FA"/>
    <w:rsid w:val="00EA05C2"/>
    <w:rsid w:val="00EA1197"/>
    <w:rsid w:val="00EA61B0"/>
    <w:rsid w:val="00EB4722"/>
    <w:rsid w:val="00EB5076"/>
    <w:rsid w:val="00EB5329"/>
    <w:rsid w:val="00EB5CE6"/>
    <w:rsid w:val="00EB74C7"/>
    <w:rsid w:val="00EC2623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74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E6D75"/>
    <w:rsid w:val="00297AA4"/>
    <w:rsid w:val="002D5101"/>
    <w:rsid w:val="004D37E1"/>
    <w:rsid w:val="00505AE4"/>
    <w:rsid w:val="005D39AB"/>
    <w:rsid w:val="005F76D2"/>
    <w:rsid w:val="006A2B27"/>
    <w:rsid w:val="00734361"/>
    <w:rsid w:val="00765710"/>
    <w:rsid w:val="008560A4"/>
    <w:rsid w:val="008B615A"/>
    <w:rsid w:val="00A108B6"/>
    <w:rsid w:val="00A319A9"/>
    <w:rsid w:val="00A64B9E"/>
    <w:rsid w:val="00C731F6"/>
    <w:rsid w:val="00C80211"/>
    <w:rsid w:val="00CC48A7"/>
    <w:rsid w:val="00CE0B5C"/>
    <w:rsid w:val="00CF451A"/>
    <w:rsid w:val="00D96ED7"/>
    <w:rsid w:val="00DA5BD5"/>
    <w:rsid w:val="00E06618"/>
    <w:rsid w:val="00E30D79"/>
    <w:rsid w:val="00F053C3"/>
    <w:rsid w:val="00F11D6C"/>
    <w:rsid w:val="00F67766"/>
    <w:rsid w:val="00F85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4B9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5D803-F609-4E35-9472-64BE445DC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18</Pages>
  <Words>3288</Words>
  <Characters>18747</Characters>
  <Application>Microsoft Office Word</Application>
  <DocSecurity>0</DocSecurity>
  <Lines>156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>ATC</Company>
  <LinksUpToDate>false</LinksUpToDate>
  <CharactersWithSpaces>21992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Miki</cp:lastModifiedBy>
  <cp:revision>12</cp:revision>
  <cp:lastPrinted>2018-01-31T17:17:00Z</cp:lastPrinted>
  <dcterms:created xsi:type="dcterms:W3CDTF">2018-03-02T09:18:00Z</dcterms:created>
  <dcterms:modified xsi:type="dcterms:W3CDTF">2018-03-29T11:52:00Z</dcterms:modified>
</cp:coreProperties>
</file>