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22CD1">
        <w:rPr>
          <w:rFonts w:ascii="Arial Narrow" w:hAnsi="Arial Narrow"/>
          <w:b/>
        </w:rPr>
        <w:t>účtovnej závierke za rok 201</w:t>
      </w:r>
      <w:r w:rsidR="003C4F4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07D21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PAT3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07D21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46907076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07D2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HAGAROVA 21, 83151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9F49EB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3C4F4D">
        <w:rPr>
          <w:rFonts w:ascii="Arial" w:hAnsi="Arial" w:cs="Arial"/>
          <w:b/>
          <w:sz w:val="22"/>
          <w:szCs w:val="22"/>
        </w:rPr>
        <w:t>8</w:t>
      </w:r>
      <w:bookmarkStart w:id="0" w:name="_GoBack"/>
      <w:bookmarkEnd w:id="0"/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9440B9" w:rsidRPr="00A55E63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konateľ</w:t>
      </w:r>
    </w:p>
    <w:sectPr w:rsidR="009440B9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6EC4" w:rsidRDefault="00EE6EC4">
      <w:r>
        <w:separator/>
      </w:r>
    </w:p>
  </w:endnote>
  <w:endnote w:type="continuationSeparator" w:id="0">
    <w:p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4F4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C4F4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6EC4" w:rsidRDefault="00EE6EC4">
      <w:r>
        <w:separator/>
      </w:r>
    </w:p>
  </w:footnote>
  <w:footnote w:type="continuationSeparator" w:id="0">
    <w:p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D21">
      <w:rPr>
        <w:rFonts w:ascii="Arial" w:hAnsi="Arial" w:cs="Arial"/>
        <w:sz w:val="22"/>
        <w:szCs w:val="22"/>
        <w:bdr w:val="single" w:sz="4" w:space="0" w:color="auto"/>
      </w:rPr>
      <w:t>46907076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7D21">
      <w:rPr>
        <w:rFonts w:ascii="Arial" w:hAnsi="Arial" w:cs="Arial"/>
        <w:sz w:val="22"/>
        <w:szCs w:val="22"/>
        <w:bdr w:val="single" w:sz="4" w:space="0" w:color="auto"/>
      </w:rPr>
      <w:t>2023646086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0A8DCB"/>
  <w15:chartTrackingRefBased/>
  <w15:docId w15:val="{ABB78CC0-68D1-4A0F-8788-16B5DAD245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1019</Words>
  <Characters>5812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cp:lastPrinted>2015-03-23T15:40:00Z</cp:lastPrinted>
  <dcterms:created xsi:type="dcterms:W3CDTF">2018-03-05T15:06:00Z</dcterms:created>
  <dcterms:modified xsi:type="dcterms:W3CDTF">2018-03-05T15:06:00Z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