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Hurbanova 3808/22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 </w:t>
      </w:r>
      <w:r w:rsidR="00BC4A79">
        <w:rPr>
          <w:rFonts w:ascii="Times New Roman" w:hAnsi="Times New Roman" w:cs="Times New Roman"/>
          <w:sz w:val="24"/>
          <w:szCs w:val="24"/>
        </w:rPr>
        <w:t>má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 xml:space="preserve">jedného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22137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31.12.2017 a vo svojej činnosti pokračuje aj v nasledujúcom období. Účtovná závierka za rok 2016 bola schválená </w:t>
      </w:r>
      <w:r w:rsidR="00BC4A79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.2017.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221378">
        <w:rPr>
          <w:rFonts w:ascii="Times New Roman" w:hAnsi="Times New Roman" w:cs="Times New Roman"/>
          <w:sz w:val="24"/>
          <w:szCs w:val="24"/>
        </w:rPr>
        <w:t>55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221378">
        <w:rPr>
          <w:rFonts w:ascii="Times New Roman" w:hAnsi="Times New Roman" w:cs="Times New Roman"/>
          <w:sz w:val="24"/>
          <w:szCs w:val="24"/>
        </w:rPr>
        <w:t>311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741036">
        <w:rPr>
          <w:rFonts w:ascii="Times New Roman" w:hAnsi="Times New Roman" w:cs="Times New Roman"/>
          <w:sz w:val="24"/>
          <w:szCs w:val="24"/>
        </w:rPr>
        <w:t>33 415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41036">
        <w:rPr>
          <w:rFonts w:ascii="Times New Roman" w:hAnsi="Times New Roman" w:cs="Times New Roman"/>
          <w:sz w:val="24"/>
          <w:szCs w:val="24"/>
        </w:rPr>
        <w:t>9 274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5 495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11200E"/>
    <w:rsid w:val="001A0F24"/>
    <w:rsid w:val="00221378"/>
    <w:rsid w:val="00364D4E"/>
    <w:rsid w:val="003A0929"/>
    <w:rsid w:val="004D3F3E"/>
    <w:rsid w:val="005D04AE"/>
    <w:rsid w:val="006F28C4"/>
    <w:rsid w:val="00717604"/>
    <w:rsid w:val="00741036"/>
    <w:rsid w:val="00861822"/>
    <w:rsid w:val="008670B6"/>
    <w:rsid w:val="008A4881"/>
    <w:rsid w:val="00BC4A79"/>
    <w:rsid w:val="00C601CF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2</cp:revision>
  <cp:lastPrinted>2017-10-27T08:48:00Z</cp:lastPrinted>
  <dcterms:created xsi:type="dcterms:W3CDTF">2018-03-30T07:23:00Z</dcterms:created>
  <dcterms:modified xsi:type="dcterms:W3CDTF">2018-03-30T07:23:00Z</dcterms:modified>
</cp:coreProperties>
</file>