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EB6161">
        <w:rPr>
          <w:b/>
        </w:rPr>
        <w:t>46790381</w:t>
      </w:r>
    </w:p>
    <w:p w:rsidR="00305240" w:rsidRDefault="00305240" w:rsidP="00305240">
      <w:r>
        <w:t xml:space="preserve">DIČ: </w:t>
      </w:r>
      <w:r w:rsidR="00EB6161">
        <w:rPr>
          <w:b/>
        </w:rPr>
        <w:t>2023621215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EB6161" w:rsidP="00305240">
      <w:pPr>
        <w:pStyle w:val="Odsekzoznamu"/>
        <w:ind w:left="426"/>
      </w:pPr>
      <w:r>
        <w:rPr>
          <w:b/>
        </w:rPr>
        <w:t xml:space="preserve">ATEA </w:t>
      </w:r>
      <w:proofErr w:type="spellStart"/>
      <w:r>
        <w:rPr>
          <w:b/>
        </w:rPr>
        <w:t>Trading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EB6161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EB6161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EB6161" w:rsidP="00E63C96">
      <w:pPr>
        <w:pStyle w:val="Odsekzoznamu"/>
        <w:ind w:left="1068"/>
        <w:rPr>
          <w:b/>
        </w:rPr>
      </w:pPr>
      <w:r>
        <w:rPr>
          <w:b/>
        </w:rPr>
        <w:t>ELADAN s.r.o. – 25.678,08 EUR</w:t>
      </w:r>
    </w:p>
    <w:p w:rsidR="00EB6161" w:rsidRDefault="00EB6161" w:rsidP="00E63C96">
      <w:pPr>
        <w:pStyle w:val="Odsekzoznamu"/>
        <w:ind w:left="1068"/>
      </w:pPr>
      <w:proofErr w:type="spellStart"/>
      <w:r>
        <w:rPr>
          <w:b/>
        </w:rPr>
        <w:t>Bilberry</w:t>
      </w:r>
      <w:proofErr w:type="spellEnd"/>
      <w:r>
        <w:rPr>
          <w:b/>
        </w:rPr>
        <w:t xml:space="preserve"> Group </w:t>
      </w:r>
      <w:proofErr w:type="spellStart"/>
      <w:r>
        <w:rPr>
          <w:b/>
        </w:rPr>
        <w:t>s.r.o</w:t>
      </w:r>
      <w:proofErr w:type="spellEnd"/>
      <w:r>
        <w:rPr>
          <w:b/>
        </w:rPr>
        <w:t>. – 3.194,86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EB6161" w:rsidP="00E63C96">
      <w:pPr>
        <w:pStyle w:val="Odsekzoznamu"/>
        <w:rPr>
          <w:b/>
        </w:rPr>
      </w:pPr>
      <w:r>
        <w:rPr>
          <w:b/>
        </w:rPr>
        <w:t xml:space="preserve">Slavomír </w:t>
      </w:r>
      <w:proofErr w:type="spellStart"/>
      <w:r>
        <w:rPr>
          <w:b/>
        </w:rPr>
        <w:t>Barnáš</w:t>
      </w:r>
      <w:proofErr w:type="spellEnd"/>
      <w:r>
        <w:rPr>
          <w:b/>
        </w:rPr>
        <w:t xml:space="preserve"> – </w:t>
      </w:r>
      <w:r w:rsidR="00DA6590">
        <w:rPr>
          <w:b/>
        </w:rPr>
        <w:t>3.024,47</w:t>
      </w:r>
      <w:r>
        <w:rPr>
          <w:b/>
        </w:rPr>
        <w:t xml:space="preserve"> EUR</w:t>
      </w:r>
    </w:p>
    <w:p w:rsidR="00EB6161" w:rsidRDefault="00DA6590" w:rsidP="00E63C96">
      <w:pPr>
        <w:pStyle w:val="Odsekzoznamu"/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 w:rsidR="00EB6161">
        <w:rPr>
          <w:b/>
        </w:rPr>
        <w:t xml:space="preserve"> – </w:t>
      </w:r>
      <w:r>
        <w:rPr>
          <w:b/>
        </w:rPr>
        <w:t>200</w:t>
      </w:r>
      <w:bookmarkStart w:id="0" w:name="_GoBack"/>
      <w:bookmarkEnd w:id="0"/>
      <w:r w:rsidR="00EB6161">
        <w:rPr>
          <w:b/>
        </w:rPr>
        <w:t>,- EUR</w:t>
      </w:r>
    </w:p>
    <w:sectPr w:rsidR="00EB6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DA6590"/>
    <w:rsid w:val="00E63C96"/>
    <w:rsid w:val="00EB6161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C07EA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2018-03-26T07:16:00Z</dcterms:modified>
</cp:coreProperties>
</file>