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45B15">
        <w:rPr>
          <w:rFonts w:ascii="Helvetica" w:hAnsi="Helvetica" w:cs="Helvetica"/>
          <w:sz w:val="19"/>
          <w:szCs w:val="19"/>
        </w:rPr>
        <w:t>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45B15">
        <w:rPr>
          <w:rFonts w:ascii="Helvetica" w:hAnsi="Helvetica" w:cs="Helvetica"/>
          <w:sz w:val="19"/>
          <w:szCs w:val="19"/>
        </w:rPr>
        <w:t>2023927598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45B15">
        <w:rPr>
          <w:rFonts w:ascii="ArialNarrow,Bold" w:hAnsi="ArialNarrow,Bold" w:cs="ArialNarrow,Bold"/>
          <w:b/>
          <w:bCs/>
          <w:sz w:val="21"/>
          <w:szCs w:val="21"/>
        </w:rPr>
        <w:t>Maki Works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Školská 259, 908 72  Závod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45B15">
        <w:rPr>
          <w:rFonts w:ascii="Helvetica" w:hAnsi="Helvetica" w:cs="Helvetica"/>
          <w:sz w:val="19"/>
          <w:szCs w:val="19"/>
        </w:rPr>
        <w:t>47515813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2023927598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22.10.2013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45B15">
        <w:rPr>
          <w:rFonts w:ascii="ArialNarrow" w:hAnsi="ArialNarrow" w:cs="ArialNarrow"/>
          <w:sz w:val="21"/>
          <w:szCs w:val="21"/>
        </w:rPr>
        <w:t>08.11.2013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94D80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A6509A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A6509A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A6509A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CAT 303 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15.02.2014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Audi A6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10.02.2014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Šmykom riadený </w:t>
            </w:r>
            <w:proofErr w:type="spellStart"/>
            <w:r>
              <w:rPr>
                <w:rFonts w:ascii="Calibri" w:hAnsi="Calibri" w:cs="Calibri"/>
                <w:color w:val="000000"/>
              </w:rPr>
              <w:t>nak</w:t>
            </w:r>
            <w:proofErr w:type="spellEnd"/>
            <w:r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16.03.2015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 12.224 LC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09.09.2015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Samohybný stroj JCB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28.12.2015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 w:rsidP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Hydraulické kladivo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26.10.2016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945B1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Hydraulické kladivo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29.10.2016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945B15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VW </w:t>
            </w:r>
            <w:proofErr w:type="spellStart"/>
            <w:r>
              <w:rPr>
                <w:rFonts w:ascii="Calibri" w:hAnsi="Calibri" w:cs="Calibri"/>
                <w:color w:val="000000"/>
              </w:rPr>
              <w:t>Caddy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20.08.2016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</w:tbl>
    <w:p w:rsidR="00A6509A" w:rsidRPr="00A6509A" w:rsidRDefault="00876616" w:rsidP="00A6509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ArialNarrow"/>
          <w:sz w:val="20"/>
          <w:szCs w:val="20"/>
        </w:rPr>
      </w:pPr>
      <w:r w:rsidRPr="00A6509A">
        <w:rPr>
          <w:rFonts w:ascii="ArialNarrow" w:hAnsi="ArialNarrow" w:cs="ArialNarrow"/>
          <w:sz w:val="20"/>
          <w:szCs w:val="20"/>
        </w:rPr>
        <w:t xml:space="preserve"> </w:t>
      </w:r>
      <w:r w:rsidR="00A6509A" w:rsidRPr="00A6509A">
        <w:rPr>
          <w:rFonts w:cs="ArialNarrow"/>
          <w:sz w:val="20"/>
          <w:szCs w:val="20"/>
          <w:bdr w:val="single" w:sz="4" w:space="0" w:color="auto"/>
        </w:rPr>
        <w:t xml:space="preserve">Opel Astra </w:t>
      </w:r>
      <w:r w:rsidR="00A6509A" w:rsidRPr="00A6509A">
        <w:rPr>
          <w:rFonts w:cs="ArialNarrow"/>
          <w:sz w:val="20"/>
          <w:szCs w:val="20"/>
          <w:bdr w:val="single" w:sz="4" w:space="0" w:color="auto"/>
        </w:rPr>
        <w:tab/>
      </w:r>
      <w:r w:rsidR="00A6509A" w:rsidRPr="00A6509A">
        <w:rPr>
          <w:rFonts w:cs="ArialNarrow"/>
          <w:sz w:val="20"/>
          <w:szCs w:val="20"/>
          <w:bdr w:val="single" w:sz="4" w:space="0" w:color="auto"/>
        </w:rPr>
        <w:tab/>
        <w:t xml:space="preserve">       hmotný</w:t>
      </w:r>
      <w:r w:rsidR="00A6509A" w:rsidRPr="00A6509A">
        <w:rPr>
          <w:rFonts w:cs="ArialNarrow"/>
          <w:sz w:val="20"/>
          <w:szCs w:val="20"/>
          <w:bdr w:val="single" w:sz="4" w:space="0" w:color="auto"/>
        </w:rPr>
        <w:tab/>
        <w:t xml:space="preserve">         11.04.2017</w:t>
      </w:r>
      <w:r w:rsidR="00A6509A">
        <w:rPr>
          <w:rFonts w:cs="ArialNarrow"/>
          <w:sz w:val="20"/>
          <w:szCs w:val="20"/>
        </w:rPr>
        <w:t xml:space="preserve">       </w:t>
      </w:r>
      <w:r w:rsidR="00A6509A" w:rsidRPr="00A6509A">
        <w:rPr>
          <w:rFonts w:cs="ArialNarrow"/>
          <w:sz w:val="20"/>
          <w:szCs w:val="20"/>
          <w:bdr w:val="single" w:sz="4" w:space="0" w:color="auto"/>
        </w:rPr>
        <w:t xml:space="preserve">                      1                              </w:t>
      </w:r>
      <w:r w:rsidR="00A6509A">
        <w:rPr>
          <w:rFonts w:cs="ArialNarrow"/>
          <w:sz w:val="20"/>
          <w:szCs w:val="20"/>
        </w:rPr>
        <w:t>rovnomerný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(4) Zmeny účtovných zásad a zmeny účtovných metód s uvedením dôvodu týchto zmien a </w:t>
      </w: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</w:t>
      </w:r>
      <w:r w:rsidR="00A6509A">
        <w:rPr>
          <w:rFonts w:ascii="ArialNarrow" w:hAnsi="ArialNarrow" w:cs="ArialNarrow"/>
          <w:sz w:val="21"/>
          <w:szCs w:val="21"/>
        </w:rPr>
        <w:t>ivé orgány.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  <w:r w:rsidR="00A6509A">
        <w:rPr>
          <w:rFonts w:ascii="ArialNarrow" w:hAnsi="ArialNarrow" w:cs="ArialNarrow"/>
          <w:sz w:val="21"/>
          <w:szCs w:val="21"/>
        </w:rPr>
        <w:tab/>
      </w:r>
    </w:p>
    <w:p w:rsidR="00A6509A" w:rsidRDefault="00A6509A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A6509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d) celkovej sume významných finančných povinností a významných podmienených záväzkoch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voči dcérskej účtovnej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6A19EE"/>
    <w:rsid w:val="0070236C"/>
    <w:rsid w:val="007E4669"/>
    <w:rsid w:val="00876616"/>
    <w:rsid w:val="00945B15"/>
    <w:rsid w:val="00A6509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62589C-CB8D-4BC0-948E-280787910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1064</Words>
  <Characters>6070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dcterms:created xsi:type="dcterms:W3CDTF">2018-03-30T11:29:00Z</dcterms:created>
  <dcterms:modified xsi:type="dcterms:W3CDTF">2018-03-30T11:29:00Z</dcterms:modified>
</cp:coreProperties>
</file>