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E17" w:rsidRDefault="00B9026A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Poznámky </w:t>
      </w:r>
      <w:proofErr w:type="spellStart"/>
      <w:r>
        <w:rPr>
          <w:b/>
          <w:sz w:val="24"/>
          <w:szCs w:val="24"/>
        </w:rPr>
        <w:t>Úč</w:t>
      </w:r>
      <w:proofErr w:type="spellEnd"/>
      <w:r>
        <w:rPr>
          <w:b/>
          <w:sz w:val="24"/>
          <w:szCs w:val="24"/>
        </w:rPr>
        <w:t xml:space="preserve"> MÚJ3-01            IČO: 36665304           DIČ: 2022755933       Strana: 1</w:t>
      </w:r>
    </w:p>
    <w:p w:rsidR="00B9026A" w:rsidRDefault="00B9026A" w:rsidP="00B9026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ROK 2017</w:t>
      </w:r>
    </w:p>
    <w:p w:rsidR="00B9026A" w:rsidRDefault="00B9026A" w:rsidP="00B9026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B9026A" w:rsidRDefault="00B9026A" w:rsidP="00B9026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B9026A" w:rsidRDefault="00B9026A" w:rsidP="00B9026A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Názov právnickej osoby a jej sídlo:</w:t>
      </w:r>
    </w:p>
    <w:p w:rsidR="00B9026A" w:rsidRDefault="00B9026A" w:rsidP="00B9026A">
      <w:pPr>
        <w:ind w:left="72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PaJ</w:t>
      </w:r>
      <w:proofErr w:type="spellEnd"/>
      <w:r>
        <w:rPr>
          <w:b/>
          <w:sz w:val="24"/>
          <w:szCs w:val="24"/>
        </w:rPr>
        <w:t xml:space="preserve"> – autoservis, spol. s r.o.</w:t>
      </w:r>
    </w:p>
    <w:p w:rsidR="00B9026A" w:rsidRDefault="00B9026A" w:rsidP="00B9026A">
      <w:pPr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>086 22  KĽUŠOV 268</w:t>
      </w:r>
    </w:p>
    <w:p w:rsidR="00B9026A" w:rsidRDefault="00B9026A" w:rsidP="00B9026A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Priemerný počet zamestnancov: 9</w:t>
      </w:r>
    </w:p>
    <w:p w:rsidR="00B9026A" w:rsidRDefault="00B9026A" w:rsidP="00B9026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B9026A" w:rsidRDefault="00B9026A" w:rsidP="00B9026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B9026A" w:rsidRPr="00B9026A" w:rsidRDefault="00B9026A" w:rsidP="00B9026A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Pr="00B9026A">
        <w:rPr>
          <w:sz w:val="24"/>
          <w:szCs w:val="24"/>
        </w:rPr>
        <w:t>Účtovná jednotka zostavila účtovnú závierku za predpokladu pokračovania vo svojej</w:t>
      </w:r>
    </w:p>
    <w:p w:rsidR="00B9026A" w:rsidRDefault="00B9026A" w:rsidP="00B9026A">
      <w:pPr>
        <w:ind w:left="720"/>
        <w:rPr>
          <w:sz w:val="24"/>
          <w:szCs w:val="24"/>
        </w:rPr>
      </w:pPr>
      <w:r>
        <w:rPr>
          <w:sz w:val="24"/>
          <w:szCs w:val="24"/>
        </w:rPr>
        <w:t>činnosti.</w:t>
      </w:r>
    </w:p>
    <w:p w:rsidR="00B9026A" w:rsidRPr="00B9026A" w:rsidRDefault="00B9026A" w:rsidP="00B9026A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00B9026A">
        <w:rPr>
          <w:sz w:val="24"/>
          <w:szCs w:val="24"/>
        </w:rPr>
        <w:t>Spôsob oceňovania majetku a záväzkov:</w:t>
      </w:r>
    </w:p>
    <w:p w:rsidR="00B9026A" w:rsidRDefault="00B9026A" w:rsidP="00B9026A">
      <w:pPr>
        <w:ind w:left="720"/>
        <w:rPr>
          <w:sz w:val="24"/>
          <w:szCs w:val="24"/>
        </w:rPr>
      </w:pPr>
      <w:r>
        <w:rPr>
          <w:sz w:val="24"/>
          <w:szCs w:val="24"/>
        </w:rPr>
        <w:t>Majetok a záväzky sa oceňujú v obstarávacej cene.</w:t>
      </w:r>
    </w:p>
    <w:p w:rsidR="00B9026A" w:rsidRDefault="00B9026A" w:rsidP="00B9026A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Spôsob zostavenia odpisového plánu:</w:t>
      </w:r>
    </w:p>
    <w:p w:rsidR="00B9026A" w:rsidRDefault="00B9026A" w:rsidP="00B9026A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Budovy                                      </w:t>
      </w:r>
      <w:proofErr w:type="spellStart"/>
      <w:r>
        <w:rPr>
          <w:sz w:val="24"/>
          <w:szCs w:val="24"/>
        </w:rPr>
        <w:t>odp</w:t>
      </w:r>
      <w:proofErr w:type="spellEnd"/>
      <w:r>
        <w:rPr>
          <w:sz w:val="24"/>
          <w:szCs w:val="24"/>
        </w:rPr>
        <w:t>. Skupina  6                     ročný odpis: 1/40</w:t>
      </w:r>
    </w:p>
    <w:p w:rsidR="00B9026A" w:rsidRDefault="00B9026A" w:rsidP="00B9026A">
      <w:pPr>
        <w:ind w:left="720"/>
        <w:rPr>
          <w:sz w:val="24"/>
          <w:szCs w:val="24"/>
        </w:rPr>
      </w:pPr>
      <w:r>
        <w:rPr>
          <w:sz w:val="24"/>
          <w:szCs w:val="24"/>
        </w:rPr>
        <w:t>Stroje a zariadenia                                            2                                            1/6</w:t>
      </w:r>
    </w:p>
    <w:p w:rsidR="00B9026A" w:rsidRDefault="00B9026A" w:rsidP="00B9026A">
      <w:pPr>
        <w:ind w:left="720"/>
        <w:rPr>
          <w:sz w:val="24"/>
          <w:szCs w:val="24"/>
        </w:rPr>
      </w:pPr>
      <w:r>
        <w:rPr>
          <w:sz w:val="24"/>
          <w:szCs w:val="24"/>
        </w:rPr>
        <w:t>Osobné automobily                                          1                                            ¼</w:t>
      </w:r>
    </w:p>
    <w:p w:rsidR="00B9026A" w:rsidRDefault="00B9026A" w:rsidP="00B9026A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Odpisy </w:t>
      </w:r>
      <w:proofErr w:type="spellStart"/>
      <w:r>
        <w:rPr>
          <w:sz w:val="24"/>
          <w:szCs w:val="24"/>
        </w:rPr>
        <w:t>HaNM</w:t>
      </w:r>
      <w:proofErr w:type="spellEnd"/>
      <w:r>
        <w:rPr>
          <w:sz w:val="24"/>
          <w:szCs w:val="24"/>
        </w:rPr>
        <w:t xml:space="preserve"> sa rovnajú účtovným  odpisom.</w:t>
      </w:r>
    </w:p>
    <w:p w:rsidR="00B9026A" w:rsidRDefault="00B9026A" w:rsidP="00B9026A">
      <w:pPr>
        <w:ind w:left="7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B9026A" w:rsidRDefault="00B9026A" w:rsidP="00B9026A">
      <w:pPr>
        <w:ind w:left="7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</w:t>
      </w:r>
      <w:r w:rsidR="00996775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strát</w:t>
      </w:r>
      <w:r w:rsidR="00996775">
        <w:rPr>
          <w:b/>
          <w:sz w:val="24"/>
          <w:szCs w:val="24"/>
        </w:rPr>
        <w:t>1</w:t>
      </w:r>
    </w:p>
    <w:p w:rsidR="00996775" w:rsidRDefault="00996775" w:rsidP="00996775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Výnosy: získané zo služieb autoservisu v čiastke 226581,80 €</w:t>
      </w:r>
    </w:p>
    <w:p w:rsidR="00996775" w:rsidRDefault="00996775" w:rsidP="00996775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Náklady: 229365,02 € použité na zabezpečenie činnosti spoločnosti.</w:t>
      </w:r>
    </w:p>
    <w:p w:rsidR="00996775" w:rsidRDefault="00996775" w:rsidP="00996775">
      <w:pPr>
        <w:rPr>
          <w:sz w:val="24"/>
          <w:szCs w:val="24"/>
        </w:rPr>
      </w:pPr>
    </w:p>
    <w:p w:rsidR="00996775" w:rsidRDefault="00996775" w:rsidP="0099677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Peter </w:t>
      </w:r>
      <w:proofErr w:type="spellStart"/>
      <w:r>
        <w:rPr>
          <w:sz w:val="24"/>
          <w:szCs w:val="24"/>
        </w:rPr>
        <w:t>Gruška</w:t>
      </w:r>
      <w:proofErr w:type="spellEnd"/>
    </w:p>
    <w:p w:rsidR="00996775" w:rsidRPr="00996775" w:rsidRDefault="00996775" w:rsidP="0099677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Konateľ spoločnosti</w:t>
      </w:r>
      <w:r w:rsidRPr="00996775">
        <w:rPr>
          <w:sz w:val="24"/>
          <w:szCs w:val="24"/>
        </w:rPr>
        <w:t xml:space="preserve">  </w:t>
      </w:r>
    </w:p>
    <w:sectPr w:rsidR="00996775" w:rsidRPr="00996775" w:rsidSect="00874E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6318B6"/>
    <w:multiLevelType w:val="hybridMultilevel"/>
    <w:tmpl w:val="8C480B5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C817A28"/>
    <w:multiLevelType w:val="hybridMultilevel"/>
    <w:tmpl w:val="4342CD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C660EF"/>
    <w:multiLevelType w:val="hybridMultilevel"/>
    <w:tmpl w:val="BE681E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5C2630"/>
    <w:multiLevelType w:val="hybridMultilevel"/>
    <w:tmpl w:val="74C06A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CE5B66"/>
    <w:multiLevelType w:val="hybridMultilevel"/>
    <w:tmpl w:val="96420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9026A"/>
    <w:rsid w:val="00874E17"/>
    <w:rsid w:val="00996775"/>
    <w:rsid w:val="00B902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4E1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9026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Kissova</dc:creator>
  <cp:keywords/>
  <dc:description/>
  <cp:lastModifiedBy>Kissova</cp:lastModifiedBy>
  <cp:revision>1</cp:revision>
  <cp:lastPrinted>2018-03-27T19:16:00Z</cp:lastPrinted>
  <dcterms:created xsi:type="dcterms:W3CDTF">2018-03-27T19:03:00Z</dcterms:created>
  <dcterms:modified xsi:type="dcterms:W3CDTF">2018-03-27T19:17:00Z</dcterms:modified>
</cp:coreProperties>
</file>