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19C" w:rsidRDefault="0076519C" w:rsidP="0076519C">
      <w:r>
        <w:t xml:space="preserve">Poznámky Úč POD 3 – 01                                      IČO: 50699016                      DIČ: 2120428365 </w:t>
      </w:r>
    </w:p>
    <w:p w:rsidR="0076519C" w:rsidRDefault="0076519C" w:rsidP="0076519C"/>
    <w:p w:rsidR="0076519C" w:rsidRDefault="0076519C" w:rsidP="0076519C">
      <w:r>
        <w:t>POZNÁMKY K ÚČTOVNEJ ZÁVIERKE FY 2017 (od 1.1.2017 do 31.3.2017) zostavené podľa Opatrenia č.MF/23378/2014-74 (FS č.12/2014), ktorým sa ustanovujú podrobnosti o individuálnej účtovnej závierke a rozsahu údajov určených z individuálnej účtovnej závierky na zverejnenie pre malé účtovné jednotky</w:t>
      </w:r>
    </w:p>
    <w:p w:rsidR="0076519C" w:rsidRDefault="0076519C" w:rsidP="0076519C"/>
    <w:p w:rsidR="0076519C" w:rsidRDefault="0076519C" w:rsidP="0076519C">
      <w:r>
        <w:t xml:space="preserve"> Článok I – VŠEOBECNÉ INFORMÁCIE</w:t>
      </w:r>
    </w:p>
    <w:p w:rsidR="0076519C" w:rsidRDefault="0076519C" w:rsidP="0076519C">
      <w:pPr>
        <w:pStyle w:val="Odsekzoznamu"/>
        <w:numPr>
          <w:ilvl w:val="0"/>
          <w:numId w:val="1"/>
        </w:numPr>
      </w:pPr>
      <w:r>
        <w:t xml:space="preserve">Základné informácie o účtovnej jednotke: </w:t>
      </w:r>
    </w:p>
    <w:p w:rsidR="0076519C" w:rsidRDefault="0076519C" w:rsidP="0076519C">
      <w:pPr>
        <w:ind w:left="30"/>
      </w:pPr>
      <w:r>
        <w:t xml:space="preserve">Obchodné meno: RS AUTODIELY  s.r.o. </w:t>
      </w:r>
    </w:p>
    <w:p w:rsidR="0076519C" w:rsidRDefault="0076519C" w:rsidP="0076519C">
      <w:pPr>
        <w:ind w:left="30"/>
      </w:pPr>
      <w:r>
        <w:t>Sídlo: Gorkého 4, 036 01 Martin</w:t>
      </w:r>
    </w:p>
    <w:p w:rsidR="0076519C" w:rsidRDefault="0076519C" w:rsidP="0076519C">
      <w:pPr>
        <w:ind w:left="30"/>
      </w:pPr>
      <w:r>
        <w:t xml:space="preserve"> Právna forma: Spoločnosť s ručením obmedzeným</w:t>
      </w:r>
    </w:p>
    <w:p w:rsidR="0076519C" w:rsidRDefault="0076519C" w:rsidP="0076519C">
      <w:pPr>
        <w:ind w:left="30"/>
      </w:pPr>
      <w:r>
        <w:t xml:space="preserve"> Dátum vzniku: Zápis do obchodného registra: </w:t>
      </w:r>
      <w:r w:rsidR="009C2D4D">
        <w:t>2</w:t>
      </w:r>
      <w:r>
        <w:t>.</w:t>
      </w:r>
      <w:r w:rsidR="009C2D4D">
        <w:t>2</w:t>
      </w:r>
      <w:r>
        <w:t>. 201</w:t>
      </w:r>
      <w:r w:rsidR="009C2D4D">
        <w:t>7</w:t>
      </w:r>
      <w:r>
        <w:t xml:space="preserve"> </w:t>
      </w:r>
    </w:p>
    <w:p w:rsidR="009C2D4D" w:rsidRPr="009C2D4D" w:rsidRDefault="0076519C" w:rsidP="0076519C">
      <w:pPr>
        <w:ind w:left="30"/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t xml:space="preserve">Hlavný predmet podnikania: </w:t>
      </w:r>
      <w:r w:rsidR="009C2D4D" w:rsidRPr="009C2D4D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(maloobchod), alebo iným prevádzkovateľom živnosti (veľkoobchod) </w:t>
      </w:r>
    </w:p>
    <w:p w:rsidR="0076519C" w:rsidRDefault="009C2D4D" w:rsidP="0076519C">
      <w:pPr>
        <w:ind w:left="30"/>
      </w:pPr>
      <w:r>
        <w:t xml:space="preserve"> </w:t>
      </w:r>
      <w:r w:rsidR="0076519C">
        <w:t>Účtovné obdobie: Hospodársky rok 2017 (od 1.1.2017 do 31.3.2017)</w:t>
      </w:r>
    </w:p>
    <w:p w:rsidR="009C2D4D" w:rsidRDefault="009C2D4D" w:rsidP="0076519C">
      <w:pPr>
        <w:ind w:left="30"/>
      </w:pPr>
      <w:r>
        <w:t xml:space="preserve"> </w:t>
      </w:r>
      <w:r w:rsidR="0076519C">
        <w:t xml:space="preserve">Netto aktíva celkom </w:t>
      </w:r>
      <w:r>
        <w:t>7707</w:t>
      </w:r>
      <w:r w:rsidR="0076519C">
        <w:t xml:space="preserve"> </w:t>
      </w:r>
      <w:r>
        <w:t xml:space="preserve"> </w:t>
      </w:r>
    </w:p>
    <w:p w:rsidR="009C2D4D" w:rsidRDefault="0076519C" w:rsidP="0076519C">
      <w:pPr>
        <w:ind w:left="30"/>
      </w:pPr>
      <w:r>
        <w:t xml:space="preserve"> Čistý obrat celkom </w:t>
      </w:r>
      <w:r w:rsidR="009C2D4D">
        <w:t>92912</w:t>
      </w:r>
    </w:p>
    <w:p w:rsidR="009C2D4D" w:rsidRDefault="0076519C" w:rsidP="0076519C">
      <w:pPr>
        <w:ind w:left="30"/>
      </w:pPr>
      <w:r>
        <w:t xml:space="preserve">Počet zamestnancov </w:t>
      </w:r>
      <w:r w:rsidR="009C2D4D">
        <w:t>1</w:t>
      </w:r>
    </w:p>
    <w:p w:rsidR="009C2D4D" w:rsidRDefault="0076519C" w:rsidP="0076519C">
      <w:pPr>
        <w:ind w:left="30"/>
      </w:pPr>
      <w:r>
        <w:t xml:space="preserve"> Komentár: UJ spĺňa veľkostné podmienky na zatriedenie do veľkostnej skupiny – malá účtovná jednotka, preto zostavuje účtovnú závierku podľa metodiky pre túto veľkostnú skupinu (Opatrenie č.MF/23378/2014-74). 2) Dátum schválenia účtovnej závierky za bezprostredne predchádzajúce účtovné obdobie príslušným orgánom účtovnej jednotky: 29.5.2017. 3) </w:t>
      </w:r>
    </w:p>
    <w:p w:rsidR="009C2D4D" w:rsidRDefault="0076519C" w:rsidP="009C2D4D">
      <w:pPr>
        <w:ind w:left="30"/>
      </w:pPr>
      <w:r>
        <w:t xml:space="preserve">Právny dôvod na zostavenie účtovnej závierky: Riadna účtovná závierka podľa § 17 ods. 6 zákona NR SR č. 431/2002 Z. z. o účtovníctve (ďalej „zákon o účtovníctve“) za účtovné obdobie od </w:t>
      </w:r>
      <w:r w:rsidR="009C2D4D">
        <w:t>2</w:t>
      </w:r>
      <w:r>
        <w:t>.</w:t>
      </w:r>
      <w:r w:rsidR="009C2D4D">
        <w:t xml:space="preserve">febrára </w:t>
      </w:r>
      <w:r>
        <w:t xml:space="preserve"> 2017 do 31. </w:t>
      </w:r>
      <w:r w:rsidR="009C2D4D">
        <w:t>decembra</w:t>
      </w:r>
      <w:r>
        <w:t xml:space="preserve"> 2017 . Účtovným obdobím je skrátené hospodárske obdobie od </w:t>
      </w:r>
      <w:r w:rsidR="009C2D4D">
        <w:t>2. februára</w:t>
      </w:r>
      <w:r>
        <w:t xml:space="preserve"> 2017 do 31. </w:t>
      </w:r>
      <w:r w:rsidR="009C2D4D">
        <w:t>decembra</w:t>
      </w:r>
      <w:r>
        <w:t xml:space="preserve"> .2017, nakoľko Spoločnosť mení </w:t>
      </w:r>
      <w:r w:rsidR="009C2D4D">
        <w:t>vznikla 2.2.2017</w:t>
      </w:r>
      <w:r>
        <w:t xml:space="preserve"> Údaje o skupine účtovných jednotiek v súvislosti s konsolidáciou: spoločnosť sa nezahŕňa do žiadnej kon</w:t>
      </w:r>
      <w:r w:rsidR="009C2D4D">
        <w:t xml:space="preserve">solidovanej účtovnej závierky. </w:t>
      </w:r>
    </w:p>
    <w:p w:rsidR="0076519C" w:rsidRPr="0076519C" w:rsidRDefault="0076519C" w:rsidP="0076519C">
      <w:pPr>
        <w:ind w:left="30"/>
      </w:pPr>
      <w:r>
        <w:t>INFORMÁCIE, KTORÉ VYSVETĽUJÚ A DOPĹŇAJÚ SÚVAHU A VÝKAZ ZISKOV A STRÁT 1) Článok VII – OSTATNÉ INFORMÁCIE 1) Informácie o výlučnom práve poskytovať služby vo verejnom záujme: nie je náplň 2) Informácie o osobitnej kategórii priemyselnej výroby (§ 23d/6 ZoU): nie je náplň 3) Informácie o finančných vzťahoch s orgánmi verejne</w:t>
      </w:r>
      <w:r w:rsidR="009C2D4D">
        <w:t xml:space="preserve">j moci (§ 23d/6 ZoU): nie je </w:t>
      </w:r>
    </w:p>
    <w:sectPr w:rsidR="0076519C" w:rsidRPr="0076519C" w:rsidSect="00A7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517" w:rsidRDefault="006B0517" w:rsidP="0076519C">
      <w:pPr>
        <w:spacing w:after="0" w:line="240" w:lineRule="auto"/>
      </w:pPr>
      <w:r>
        <w:separator/>
      </w:r>
    </w:p>
  </w:endnote>
  <w:endnote w:type="continuationSeparator" w:id="0">
    <w:p w:rsidR="006B0517" w:rsidRDefault="006B0517" w:rsidP="007651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517" w:rsidRDefault="006B0517" w:rsidP="0076519C">
      <w:pPr>
        <w:spacing w:after="0" w:line="240" w:lineRule="auto"/>
      </w:pPr>
      <w:r>
        <w:separator/>
      </w:r>
    </w:p>
  </w:footnote>
  <w:footnote w:type="continuationSeparator" w:id="0">
    <w:p w:rsidR="006B0517" w:rsidRDefault="006B0517" w:rsidP="007651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8130E"/>
    <w:multiLevelType w:val="hybridMultilevel"/>
    <w:tmpl w:val="251AA8E8"/>
    <w:lvl w:ilvl="0" w:tplc="324C0EC0">
      <w:start w:val="1"/>
      <w:numFmt w:val="decimal"/>
      <w:lvlText w:val="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519C"/>
    <w:rsid w:val="006B0517"/>
    <w:rsid w:val="0076519C"/>
    <w:rsid w:val="009C2D4D"/>
    <w:rsid w:val="00A71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765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6519C"/>
  </w:style>
  <w:style w:type="paragraph" w:styleId="Pta">
    <w:name w:val="footer"/>
    <w:basedOn w:val="Normlny"/>
    <w:link w:val="PtaChar"/>
    <w:uiPriority w:val="99"/>
    <w:semiHidden/>
    <w:unhideWhenUsed/>
    <w:rsid w:val="00765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6519C"/>
  </w:style>
  <w:style w:type="paragraph" w:styleId="Odsekzoznamu">
    <w:name w:val="List Paragraph"/>
    <w:basedOn w:val="Normlny"/>
    <w:uiPriority w:val="34"/>
    <w:qFormat/>
    <w:rsid w:val="007651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2018-04-02T11:52:00Z</dcterms:created>
  <dcterms:modified xsi:type="dcterms:W3CDTF">2018-04-02T12:17:00Z</dcterms:modified>
</cp:coreProperties>
</file>