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37560">
              <w:rPr>
                <w:rFonts w:ascii="Arial" w:hAnsi="Arial" w:cs="Arial"/>
                <w:sz w:val="20"/>
                <w:szCs w:val="22"/>
              </w:rPr>
              <w:t>J.F.A. Invest ,s 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3756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4-5</w:t>
            </w:r>
          </w:p>
        </w:tc>
        <w:tc>
          <w:tcPr>
            <w:tcW w:w="1417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20-40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Dlhodoby majetok</w:t>
            </w:r>
          </w:p>
        </w:tc>
        <w:tc>
          <w:tcPr>
            <w:tcW w:w="1276" w:type="dxa"/>
          </w:tcPr>
          <w:p w:rsidR="00AC7913" w:rsidRPr="00BB0CD4" w:rsidRDefault="00637560" w:rsidP="006375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1-3</w:t>
            </w:r>
          </w:p>
        </w:tc>
        <w:tc>
          <w:tcPr>
            <w:tcW w:w="1417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Pest.celky trvalych porastov</w:t>
            </w:r>
          </w:p>
        </w:tc>
        <w:tc>
          <w:tcPr>
            <w:tcW w:w="1276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417" w:type="dxa"/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63756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63756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nie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bookmarkStart w:id="0" w:name="_GoBack"/>
            <w:bookmarkEnd w:id="0"/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28D" w:rsidRDefault="004A228D" w:rsidP="001869C8">
      <w:r>
        <w:separator/>
      </w:r>
    </w:p>
  </w:endnote>
  <w:endnote w:type="continuationSeparator" w:id="0">
    <w:p w:rsidR="004A228D" w:rsidRDefault="004A228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7560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28D" w:rsidRDefault="004A228D" w:rsidP="001869C8">
      <w:r>
        <w:separator/>
      </w:r>
    </w:p>
  </w:footnote>
  <w:footnote w:type="continuationSeparator" w:id="0">
    <w:p w:rsidR="004A228D" w:rsidRDefault="004A228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756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7560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756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228D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756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D354E0-C291-4BBA-A7B3-B390AC9A4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1502</Words>
  <Characters>8567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NB</dc:creator>
  <cp:lastModifiedBy>NB</cp:lastModifiedBy>
  <cp:revision>1</cp:revision>
  <cp:lastPrinted>2018-04-02T15:59:00Z</cp:lastPrinted>
  <dcterms:created xsi:type="dcterms:W3CDTF">2018-04-02T15:57:00Z</dcterms:created>
  <dcterms:modified xsi:type="dcterms:W3CDTF">2018-04-02T16:00:00Z</dcterms:modified>
</cp:coreProperties>
</file>