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76C" w:rsidRDefault="00E8476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9212"/>
      </w:tblGrid>
      <w:tr w:rsidR="00E8476C" w:rsidRPr="00046AAB">
        <w:trPr>
          <w:trHeight w:val="3210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p w:rsidR="00E8476C" w:rsidRPr="00DD46B5" w:rsidRDefault="00E8476C">
            <w:pPr>
              <w:rPr>
                <w:sz w:val="24"/>
                <w:szCs w:val="24"/>
              </w:rPr>
            </w:pPr>
          </w:p>
          <w:p w:rsidR="00E8476C" w:rsidRPr="00DD46B5" w:rsidRDefault="00E8476C">
            <w:pPr>
              <w:rPr>
                <w:sz w:val="24"/>
                <w:szCs w:val="24"/>
              </w:rPr>
            </w:pPr>
          </w:p>
          <w:p w:rsidR="00E8476C" w:rsidRPr="00DD46B5" w:rsidRDefault="00E8476C">
            <w:pPr>
              <w:keepNext/>
              <w:jc w:val="center"/>
              <w:rPr>
                <w:rFonts w:ascii="Arial" w:hAnsi="Arial" w:cs="Arial"/>
                <w:b/>
                <w:bCs/>
                <w:sz w:val="44"/>
                <w:szCs w:val="44"/>
              </w:rPr>
            </w:pPr>
            <w:r w:rsidRPr="00DD46B5">
              <w:rPr>
                <w:rFonts w:ascii="Arial" w:hAnsi="Arial" w:cs="Arial"/>
                <w:b/>
                <w:bCs/>
                <w:sz w:val="44"/>
                <w:szCs w:val="44"/>
              </w:rPr>
              <w:t>Poznámky k účtovnej závierke</w:t>
            </w:r>
          </w:p>
          <w:p w:rsidR="00E8476C" w:rsidRPr="00DD46B5" w:rsidRDefault="00E8476C">
            <w:pPr>
              <w:jc w:val="center"/>
              <w:rPr>
                <w:rFonts w:ascii="Arial" w:hAnsi="Arial" w:cs="Arial"/>
                <w:sz w:val="44"/>
                <w:szCs w:val="44"/>
              </w:rPr>
            </w:pPr>
          </w:p>
          <w:p w:rsidR="00E8476C" w:rsidRPr="00DD46B5" w:rsidRDefault="00E847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D46B5">
              <w:rPr>
                <w:rFonts w:ascii="Arial" w:hAnsi="Arial" w:cs="Arial"/>
                <w:sz w:val="24"/>
                <w:szCs w:val="24"/>
              </w:rPr>
              <w:t>k 31.12.20</w:t>
            </w:r>
            <w:r w:rsidR="009D1AD4" w:rsidRPr="00DD46B5">
              <w:rPr>
                <w:rFonts w:ascii="Arial" w:hAnsi="Arial" w:cs="Arial"/>
                <w:sz w:val="24"/>
                <w:szCs w:val="24"/>
              </w:rPr>
              <w:t>1</w:t>
            </w:r>
            <w:r w:rsidR="00781599">
              <w:rPr>
                <w:rFonts w:ascii="Arial" w:hAnsi="Arial" w:cs="Arial"/>
                <w:sz w:val="24"/>
                <w:szCs w:val="24"/>
              </w:rPr>
              <w:t>7</w:t>
            </w:r>
          </w:p>
          <w:p w:rsidR="00E8476C" w:rsidRPr="00DD46B5" w:rsidRDefault="00E847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D46B5">
              <w:rPr>
                <w:rFonts w:ascii="Arial" w:hAnsi="Arial" w:cs="Arial"/>
                <w:sz w:val="24"/>
                <w:szCs w:val="24"/>
              </w:rPr>
              <w:t xml:space="preserve">(v </w:t>
            </w:r>
            <w:r w:rsidR="00404985" w:rsidRPr="00DD46B5">
              <w:rPr>
                <w:rFonts w:ascii="Arial" w:hAnsi="Arial" w:cs="Arial"/>
                <w:sz w:val="24"/>
                <w:szCs w:val="24"/>
              </w:rPr>
              <w:t>€</w:t>
            </w:r>
            <w:r w:rsidRPr="00DD46B5">
              <w:rPr>
                <w:rFonts w:ascii="Arial" w:hAnsi="Arial" w:cs="Arial"/>
                <w:sz w:val="24"/>
                <w:szCs w:val="24"/>
              </w:rPr>
              <w:t>.)</w:t>
            </w:r>
          </w:p>
          <w:p w:rsidR="00E8476C" w:rsidRPr="00DD46B5" w:rsidRDefault="00E847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E8476C" w:rsidRPr="00DD46B5" w:rsidRDefault="00E8476C">
            <w:pPr>
              <w:rPr>
                <w:rFonts w:ascii="Arial" w:hAnsi="Arial" w:cs="Arial"/>
                <w:sz w:val="18"/>
                <w:szCs w:val="18"/>
              </w:rPr>
            </w:pPr>
          </w:p>
          <w:p w:rsidR="00E8476C" w:rsidRPr="00DD46B5" w:rsidRDefault="00E8476C">
            <w:pPr>
              <w:rPr>
                <w:rFonts w:ascii="Arial" w:hAnsi="Arial" w:cs="Arial"/>
                <w:sz w:val="24"/>
                <w:szCs w:val="24"/>
              </w:rPr>
            </w:pPr>
          </w:p>
          <w:p w:rsidR="00E8476C" w:rsidRPr="00DD46B5" w:rsidRDefault="00E8476C">
            <w:pPr>
              <w:rPr>
                <w:sz w:val="24"/>
                <w:szCs w:val="24"/>
              </w:rPr>
            </w:pPr>
          </w:p>
        </w:tc>
      </w:tr>
    </w:tbl>
    <w:p w:rsidR="00E8476C" w:rsidRDefault="00E8476C">
      <w:pPr>
        <w:rPr>
          <w:sz w:val="24"/>
          <w:szCs w:val="24"/>
        </w:rPr>
      </w:pPr>
    </w:p>
    <w:p w:rsidR="00E8476C" w:rsidRDefault="00E8476C">
      <w:pPr>
        <w:rPr>
          <w:sz w:val="24"/>
          <w:szCs w:val="24"/>
        </w:rPr>
      </w:pPr>
    </w:p>
    <w:p w:rsidR="00E8476C" w:rsidRDefault="00E8476C">
      <w:pPr>
        <w:rPr>
          <w:rFonts w:ascii="Arial" w:hAnsi="Arial" w:cs="Arial"/>
          <w:b/>
          <w:bCs/>
          <w:i/>
          <w:iCs/>
          <w:sz w:val="24"/>
          <w:szCs w:val="24"/>
        </w:rPr>
      </w:pPr>
      <w:r>
        <w:rPr>
          <w:sz w:val="28"/>
          <w:szCs w:val="28"/>
        </w:rPr>
        <w:t xml:space="preserve">               </w:t>
      </w:r>
    </w:p>
    <w:p w:rsidR="00E8476C" w:rsidRDefault="00FA320C" w:rsidP="00FA320C">
      <w:pPr>
        <w:pStyle w:val="Nadpis2"/>
      </w:pPr>
      <w:r>
        <w:t xml:space="preserve">1. </w:t>
      </w:r>
      <w:r w:rsidR="00E8476C">
        <w:t>Všeobecné údaje</w:t>
      </w:r>
    </w:p>
    <w:p w:rsidR="00E8476C" w:rsidRPr="00A55DB7" w:rsidRDefault="00E8476C" w:rsidP="00A55DB7">
      <w:pPr>
        <w:pStyle w:val="Nadpis2"/>
        <w:rPr>
          <w:rStyle w:val="Jemnzvraznenie"/>
        </w:rPr>
      </w:pPr>
      <w:r w:rsidRPr="00A55DB7">
        <w:rPr>
          <w:rStyle w:val="Jemnzvraznenie"/>
        </w:rPr>
        <w:t xml:space="preserve">Názov a sídlo účtovnej jednotky  </w:t>
      </w:r>
    </w:p>
    <w:p w:rsidR="00E8476C" w:rsidRDefault="00E8476C">
      <w:pPr>
        <w:ind w:left="360"/>
        <w:rPr>
          <w:rFonts w:ascii="Arial" w:hAnsi="Arial" w:cs="Arial"/>
          <w:b/>
          <w:bCs/>
          <w:sz w:val="24"/>
          <w:szCs w:val="24"/>
        </w:rPr>
      </w:pPr>
    </w:p>
    <w:p w:rsidR="00E8476C" w:rsidRPr="009C2FA6" w:rsidRDefault="00E8476C">
      <w:pPr>
        <w:ind w:left="360"/>
        <w:rPr>
          <w:rFonts w:ascii="Arial" w:hAnsi="Arial" w:cs="Arial"/>
          <w:b/>
          <w:bCs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                     Účtovná jednotka:    </w:t>
      </w:r>
      <w:r w:rsidRPr="009C2FA6">
        <w:rPr>
          <w:rFonts w:ascii="Arial" w:hAnsi="Arial" w:cs="Arial"/>
          <w:sz w:val="24"/>
          <w:szCs w:val="24"/>
        </w:rPr>
        <w:tab/>
      </w:r>
      <w:proofErr w:type="spellStart"/>
      <w:r w:rsidRPr="009C2FA6">
        <w:rPr>
          <w:rFonts w:ascii="Arial" w:hAnsi="Arial" w:cs="Arial"/>
          <w:b/>
          <w:bCs/>
          <w:sz w:val="24"/>
          <w:szCs w:val="24"/>
        </w:rPr>
        <w:t>Farmer</w:t>
      </w:r>
      <w:proofErr w:type="spellEnd"/>
      <w:r w:rsidRPr="009C2FA6">
        <w:rPr>
          <w:rFonts w:ascii="Arial" w:hAnsi="Arial" w:cs="Arial"/>
          <w:b/>
          <w:bCs/>
          <w:sz w:val="24"/>
          <w:szCs w:val="24"/>
        </w:rPr>
        <w:t>, spol. s r.o.</w:t>
      </w:r>
    </w:p>
    <w:p w:rsidR="00E8476C" w:rsidRPr="009C2FA6" w:rsidRDefault="00E8476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</w:p>
    <w:p w:rsidR="00E8476C" w:rsidRPr="009C2FA6" w:rsidRDefault="00E8476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                           Sí</w:t>
      </w:r>
      <w:r w:rsidR="00404985" w:rsidRPr="009C2FA6">
        <w:rPr>
          <w:rFonts w:ascii="Arial" w:hAnsi="Arial" w:cs="Arial"/>
          <w:sz w:val="24"/>
          <w:szCs w:val="24"/>
        </w:rPr>
        <w:t xml:space="preserve">dlo:             </w:t>
      </w:r>
      <w:r w:rsidR="002E7D8B" w:rsidRPr="009C2FA6">
        <w:rPr>
          <w:rFonts w:ascii="Arial" w:hAnsi="Arial" w:cs="Arial"/>
          <w:sz w:val="24"/>
          <w:szCs w:val="24"/>
        </w:rPr>
        <w:tab/>
      </w:r>
      <w:r w:rsidR="002E7D8B" w:rsidRPr="009C2FA6">
        <w:rPr>
          <w:rFonts w:ascii="Arial" w:hAnsi="Arial" w:cs="Arial"/>
          <w:sz w:val="24"/>
          <w:szCs w:val="24"/>
        </w:rPr>
        <w:tab/>
      </w:r>
      <w:r w:rsidR="00404985" w:rsidRPr="009C2FA6">
        <w:rPr>
          <w:rFonts w:ascii="Arial" w:hAnsi="Arial" w:cs="Arial"/>
          <w:sz w:val="24"/>
          <w:szCs w:val="24"/>
        </w:rPr>
        <w:t xml:space="preserve"> </w:t>
      </w:r>
      <w:r w:rsidRPr="009C2FA6">
        <w:rPr>
          <w:rFonts w:ascii="Arial" w:hAnsi="Arial" w:cs="Arial"/>
          <w:sz w:val="24"/>
          <w:szCs w:val="24"/>
        </w:rPr>
        <w:t xml:space="preserve">Ulica  č. 55                                                                                         </w:t>
      </w:r>
    </w:p>
    <w:p w:rsidR="00E8476C" w:rsidRPr="009C2FA6" w:rsidRDefault="00E8476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                          </w:t>
      </w:r>
      <w:r w:rsidR="00404985" w:rsidRPr="009C2FA6">
        <w:rPr>
          <w:rFonts w:ascii="Arial" w:hAnsi="Arial" w:cs="Arial"/>
          <w:sz w:val="24"/>
          <w:szCs w:val="24"/>
        </w:rPr>
        <w:t xml:space="preserve">                     </w:t>
      </w:r>
      <w:r w:rsidR="002E7D8B" w:rsidRPr="009C2FA6">
        <w:rPr>
          <w:rFonts w:ascii="Arial" w:hAnsi="Arial" w:cs="Arial"/>
          <w:sz w:val="24"/>
          <w:szCs w:val="24"/>
        </w:rPr>
        <w:tab/>
      </w:r>
      <w:r w:rsidR="002E7D8B" w:rsidRPr="009C2FA6">
        <w:rPr>
          <w:rFonts w:ascii="Arial" w:hAnsi="Arial" w:cs="Arial"/>
          <w:sz w:val="24"/>
          <w:szCs w:val="24"/>
        </w:rPr>
        <w:tab/>
        <w:t xml:space="preserve"> </w:t>
      </w:r>
      <w:r w:rsidRPr="009C2FA6">
        <w:rPr>
          <w:rFonts w:ascii="Arial" w:hAnsi="Arial" w:cs="Arial"/>
          <w:sz w:val="24"/>
          <w:szCs w:val="24"/>
        </w:rPr>
        <w:t>930 37 Lehnice</w:t>
      </w:r>
    </w:p>
    <w:p w:rsidR="00E8476C" w:rsidRPr="009C2FA6" w:rsidRDefault="00E8476C">
      <w:pPr>
        <w:rPr>
          <w:rFonts w:ascii="Arial" w:hAnsi="Arial" w:cs="Arial"/>
          <w:sz w:val="24"/>
          <w:szCs w:val="24"/>
        </w:rPr>
      </w:pPr>
    </w:p>
    <w:p w:rsidR="00E8476C" w:rsidRPr="009C2FA6" w:rsidRDefault="00E8476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  </w:t>
      </w:r>
      <w:r w:rsidR="009D1AD4" w:rsidRPr="009C2FA6">
        <w:rPr>
          <w:rFonts w:ascii="Arial" w:hAnsi="Arial" w:cs="Arial"/>
          <w:sz w:val="24"/>
          <w:szCs w:val="24"/>
        </w:rPr>
        <w:t xml:space="preserve">                         IČO:</w:t>
      </w:r>
      <w:r w:rsidR="009D1AD4" w:rsidRPr="009C2FA6">
        <w:rPr>
          <w:rFonts w:ascii="Arial" w:hAnsi="Arial" w:cs="Arial"/>
          <w:sz w:val="24"/>
          <w:szCs w:val="24"/>
        </w:rPr>
        <w:tab/>
      </w:r>
      <w:r w:rsidR="009D1AD4" w:rsidRPr="009C2FA6">
        <w:rPr>
          <w:rFonts w:ascii="Arial" w:hAnsi="Arial" w:cs="Arial"/>
          <w:sz w:val="24"/>
          <w:szCs w:val="24"/>
        </w:rPr>
        <w:tab/>
      </w:r>
      <w:r w:rsidR="002E7D8B" w:rsidRPr="009C2FA6">
        <w:rPr>
          <w:rFonts w:ascii="Arial" w:hAnsi="Arial" w:cs="Arial"/>
          <w:sz w:val="24"/>
          <w:szCs w:val="24"/>
        </w:rPr>
        <w:tab/>
      </w:r>
      <w:r w:rsidRPr="009C2FA6">
        <w:rPr>
          <w:rFonts w:ascii="Arial" w:hAnsi="Arial" w:cs="Arial"/>
          <w:sz w:val="24"/>
          <w:szCs w:val="24"/>
        </w:rPr>
        <w:t>36232025</w:t>
      </w:r>
      <w:r w:rsidRPr="009C2FA6">
        <w:rPr>
          <w:rFonts w:ascii="Arial" w:hAnsi="Arial" w:cs="Arial"/>
          <w:b/>
          <w:bCs/>
          <w:sz w:val="24"/>
          <w:szCs w:val="24"/>
        </w:rPr>
        <w:t xml:space="preserve">                       </w:t>
      </w:r>
      <w:r w:rsidRPr="009C2FA6">
        <w:rPr>
          <w:rFonts w:ascii="Arial" w:hAnsi="Arial" w:cs="Arial"/>
          <w:sz w:val="24"/>
          <w:szCs w:val="24"/>
        </w:rPr>
        <w:t xml:space="preserve">    </w:t>
      </w:r>
    </w:p>
    <w:p w:rsidR="00E8476C" w:rsidRDefault="00E8476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                           DIČ</w:t>
      </w:r>
      <w:r w:rsidR="00404985" w:rsidRPr="009C2FA6">
        <w:rPr>
          <w:rFonts w:ascii="Arial" w:hAnsi="Arial" w:cs="Arial"/>
          <w:sz w:val="24"/>
          <w:szCs w:val="24"/>
        </w:rPr>
        <w:t xml:space="preserve">:            </w:t>
      </w:r>
      <w:r w:rsidR="002E7D8B" w:rsidRPr="009C2FA6">
        <w:rPr>
          <w:rFonts w:ascii="Arial" w:hAnsi="Arial" w:cs="Arial"/>
          <w:sz w:val="24"/>
          <w:szCs w:val="24"/>
        </w:rPr>
        <w:tab/>
      </w:r>
      <w:r w:rsidR="002E7D8B" w:rsidRPr="009C2FA6">
        <w:rPr>
          <w:rFonts w:ascii="Arial" w:hAnsi="Arial" w:cs="Arial"/>
          <w:sz w:val="24"/>
          <w:szCs w:val="24"/>
        </w:rPr>
        <w:tab/>
      </w:r>
      <w:r w:rsidRPr="009C2FA6">
        <w:rPr>
          <w:rFonts w:ascii="Arial" w:hAnsi="Arial" w:cs="Arial"/>
          <w:sz w:val="24"/>
          <w:szCs w:val="24"/>
        </w:rPr>
        <w:t>2020195012</w:t>
      </w:r>
    </w:p>
    <w:p w:rsidR="00A84DD8" w:rsidRDefault="00A84DD8">
      <w:pPr>
        <w:rPr>
          <w:rFonts w:ascii="Arial" w:hAnsi="Arial" w:cs="Arial"/>
          <w:sz w:val="24"/>
          <w:szCs w:val="24"/>
        </w:rPr>
      </w:pPr>
    </w:p>
    <w:p w:rsidR="00DF5679" w:rsidRPr="00A84DD8" w:rsidRDefault="00A84DD8" w:rsidP="00A84DD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vznikla 19.05.1999</w:t>
      </w:r>
    </w:p>
    <w:p w:rsidR="00A55DB7" w:rsidRDefault="00A55DB7" w:rsidP="00A55DB7">
      <w:pPr>
        <w:pStyle w:val="Nadpis2"/>
        <w:rPr>
          <w:rStyle w:val="Jemnzvraznenie"/>
        </w:rPr>
      </w:pPr>
      <w:r>
        <w:rPr>
          <w:rStyle w:val="Jemnzvraznenie"/>
        </w:rPr>
        <w:t>Údaje o konsolidovanom celku</w:t>
      </w:r>
    </w:p>
    <w:p w:rsidR="00A55DB7" w:rsidRPr="009C2FA6" w:rsidRDefault="00A55DB7" w:rsidP="00A55DB7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Spoločnosť nie je súčasťou konsolidovaného celku.</w:t>
      </w:r>
    </w:p>
    <w:p w:rsidR="00FA320C" w:rsidRDefault="00FA320C" w:rsidP="00FA320C">
      <w:pPr>
        <w:pStyle w:val="Nadpis2"/>
        <w:rPr>
          <w:rStyle w:val="Jemnzvraznenie"/>
        </w:rPr>
      </w:pPr>
      <w:r>
        <w:rPr>
          <w:rStyle w:val="Jemnzvraznenie"/>
        </w:rPr>
        <w:t>Priemerný prepočítaný počet zamestnancov:</w:t>
      </w:r>
      <w:r>
        <w:rPr>
          <w:rStyle w:val="Jemnzvraznenie"/>
        </w:rPr>
        <w:tab/>
      </w:r>
    </w:p>
    <w:p w:rsidR="00FA320C" w:rsidRPr="009C2FA6" w:rsidRDefault="00FA320C" w:rsidP="00FA320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Spoločnosť nemá žiadnych zamestnancov.</w:t>
      </w:r>
    </w:p>
    <w:p w:rsidR="00FA320C" w:rsidRDefault="00FA320C" w:rsidP="00FA320C">
      <w:pPr>
        <w:pStyle w:val="Nadpis2"/>
        <w:rPr>
          <w:rStyle w:val="Jemnzvraznenie"/>
        </w:rPr>
      </w:pPr>
      <w:r>
        <w:rPr>
          <w:rStyle w:val="Jemnzvraznenie"/>
        </w:rPr>
        <w:tab/>
      </w:r>
    </w:p>
    <w:p w:rsidR="00E8476C" w:rsidRDefault="00E8476C">
      <w:pPr>
        <w:rPr>
          <w:rFonts w:ascii="Arial" w:hAnsi="Arial" w:cs="Arial"/>
          <w:sz w:val="18"/>
          <w:szCs w:val="18"/>
        </w:rPr>
      </w:pPr>
    </w:p>
    <w:p w:rsidR="00E8476C" w:rsidRPr="00DD46B5" w:rsidRDefault="00E8476C" w:rsidP="00FA320C">
      <w:pPr>
        <w:pStyle w:val="Nadpis2"/>
      </w:pPr>
      <w:r w:rsidRPr="00DD46B5">
        <w:t>2.</w:t>
      </w:r>
      <w:r w:rsidR="00A55DB7" w:rsidRPr="00DD46B5">
        <w:t xml:space="preserve"> In</w:t>
      </w:r>
      <w:r w:rsidRPr="00DD46B5">
        <w:t xml:space="preserve">formácie </w:t>
      </w:r>
      <w:r w:rsidR="00A55DB7" w:rsidRPr="00DD46B5">
        <w:t>o prijatých postupoch</w:t>
      </w:r>
    </w:p>
    <w:p w:rsidR="00A55DB7" w:rsidRPr="00DD46B5" w:rsidRDefault="00A55DB7">
      <w:pPr>
        <w:rPr>
          <w:rFonts w:ascii="Cambria" w:hAnsi="Cambria"/>
          <w:b/>
          <w:bCs/>
          <w:kern w:val="32"/>
          <w:sz w:val="32"/>
          <w:szCs w:val="32"/>
        </w:rPr>
      </w:pPr>
    </w:p>
    <w:p w:rsidR="00A55DB7" w:rsidRPr="009C2FA6" w:rsidRDefault="00A55DB7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Účtovná závierka spoloč</w:t>
      </w:r>
      <w:r w:rsidR="00FA320C" w:rsidRPr="009C2FA6">
        <w:rPr>
          <w:rFonts w:ascii="Arial" w:hAnsi="Arial" w:cs="Arial"/>
          <w:sz w:val="24"/>
          <w:szCs w:val="24"/>
        </w:rPr>
        <w:t>nosti bola zostavená za splnenia predpokladu, že bude nepretržite pokračovať vo svojej činnosti.</w:t>
      </w:r>
    </w:p>
    <w:p w:rsidR="00E8476C" w:rsidRDefault="00E8476C">
      <w:pPr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E8476C" w:rsidRDefault="00E8476C">
      <w:pPr>
        <w:rPr>
          <w:rFonts w:ascii="Arial" w:hAnsi="Arial" w:cs="Arial"/>
          <w:sz w:val="18"/>
          <w:szCs w:val="18"/>
        </w:rPr>
      </w:pPr>
      <w:r w:rsidRPr="00DD46B5">
        <w:rPr>
          <w:rStyle w:val="Jemnzvraznenie"/>
          <w:rFonts w:ascii="Cambria" w:hAnsi="Cambria"/>
          <w:b/>
          <w:bCs/>
          <w:sz w:val="28"/>
          <w:szCs w:val="28"/>
        </w:rPr>
        <w:t>Spôsoby oceňovania jednotlivých zložiek majetku:</w:t>
      </w:r>
      <w:r>
        <w:rPr>
          <w:rFonts w:ascii="Arial" w:hAnsi="Arial" w:cs="Arial"/>
          <w:b/>
          <w:bCs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</w:r>
      <w:r w:rsidRPr="009C2FA6">
        <w:rPr>
          <w:rFonts w:ascii="Arial" w:hAnsi="Arial" w:cs="Arial"/>
          <w:sz w:val="24"/>
          <w:szCs w:val="24"/>
        </w:rPr>
        <w:t>a) obstarávacou cenou</w:t>
      </w:r>
      <w:r w:rsidRPr="009C2FA6">
        <w:rPr>
          <w:rFonts w:ascii="Arial" w:hAnsi="Arial" w:cs="Arial"/>
          <w:sz w:val="24"/>
          <w:szCs w:val="24"/>
        </w:rPr>
        <w:br/>
        <w:t xml:space="preserve">1. hmotný majetok, </w:t>
      </w:r>
      <w:r w:rsidRPr="009C2FA6">
        <w:rPr>
          <w:rFonts w:ascii="Arial" w:hAnsi="Arial" w:cs="Arial"/>
          <w:sz w:val="24"/>
          <w:szCs w:val="24"/>
        </w:rPr>
        <w:br/>
      </w:r>
      <w:r w:rsidRPr="009C2FA6">
        <w:rPr>
          <w:rFonts w:ascii="Arial" w:hAnsi="Arial" w:cs="Arial"/>
          <w:sz w:val="24"/>
          <w:szCs w:val="24"/>
        </w:rPr>
        <w:lastRenderedPageBreak/>
        <w:t xml:space="preserve">2. zásoby s výnimkou zásob vytvorených vlastnou činnosťou, </w:t>
      </w:r>
      <w:r w:rsidRPr="009C2FA6">
        <w:rPr>
          <w:rFonts w:ascii="Arial" w:hAnsi="Arial" w:cs="Arial"/>
          <w:sz w:val="24"/>
          <w:szCs w:val="24"/>
        </w:rPr>
        <w:br/>
        <w:t xml:space="preserve">3. podiely na základnom imaní obchodných spoločností, cenné papiere a deriváty,  </w:t>
      </w:r>
      <w:r w:rsidRPr="009C2FA6">
        <w:rPr>
          <w:rFonts w:ascii="Arial" w:hAnsi="Arial" w:cs="Arial"/>
          <w:sz w:val="24"/>
          <w:szCs w:val="24"/>
        </w:rPr>
        <w:br/>
        <w:t xml:space="preserve">4. nehmotný majetok, </w:t>
      </w:r>
      <w:r w:rsidRPr="009C2FA6">
        <w:rPr>
          <w:rFonts w:ascii="Arial" w:hAnsi="Arial" w:cs="Arial"/>
          <w:sz w:val="24"/>
          <w:szCs w:val="24"/>
        </w:rPr>
        <w:br/>
      </w:r>
      <w:r w:rsidRPr="009C2FA6">
        <w:rPr>
          <w:rFonts w:ascii="Arial" w:hAnsi="Arial" w:cs="Arial"/>
          <w:sz w:val="24"/>
          <w:szCs w:val="24"/>
        </w:rPr>
        <w:br/>
        <w:t>b) vlastnými nákladmi</w:t>
      </w:r>
      <w:r w:rsidRPr="009C2FA6">
        <w:rPr>
          <w:rFonts w:ascii="Arial" w:hAnsi="Arial" w:cs="Arial"/>
          <w:sz w:val="24"/>
          <w:szCs w:val="24"/>
        </w:rPr>
        <w:br/>
        <w:t xml:space="preserve">1. zásoby vytvorené vlastnou činnosťou, </w:t>
      </w:r>
      <w:r w:rsidRPr="009C2FA6">
        <w:rPr>
          <w:rFonts w:ascii="Arial" w:hAnsi="Arial" w:cs="Arial"/>
          <w:sz w:val="24"/>
          <w:szCs w:val="24"/>
        </w:rPr>
        <w:br/>
        <w:t xml:space="preserve">2. príchovky a prírastky zvierat, </w:t>
      </w:r>
      <w:r w:rsidRPr="009C2FA6">
        <w:rPr>
          <w:rFonts w:ascii="Arial" w:hAnsi="Arial" w:cs="Arial"/>
          <w:sz w:val="24"/>
          <w:szCs w:val="24"/>
        </w:rPr>
        <w:br/>
      </w:r>
      <w:r w:rsidRPr="009C2FA6">
        <w:rPr>
          <w:rFonts w:ascii="Arial" w:hAnsi="Arial" w:cs="Arial"/>
          <w:sz w:val="24"/>
          <w:szCs w:val="24"/>
        </w:rPr>
        <w:br/>
        <w:t>c) menovitou hodnotou</w:t>
      </w:r>
      <w:r w:rsidRPr="009C2FA6">
        <w:rPr>
          <w:rFonts w:ascii="Arial" w:hAnsi="Arial" w:cs="Arial"/>
          <w:sz w:val="24"/>
          <w:szCs w:val="24"/>
        </w:rPr>
        <w:br/>
        <w:t xml:space="preserve">1. peňažné prostriedky a ceniny, </w:t>
      </w:r>
      <w:r w:rsidRPr="009C2FA6">
        <w:rPr>
          <w:rFonts w:ascii="Arial" w:hAnsi="Arial" w:cs="Arial"/>
          <w:sz w:val="24"/>
          <w:szCs w:val="24"/>
        </w:rPr>
        <w:br/>
        <w:t xml:space="preserve">2. pohľadávky pri ich vzniku, </w:t>
      </w:r>
      <w:r w:rsidRPr="009C2FA6">
        <w:rPr>
          <w:rFonts w:ascii="Arial" w:hAnsi="Arial" w:cs="Arial"/>
          <w:sz w:val="24"/>
          <w:szCs w:val="24"/>
        </w:rPr>
        <w:br/>
        <w:t xml:space="preserve">3. záväzky pri ich vzniku, </w:t>
      </w:r>
      <w:r w:rsidRPr="009C2FA6">
        <w:rPr>
          <w:rFonts w:ascii="Arial" w:hAnsi="Arial" w:cs="Arial"/>
          <w:sz w:val="24"/>
          <w:szCs w:val="24"/>
        </w:rPr>
        <w:br/>
      </w:r>
      <w:r w:rsidRPr="009C2FA6">
        <w:rPr>
          <w:rFonts w:ascii="Arial" w:hAnsi="Arial" w:cs="Arial"/>
          <w:sz w:val="24"/>
          <w:szCs w:val="24"/>
        </w:rPr>
        <w:br/>
        <w:t>d) reprodukčnou obstarávacou cenou</w:t>
      </w:r>
      <w:r w:rsidRPr="009C2FA6">
        <w:rPr>
          <w:rFonts w:ascii="Arial" w:hAnsi="Arial" w:cs="Arial"/>
          <w:sz w:val="24"/>
          <w:szCs w:val="24"/>
        </w:rPr>
        <w:br/>
        <w:t xml:space="preserve">1. majetok v prípade bezodplatného nadobudnutia s výnimkou peňažných prostriedkov a cenín a pohľadávok ocenených menovitými hodnotami, </w:t>
      </w:r>
      <w:r w:rsidRPr="009C2FA6">
        <w:rPr>
          <w:rFonts w:ascii="Arial" w:hAnsi="Arial" w:cs="Arial"/>
          <w:sz w:val="24"/>
          <w:szCs w:val="24"/>
        </w:rPr>
        <w:br/>
        <w:t>2. príchovky a prírastky zvierat, ak nie je možné zistiť vlastné náklady,</w:t>
      </w:r>
    </w:p>
    <w:p w:rsidR="00046AAB" w:rsidRDefault="00046AAB">
      <w:pPr>
        <w:rPr>
          <w:rFonts w:ascii="Arial" w:hAnsi="Arial" w:cs="Arial"/>
          <w:b/>
          <w:bCs/>
          <w:sz w:val="24"/>
          <w:szCs w:val="24"/>
        </w:rPr>
      </w:pPr>
    </w:p>
    <w:p w:rsidR="002771B7" w:rsidRDefault="002771B7" w:rsidP="002771B7">
      <w:pPr>
        <w:pStyle w:val="Nadpis2"/>
        <w:rPr>
          <w:rStyle w:val="Jemnzvraznenie"/>
        </w:rPr>
      </w:pPr>
      <w:r>
        <w:rPr>
          <w:rStyle w:val="Jemnzvraznenie"/>
        </w:rPr>
        <w:t>Odpisový plán</w:t>
      </w:r>
    </w:p>
    <w:p w:rsidR="002771B7" w:rsidRPr="009C2FA6" w:rsidRDefault="002771B7" w:rsidP="002771B7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Spoločnosť má odpísaný všetok majetok. Účtovné odpisy boli v minulosti vypočítané lineárnym spôsobom, pričom účtovné boli nastavené ako daňové odpisy.</w:t>
      </w:r>
    </w:p>
    <w:p w:rsidR="002771B7" w:rsidRDefault="002771B7">
      <w:pPr>
        <w:rPr>
          <w:rFonts w:ascii="Arial" w:hAnsi="Arial" w:cs="Arial"/>
          <w:b/>
          <w:bCs/>
          <w:sz w:val="24"/>
          <w:szCs w:val="24"/>
        </w:rPr>
      </w:pPr>
    </w:p>
    <w:p w:rsidR="00E8476C" w:rsidRDefault="00E8476C" w:rsidP="00E8476C">
      <w:pPr>
        <w:rPr>
          <w:rFonts w:ascii="Arial" w:hAnsi="Arial" w:cs="Arial"/>
          <w:b/>
          <w:bCs/>
          <w:i/>
          <w:iCs/>
          <w:sz w:val="24"/>
          <w:szCs w:val="24"/>
        </w:rPr>
      </w:pPr>
    </w:p>
    <w:p w:rsidR="00E052BF" w:rsidRPr="00DD46B5" w:rsidRDefault="00E052BF" w:rsidP="00E052BF">
      <w:pPr>
        <w:pStyle w:val="Nadpis2"/>
      </w:pPr>
      <w:r w:rsidRPr="00DD46B5">
        <w:t>3. In</w:t>
      </w:r>
      <w:r w:rsidRPr="009C2FA6">
        <w:t>formácie, ktoré vysvetľujú a dopĺňajú súvahu a výkaz ziskov a strát</w:t>
      </w:r>
    </w:p>
    <w:p w:rsidR="00E052BF" w:rsidRDefault="00E052BF" w:rsidP="00E052BF">
      <w:pPr>
        <w:pStyle w:val="Nadpis2"/>
        <w:rPr>
          <w:rStyle w:val="Jemnzvraznenie"/>
        </w:rPr>
      </w:pPr>
      <w:r>
        <w:rPr>
          <w:rStyle w:val="Jemnzvraznenie"/>
        </w:rPr>
        <w:t>Informácie o záväzkoch</w:t>
      </w:r>
    </w:p>
    <w:p w:rsidR="00E052BF" w:rsidRPr="009C2FA6" w:rsidRDefault="00E052BF" w:rsidP="00E052BF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Celková suma záväzkov spoločnosti zo zostatkovou dobou splatnosti dlhšou ako päť rokov: 0 EUR.</w:t>
      </w:r>
    </w:p>
    <w:p w:rsidR="00E052BF" w:rsidRPr="009C2FA6" w:rsidRDefault="00E052BF" w:rsidP="00E052BF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Celková suma zabezpečených záväzkov spoločnosti: 0 EUR.</w:t>
      </w:r>
    </w:p>
    <w:p w:rsidR="00E052BF" w:rsidRDefault="00E052BF" w:rsidP="00E052BF">
      <w:pPr>
        <w:rPr>
          <w:rFonts w:ascii="Arial" w:hAnsi="Arial" w:cs="Arial"/>
          <w:sz w:val="18"/>
          <w:szCs w:val="18"/>
        </w:rPr>
      </w:pPr>
    </w:p>
    <w:p w:rsidR="00E052BF" w:rsidRDefault="00E052BF" w:rsidP="00E052BF">
      <w:pPr>
        <w:rPr>
          <w:rFonts w:ascii="Arial" w:hAnsi="Arial" w:cs="Arial"/>
          <w:sz w:val="18"/>
          <w:szCs w:val="18"/>
        </w:rPr>
      </w:pPr>
    </w:p>
    <w:p w:rsidR="002771B7" w:rsidRDefault="002771B7" w:rsidP="002771B7">
      <w:pPr>
        <w:pStyle w:val="Nadpis2"/>
        <w:rPr>
          <w:rStyle w:val="Jemnzvraznenie"/>
        </w:rPr>
      </w:pPr>
      <w:r>
        <w:rPr>
          <w:rStyle w:val="Jemnzvraznenie"/>
        </w:rPr>
        <w:t>Informácie o orgánoch</w:t>
      </w:r>
    </w:p>
    <w:p w:rsidR="005C6FCC" w:rsidRPr="009C2FA6" w:rsidRDefault="002771B7" w:rsidP="005C6FC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Spoločnosť neposkytla žiadne pôžičky ani záruky.</w:t>
      </w:r>
    </w:p>
    <w:p w:rsidR="005C6FCC" w:rsidRDefault="005C6FCC" w:rsidP="005C6FC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</w:p>
    <w:p w:rsidR="002771B7" w:rsidRDefault="002771B7" w:rsidP="002771B7">
      <w:pPr>
        <w:pStyle w:val="Nadpis2"/>
        <w:rPr>
          <w:rStyle w:val="Jemnzvraznenie"/>
        </w:rPr>
      </w:pPr>
      <w:r>
        <w:rPr>
          <w:rStyle w:val="Jemnzvraznenie"/>
        </w:rPr>
        <w:t>Informácie o povinnostiach účtovnej jednotky</w:t>
      </w:r>
    </w:p>
    <w:p w:rsidR="002771B7" w:rsidRPr="009C2FA6" w:rsidRDefault="002771B7" w:rsidP="002771B7">
      <w:pPr>
        <w:rPr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>Spoločnosť nemá žiadne finančné povinnosti</w:t>
      </w:r>
      <w:r w:rsidR="009C2FA6" w:rsidRPr="009C2FA6">
        <w:rPr>
          <w:rFonts w:ascii="Arial" w:hAnsi="Arial" w:cs="Arial"/>
          <w:sz w:val="24"/>
          <w:szCs w:val="24"/>
        </w:rPr>
        <w:t>, ani podmienené záväzky.</w:t>
      </w:r>
    </w:p>
    <w:p w:rsidR="00E8476C" w:rsidRDefault="00E8476C">
      <w:pPr>
        <w:rPr>
          <w:rFonts w:ascii="Arial" w:hAnsi="Arial" w:cs="Arial"/>
          <w:sz w:val="24"/>
          <w:szCs w:val="24"/>
          <w:u w:val="single"/>
        </w:rPr>
      </w:pPr>
    </w:p>
    <w:p w:rsidR="00E8476C" w:rsidRDefault="00E8476C">
      <w:pPr>
        <w:rPr>
          <w:rFonts w:ascii="Arial" w:hAnsi="Arial" w:cs="Arial"/>
          <w:sz w:val="18"/>
          <w:szCs w:val="18"/>
        </w:rPr>
      </w:pPr>
    </w:p>
    <w:p w:rsidR="009C2FA6" w:rsidRDefault="009C2FA6">
      <w:pPr>
        <w:rPr>
          <w:rFonts w:ascii="Arial" w:hAnsi="Arial" w:cs="Arial"/>
          <w:sz w:val="18"/>
          <w:szCs w:val="18"/>
        </w:rPr>
      </w:pPr>
    </w:p>
    <w:p w:rsidR="009C2FA6" w:rsidRDefault="009C2FA6">
      <w:pPr>
        <w:rPr>
          <w:rFonts w:ascii="Arial" w:hAnsi="Arial" w:cs="Arial"/>
          <w:sz w:val="18"/>
          <w:szCs w:val="18"/>
        </w:rPr>
      </w:pPr>
    </w:p>
    <w:p w:rsidR="009C2FA6" w:rsidRDefault="009C2FA6">
      <w:pPr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:rsidR="00E8476C" w:rsidRDefault="00E8476C">
      <w:pPr>
        <w:rPr>
          <w:rFonts w:ascii="Arial" w:hAnsi="Arial" w:cs="Arial"/>
          <w:sz w:val="18"/>
          <w:szCs w:val="18"/>
        </w:rPr>
      </w:pPr>
    </w:p>
    <w:p w:rsidR="00E8476C" w:rsidRDefault="00E8476C">
      <w:pPr>
        <w:rPr>
          <w:rFonts w:ascii="Arial" w:hAnsi="Arial" w:cs="Arial"/>
          <w:sz w:val="18"/>
          <w:szCs w:val="18"/>
        </w:rPr>
      </w:pPr>
    </w:p>
    <w:p w:rsidR="00E8476C" w:rsidRDefault="00E8476C">
      <w:pPr>
        <w:rPr>
          <w:rFonts w:ascii="Arial" w:hAnsi="Arial" w:cs="Arial"/>
          <w:sz w:val="18"/>
          <w:szCs w:val="18"/>
        </w:rPr>
      </w:pPr>
    </w:p>
    <w:p w:rsidR="00E8476C" w:rsidRPr="009C2FA6" w:rsidRDefault="00E8476C">
      <w:pPr>
        <w:rPr>
          <w:rFonts w:ascii="Arial" w:hAnsi="Arial" w:cs="Arial"/>
          <w:sz w:val="24"/>
          <w:szCs w:val="24"/>
        </w:rPr>
      </w:pPr>
      <w:r w:rsidRPr="009C2FA6">
        <w:rPr>
          <w:rFonts w:ascii="Arial" w:hAnsi="Arial" w:cs="Arial"/>
          <w:sz w:val="24"/>
          <w:szCs w:val="24"/>
        </w:rPr>
        <w:t xml:space="preserve">V Lehniciach, zostavené a schválené dňa </w:t>
      </w:r>
      <w:r w:rsidR="00781599">
        <w:rPr>
          <w:rFonts w:ascii="Arial" w:hAnsi="Arial" w:cs="Arial"/>
          <w:sz w:val="24"/>
          <w:szCs w:val="24"/>
        </w:rPr>
        <w:t>31</w:t>
      </w:r>
      <w:r w:rsidRPr="009C2FA6">
        <w:rPr>
          <w:rFonts w:ascii="Arial" w:hAnsi="Arial" w:cs="Arial"/>
          <w:sz w:val="24"/>
          <w:szCs w:val="24"/>
        </w:rPr>
        <w:t>.3.20</w:t>
      </w:r>
      <w:r w:rsidR="009F7D6B" w:rsidRPr="009C2FA6">
        <w:rPr>
          <w:rFonts w:ascii="Arial" w:hAnsi="Arial" w:cs="Arial"/>
          <w:sz w:val="24"/>
          <w:szCs w:val="24"/>
        </w:rPr>
        <w:t>1</w:t>
      </w:r>
      <w:r w:rsidR="00781599">
        <w:rPr>
          <w:rFonts w:ascii="Arial" w:hAnsi="Arial" w:cs="Arial"/>
          <w:sz w:val="24"/>
          <w:szCs w:val="24"/>
        </w:rPr>
        <w:t>8</w:t>
      </w:r>
      <w:r w:rsidRPr="009C2FA6">
        <w:rPr>
          <w:rFonts w:ascii="Arial" w:hAnsi="Arial" w:cs="Arial"/>
          <w:sz w:val="24"/>
          <w:szCs w:val="24"/>
        </w:rPr>
        <w:t xml:space="preserve">                            </w:t>
      </w:r>
    </w:p>
    <w:sectPr w:rsidR="00E8476C" w:rsidRPr="009C2FA6" w:rsidSect="00E06456">
      <w:headerReference w:type="default" r:id="rId8"/>
      <w:footerReference w:type="default" r:id="rId9"/>
      <w:pgSz w:w="11905" w:h="16838"/>
      <w:pgMar w:top="1416" w:right="1416" w:bottom="1416" w:left="1416" w:header="708" w:footer="708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D4D" w:rsidRDefault="00794D4D">
      <w:r>
        <w:separator/>
      </w:r>
    </w:p>
  </w:endnote>
  <w:endnote w:type="continuationSeparator" w:id="0">
    <w:p w:rsidR="00794D4D" w:rsidRDefault="00794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64C" w:rsidRPr="00DD46B5" w:rsidRDefault="00F4364C" w:rsidP="00DD46B5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073"/>
      </w:tabs>
      <w:rPr>
        <w:rFonts w:ascii="Cambria" w:hAnsi="Cambria"/>
      </w:rPr>
    </w:pPr>
  </w:p>
  <w:p w:rsidR="00046AAB" w:rsidRPr="00DD46B5" w:rsidRDefault="00046AAB" w:rsidP="00DD46B5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073"/>
      </w:tabs>
      <w:rPr>
        <w:rFonts w:ascii="Cambria" w:hAnsi="Cambria"/>
      </w:rPr>
    </w:pPr>
    <w:r w:rsidRPr="00DD46B5">
      <w:rPr>
        <w:rFonts w:ascii="Cambria" w:hAnsi="Cambria"/>
      </w:rPr>
      <w:tab/>
    </w:r>
    <w:r w:rsidRPr="00DD46B5">
      <w:rPr>
        <w:rFonts w:ascii="Cambria" w:hAnsi="Cambria"/>
      </w:rPr>
      <w:t xml:space="preserve">Strana </w:t>
    </w:r>
    <w:r w:rsidR="00DD46B5" w:rsidRPr="00DD46B5">
      <w:fldChar w:fldCharType="begin"/>
    </w:r>
    <w:r w:rsidR="00DD46B5">
      <w:instrText xml:space="preserve"> PAGE   \* MERGEFORMAT </w:instrText>
    </w:r>
    <w:r w:rsidR="00DD46B5" w:rsidRPr="00DD46B5">
      <w:fldChar w:fldCharType="separate"/>
    </w:r>
    <w:r w:rsidR="00781599" w:rsidRPr="00781599">
      <w:rPr>
        <w:rFonts w:ascii="Cambria" w:hAnsi="Cambria"/>
        <w:noProof/>
      </w:rPr>
      <w:t>2</w:t>
    </w:r>
    <w:r w:rsidR="00DD46B5" w:rsidRPr="00DD46B5">
      <w:rPr>
        <w:rFonts w:ascii="Cambria" w:hAnsi="Cambria"/>
        <w:noProof/>
      </w:rPr>
      <w:fldChar w:fldCharType="end"/>
    </w:r>
  </w:p>
  <w:p w:rsidR="00E8476C" w:rsidRDefault="00E8476C">
    <w:pPr>
      <w:tabs>
        <w:tab w:val="center" w:pos="4536"/>
        <w:tab w:val="right" w:pos="9072"/>
      </w:tabs>
      <w:rPr>
        <w:kern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D4D" w:rsidRDefault="00794D4D">
      <w:r>
        <w:separator/>
      </w:r>
    </w:p>
  </w:footnote>
  <w:footnote w:type="continuationSeparator" w:id="0">
    <w:p w:rsidR="00794D4D" w:rsidRDefault="00794D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76C" w:rsidRPr="006A54C0" w:rsidRDefault="00513051" w:rsidP="00513051">
    <w:pPr>
      <w:pStyle w:val="Hlavika"/>
      <w:rPr>
        <w:sz w:val="28"/>
        <w:szCs w:val="28"/>
      </w:rPr>
    </w:pPr>
    <w:r w:rsidRPr="006A54C0">
      <w:rPr>
        <w:sz w:val="28"/>
        <w:szCs w:val="28"/>
      </w:rPr>
      <w:t xml:space="preserve">Poznámky </w:t>
    </w:r>
    <w:proofErr w:type="spellStart"/>
    <w:r w:rsidRPr="006A54C0">
      <w:rPr>
        <w:sz w:val="28"/>
        <w:szCs w:val="28"/>
      </w:rPr>
      <w:t>Úč</w:t>
    </w:r>
    <w:proofErr w:type="spellEnd"/>
    <w:r w:rsidRPr="006A54C0">
      <w:rPr>
        <w:sz w:val="28"/>
        <w:szCs w:val="28"/>
      </w:rPr>
      <w:t xml:space="preserve"> MÚJ 3 - 01 </w:t>
    </w:r>
    <w:r w:rsidRPr="006A54C0">
      <w:rPr>
        <w:sz w:val="28"/>
        <w:szCs w:val="28"/>
      </w:rPr>
      <w:tab/>
      <w:t xml:space="preserve">IČO </w:t>
    </w:r>
    <w:r w:rsidR="00DF5679" w:rsidRPr="006A54C0">
      <w:rPr>
        <w:sz w:val="28"/>
        <w:szCs w:val="28"/>
      </w:rPr>
      <w:t>36232025</w:t>
    </w:r>
    <w:r w:rsidRPr="006A54C0">
      <w:rPr>
        <w:sz w:val="28"/>
        <w:szCs w:val="28"/>
      </w:rPr>
      <w:tab/>
      <w:t>DIČ 2020195012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C249E"/>
    <w:multiLevelType w:val="singleLevel"/>
    <w:tmpl w:val="FD94C03C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">
    <w:nsid w:val="1B2F1DEC"/>
    <w:multiLevelType w:val="hybridMultilevel"/>
    <w:tmpl w:val="437E9F30"/>
    <w:lvl w:ilvl="0" w:tplc="7466D96A">
      <w:start w:val="1"/>
      <w:numFmt w:val="decimal"/>
      <w:pStyle w:val="Nadpis1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9D621D"/>
    <w:multiLevelType w:val="hybridMultilevel"/>
    <w:tmpl w:val="ABF21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E43F64"/>
    <w:multiLevelType w:val="hybridMultilevel"/>
    <w:tmpl w:val="ABF21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0D2248"/>
    <w:multiLevelType w:val="hybridMultilevel"/>
    <w:tmpl w:val="ABF21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lorPos" w:val="쑰ԣ䄂̔릸Д䄂̔諰Д䄂̔폸Հ"/>
    <w:docVar w:name="ColorSet" w:val="쑰ԣ䄂̔릸Д䄂̔諰Д䄂̔폸Հ"/>
    <w:docVar w:name="StylePos" w:val="쑰ԣ䄂̔릸Д䄂̔諰Д䄂̔폸Հ"/>
    <w:docVar w:name="StyleSet" w:val="쑰ԣ䄂̔릸Д䄂̔諰Д䄂̔폸Հ"/>
  </w:docVars>
  <w:rsids>
    <w:rsidRoot w:val="00404985"/>
    <w:rsid w:val="000124A6"/>
    <w:rsid w:val="00046AAB"/>
    <w:rsid w:val="000C60F8"/>
    <w:rsid w:val="00101899"/>
    <w:rsid w:val="002771B7"/>
    <w:rsid w:val="002938AC"/>
    <w:rsid w:val="002E7D8B"/>
    <w:rsid w:val="002F228C"/>
    <w:rsid w:val="00387631"/>
    <w:rsid w:val="00404985"/>
    <w:rsid w:val="00513051"/>
    <w:rsid w:val="005C6FCC"/>
    <w:rsid w:val="006234A1"/>
    <w:rsid w:val="006A54C0"/>
    <w:rsid w:val="00781599"/>
    <w:rsid w:val="00794D4D"/>
    <w:rsid w:val="008571AB"/>
    <w:rsid w:val="008E450F"/>
    <w:rsid w:val="009C2FA6"/>
    <w:rsid w:val="009D1AD4"/>
    <w:rsid w:val="009F115C"/>
    <w:rsid w:val="009F7D6B"/>
    <w:rsid w:val="00A27018"/>
    <w:rsid w:val="00A37B45"/>
    <w:rsid w:val="00A55DB7"/>
    <w:rsid w:val="00A84DD8"/>
    <w:rsid w:val="00C36570"/>
    <w:rsid w:val="00CC02D1"/>
    <w:rsid w:val="00DD46B5"/>
    <w:rsid w:val="00DF5679"/>
    <w:rsid w:val="00E052BF"/>
    <w:rsid w:val="00E06456"/>
    <w:rsid w:val="00E8476C"/>
    <w:rsid w:val="00EA1BC1"/>
    <w:rsid w:val="00F4364C"/>
    <w:rsid w:val="00FA320C"/>
    <w:rsid w:val="00FD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456"/>
    <w:pPr>
      <w:widowControl w:val="0"/>
      <w:overflowPunct w:val="0"/>
      <w:autoSpaceDE w:val="0"/>
      <w:autoSpaceDN w:val="0"/>
      <w:adjustRightInd w:val="0"/>
    </w:pPr>
    <w:rPr>
      <w:rFonts w:ascii="Times New Roman" w:hAnsi="Times New Roman"/>
      <w:kern w:val="28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DF5679"/>
    <w:pPr>
      <w:keepNext/>
      <w:numPr>
        <w:numId w:val="5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55DB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46A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46AAB"/>
    <w:rPr>
      <w:rFonts w:ascii="Times New Roman" w:hAnsi="Times New Roman" w:cs="Times New Roman"/>
      <w:kern w:val="28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46AA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46AAB"/>
    <w:rPr>
      <w:rFonts w:ascii="Times New Roman" w:hAnsi="Times New Roman" w:cs="Times New Roman"/>
      <w:kern w:val="28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6A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46AAB"/>
    <w:rPr>
      <w:rFonts w:ascii="Tahoma" w:hAnsi="Tahoma" w:cs="Tahoma"/>
      <w:kern w:val="28"/>
      <w:sz w:val="16"/>
      <w:szCs w:val="16"/>
    </w:rPr>
  </w:style>
  <w:style w:type="character" w:customStyle="1" w:styleId="Nadpis1Char">
    <w:name w:val="Nadpis 1 Char"/>
    <w:link w:val="Nadpis1"/>
    <w:uiPriority w:val="9"/>
    <w:rsid w:val="00DF5679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F5679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rsid w:val="00DF5679"/>
    <w:rPr>
      <w:rFonts w:ascii="Cambria" w:eastAsia="Times New Roman" w:hAnsi="Cambria" w:cs="Times New Roman"/>
      <w:kern w:val="28"/>
      <w:sz w:val="24"/>
      <w:szCs w:val="24"/>
    </w:rPr>
  </w:style>
  <w:style w:type="paragraph" w:styleId="Nzov">
    <w:name w:val="Title"/>
    <w:basedOn w:val="Normlny"/>
    <w:next w:val="Normlny"/>
    <w:link w:val="NzovChar"/>
    <w:uiPriority w:val="10"/>
    <w:qFormat/>
    <w:rsid w:val="00DF5679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NzovChar">
    <w:name w:val="Názov Char"/>
    <w:link w:val="Nzov"/>
    <w:uiPriority w:val="10"/>
    <w:rsid w:val="00DF567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Jemnzvraznenie">
    <w:name w:val="Subtle Emphasis"/>
    <w:uiPriority w:val="19"/>
    <w:qFormat/>
    <w:rsid w:val="00A55DB7"/>
    <w:rPr>
      <w:i/>
      <w:iCs/>
      <w:color w:val="808080"/>
    </w:rPr>
  </w:style>
  <w:style w:type="character" w:customStyle="1" w:styleId="Nadpis2Char">
    <w:name w:val="Nadpis 2 Char"/>
    <w:link w:val="Nadpis2"/>
    <w:uiPriority w:val="9"/>
    <w:rsid w:val="00A55DB7"/>
    <w:rPr>
      <w:rFonts w:ascii="Cambria" w:eastAsia="Times New Roman" w:hAnsi="Cambria" w:cs="Times New Roman"/>
      <w:b/>
      <w:bCs/>
      <w:i/>
      <w:iCs/>
      <w:kern w:val="28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2100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Agroprameň Lehnice</cp:lastModifiedBy>
  <cp:revision>2</cp:revision>
  <cp:lastPrinted>2016-03-24T07:41:00Z</cp:lastPrinted>
  <dcterms:created xsi:type="dcterms:W3CDTF">2018-04-02T16:24:00Z</dcterms:created>
  <dcterms:modified xsi:type="dcterms:W3CDTF">2018-04-02T16:24:00Z</dcterms:modified>
</cp:coreProperties>
</file>