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>AlphaCode s.r .o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Trieda Hradca Králové 3889/3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974 04  Banská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5" w:type="dxa"/>
        <w:tblCellMar>
          <w:top w:w="0" w:type="dxa"/>
          <w:left w:w="-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bookmarkStart w:id="1" w:name="__DdeLink__969_2460737681"/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bookmarkEnd w:id="1"/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7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9"/>
      <w:gridCol w:w="279"/>
      <w:gridCol w:w="278"/>
      <w:gridCol w:w="279"/>
      <w:gridCol w:w="296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LibreOffice/5.3.6.1$Windows_x86 LibreOffice_project/686f202eff87ef707079aeb7f485847613344eb7</Application>
  <Pages>3</Pages>
  <Words>433</Words>
  <Characters>2684</Characters>
  <CharactersWithSpaces>3101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2018-03-29T23:22:40Z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