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5EF8" w:rsidRDefault="00E25A0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</w:t>
      </w:r>
    </w:p>
    <w:p w:rsidR="00215EF8" w:rsidRDefault="00E25A0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215EF8" w:rsidRDefault="00215EF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5EF8" w:rsidRDefault="00E25A01">
      <w:pPr>
        <w:spacing w:after="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406A2">
        <w:rPr>
          <w:rFonts w:ascii="Times New Roman" w:hAnsi="Times New Roman" w:cs="Times New Roman"/>
          <w:b/>
          <w:sz w:val="24"/>
          <w:szCs w:val="24"/>
        </w:rPr>
        <w:t xml:space="preserve"> Arakom</w:t>
      </w:r>
      <w:r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215EF8" w:rsidRDefault="00E25A01">
      <w:pPr>
        <w:pStyle w:val="Listaszerbekezds"/>
        <w:spacing w:before="60" w:line="240" w:lineRule="auto"/>
        <w:jc w:val="both"/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Sídlo:</w:t>
      </w:r>
      <w:r w:rsidR="00391544">
        <w:rPr>
          <w:rFonts w:ascii="Times New Roman" w:hAnsi="Times New Roman" w:cs="Times New Roman"/>
          <w:b/>
          <w:sz w:val="24"/>
          <w:szCs w:val="24"/>
        </w:rPr>
        <w:t>Skolská 456, 94612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1544">
        <w:rPr>
          <w:rFonts w:ascii="Times New Roman" w:hAnsi="Times New Roman" w:cs="Times New Roman"/>
          <w:b/>
          <w:sz w:val="24"/>
          <w:szCs w:val="24"/>
        </w:rPr>
        <w:t>Zlatná na Ostrove</w:t>
      </w:r>
    </w:p>
    <w:p w:rsidR="00215EF8" w:rsidRDefault="00215EF8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215EF8" w:rsidRDefault="00E25A0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2.a)</w:t>
      </w:r>
      <w:r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konsolidovanú  účtovnú závierku za tú skupinu účtovných jednotiek konsolidovaného </w:t>
      </w:r>
      <w:r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215EF8" w:rsidRPr="00432F06" w:rsidRDefault="00215EF8">
      <w:pPr>
        <w:spacing w:line="240" w:lineRule="auto"/>
        <w:jc w:val="both"/>
      </w:pPr>
      <w:r w:rsidRPr="00215EF8">
        <w:pict>
          <v:line id="Rovná spojnica 1" o:spid="_x0000_s1030" style="position:absolute;left:0;text-align:left;z-index:251655680" from="34.15pt,14.9pt" to="454.95pt,15.6pt" strokeweight=".35mm">
            <v:fill o:detectmouseclick="t"/>
            <v:stroke dashstyle="1 1" joinstyle="miter"/>
          </v:line>
        </w:pict>
      </w:r>
      <w:r w:rsidR="00E25A01">
        <w:rPr>
          <w:rFonts w:ascii="Times New Roman" w:hAnsi="Times New Roman" w:cs="Times New Roman"/>
          <w:sz w:val="24"/>
          <w:szCs w:val="24"/>
        </w:rPr>
        <w:tab/>
      </w:r>
      <w:r w:rsidR="00432F06"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p w:rsidR="00215EF8" w:rsidRDefault="00E25A0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2.b)</w:t>
      </w:r>
      <w:r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215EF8" w:rsidRDefault="00215E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18720620"/>
        </w:sdtPr>
        <w:sdtContent>
          <w:r w:rsidR="00E25A01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E25A01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E25A01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215EF8" w:rsidRDefault="00E25A01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a sídlo materskej účtovnej jednotk</w:t>
      </w:r>
      <w:r>
        <w:rPr>
          <w:rFonts w:ascii="Times New Roman" w:hAnsi="Times New Roman" w:cs="Times New Roman"/>
          <w:sz w:val="24"/>
          <w:szCs w:val="24"/>
        </w:rPr>
        <w:t>y zostavujúcej konsolidovanú účtovnú závierku podľa IFRS EÚ, do ktorej je zahrňovaná účtovná jednotka a všetky jej dcérske účtovné jednotky:</w:t>
      </w:r>
    </w:p>
    <w:p w:rsidR="00215EF8" w:rsidRDefault="00215E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5EF8">
        <w:pict>
          <v:line id="Rovná spojnica 5" o:spid="_x0000_s1029" style="position:absolute;left:0;text-align:left;z-index:251656704" from="34.5pt,13.5pt" to="455.3pt,14.2pt" strokeweight=".35mm">
            <v:fill o:detectmouseclick="t"/>
            <v:stroke dashstyle="1 1" joinstyle="miter"/>
          </v:line>
        </w:pict>
      </w:r>
      <w:r w:rsidR="00E25A01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6F6EA7"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p w:rsidR="00215EF8" w:rsidRDefault="00215E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18720621"/>
        </w:sdtPr>
        <w:sdtContent>
          <w:r w:rsidR="00E25A01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E25A01">
        <w:rPr>
          <w:rFonts w:ascii="Times New Roman" w:hAnsi="Times New Roman" w:cs="Times New Roman"/>
          <w:sz w:val="24"/>
          <w:szCs w:val="24"/>
        </w:rPr>
        <w:tab/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72" w:type="dxa"/>
        <w:tblInd w:w="78" w:type="dxa"/>
        <w:tblCellMar>
          <w:left w:w="63" w:type="dxa"/>
        </w:tblCellMar>
        <w:tblLook w:val="04A0"/>
      </w:tblPr>
      <w:tblGrid>
        <w:gridCol w:w="5096"/>
        <w:gridCol w:w="3976"/>
      </w:tblGrid>
      <w:tr w:rsidR="00215EF8"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Obchod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215EF8">
        <w:trPr>
          <w:trHeight w:val="454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215EF8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215EF8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215EF8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215EF8">
        <w:trPr>
          <w:trHeight w:val="454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</w:tbl>
    <w:p w:rsidR="00215EF8" w:rsidRDefault="00215E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72" w:type="dxa"/>
        <w:tblInd w:w="78" w:type="dxa"/>
        <w:tblCellMar>
          <w:left w:w="63" w:type="dxa"/>
        </w:tblCellMar>
        <w:tblLook w:val="04A0"/>
      </w:tblPr>
      <w:tblGrid>
        <w:gridCol w:w="4115"/>
        <w:gridCol w:w="2407"/>
        <w:gridCol w:w="2550"/>
      </w:tblGrid>
      <w:tr w:rsidR="00215EF8"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215EF8">
        <w:trPr>
          <w:trHeight w:val="454"/>
        </w:trPr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Priemerný prepočítaný počet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zamestnancov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215EF8" w:rsidRDefault="00215EF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15EF8" w:rsidRDefault="00215EF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15EF8" w:rsidRDefault="00215EF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15EF8" w:rsidRDefault="00E25A0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215EF8" w:rsidRDefault="00E25A0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215EF8" w:rsidRDefault="00215EF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215EF8" w:rsidRDefault="00E25A01">
      <w:pPr>
        <w:spacing w:after="3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18720622"/>
        </w:sdtPr>
        <w:sdtContent>
          <w:r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18720623"/>
        </w:sdtPr>
        <w:sdtContent>
          <w:r>
            <w:rPr>
              <w:rFonts w:ascii="MS Gothic" w:eastAsia="MS Gothic" w:hAnsi="MS Gothic" w:cs="Times New Roman"/>
              <w:b/>
              <w:sz w:val="32"/>
              <w:szCs w:val="24"/>
            </w:rPr>
            <w:t>☐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nie</w:t>
      </w:r>
    </w:p>
    <w:p w:rsidR="00215EF8" w:rsidRDefault="00E25A0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Spôsob oceňovania jednotlivých zložiek majetku a záväzkov:</w:t>
      </w:r>
    </w:p>
    <w:tbl>
      <w:tblPr>
        <w:tblStyle w:val="Rcsostblzat"/>
        <w:tblW w:w="9057" w:type="dxa"/>
        <w:tblInd w:w="-25" w:type="dxa"/>
        <w:tblCellMar>
          <w:left w:w="77" w:type="dxa"/>
        </w:tblCellMar>
        <w:tblLook w:val="04A0"/>
      </w:tblPr>
      <w:tblGrid>
        <w:gridCol w:w="3825"/>
        <w:gridCol w:w="2547"/>
        <w:gridCol w:w="2685"/>
      </w:tblGrid>
      <w:tr w:rsidR="00215EF8"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215EF8" w:rsidRDefault="00E25A0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215EF8">
        <w:trPr>
          <w:trHeight w:val="454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Cena obstarania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Hodnotou pri vzniku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Hodnotou pri vzniku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15EF8" w:rsidRDefault="00215E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215EF8" w:rsidRDefault="00E25A01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 xml:space="preserve">a dlhodobý nehmotný majetok, doba odpisovania a použité sadzby a odpisové </w:t>
      </w:r>
      <w:r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9057" w:type="dxa"/>
        <w:tblInd w:w="-25" w:type="dxa"/>
        <w:tblCellMar>
          <w:left w:w="77" w:type="dxa"/>
        </w:tblCellMar>
        <w:tblLook w:val="04A0"/>
      </w:tblPr>
      <w:tblGrid>
        <w:gridCol w:w="2840"/>
        <w:gridCol w:w="2123"/>
        <w:gridCol w:w="1979"/>
        <w:gridCol w:w="2115"/>
      </w:tblGrid>
      <w:tr w:rsidR="00215EF8"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215EF8">
        <w:trPr>
          <w:trHeight w:val="340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F245F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 pre túto položku.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15EF8" w:rsidRDefault="00215E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15EF8" w:rsidRDefault="00215EF8">
      <w:pPr>
        <w:spacing w:line="240" w:lineRule="auto"/>
        <w:ind w:left="705" w:hanging="705"/>
        <w:jc w:val="both"/>
      </w:pPr>
      <w:sdt>
        <w:sdtPr>
          <w:id w:val="18720624"/>
          <w:showingPlcHdr/>
        </w:sdtPr>
        <w:sdtContent>
          <w:r w:rsidR="00EA1C68">
            <w:t xml:space="preserve">     </w:t>
          </w:r>
        </w:sdtContent>
      </w:sdt>
      <w:r w:rsidR="00E25A01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E25A01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E25A01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E25A01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E25A01">
        <w:rPr>
          <w:rFonts w:ascii="Times New Roman" w:eastAsia="MS Gothic" w:hAnsi="Times New Roman" w:cs="Times New Roman"/>
          <w:sz w:val="24"/>
          <w:szCs w:val="24"/>
        </w:rPr>
        <w:br/>
        <w:t xml:space="preserve">z odpisového plánu zostaveného účtovnou jednotkou, ktorý vychádzal </w:t>
      </w:r>
      <w:r w:rsidR="00E25A01">
        <w:rPr>
          <w:rFonts w:ascii="Times New Roman" w:eastAsia="MS Gothic" w:hAnsi="Times New Roman" w:cs="Times New Roman"/>
          <w:sz w:val="24"/>
          <w:szCs w:val="24"/>
        </w:rPr>
        <w:br/>
        <w:t xml:space="preserve">z predpokladanej doby použiteľnosti dlhodobého nehmotného majetku alebo iných </w:t>
      </w:r>
      <w:r w:rsidR="00E25A01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E25A01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215EF8">
      <w:pPr>
        <w:spacing w:line="240" w:lineRule="auto"/>
        <w:jc w:val="both"/>
      </w:pPr>
      <w:r w:rsidRPr="00215EF8">
        <w:lastRenderedPageBreak/>
        <w:pict>
          <v:line id="Rovná spojnica 10" o:spid="_x0000_s1028" style="position:absolute;left:0;text-align:left;z-index:251657728" from="33.75pt,44.25pt" to="454.55pt,44.95pt" strokeweight=".35mm">
            <v:fill o:detectmouseclick="t"/>
            <v:stroke dashstyle="1 1" joinstyle="miter"/>
          </v:line>
        </w:pict>
      </w:r>
      <w:sdt>
        <w:sdtPr>
          <w:id w:val="18720625"/>
        </w:sdtPr>
        <w:sdtContent>
          <w:r w:rsidR="00E25A01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E25A01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E25A01">
        <w:rPr>
          <w:rFonts w:ascii="Times New Roman" w:eastAsia="MS Gothic" w:hAnsi="Times New Roman" w:cs="Times New Roman"/>
          <w:sz w:val="24"/>
          <w:szCs w:val="24"/>
        </w:rPr>
        <w:t xml:space="preserve">Odpisový plán bol ovplyvnený týmito rozhodnutiami: </w:t>
      </w:r>
    </w:p>
    <w:p w:rsidR="00215EF8" w:rsidRDefault="00EA1C68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15EF8">
        <w:rPr>
          <w:rFonts w:ascii="Times New Roman" w:eastAsia="MS Gothic" w:hAnsi="Times New Roman" w:cs="Times New Roman"/>
          <w:sz w:val="24"/>
          <w:szCs w:val="24"/>
        </w:rPr>
        <w:pict>
          <v:line id="Rovná spojnica 11" o:spid="_x0000_s1027" style="position:absolute;left:0;text-align:left;z-index:251658752" from="33.75pt,18.6pt" to="454.55pt,19.3pt" strokeweight=".35mm">
            <v:fill o:detectmouseclick="t"/>
            <v:stroke dashstyle="1 1" joinstyle="miter"/>
          </v:line>
        </w:pict>
      </w:r>
    </w:p>
    <w:p w:rsidR="00215EF8" w:rsidRDefault="00215EF8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id w:val="18720626"/>
        </w:sdtPr>
        <w:sdtContent>
          <w:r w:rsidR="00E25A01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E25A01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E25A01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E25A01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E25A01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E25A01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E25A01">
        <w:rPr>
          <w:rFonts w:ascii="Times New Roman" w:eastAsia="MS Gothic" w:hAnsi="Times New Roman" w:cs="Times New Roman"/>
          <w:sz w:val="24"/>
          <w:szCs w:val="24"/>
        </w:rPr>
        <w:tab/>
      </w:r>
      <w:r w:rsidR="00E25A01">
        <w:rPr>
          <w:rFonts w:ascii="Times New Roman" w:eastAsia="MS Gothic" w:hAnsi="Times New Roman" w:cs="Times New Roman"/>
          <w:sz w:val="24"/>
          <w:szCs w:val="24"/>
        </w:rPr>
        <w:t xml:space="preserve">majetku zodpovedajúceho bežným podmienkam jeho používania. Odpisové </w:t>
      </w:r>
      <w:r w:rsidR="00E25A01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E25A01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E25A01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E25A01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215EF8" w:rsidRDefault="00215EF8">
      <w:pPr>
        <w:spacing w:after="0" w:line="240" w:lineRule="auto"/>
        <w:jc w:val="both"/>
      </w:pPr>
      <w:sdt>
        <w:sdtPr>
          <w:id w:val="18720627"/>
        </w:sdtPr>
        <w:sdtContent>
          <w:sdt>
            <w:sdtPr>
              <w:id w:val="18720631"/>
            </w:sdtPr>
            <w:sdtContent>
              <w:r w:rsidR="00EA1C68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E25A01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E25A01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E25A01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E25A01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E25A01">
        <w:rPr>
          <w:rFonts w:ascii="Times New Roman" w:eastAsia="MS Gothic" w:hAnsi="Times New Roman" w:cs="Times New Roman"/>
          <w:sz w:val="24"/>
          <w:szCs w:val="24"/>
        </w:rPr>
        <w:tab/>
        <w:t>interným predpisom tak, že za základ vza</w:t>
      </w:r>
      <w:r w:rsidR="00E25A01">
        <w:rPr>
          <w:rFonts w:ascii="Times New Roman" w:eastAsia="MS Gothic" w:hAnsi="Times New Roman" w:cs="Times New Roman"/>
          <w:sz w:val="24"/>
          <w:szCs w:val="24"/>
        </w:rPr>
        <w:t xml:space="preserve">l metódy používané pri vyčísľovaní daňových </w:t>
      </w:r>
      <w:r w:rsidR="00E25A01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E25A01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E25A01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215EF8" w:rsidRDefault="00E25A01">
      <w:pPr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EA1C68" w:rsidRDefault="00E25A0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>
        <w:rPr>
          <w:rFonts w:ascii="Times New Roman" w:hAnsi="Times New Roman" w:cs="Times New Roman"/>
          <w:sz w:val="24"/>
          <w:szCs w:val="24"/>
        </w:rPr>
        <w:tab/>
        <w:t>cel</w:t>
      </w:r>
      <w:r>
        <w:rPr>
          <w:rFonts w:ascii="Times New Roman" w:hAnsi="Times New Roman" w:cs="Times New Roman"/>
          <w:sz w:val="24"/>
          <w:szCs w:val="24"/>
        </w:rPr>
        <w:t>ého účtovného obdobia, s osobitosťami:</w:t>
      </w:r>
    </w:p>
    <w:p w:rsidR="00215EF8" w:rsidRDefault="00EA1C6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1C68">
        <w:t xml:space="preserve"> </w:t>
      </w:r>
      <w:r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tbl>
      <w:tblPr>
        <w:tblStyle w:val="Rcsostblzat"/>
        <w:tblW w:w="9057" w:type="dxa"/>
        <w:tblInd w:w="-25" w:type="dxa"/>
        <w:tblCellMar>
          <w:left w:w="77" w:type="dxa"/>
        </w:tblCellMar>
        <w:tblLook w:val="04A0"/>
      </w:tblPr>
      <w:tblGrid>
        <w:gridCol w:w="3544"/>
        <w:gridCol w:w="2410"/>
        <w:gridCol w:w="3103"/>
      </w:tblGrid>
      <w:tr w:rsidR="00215EF8"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215EF8"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544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544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</w:tbl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5. </w:t>
      </w:r>
      <w:r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EA1C68" w:rsidRDefault="00EA1C6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</w:t>
      </w: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/>
      </w:tblPr>
      <w:tblGrid>
        <w:gridCol w:w="3010"/>
        <w:gridCol w:w="3018"/>
        <w:gridCol w:w="3014"/>
      </w:tblGrid>
      <w:tr w:rsidR="00215EF8"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215EF8">
        <w:tc>
          <w:tcPr>
            <w:tcW w:w="3010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rPr>
          <w:trHeight w:val="355"/>
        </w:trPr>
        <w:tc>
          <w:tcPr>
            <w:tcW w:w="3010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rPr>
          <w:trHeight w:val="275"/>
        </w:trPr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215EF8" w:rsidRDefault="00215EF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EA1C68" w:rsidRDefault="00EA1C6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</w:t>
      </w: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/>
      </w:tblPr>
      <w:tblGrid>
        <w:gridCol w:w="3014"/>
        <w:gridCol w:w="3014"/>
        <w:gridCol w:w="3014"/>
      </w:tblGrid>
      <w:tr w:rsidR="00215EF8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215EF8"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lastRenderedPageBreak/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rPr>
          <w:trHeight w:val="70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</w:tbl>
    <w:p w:rsidR="00215EF8" w:rsidRDefault="00215EF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5EF8" w:rsidRDefault="00E25A0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215EF8" w:rsidRDefault="00E25A0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215EF8" w:rsidRDefault="00215EF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5EF8" w:rsidRPr="00EA1C68" w:rsidRDefault="00E25A01" w:rsidP="00EA1C68">
      <w:pPr>
        <w:pStyle w:val="Listaszerbekezds"/>
        <w:numPr>
          <w:ilvl w:val="0"/>
          <w:numId w:val="1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EA1C68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EA1C68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p w:rsidR="00EA1C68" w:rsidRPr="00EA1C68" w:rsidRDefault="00EA1C68" w:rsidP="00EA1C68">
      <w:pPr>
        <w:pStyle w:val="Listaszerbekezds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</w:t>
      </w: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/>
      </w:tblPr>
      <w:tblGrid>
        <w:gridCol w:w="3671"/>
        <w:gridCol w:w="2971"/>
        <w:gridCol w:w="2400"/>
      </w:tblGrid>
      <w:tr w:rsidR="00215EF8"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215EF8"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</w:tbl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2.a)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/>
      </w:tblPr>
      <w:tblGrid>
        <w:gridCol w:w="3387"/>
        <w:gridCol w:w="2835"/>
        <w:gridCol w:w="2820"/>
      </w:tblGrid>
      <w:tr w:rsidR="00215EF8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215EF8" w:rsidRPr="008652B5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Pr="008652B5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Pr="008652B5" w:rsidRDefault="008652B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Pr="008652B5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215EF8" w:rsidRPr="008652B5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Pr="008652B5" w:rsidRDefault="00E25A01">
            <w:pPr>
              <w:spacing w:after="0" w:line="240" w:lineRule="auto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Pr="008652B5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215EF8" w:rsidRPr="008652B5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215EF8" w:rsidRPr="008652B5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Pr="008652B5" w:rsidRDefault="00E25A01">
            <w:pPr>
              <w:spacing w:after="0" w:line="240" w:lineRule="auto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Pr="008652B5" w:rsidRDefault="008652B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215EF8" w:rsidRPr="008652B5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215EF8" w:rsidRPr="008652B5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215EF8" w:rsidRPr="008652B5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Pr="008652B5" w:rsidRDefault="008652B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31 170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215EF8" w:rsidRPr="008652B5" w:rsidRDefault="008652B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16 600</w:t>
            </w:r>
          </w:p>
        </w:tc>
      </w:tr>
      <w:tr w:rsidR="00215EF8" w:rsidRPr="008652B5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Pr="008652B5" w:rsidRDefault="00E25A01">
            <w:pPr>
              <w:spacing w:after="0" w:line="240" w:lineRule="auto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Pr="008652B5" w:rsidRDefault="008652B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31 170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215EF8" w:rsidRPr="008652B5" w:rsidRDefault="008652B5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16 600</w:t>
            </w:r>
          </w:p>
        </w:tc>
      </w:tr>
      <w:tr w:rsidR="00215EF8" w:rsidRPr="008652B5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Pr="008652B5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Pr="008652B5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215EF8" w:rsidRPr="008652B5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215EF8" w:rsidRPr="008652B5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652B5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8652B5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</w:t>
      </w:r>
      <w:r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192A0C" w:rsidRDefault="00192A0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/>
      </w:tblPr>
      <w:tblGrid>
        <w:gridCol w:w="3387"/>
        <w:gridCol w:w="3119"/>
        <w:gridCol w:w="2536"/>
      </w:tblGrid>
      <w:tr w:rsidR="00215EF8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Hodnota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záväzku zabezpečená</w:t>
            </w:r>
          </w:p>
        </w:tc>
      </w:tr>
      <w:tr w:rsidR="00215EF8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215EF8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xxx</w:t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215EF8" w:rsidRDefault="00215EF8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br w:type="page"/>
      </w:r>
    </w:p>
    <w:p w:rsidR="00215EF8" w:rsidRPr="00192A0C" w:rsidRDefault="00E25A01" w:rsidP="00192A0C">
      <w:pPr>
        <w:pStyle w:val="Listaszerbekezds"/>
        <w:numPr>
          <w:ilvl w:val="0"/>
          <w:numId w:val="1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192A0C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Informácie o vlastných akciách:</w:t>
      </w:r>
    </w:p>
    <w:p w:rsidR="00192A0C" w:rsidRPr="00192A0C" w:rsidRDefault="00192A0C" w:rsidP="00192A0C">
      <w:pPr>
        <w:pStyle w:val="Listaszerbekezds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</w:t>
      </w:r>
    </w:p>
    <w:tbl>
      <w:tblPr>
        <w:tblStyle w:val="Rcsostblzat"/>
        <w:tblW w:w="9041" w:type="dxa"/>
        <w:tblInd w:w="-10" w:type="dxa"/>
        <w:tblCellMar>
          <w:left w:w="68" w:type="dxa"/>
        </w:tblCellMar>
        <w:tblLook w:val="04A0"/>
      </w:tblPr>
      <w:tblGrid>
        <w:gridCol w:w="1810"/>
        <w:gridCol w:w="1581"/>
        <w:gridCol w:w="2119"/>
        <w:gridCol w:w="1975"/>
        <w:gridCol w:w="1556"/>
      </w:tblGrid>
      <w:tr w:rsidR="00215EF8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 w:val="restart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na začiatku účtovného obdobia</w:t>
            </w:r>
          </w:p>
        </w:tc>
        <w:tc>
          <w:tcPr>
            <w:tcW w:w="2119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5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5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5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5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Pr="00192A0C" w:rsidRDefault="00E25A01" w:rsidP="00192A0C">
      <w:pPr>
        <w:pStyle w:val="Listaszerbekezds"/>
        <w:numPr>
          <w:ilvl w:val="0"/>
          <w:numId w:val="1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192A0C">
        <w:rPr>
          <w:rFonts w:ascii="Times New Roman" w:eastAsia="MS Gothic" w:hAnsi="Times New Roman" w:cs="Times New Roman"/>
          <w:b/>
          <w:sz w:val="24"/>
          <w:szCs w:val="24"/>
        </w:rPr>
        <w:t>Informácie o orgánoch účtovnej jednotky:</w:t>
      </w:r>
    </w:p>
    <w:p w:rsidR="00192A0C" w:rsidRPr="00192A0C" w:rsidRDefault="00192A0C" w:rsidP="00192A0C">
      <w:pPr>
        <w:pStyle w:val="Listaszerbekezds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/>
      </w:tblPr>
      <w:tblGrid>
        <w:gridCol w:w="1772"/>
        <w:gridCol w:w="1303"/>
        <w:gridCol w:w="1133"/>
        <w:gridCol w:w="1080"/>
        <w:gridCol w:w="1307"/>
        <w:gridCol w:w="1264"/>
        <w:gridCol w:w="1183"/>
      </w:tblGrid>
      <w:tr w:rsidR="00215EF8">
        <w:trPr>
          <w:trHeight w:val="828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1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215EF8">
        <w:tc>
          <w:tcPr>
            <w:tcW w:w="1773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215EF8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215EF8">
        <w:trPr>
          <w:trHeight w:val="705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</w:t>
            </w: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rPr>
          <w:trHeight w:val="699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rPr>
          <w:trHeight w:val="694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</w:t>
            </w: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184BD3" w:rsidRPr="00192A0C" w:rsidRDefault="00184BD3" w:rsidP="00184BD3">
      <w:pPr>
        <w:pStyle w:val="Listaszerbekezds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</w:t>
      </w:r>
    </w:p>
    <w:p w:rsidR="00184BD3" w:rsidRDefault="00184BD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celkovej sume finančných povinností, </w:t>
      </w:r>
      <w:r>
        <w:rPr>
          <w:rFonts w:ascii="Times New Roman" w:eastAsia="MS Gothic" w:hAnsi="Times New Roman" w:cs="Times New Roman"/>
          <w:b/>
          <w:sz w:val="24"/>
          <w:szCs w:val="24"/>
        </w:rPr>
        <w:t>ktoré sa nevykazujú v súvahe:</w:t>
      </w:r>
    </w:p>
    <w:p w:rsidR="00192A0C" w:rsidRDefault="00192A0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</w:t>
      </w: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/>
      </w:tblPr>
      <w:tblGrid>
        <w:gridCol w:w="3813"/>
        <w:gridCol w:w="2546"/>
        <w:gridCol w:w="2683"/>
      </w:tblGrid>
      <w:tr w:rsidR="00215EF8"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215EF8"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rPr>
          <w:trHeight w:val="336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rPr>
          <w:trHeight w:val="70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215EF8" w:rsidRDefault="00E25A01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215EF8" w:rsidRDefault="00192A0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192A0C" w:rsidRDefault="00192A0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/>
      </w:tblPr>
      <w:tblGrid>
        <w:gridCol w:w="3014"/>
        <w:gridCol w:w="3014"/>
        <w:gridCol w:w="3014"/>
      </w:tblGrid>
      <w:tr w:rsidR="00215EF8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215EF8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  <w:vAlign w:val="center"/>
          </w:tcPr>
          <w:p w:rsidR="00215EF8" w:rsidRDefault="00E25A01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Hodnota voči dcérskej ÚJ         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a ÚJ s podstatným vplyvom</w:t>
            </w:r>
          </w:p>
        </w:tc>
      </w:tr>
      <w:tr w:rsidR="00215EF8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215EF8" w:rsidRDefault="00E25A0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podmienených záväzkov:</w:t>
      </w:r>
    </w:p>
    <w:p w:rsidR="00215EF8" w:rsidRDefault="00192A0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5.e)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15EF8" w:rsidRDefault="00192A0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6.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právo poskytovať služby vo verej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nom záujme (uvádza sa aj náhrada za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215EF8" w:rsidRDefault="00184BD3">
      <w:pPr>
        <w:tabs>
          <w:tab w:val="left" w:pos="3150"/>
        </w:tabs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192A0C">
        <w:rPr>
          <w:rFonts w:ascii="Times New Roman" w:hAnsi="Times New Roman" w:cs="Times New Roman"/>
          <w:sz w:val="24"/>
          <w:szCs w:val="24"/>
        </w:rPr>
        <w:t>ÚJ nemá náplň pre túto položku</w:t>
      </w:r>
      <w:r w:rsidR="00215EF8" w:rsidRPr="00215EF8">
        <w:pict>
          <v:rect id="Rámec20" o:spid="_x0000_s1026" style="position:absolute;margin-left:347.55pt;margin-top:24.8pt;width:222.6pt;height:26.95pt;z-index:251659776;mso-position-horizontal-relative:page;mso-position-vertical-relative:text" filled="f" stroked="f" strokecolor="#3465a4">
            <v:fill o:detectmouseclick="t"/>
            <v:stroke joinstyle="round"/>
            <v:textbox>
              <w:txbxContent>
                <w:tbl>
                  <w:tblPr>
                    <w:tblW w:w="4452" w:type="dxa"/>
                    <w:tblInd w:w="70" w:type="dxa"/>
                    <w:tblCellMar>
                      <w:left w:w="70" w:type="dxa"/>
                      <w:right w:w="70" w:type="dxa"/>
                    </w:tblCellMar>
                    <w:tblLook w:val="04A0"/>
                  </w:tblPr>
                  <w:tblGrid>
                    <w:gridCol w:w="4452"/>
                  </w:tblGrid>
                  <w:tr w:rsidR="00215EF8">
                    <w:trPr>
                      <w:trHeight w:val="273"/>
                    </w:trPr>
                    <w:tc>
                      <w:tcPr>
                        <w:tcW w:w="4452" w:type="dxa"/>
                        <w:shd w:val="clear" w:color="auto" w:fill="auto"/>
                        <w:vAlign w:val="bottom"/>
                      </w:tcPr>
                      <w:p w:rsidR="00215EF8" w:rsidRDefault="00C02ED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L</w:t>
                        </w:r>
                        <w:proofErr w:type="spellStart"/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val="hu-HU" w:eastAsia="sk-SK"/>
                          </w:rPr>
                          <w:t>ászló</w:t>
                        </w:r>
                        <w:proofErr w:type="spellEnd"/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val="hu-HU" w:eastAsia="sk-SK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val="hu-HU" w:eastAsia="sk-SK"/>
                          </w:rPr>
                          <w:t>Füsi</w:t>
                        </w:r>
                        <w:proofErr w:type="spellEnd"/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val="hu-HU" w:eastAsia="sk-SK"/>
                          </w:rPr>
                          <w:t xml:space="preserve"> Nagy</w:t>
                        </w:r>
                        <w:r w:rsidR="00E25A0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, konateľ</w:t>
                        </w:r>
                      </w:p>
                    </w:tc>
                  </w:tr>
                </w:tbl>
                <w:p w:rsidR="00215EF8" w:rsidRDefault="00215EF8">
                  <w:pPr>
                    <w:pStyle w:val="Obsahrmca"/>
                    <w:rPr>
                      <w:color w:val="000000"/>
                    </w:rPr>
                  </w:pPr>
                </w:p>
              </w:txbxContent>
            </v:textbox>
            <w10:wrap anchorx="page"/>
          </v:rect>
        </w:pict>
      </w:r>
      <w:r w:rsidR="00192A0C">
        <w:rPr>
          <w:rFonts w:ascii="Times New Roman" w:hAnsi="Times New Roman" w:cs="Times New Roman"/>
          <w:sz w:val="24"/>
          <w:szCs w:val="24"/>
        </w:rPr>
        <w:t>.</w:t>
      </w:r>
    </w:p>
    <w:sectPr w:rsidR="00215EF8" w:rsidSect="00215EF8">
      <w:headerReference w:type="default" r:id="rId8"/>
      <w:pgSz w:w="11906" w:h="16838"/>
      <w:pgMar w:top="1417" w:right="1417" w:bottom="1417" w:left="1417" w:header="708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5A01" w:rsidRDefault="00E25A01" w:rsidP="00215EF8">
      <w:pPr>
        <w:spacing w:after="0" w:line="240" w:lineRule="auto"/>
      </w:pPr>
      <w:r>
        <w:separator/>
      </w:r>
    </w:p>
  </w:endnote>
  <w:endnote w:type="continuationSeparator" w:id="0">
    <w:p w:rsidR="00E25A01" w:rsidRDefault="00E25A01" w:rsidP="00215E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5A01" w:rsidRDefault="00E25A01" w:rsidP="00215EF8">
      <w:pPr>
        <w:spacing w:after="0" w:line="240" w:lineRule="auto"/>
      </w:pPr>
      <w:r>
        <w:separator/>
      </w:r>
    </w:p>
  </w:footnote>
  <w:footnote w:type="continuationSeparator" w:id="0">
    <w:p w:rsidR="00E25A01" w:rsidRDefault="00E25A01" w:rsidP="00215E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5EF8" w:rsidRDefault="00B406A2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15EF8">
      <w:pict>
        <v:rect id="Textové pole 19" o:spid="_x0000_s2052" style="position:absolute;margin-left:437.25pt;margin-top:-.9pt;width:13.65pt;height:20.25pt;z-index:251663872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5</w:t>
                </w:r>
              </w:p>
            </w:txbxContent>
          </v:textbox>
          <w10:wrap type="square"/>
        </v:rect>
      </w:pict>
    </w:r>
    <w:r w:rsidRPr="00215EF8">
      <w:pict>
        <v:rect id="_x0000_s2053" style="position:absolute;margin-left:423.75pt;margin-top:-.9pt;width:13.65pt;height:20.25pt;z-index:251662848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2</w:t>
                </w:r>
              </w:p>
            </w:txbxContent>
          </v:textbox>
          <w10:wrap type="square"/>
        </v:rect>
      </w:pict>
    </w:r>
    <w:r w:rsidRPr="00215EF8">
      <w:pict>
        <v:rect id="Textové pole 17" o:spid="_x0000_s2054" style="position:absolute;margin-left:410.25pt;margin-top:-.9pt;width:13.65pt;height:20.25pt;z-index:251661824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3</w:t>
                </w:r>
              </w:p>
            </w:txbxContent>
          </v:textbox>
          <w10:wrap type="square"/>
        </v:rect>
      </w:pict>
    </w:r>
    <w:r w:rsidRPr="00215EF8">
      <w:pict>
        <v:rect id="_x0000_s2055" style="position:absolute;margin-left:396.5pt;margin-top:-1.05pt;width:13.65pt;height:20.4pt;z-index:251660800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3</w:t>
                </w:r>
              </w:p>
            </w:txbxContent>
          </v:textbox>
          <w10:wrap type="square"/>
        </v:rect>
      </w:pict>
    </w:r>
    <w:r w:rsidRPr="00215EF8">
      <w:pict>
        <v:rect id="Textové pole 15" o:spid="_x0000_s2056" style="position:absolute;margin-left:383pt;margin-top:-1.05pt;width:13.65pt;height:20.4pt;z-index:251659776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2</w:t>
                </w:r>
              </w:p>
            </w:txbxContent>
          </v:textbox>
          <w10:wrap type="square"/>
        </v:rect>
      </w:pict>
    </w:r>
    <w:r w:rsidRPr="00215EF8">
      <w:pict>
        <v:rect id="_x0000_s2057" style="position:absolute;margin-left:369.5pt;margin-top:-1.05pt;width:13.65pt;height:20.4pt;z-index:251658752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3</w:t>
                </w:r>
              </w:p>
            </w:txbxContent>
          </v:textbox>
          <w10:wrap type="square"/>
        </v:rect>
      </w:pict>
    </w:r>
    <w:r w:rsidRPr="00215EF8">
      <w:pict>
        <v:rect id="Textové pole 13" o:spid="_x0000_s2058" style="position:absolute;margin-left:356pt;margin-top:-1.05pt;width:13.65pt;height:20.4pt;z-index:251657728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2</w:t>
                </w:r>
              </w:p>
            </w:txbxContent>
          </v:textbox>
          <w10:wrap type="square"/>
        </v:rect>
      </w:pict>
    </w:r>
    <w:r w:rsidRPr="00215EF8">
      <w:pict>
        <v:rect id="_x0000_s2059" style="position:absolute;margin-left:342.5pt;margin-top:-1.05pt;width:13.65pt;height:20.4pt;z-index:251656704" filled="f" strokeweight=".26mm">
          <v:fill o:detectmouseclick="t"/>
          <v:textbox>
            <w:txbxContent>
              <w:p w:rsidR="00215EF8" w:rsidRDefault="00E25A01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  <w10:wrap type="square"/>
        </v:rect>
      </w:pict>
    </w:r>
    <w:r w:rsidRPr="00215EF8">
      <w:pict>
        <v:rect id="Textové pole 21" o:spid="_x0000_s2050" style="position:absolute;margin-left:328.9pt;margin-top:-1.05pt;width:13.65pt;height:20.4pt;z-index:251665920" filled="f" strokeweight=".26mm">
          <v:fill o:detectmouseclick="t"/>
          <v:textbox>
            <w:txbxContent>
              <w:p w:rsidR="00215EF8" w:rsidRDefault="00E25A01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  <w10:wrap type="square"/>
        </v:rect>
      </w:pict>
    </w:r>
    <w:r w:rsidRPr="00215EF8">
      <w:pict>
        <v:rect id="_x0000_s2051" style="position:absolute;margin-left:315.4pt;margin-top:-1.05pt;width:13.65pt;height:20.4pt;z-index:251664896" filled="f" strokeweight=".26mm">
          <v:fill o:detectmouseclick="t"/>
          <v:textbox>
            <w:txbxContent>
              <w:p w:rsidR="00215EF8" w:rsidRDefault="00E25A01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  <w10:wrap type="square"/>
        </v:rect>
      </w:pict>
    </w:r>
    <w:r w:rsidRPr="00215EF8">
      <w:pict>
        <v:rect id="Textové pole 9" o:spid="_x0000_s2060" style="position:absolute;margin-left:259.9pt;margin-top:-.9pt;width:13.65pt;height:20.25pt;z-index:251655680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7</w:t>
                </w:r>
              </w:p>
            </w:txbxContent>
          </v:textbox>
          <w10:wrap type="square"/>
        </v:rect>
      </w:pict>
    </w:r>
    <w:r w:rsidRPr="00215EF8">
      <w:pict>
        <v:rect id="_x0000_s2061" style="position:absolute;margin-left:246.15pt;margin-top:-1.05pt;width:13.65pt;height:20.4pt;z-index:251654656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6</w:t>
                </w:r>
              </w:p>
            </w:txbxContent>
          </v:textbox>
          <w10:wrap type="square"/>
        </v:rect>
      </w:pict>
    </w:r>
    <w:r w:rsidRPr="00215EF8">
      <w:pict>
        <v:rect id="Textové pole 7" o:spid="_x0000_s2062" style="position:absolute;margin-left:232.9pt;margin-top:-.9pt;width:13.65pt;height:20.25pt;z-index:251653632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2</w:t>
                </w:r>
              </w:p>
            </w:txbxContent>
          </v:textbox>
          <w10:wrap type="square"/>
        </v:rect>
      </w:pict>
    </w:r>
    <w:r w:rsidRPr="00215EF8">
      <w:pict>
        <v:rect id="_x0000_s2063" style="position:absolute;margin-left:219.4pt;margin-top:-.9pt;width:13.65pt;height:20.25pt;z-index:251652608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7</w:t>
                </w:r>
              </w:p>
            </w:txbxContent>
          </v:textbox>
          <w10:wrap type="square"/>
        </v:rect>
      </w:pict>
    </w:r>
    <w:r w:rsidRPr="00215EF8">
      <w:pict>
        <v:rect id="Textové pole 4" o:spid="_x0000_s2064" style="position:absolute;margin-left:205.9pt;margin-top:-.9pt;width:13.65pt;height:20.25pt;z-index:251651584" filled="f" strokeweight=".26mm">
          <v:fill o:detectmouseclick="t"/>
          <v:textbox>
            <w:txbxContent>
              <w:p w:rsidR="00215EF8" w:rsidRDefault="00AD7E00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333</w:t>
                </w:r>
              </w:p>
            </w:txbxContent>
          </v:textbox>
          <w10:wrap type="square"/>
        </v:rect>
      </w:pict>
    </w:r>
    <w:r w:rsidRPr="00215EF8">
      <w:pict>
        <v:rect id="_x0000_s2065" style="position:absolute;margin-left:192.4pt;margin-top:-.9pt;width:13.65pt;height:20.25pt;z-index:251650560" filled="f" strokeweight=".26mm">
          <v:fill o:detectmouseclick="t"/>
          <v:textbox style="mso-next-textbox:#_x0000_s2065">
            <w:txbxContent>
              <w:p w:rsidR="00215EF8" w:rsidRDefault="00AD7E00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E25A01"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  <w10:wrap type="square"/>
        </v:rect>
      </w:pict>
    </w:r>
    <w:r w:rsidRPr="00215EF8">
      <w:pict>
        <v:rect id="_x0000_s2066" style="position:absolute;margin-left:178.75pt;margin-top:-1.05pt;width:13.65pt;height:20.4pt;z-index:251649536" filled="f" strokeweight=".26mm">
          <v:fill o:detectmouseclick="t"/>
          <v:textbox style="mso-next-textbox:#_x0000_s2066">
            <w:txbxContent>
              <w:p w:rsidR="00215EF8" w:rsidRDefault="00AD7E00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E25A01"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  <w10:wrap type="square"/>
        </v:rect>
      </w:pict>
    </w:r>
    <w:r w:rsidR="00215EF8" w:rsidRPr="00215EF8">
      <w:pict>
        <v:rect id="Textové pole 2" o:spid="_x0000_s2067" style="position:absolute;margin-left:165.4pt;margin-top:-.9pt;width:13.65pt;height:20.25pt;z-index:251648512" filled="f" strokeweight=".26mm">
          <v:fill o:detectmouseclick="t"/>
          <v:textbox style="mso-next-textbox:#Textové pole 2"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3</w:t>
                </w:r>
              </w:p>
            </w:txbxContent>
          </v:textbox>
          <w10:wrap type="square"/>
        </v:rect>
      </w:pict>
    </w:r>
    <w:r w:rsidR="00215EF8" w:rsidRPr="00215EF8">
      <w:pict>
        <v:rect id="_x0000_s2049" style="position:absolute;margin-left:283.9pt;margin-top:-.9pt;width:28.55pt;height:15.05pt;z-index:251666944" stroked="f" strokecolor="#3465a4" strokeweight=".26mm">
          <v:fill color2="black" o:detectmouseclick="t"/>
          <v:stroke joinstyle="round"/>
          <v:textbox>
            <w:txbxContent>
              <w:p w:rsidR="00215EF8" w:rsidRDefault="00E25A01">
                <w:pPr>
                  <w:pStyle w:val="Obsahrmca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</w:t>
                </w:r>
                <w:r>
                  <w:rPr>
                    <w:rFonts w:ascii="Times New Roman" w:hAnsi="Times New Roman" w:cs="Times New Roman"/>
                  </w:rPr>
                  <w:t>DIČ</w:t>
                </w:r>
              </w:p>
            </w:txbxContent>
          </v:textbox>
          <w10:wrap type="square"/>
        </v:rect>
      </w:pict>
    </w:r>
    <w:r w:rsidR="00E25A01">
      <w:rPr>
        <w:rFonts w:ascii="Times New Roman" w:hAnsi="Times New Roman" w:cs="Times New Roman"/>
        <w:sz w:val="20"/>
        <w:szCs w:val="24"/>
      </w:rPr>
      <w:t xml:space="preserve">Poznámky Úč MÚJ 3 – 01             </w:t>
    </w:r>
    <w:r w:rsidR="00E25A01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F3A23C1"/>
    <w:multiLevelType w:val="hybridMultilevel"/>
    <w:tmpl w:val="6F685F42"/>
    <w:lvl w:ilvl="0" w:tplc="EB8294F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215EF8"/>
    <w:rsid w:val="00184BD3"/>
    <w:rsid w:val="00192A0C"/>
    <w:rsid w:val="00215EF8"/>
    <w:rsid w:val="00391544"/>
    <w:rsid w:val="00432F06"/>
    <w:rsid w:val="0059020C"/>
    <w:rsid w:val="006F6EA7"/>
    <w:rsid w:val="008652B5"/>
    <w:rsid w:val="00AD7E00"/>
    <w:rsid w:val="00B406A2"/>
    <w:rsid w:val="00C02ED3"/>
    <w:rsid w:val="00E25A01"/>
    <w:rsid w:val="00EA1C68"/>
    <w:rsid w:val="00F245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15EF8"/>
    <w:pPr>
      <w:spacing w:after="160"/>
    </w:pPr>
    <w:rPr>
      <w:color w:val="00000A"/>
      <w:sz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HlavikaChar">
    <w:name w:val="Hlavička Char"/>
    <w:basedOn w:val="Bekezdsalapbettpusa"/>
    <w:link w:val="Hlavika"/>
    <w:uiPriority w:val="99"/>
    <w:qFormat/>
    <w:rsid w:val="00CE03EC"/>
  </w:style>
  <w:style w:type="character" w:customStyle="1" w:styleId="PtaChar">
    <w:name w:val="Päta Char"/>
    <w:basedOn w:val="Bekezdsalapbettpusa"/>
    <w:link w:val="Pta"/>
    <w:uiPriority w:val="99"/>
    <w:qFormat/>
    <w:rsid w:val="00CE03EC"/>
  </w:style>
  <w:style w:type="character" w:customStyle="1" w:styleId="BuborkszvegChar">
    <w:name w:val="Buborékszöveg Char"/>
    <w:basedOn w:val="Bekezdsalapbettpusa"/>
    <w:link w:val="Buborkszveg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Helyrzszveg">
    <w:name w:val="Placeholder Text"/>
    <w:basedOn w:val="Bekezdsalapbettpusa"/>
    <w:uiPriority w:val="99"/>
    <w:semiHidden/>
    <w:qFormat/>
    <w:rsid w:val="00173C34"/>
    <w:rPr>
      <w:color w:val="808080"/>
    </w:rPr>
  </w:style>
  <w:style w:type="character" w:customStyle="1" w:styleId="ListLabel1">
    <w:name w:val="ListLabel 1"/>
    <w:qFormat/>
    <w:rsid w:val="00215EF8"/>
    <w:rPr>
      <w:rFonts w:eastAsia="Calibri"/>
      <w:sz w:val="24"/>
    </w:rPr>
  </w:style>
  <w:style w:type="paragraph" w:customStyle="1" w:styleId="Nadpis">
    <w:name w:val="Nadpis"/>
    <w:basedOn w:val="Norml"/>
    <w:next w:val="Telotextu"/>
    <w:qFormat/>
    <w:rsid w:val="00215EF8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"/>
    <w:rsid w:val="00215EF8"/>
    <w:pPr>
      <w:spacing w:after="140" w:line="288" w:lineRule="auto"/>
    </w:pPr>
  </w:style>
  <w:style w:type="paragraph" w:customStyle="1" w:styleId="Zoznam">
    <w:name w:val="Zoznam"/>
    <w:basedOn w:val="Telotextu"/>
    <w:rsid w:val="00215EF8"/>
    <w:rPr>
      <w:rFonts w:cs="Arial"/>
    </w:rPr>
  </w:style>
  <w:style w:type="paragraph" w:customStyle="1" w:styleId="Popis">
    <w:name w:val="Popis"/>
    <w:basedOn w:val="Norml"/>
    <w:rsid w:val="00215EF8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"/>
    <w:qFormat/>
    <w:rsid w:val="00215EF8"/>
    <w:pPr>
      <w:suppressLineNumbers/>
    </w:pPr>
    <w:rPr>
      <w:rFonts w:cs="Arial"/>
    </w:rPr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customStyle="1" w:styleId="Hlavika">
    <w:name w:val="Hlavička"/>
    <w:basedOn w:val="Norml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Pta">
    <w:name w:val="Päta"/>
    <w:basedOn w:val="Norml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Buborkszveg">
    <w:name w:val="Balloon Text"/>
    <w:basedOn w:val="Norml"/>
    <w:link w:val="BuborkszvegChar"/>
    <w:uiPriority w:val="99"/>
    <w:semiHidden/>
    <w:unhideWhenUsed/>
    <w:qFormat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Obsahrmca">
    <w:name w:val="Obsah rámca"/>
    <w:basedOn w:val="Norml"/>
    <w:qFormat/>
    <w:rsid w:val="00215EF8"/>
  </w:style>
  <w:style w:type="table" w:styleId="Rcsostblzat">
    <w:name w:val="Table Grid"/>
    <w:basedOn w:val="Normltblzat"/>
    <w:uiPriority w:val="39"/>
    <w:rsid w:val="00090EEC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fej">
    <w:name w:val="header"/>
    <w:basedOn w:val="Norml"/>
    <w:link w:val="lfejChar"/>
    <w:uiPriority w:val="99"/>
    <w:semiHidden/>
    <w:unhideWhenUsed/>
    <w:rsid w:val="00B406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B406A2"/>
    <w:rPr>
      <w:color w:val="00000A"/>
      <w:sz w:val="22"/>
    </w:rPr>
  </w:style>
  <w:style w:type="paragraph" w:styleId="llb">
    <w:name w:val="footer"/>
    <w:basedOn w:val="Norml"/>
    <w:link w:val="llbChar"/>
    <w:uiPriority w:val="99"/>
    <w:semiHidden/>
    <w:unhideWhenUsed/>
    <w:rsid w:val="00B406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B406A2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794A05-0F97-418E-A4E8-5E456B813D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33443</TotalTime>
  <Pages>8</Pages>
  <Words>980</Words>
  <Characters>6769</Characters>
  <Application>Microsoft Office Word</Application>
  <DocSecurity>0</DocSecurity>
  <Lines>56</Lines>
  <Paragraphs>15</Paragraphs>
  <ScaleCrop>false</ScaleCrop>
  <Company/>
  <LinksUpToDate>false</LinksUpToDate>
  <CharactersWithSpaces>7734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dc:description/>
  <cp:lastModifiedBy>Felhasználó</cp:lastModifiedBy>
  <cp:revision>35</cp:revision>
  <cp:lastPrinted>2016-01-13T16:38:00Z</cp:lastPrinted>
  <dcterms:created xsi:type="dcterms:W3CDTF">2015-12-21T14:35:00Z</dcterms:created>
  <dcterms:modified xsi:type="dcterms:W3CDTF">2018-04-03T13:36:00Z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