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589" w:rsidRPr="002D7BB6" w:rsidRDefault="00902E37" w:rsidP="00921BC3">
      <w:pPr>
        <w:pStyle w:val="Heading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2D7BB6">
        <w:rPr>
          <w:rFonts w:ascii="Arial" w:hAnsi="Arial" w:cs="Arial"/>
          <w:sz w:val="24"/>
        </w:rPr>
        <w:t>INFORMÁCIE O ÚČTOVNEJ JEDNOTKE</w:t>
      </w:r>
      <w:bookmarkEnd w:id="0"/>
    </w:p>
    <w:p w:rsidR="008B74F7" w:rsidRPr="002D7BB6" w:rsidRDefault="00BE54AD" w:rsidP="00921BC3">
      <w:pPr>
        <w:pStyle w:val="Heading2"/>
        <w:spacing w:after="240"/>
        <w:ind w:left="426" w:hanging="426"/>
        <w:rPr>
          <w:rFonts w:ascii="Arial" w:hAnsi="Arial" w:cs="Arial"/>
        </w:rPr>
      </w:pPr>
      <w:bookmarkStart w:id="1" w:name="_Toc530739895"/>
      <w:r w:rsidRPr="002D7BB6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43040" w:rsidRPr="002D7BB6" w:rsidTr="00107415">
        <w:tc>
          <w:tcPr>
            <w:tcW w:w="3969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  <w:vAlign w:val="center"/>
          </w:tcPr>
          <w:p w:rsidR="00943040" w:rsidRPr="002D7BB6" w:rsidRDefault="00107415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PORR</w:t>
            </w:r>
            <w:proofErr w:type="spellEnd"/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s.r.o.</w:t>
            </w:r>
          </w:p>
          <w:p w:rsidR="00943040" w:rsidRPr="002D7BB6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Plynárenská 1, 821 09  Bratislava</w:t>
            </w:r>
          </w:p>
        </w:tc>
      </w:tr>
      <w:tr w:rsidR="00943040" w:rsidRPr="002D7BB6" w:rsidTr="00107415">
        <w:tc>
          <w:tcPr>
            <w:tcW w:w="3969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26. 7. 2006</w:t>
            </w:r>
          </w:p>
        </w:tc>
      </w:tr>
      <w:tr w:rsidR="00943040" w:rsidRPr="002D7BB6" w:rsidTr="00107415">
        <w:tc>
          <w:tcPr>
            <w:tcW w:w="3969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5103" w:type="dxa"/>
            <w:vAlign w:val="center"/>
          </w:tcPr>
          <w:p w:rsidR="00943040" w:rsidRPr="002D7BB6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22. 8. 2006</w:t>
            </w:r>
          </w:p>
        </w:tc>
      </w:tr>
    </w:tbl>
    <w:p w:rsidR="00943040" w:rsidRPr="002D7BB6" w:rsidRDefault="00943040" w:rsidP="00943040">
      <w:pPr>
        <w:pStyle w:val="Heading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:rsidR="00E82331" w:rsidRPr="002D7BB6" w:rsidRDefault="00BE54AD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Hlavnými činnosťami Spoločnosti sú:</w:t>
      </w:r>
      <w:bookmarkEnd w:id="2"/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kúpa tovaru na účely jeho predaja konečnému spotrebiteľovi /maloobchod/, 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kúpa tovaru na účely jeho predaja iným prevádzkovateľom živnosti /veľkoobchod/, 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prenájom strojov, prístrojov a zariadení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sprostredkovateľská činnosť v oblasti obchodu a služieb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reklamná a propagačná činnosť,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technické a organizačné zabezpečenie kurzov, školení a seminárov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obstarávateľská činnosť spojená so správou nehnuteľností,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podnikateľské poradenstvo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inžinierska činnosť spojená so správou nehnuteľností,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podnikateľské poradenstvo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inžinierska činnosť – obstarávateľská činnosť v stavebníctve,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vypracovanie dokumentácie a projektu jednoduchých stavieb, drobných stavieb a zmien týchto stavieb,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uskutočňovanie stavieb a ich zmien,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výkon činnosti stavbyvedúceho, 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výkon činnosti stavebného dozoru,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sprostredkovanie predaja, prenájmu a kúpy nehnuteľností (realitná činnosť),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výsadba a údržba parkov, záhrad a verejnej zelene,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proofErr w:type="spellStart"/>
      <w:r w:rsidRPr="002D7BB6">
        <w:rPr>
          <w:rFonts w:ascii="Arial" w:hAnsi="Arial" w:cs="Arial"/>
        </w:rPr>
        <w:t>factoring</w:t>
      </w:r>
      <w:proofErr w:type="spellEnd"/>
      <w:r w:rsidRPr="002D7BB6">
        <w:rPr>
          <w:rFonts w:ascii="Arial" w:hAnsi="Arial" w:cs="Arial"/>
        </w:rPr>
        <w:t xml:space="preserve"> a </w:t>
      </w:r>
      <w:proofErr w:type="spellStart"/>
      <w:r w:rsidRPr="002D7BB6">
        <w:rPr>
          <w:rFonts w:ascii="Arial" w:hAnsi="Arial" w:cs="Arial"/>
        </w:rPr>
        <w:t>forfaiting</w:t>
      </w:r>
      <w:proofErr w:type="spellEnd"/>
      <w:r w:rsidRPr="002D7BB6">
        <w:rPr>
          <w:rFonts w:ascii="Arial" w:hAnsi="Arial" w:cs="Arial"/>
        </w:rPr>
        <w:t xml:space="preserve"> v rozsahu voľnej živnosti,</w:t>
      </w:r>
    </w:p>
    <w:p w:rsidR="00805EE3" w:rsidRPr="002D7BB6" w:rsidRDefault="00805EE3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poradenstvo v oblasti energetiky a energetických zdrojov v rozsahu voľnej živnosti,</w:t>
      </w:r>
    </w:p>
    <w:p w:rsidR="008B74F7" w:rsidRPr="002D7BB6" w:rsidRDefault="00805EE3" w:rsidP="00805EE3">
      <w:pPr>
        <w:pStyle w:val="ListParagraph"/>
        <w:numPr>
          <w:ilvl w:val="0"/>
          <w:numId w:val="44"/>
        </w:numPr>
        <w:spacing w:after="240"/>
      </w:pPr>
      <w:r w:rsidRPr="002D7BB6">
        <w:rPr>
          <w:rFonts w:ascii="Arial" w:hAnsi="Arial" w:cs="Arial"/>
        </w:rPr>
        <w:t>organizačné, e</w:t>
      </w:r>
      <w:r w:rsidR="004D20FE" w:rsidRPr="002D7BB6">
        <w:rPr>
          <w:rFonts w:ascii="Arial" w:hAnsi="Arial" w:cs="Arial"/>
        </w:rPr>
        <w:t>konomické a účtovné poradenstvo</w:t>
      </w:r>
    </w:p>
    <w:p w:rsidR="004D20FE" w:rsidRPr="002D7BB6" w:rsidRDefault="004D20FE" w:rsidP="00805EE3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vedenie účtovníctva</w:t>
      </w:r>
    </w:p>
    <w:p w:rsidR="00A35FC6" w:rsidRPr="002D7BB6" w:rsidRDefault="00FF71A7" w:rsidP="00A35FC6">
      <w:pPr>
        <w:pStyle w:val="ListParagraph"/>
        <w:numPr>
          <w:ilvl w:val="0"/>
          <w:numId w:val="44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administratívne služby.</w:t>
      </w:r>
    </w:p>
    <w:p w:rsidR="008B45C1" w:rsidRPr="002D7BB6" w:rsidRDefault="00805EE3" w:rsidP="00805EE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Počet zamestnancov</w:t>
      </w:r>
      <w:r w:rsidR="00524671" w:rsidRPr="002D7BB6">
        <w:rPr>
          <w:rFonts w:ascii="Arial" w:hAnsi="Arial" w:cs="Arial"/>
        </w:rPr>
        <w:fldChar w:fldCharType="begin"/>
      </w:r>
      <w:r w:rsidR="00524671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Input!R669C6 </w:instrText>
      </w:r>
      <w:r w:rsidR="00524671" w:rsidRPr="002D7BB6">
        <w:rPr>
          <w:rFonts w:ascii="Arial" w:hAnsi="Arial" w:cs="Arial"/>
        </w:rPr>
        <w:instrText xml:space="preserve">\a \f 4 \r \* MERGEFORMAT </w:instrText>
      </w:r>
      <w:r w:rsidR="00524671" w:rsidRPr="002D7BB6">
        <w:rPr>
          <w:rFonts w:ascii="Arial" w:hAnsi="Arial" w:cs="Arial"/>
        </w:rPr>
        <w:fldChar w:fldCharType="end"/>
      </w:r>
    </w:p>
    <w:p w:rsidR="00817A5F" w:rsidRPr="002D7BB6" w:rsidRDefault="00907492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Informácie k prílohe č. 3 časti A. písm. c) o počte zamestnancov </w:t>
      </w:r>
      <w:r w:rsidR="00463600" w:rsidRPr="002D7BB6">
        <w:rPr>
          <w:rFonts w:ascii="Arial" w:hAnsi="Arial" w:cs="Arial"/>
        </w:rPr>
        <w:fldChar w:fldCharType="begin"/>
      </w:r>
      <w:r w:rsidR="00463600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#zamestnancov!R3C2:R6C4 </w:instrText>
      </w:r>
      <w:r w:rsidR="00463600" w:rsidRPr="002D7BB6">
        <w:rPr>
          <w:rFonts w:ascii="Arial" w:hAnsi="Arial" w:cs="Arial"/>
        </w:rPr>
        <w:instrText xml:space="preserve">\a \f 4 \h \* MERGEFORMAT </w:instrText>
      </w:r>
      <w:r w:rsidR="00463600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705"/>
        <w:gridCol w:w="2705"/>
      </w:tblGrid>
      <w:tr w:rsidR="00817A5F" w:rsidRPr="002D7BB6" w:rsidTr="0079236D">
        <w:trPr>
          <w:divId w:val="1808013236"/>
          <w:trHeight w:val="540"/>
        </w:trPr>
        <w:tc>
          <w:tcPr>
            <w:tcW w:w="3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4459E" w:rsidRPr="002D7BB6" w:rsidTr="0079236D">
        <w:trPr>
          <w:divId w:val="1808013236"/>
          <w:trHeight w:val="345"/>
        </w:trPr>
        <w:tc>
          <w:tcPr>
            <w:tcW w:w="38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5C6928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54</w:t>
            </w:r>
          </w:p>
        </w:tc>
        <w:tc>
          <w:tcPr>
            <w:tcW w:w="27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FB1BE5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</w:t>
            </w:r>
          </w:p>
        </w:tc>
      </w:tr>
      <w:tr w:rsidR="0004459E" w:rsidRPr="002D7BB6" w:rsidTr="0079236D">
        <w:trPr>
          <w:divId w:val="1808013236"/>
          <w:trHeight w:val="615"/>
        </w:trPr>
        <w:tc>
          <w:tcPr>
            <w:tcW w:w="3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5C6928" w:rsidP="00E94C77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  <w:r w:rsidR="00E94C77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FB1BE5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34</w:t>
            </w:r>
          </w:p>
        </w:tc>
      </w:tr>
      <w:tr w:rsidR="0004459E" w:rsidRPr="002D7BB6" w:rsidTr="0079236D">
        <w:trPr>
          <w:divId w:val="1808013236"/>
          <w:trHeight w:val="330"/>
        </w:trPr>
        <w:tc>
          <w:tcPr>
            <w:tcW w:w="3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217A2B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4459E" w:rsidRPr="002D7BB6" w:rsidRDefault="0004459E" w:rsidP="00FB1BE5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:rsidR="001A43D3" w:rsidRPr="002D7BB6" w:rsidRDefault="0046360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lastRenderedPageBreak/>
        <w:fldChar w:fldCharType="end"/>
      </w:r>
    </w:p>
    <w:p w:rsidR="00475E89" w:rsidRPr="002D7BB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Údaje o neobmedzenom ručení</w:t>
      </w:r>
    </w:p>
    <w:p w:rsidR="00607635" w:rsidRPr="002D7BB6" w:rsidRDefault="00475E89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:rsidR="00475E89" w:rsidRPr="002D7BB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Právny dôvod na zostavenie účtovnej závierky</w:t>
      </w:r>
    </w:p>
    <w:p w:rsidR="00607635" w:rsidRPr="002D7BB6" w:rsidRDefault="00475E89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Účtovná závierka Spoločnosti k </w:t>
      </w:r>
      <w:r w:rsidR="00243DC2" w:rsidRPr="002D7BB6">
        <w:rPr>
          <w:rFonts w:ascii="Arial" w:hAnsi="Arial" w:cs="Arial"/>
        </w:rPr>
        <w:fldChar w:fldCharType="begin"/>
      </w:r>
      <w:r w:rsidR="00243DC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Input!R562C6 </w:instrText>
      </w:r>
      <w:r w:rsidR="00243DC2" w:rsidRPr="002D7BB6">
        <w:rPr>
          <w:rFonts w:ascii="Arial" w:hAnsi="Arial" w:cs="Arial"/>
        </w:rPr>
        <w:instrText xml:space="preserve">\a \t \u  \* MERGEFORMAT </w:instrText>
      </w:r>
      <w:r w:rsidR="00243DC2" w:rsidRPr="002D7BB6">
        <w:rPr>
          <w:rFonts w:ascii="Arial" w:hAnsi="Arial" w:cs="Arial"/>
        </w:rPr>
        <w:fldChar w:fldCharType="end"/>
      </w:r>
      <w:r w:rsidR="00243DC2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>je zostavená ako riadna účtovná závierka podľa § 17 ods. 6 zákona NR SR č. 431/2002 Z. z. o úč</w:t>
      </w:r>
      <w:r w:rsidR="006D471F" w:rsidRPr="002D7BB6">
        <w:rPr>
          <w:rFonts w:ascii="Arial" w:hAnsi="Arial" w:cs="Arial"/>
        </w:rPr>
        <w:t>tovníctve, za účtovné obdobie</w:t>
      </w:r>
      <w:r w:rsidR="00243DC2" w:rsidRPr="002D7BB6">
        <w:rPr>
          <w:rFonts w:ascii="Arial" w:hAnsi="Arial" w:cs="Arial"/>
        </w:rPr>
        <w:fldChar w:fldCharType="begin"/>
      </w:r>
      <w:r w:rsidR="00243DC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Input!R570C6 </w:instrText>
      </w:r>
      <w:r w:rsidR="00243DC2" w:rsidRPr="002D7BB6">
        <w:rPr>
          <w:rFonts w:ascii="Arial" w:hAnsi="Arial" w:cs="Arial"/>
        </w:rPr>
        <w:instrText xml:space="preserve">\a \t \u  \* MERGEFORMAT </w:instrText>
      </w:r>
      <w:r w:rsidR="00243DC2" w:rsidRPr="002D7BB6">
        <w:rPr>
          <w:rFonts w:ascii="Arial" w:hAnsi="Arial" w:cs="Arial"/>
        </w:rPr>
        <w:fldChar w:fldCharType="end"/>
      </w:r>
      <w:r w:rsidR="006D471F" w:rsidRPr="002D7BB6">
        <w:rPr>
          <w:rFonts w:ascii="Arial" w:hAnsi="Arial" w:cs="Arial"/>
        </w:rPr>
        <w:t xml:space="preserve"> od </w:t>
      </w:r>
      <w:r w:rsidR="006D471F" w:rsidRPr="002D7BB6">
        <w:rPr>
          <w:rFonts w:ascii="Arial" w:hAnsi="Arial" w:cs="Arial"/>
        </w:rPr>
        <w:fldChar w:fldCharType="begin"/>
      </w:r>
      <w:r w:rsidR="006D471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Input!R628C7 </w:instrText>
      </w:r>
      <w:r w:rsidR="006D471F" w:rsidRPr="002D7BB6">
        <w:rPr>
          <w:rFonts w:ascii="Arial" w:hAnsi="Arial" w:cs="Arial"/>
        </w:rPr>
        <w:instrText xml:space="preserve">\a \t \u \* MERGEFORMAT </w:instrText>
      </w:r>
      <w:r w:rsidR="006D471F" w:rsidRPr="002D7BB6">
        <w:rPr>
          <w:rFonts w:ascii="Arial" w:hAnsi="Arial" w:cs="Arial"/>
        </w:rPr>
        <w:fldChar w:fldCharType="end"/>
      </w:r>
      <w:r w:rsidR="006D471F" w:rsidRPr="002D7BB6">
        <w:rPr>
          <w:rFonts w:ascii="Arial" w:hAnsi="Arial" w:cs="Arial"/>
        </w:rPr>
        <w:t xml:space="preserve"> </w:t>
      </w:r>
      <w:r w:rsidR="00DE59E4" w:rsidRPr="002D7BB6">
        <w:rPr>
          <w:rFonts w:ascii="Arial" w:hAnsi="Arial" w:cs="Arial"/>
        </w:rPr>
        <w:t xml:space="preserve">1. januára </w:t>
      </w:r>
      <w:r w:rsidR="00A46D63" w:rsidRPr="002D7BB6">
        <w:rPr>
          <w:rFonts w:ascii="Arial" w:hAnsi="Arial" w:cs="Arial"/>
        </w:rPr>
        <w:t>2017</w:t>
      </w:r>
      <w:r w:rsidR="00DE59E4" w:rsidRPr="002D7BB6">
        <w:rPr>
          <w:rFonts w:ascii="Arial" w:hAnsi="Arial" w:cs="Arial"/>
        </w:rPr>
        <w:t xml:space="preserve"> </w:t>
      </w:r>
      <w:r w:rsidR="006D471F" w:rsidRPr="002D7BB6">
        <w:rPr>
          <w:rFonts w:ascii="Arial" w:hAnsi="Arial" w:cs="Arial"/>
        </w:rPr>
        <w:t xml:space="preserve">do </w:t>
      </w:r>
      <w:r w:rsidR="00DE59E4" w:rsidRPr="002D7BB6">
        <w:rPr>
          <w:rFonts w:ascii="Arial" w:hAnsi="Arial" w:cs="Arial"/>
        </w:rPr>
        <w:t xml:space="preserve">31. decembra </w:t>
      </w:r>
      <w:r w:rsidR="00A46D63" w:rsidRPr="002D7BB6">
        <w:rPr>
          <w:rFonts w:ascii="Arial" w:hAnsi="Arial" w:cs="Arial"/>
        </w:rPr>
        <w:t>2017</w:t>
      </w:r>
      <w:r w:rsidR="006D471F" w:rsidRPr="002D7BB6">
        <w:rPr>
          <w:rFonts w:ascii="Arial" w:hAnsi="Arial" w:cs="Arial"/>
        </w:rPr>
        <w:fldChar w:fldCharType="begin"/>
      </w:r>
      <w:r w:rsidR="006D471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Input!R629C7 </w:instrText>
      </w:r>
      <w:r w:rsidR="006D471F" w:rsidRPr="002D7BB6">
        <w:rPr>
          <w:rFonts w:ascii="Arial" w:hAnsi="Arial" w:cs="Arial"/>
        </w:rPr>
        <w:instrText xml:space="preserve">\a \t \u \* MERGEFORMAT </w:instrText>
      </w:r>
      <w:r w:rsidR="006D471F" w:rsidRPr="002D7BB6">
        <w:rPr>
          <w:rFonts w:ascii="Arial" w:hAnsi="Arial" w:cs="Arial"/>
        </w:rPr>
        <w:fldChar w:fldCharType="end"/>
      </w:r>
      <w:r w:rsidR="006D471F" w:rsidRPr="002D7BB6">
        <w:rPr>
          <w:rFonts w:ascii="Arial" w:hAnsi="Arial" w:cs="Arial"/>
        </w:rPr>
        <w:t>.</w:t>
      </w:r>
    </w:p>
    <w:p w:rsidR="00475E89" w:rsidRPr="002D7BB6" w:rsidRDefault="00475E89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Dátum schválenia účtovnej závierky za predchádzajúce účtovné obdobie</w:t>
      </w:r>
    </w:p>
    <w:p w:rsidR="008A68DB" w:rsidRPr="002D7BB6" w:rsidRDefault="00475E89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Účtovná závierka Spoločnosti k</w:t>
      </w:r>
      <w:r w:rsidR="00791520" w:rsidRPr="002D7BB6">
        <w:rPr>
          <w:rFonts w:ascii="Arial" w:hAnsi="Arial" w:cs="Arial"/>
        </w:rPr>
        <w:t xml:space="preserve"> 31. decembru </w:t>
      </w:r>
      <w:r w:rsidR="00A46D63" w:rsidRPr="002D7BB6">
        <w:rPr>
          <w:rFonts w:ascii="Arial" w:hAnsi="Arial" w:cs="Arial"/>
        </w:rPr>
        <w:t>2016</w:t>
      </w:r>
      <w:r w:rsidR="006D471F" w:rsidRPr="002D7BB6">
        <w:rPr>
          <w:rFonts w:ascii="Arial" w:hAnsi="Arial" w:cs="Arial"/>
        </w:rPr>
        <w:fldChar w:fldCharType="begin"/>
      </w:r>
      <w:r w:rsidR="006D471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Input!R619C7 </w:instrText>
      </w:r>
      <w:r w:rsidR="006D471F" w:rsidRPr="002D7BB6">
        <w:rPr>
          <w:rFonts w:ascii="Arial" w:hAnsi="Arial" w:cs="Arial"/>
        </w:rPr>
        <w:instrText xml:space="preserve">\a \t \u \* MERGEFORMAT </w:instrText>
      </w:r>
      <w:r w:rsidR="006D471F" w:rsidRPr="002D7BB6">
        <w:rPr>
          <w:rFonts w:ascii="Arial" w:hAnsi="Arial" w:cs="Arial"/>
        </w:rPr>
        <w:fldChar w:fldCharType="end"/>
      </w:r>
      <w:r w:rsidR="006D471F" w:rsidRPr="002D7BB6">
        <w:rPr>
          <w:rFonts w:ascii="Arial" w:hAnsi="Arial" w:cs="Arial"/>
        </w:rPr>
        <w:t xml:space="preserve">, </w:t>
      </w:r>
      <w:r w:rsidRPr="002D7BB6">
        <w:rPr>
          <w:rFonts w:ascii="Arial" w:hAnsi="Arial" w:cs="Arial"/>
        </w:rPr>
        <w:t>za predchádzajúce účtovné obdobie, bola schválená valným zhromaždením Spoločnosti</w:t>
      </w:r>
      <w:r w:rsidR="00A85638" w:rsidRPr="002D7BB6">
        <w:rPr>
          <w:rFonts w:ascii="Arial" w:hAnsi="Arial" w:cs="Arial"/>
        </w:rPr>
        <w:t xml:space="preserve"> </w:t>
      </w:r>
      <w:r w:rsidR="00791520" w:rsidRPr="002D7BB6">
        <w:rPr>
          <w:rFonts w:ascii="Arial" w:hAnsi="Arial" w:cs="Arial"/>
        </w:rPr>
        <w:t xml:space="preserve">dňa </w:t>
      </w:r>
      <w:r w:rsidR="00A46D63" w:rsidRPr="002D7BB6">
        <w:rPr>
          <w:rFonts w:ascii="Arial" w:hAnsi="Arial" w:cs="Arial"/>
        </w:rPr>
        <w:t>30</w:t>
      </w:r>
      <w:r w:rsidR="0071648D" w:rsidRPr="002D7BB6">
        <w:rPr>
          <w:rFonts w:ascii="Arial" w:hAnsi="Arial" w:cs="Arial"/>
        </w:rPr>
        <w:t>. jú</w:t>
      </w:r>
      <w:r w:rsidR="00F95FF7" w:rsidRPr="002D7BB6">
        <w:rPr>
          <w:rFonts w:ascii="Arial" w:hAnsi="Arial" w:cs="Arial"/>
        </w:rPr>
        <w:t>n</w:t>
      </w:r>
      <w:r w:rsidR="000E030D" w:rsidRPr="002D7BB6">
        <w:rPr>
          <w:rFonts w:ascii="Arial" w:hAnsi="Arial" w:cs="Arial"/>
        </w:rPr>
        <w:t xml:space="preserve">a </w:t>
      </w:r>
      <w:r w:rsidR="00A46D63" w:rsidRPr="002D7BB6">
        <w:rPr>
          <w:rFonts w:ascii="Arial" w:hAnsi="Arial" w:cs="Arial"/>
        </w:rPr>
        <w:t>2017</w:t>
      </w:r>
      <w:r w:rsidR="00A85638" w:rsidRPr="002D7BB6">
        <w:rPr>
          <w:rFonts w:ascii="Arial" w:hAnsi="Arial" w:cs="Arial"/>
        </w:rPr>
        <w:fldChar w:fldCharType="begin"/>
      </w:r>
      <w:r w:rsidR="00A85638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Input!R623C7 </w:instrText>
      </w:r>
      <w:r w:rsidR="00A85638" w:rsidRPr="002D7BB6">
        <w:rPr>
          <w:rFonts w:ascii="Arial" w:hAnsi="Arial" w:cs="Arial"/>
        </w:rPr>
        <w:instrText xml:space="preserve">\a \t \u \* MERGEFORMAT </w:instrText>
      </w:r>
      <w:r w:rsidR="00A85638" w:rsidRPr="002D7BB6">
        <w:rPr>
          <w:rFonts w:ascii="Arial" w:hAnsi="Arial" w:cs="Arial"/>
        </w:rPr>
        <w:fldChar w:fldCharType="end"/>
      </w:r>
      <w:r w:rsidR="00A85638" w:rsidRPr="002D7BB6">
        <w:rPr>
          <w:rFonts w:ascii="Arial" w:hAnsi="Arial" w:cs="Arial"/>
        </w:rPr>
        <w:t>.</w:t>
      </w:r>
      <w:r w:rsidR="00243DC2" w:rsidRPr="002D7BB6">
        <w:rPr>
          <w:rFonts w:ascii="Arial" w:hAnsi="Arial" w:cs="Arial"/>
        </w:rPr>
        <w:fldChar w:fldCharType="begin"/>
      </w:r>
      <w:r w:rsidR="00243DC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Input!R564C6 </w:instrText>
      </w:r>
      <w:r w:rsidR="00243DC2" w:rsidRPr="002D7BB6">
        <w:rPr>
          <w:rFonts w:ascii="Arial" w:hAnsi="Arial" w:cs="Arial"/>
        </w:rPr>
        <w:instrText xml:space="preserve">\a \t \u  \* MERGEFORMAT </w:instrText>
      </w:r>
      <w:r w:rsidR="00243DC2" w:rsidRPr="002D7BB6">
        <w:rPr>
          <w:rFonts w:ascii="Arial" w:hAnsi="Arial" w:cs="Arial"/>
        </w:rPr>
        <w:fldChar w:fldCharType="end"/>
      </w:r>
    </w:p>
    <w:p w:rsidR="00A85638" w:rsidRPr="002D7BB6" w:rsidRDefault="0028211F" w:rsidP="00A8563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Input!R570C6 </w:instrText>
      </w:r>
      <w:r w:rsidRPr="002D7BB6">
        <w:rPr>
          <w:rFonts w:ascii="Arial" w:hAnsi="Arial" w:cs="Arial"/>
        </w:rPr>
        <w:instrText xml:space="preserve">\a \t \u \* MERGEFORMAT </w:instrText>
      </w:r>
      <w:r w:rsidRPr="002D7BB6">
        <w:rPr>
          <w:rFonts w:ascii="Arial" w:hAnsi="Arial" w:cs="Arial"/>
        </w:rPr>
        <w:fldChar w:fldCharType="end"/>
      </w:r>
    </w:p>
    <w:p w:rsidR="00902E37" w:rsidRPr="002D7BB6" w:rsidRDefault="00902E37" w:rsidP="00A85638">
      <w:pPr>
        <w:pStyle w:val="Heading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 ORGÁNOCH ÚČTOVNEJ JEDNOTKY</w:t>
      </w:r>
    </w:p>
    <w:p w:rsidR="005D418F" w:rsidRPr="002D7BB6" w:rsidRDefault="00902E37" w:rsidP="00921BC3">
      <w:pPr>
        <w:pStyle w:val="Heading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Členovia orgánov Spoločnosti</w:t>
      </w:r>
    </w:p>
    <w:tbl>
      <w:tblPr>
        <w:tblW w:w="9072" w:type="dxa"/>
        <w:tblInd w:w="70" w:type="dxa"/>
        <w:tblBorders>
          <w:top w:val="single" w:sz="4" w:space="0" w:color="auto"/>
          <w:bottom w:val="single" w:sz="4" w:space="0" w:color="auto"/>
          <w:insideH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4252"/>
      </w:tblGrid>
      <w:tr w:rsidR="00D7685B" w:rsidRPr="002D7BB6" w:rsidTr="003E3278">
        <w:tc>
          <w:tcPr>
            <w:tcW w:w="2835" w:type="dxa"/>
            <w:tcBorders>
              <w:bottom w:val="double" w:sz="4" w:space="0" w:color="auto"/>
            </w:tcBorders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Orgán</w:t>
            </w:r>
          </w:p>
        </w:tc>
        <w:tc>
          <w:tcPr>
            <w:tcW w:w="1985" w:type="dxa"/>
            <w:tcBorders>
              <w:bottom w:val="double" w:sz="4" w:space="0" w:color="auto"/>
            </w:tcBorders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bottom w:val="double" w:sz="4" w:space="0" w:color="auto"/>
            </w:tcBorders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Meno</w:t>
            </w:r>
          </w:p>
        </w:tc>
      </w:tr>
      <w:tr w:rsidR="00D7685B" w:rsidRPr="002D7BB6" w:rsidTr="003E3278">
        <w:trPr>
          <w:cantSplit/>
        </w:trPr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Štatutárny orgán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B40DED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</w:tc>
        <w:tc>
          <w:tcPr>
            <w:tcW w:w="4252" w:type="dxa"/>
            <w:tcBorders>
              <w:top w:val="double" w:sz="4" w:space="0" w:color="auto"/>
              <w:bottom w:val="single" w:sz="4" w:space="0" w:color="auto"/>
            </w:tcBorders>
          </w:tcPr>
          <w:p w:rsidR="00937475" w:rsidRPr="002D7BB6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proofErr w:type="spellStart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Dipl.-Ing</w:t>
            </w:r>
            <w:proofErr w:type="spellEnd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. </w:t>
            </w:r>
            <w:hyperlink r:id="rId9" w:history="1">
              <w:r w:rsidRPr="002D7BB6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 xml:space="preserve">Dieter </w:t>
              </w:r>
              <w:proofErr w:type="spellStart"/>
              <w:r w:rsidRPr="002D7BB6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>Kroismayr-Seiner</w:t>
              </w:r>
              <w:proofErr w:type="spellEnd"/>
            </w:hyperlink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9.12.2009)</w:t>
            </w:r>
          </w:p>
          <w:p w:rsidR="00B40DED" w:rsidRPr="002D7BB6" w:rsidRDefault="00937475" w:rsidP="0093747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Anja Forster</w:t>
            </w:r>
            <w:r w:rsidR="00CA1619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od</w:t>
            </w:r>
            <w:r w:rsidR="00CA1619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</w:t>
            </w:r>
            <w:r w:rsidR="00CA1619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10.2015</w:t>
            </w:r>
            <w:r w:rsidR="00CA1619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</w:tc>
      </w:tr>
      <w:tr w:rsidR="00D7685B" w:rsidRPr="002D7BB6" w:rsidTr="00387021">
        <w:trPr>
          <w:cantSplit/>
        </w:trPr>
        <w:tc>
          <w:tcPr>
            <w:tcW w:w="2835" w:type="dxa"/>
            <w:tcBorders>
              <w:top w:val="single" w:sz="4" w:space="0" w:color="auto"/>
              <w:bottom w:val="nil"/>
            </w:tcBorders>
          </w:tcPr>
          <w:p w:rsidR="00C21127" w:rsidRPr="002D7BB6" w:rsidRDefault="00D7685B" w:rsidP="00C21127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C21127" w:rsidRPr="002D7BB6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C21127" w:rsidRPr="002D7BB6" w:rsidRDefault="00C21127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Ing. Peter </w:t>
            </w:r>
            <w:proofErr w:type="spellStart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Kašša</w:t>
            </w:r>
            <w:proofErr w:type="spellEnd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24.02.2015</w:t>
            </w:r>
            <w:r w:rsidR="00387021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do 24.06.2017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</w:tc>
      </w:tr>
      <w:tr w:rsidR="00387021" w:rsidRPr="002D7BB6" w:rsidTr="00387021">
        <w:trPr>
          <w:cantSplit/>
        </w:trPr>
        <w:tc>
          <w:tcPr>
            <w:tcW w:w="2835" w:type="dxa"/>
            <w:tcBorders>
              <w:top w:val="nil"/>
              <w:bottom w:val="nil"/>
            </w:tcBorders>
          </w:tcPr>
          <w:p w:rsidR="00387021" w:rsidRPr="002D7BB6" w:rsidRDefault="00387021" w:rsidP="006D5F9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387021" w:rsidRPr="002D7BB6" w:rsidRDefault="00387021" w:rsidP="006D5F9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387021" w:rsidRPr="002D7BB6" w:rsidRDefault="00387021" w:rsidP="00387021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Ing. Ľubor Nôta  (od 24.06.2017)</w:t>
            </w:r>
          </w:p>
        </w:tc>
      </w:tr>
      <w:tr w:rsidR="00387021" w:rsidRPr="002D7BB6" w:rsidTr="00387021">
        <w:trPr>
          <w:cantSplit/>
        </w:trPr>
        <w:tc>
          <w:tcPr>
            <w:tcW w:w="2835" w:type="dxa"/>
            <w:tcBorders>
              <w:top w:val="nil"/>
              <w:bottom w:val="single" w:sz="4" w:space="0" w:color="auto"/>
            </w:tcBorders>
          </w:tcPr>
          <w:p w:rsidR="00387021" w:rsidRPr="002D7BB6" w:rsidRDefault="00387021" w:rsidP="006D5F9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</w:tc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387021" w:rsidRPr="002D7BB6" w:rsidRDefault="00387021" w:rsidP="006D5F9A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nil"/>
              <w:bottom w:val="single" w:sz="4" w:space="0" w:color="auto"/>
            </w:tcBorders>
          </w:tcPr>
          <w:p w:rsidR="00387021" w:rsidRPr="002D7BB6" w:rsidRDefault="00387021" w:rsidP="00387021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proofErr w:type="spellStart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Dipl.-Ing</w:t>
            </w:r>
            <w:proofErr w:type="spellEnd"/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 Franz Rehsmann (od 24.06.2017)</w:t>
            </w:r>
          </w:p>
        </w:tc>
      </w:tr>
    </w:tbl>
    <w:p w:rsidR="008B74F7" w:rsidRPr="002D7BB6" w:rsidRDefault="008B74F7" w:rsidP="00921BC3">
      <w:pPr>
        <w:spacing w:after="240"/>
      </w:pPr>
    </w:p>
    <w:p w:rsidR="00902E37" w:rsidRPr="002D7BB6" w:rsidRDefault="00902E37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Štruktúra spoločníkov a ich podiel na základnom imaní</w:t>
      </w:r>
    </w:p>
    <w:p w:rsidR="00817A5F" w:rsidRPr="002D7BB6" w:rsidRDefault="00902E37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Štruktúra spoločníkov</w:t>
      </w:r>
      <w:r w:rsidR="00DB02FC" w:rsidRPr="002D7BB6">
        <w:rPr>
          <w:rFonts w:ascii="Arial" w:hAnsi="Arial" w:cs="Arial"/>
        </w:rPr>
        <w:t xml:space="preserve"> k </w:t>
      </w:r>
      <w:r w:rsidR="0028211F" w:rsidRPr="002D7BB6">
        <w:rPr>
          <w:rFonts w:ascii="Arial" w:hAnsi="Arial" w:cs="Arial"/>
        </w:rPr>
        <w:fldChar w:fldCharType="begin"/>
      </w:r>
      <w:r w:rsidR="0028211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Input!R562C6 </w:instrText>
      </w:r>
      <w:r w:rsidR="0028211F" w:rsidRPr="002D7BB6">
        <w:rPr>
          <w:rFonts w:ascii="Arial" w:hAnsi="Arial" w:cs="Arial"/>
        </w:rPr>
        <w:instrText xml:space="preserve">\a \t \u  \* MERGEFORMAT </w:instrText>
      </w:r>
      <w:r w:rsidR="0028211F" w:rsidRPr="002D7BB6">
        <w:rPr>
          <w:rFonts w:ascii="Arial" w:hAnsi="Arial" w:cs="Arial"/>
        </w:rPr>
        <w:fldChar w:fldCharType="end"/>
      </w:r>
      <w:r w:rsidR="0028211F" w:rsidRPr="002D7BB6">
        <w:rPr>
          <w:rFonts w:ascii="Arial" w:hAnsi="Arial" w:cs="Arial"/>
        </w:rPr>
        <w:t xml:space="preserve"> </w:t>
      </w:r>
      <w:r w:rsidR="003E3278" w:rsidRPr="002D7BB6">
        <w:rPr>
          <w:rFonts w:ascii="Arial" w:hAnsi="Arial" w:cs="Arial"/>
        </w:rPr>
        <w:t xml:space="preserve">31. decembru </w:t>
      </w:r>
      <w:r w:rsidR="00A46D63" w:rsidRPr="002D7BB6">
        <w:rPr>
          <w:rFonts w:ascii="Arial" w:hAnsi="Arial" w:cs="Arial"/>
        </w:rPr>
        <w:t>2017</w:t>
      </w:r>
      <w:r w:rsidR="003E3278" w:rsidRPr="002D7BB6">
        <w:rPr>
          <w:rFonts w:ascii="Arial" w:hAnsi="Arial" w:cs="Arial"/>
        </w:rPr>
        <w:t xml:space="preserve"> </w:t>
      </w:r>
      <w:r w:rsidR="00DB02FC" w:rsidRPr="002D7BB6">
        <w:rPr>
          <w:rFonts w:ascii="Arial" w:hAnsi="Arial" w:cs="Arial"/>
        </w:rPr>
        <w:t>je takáto:</w:t>
      </w:r>
      <w:r w:rsidR="00DB02FC" w:rsidRPr="002D7BB6">
        <w:rPr>
          <w:rFonts w:ascii="Arial" w:hAnsi="Arial" w:cs="Arial"/>
          <w:b/>
          <w:color w:val="FF0000"/>
          <w:sz w:val="24"/>
        </w:rPr>
        <w:fldChar w:fldCharType="begin"/>
      </w:r>
      <w:r w:rsidR="00DB02FC" w:rsidRPr="002D7BB6">
        <w:rPr>
          <w:rFonts w:ascii="Arial" w:hAnsi="Arial" w:cs="Arial"/>
          <w:b/>
          <w:color w:val="FF0000"/>
          <w:sz w:val="24"/>
        </w:rPr>
        <w:instrText xml:space="preserve"> LINK </w:instrText>
      </w:r>
      <w:r w:rsidR="00817A5F" w:rsidRPr="002D7BB6">
        <w:rPr>
          <w:rFonts w:ascii="Arial" w:hAnsi="Arial" w:cs="Arial"/>
          <w:b/>
          <w:color w:val="FF0000"/>
          <w:sz w:val="24"/>
        </w:rPr>
        <w:instrText xml:space="preserve">Excel.Sheet.12 D:\\Petra\\BDO_Financne_vykazy_template.xlsx Vlast_struktura!R3C2:R10C6 </w:instrText>
      </w:r>
      <w:r w:rsidR="00DB02FC" w:rsidRPr="002D7BB6">
        <w:rPr>
          <w:rFonts w:ascii="Arial" w:hAnsi="Arial" w:cs="Arial"/>
          <w:b/>
          <w:color w:val="FF0000"/>
          <w:sz w:val="24"/>
        </w:rPr>
        <w:instrText xml:space="preserve">\a \f 4 \h \* MERGEFORMAT </w:instrText>
      </w:r>
      <w:r w:rsidR="00DB02FC" w:rsidRPr="002D7BB6">
        <w:rPr>
          <w:rFonts w:ascii="Arial" w:hAnsi="Arial" w:cs="Arial"/>
          <w:b/>
          <w:color w:val="FF0000"/>
          <w:sz w:val="24"/>
        </w:rPr>
        <w:fldChar w:fldCharType="separat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18"/>
        <w:gridCol w:w="1600"/>
        <w:gridCol w:w="1600"/>
        <w:gridCol w:w="1584"/>
        <w:gridCol w:w="1584"/>
      </w:tblGrid>
      <w:tr w:rsidR="00817A5F" w:rsidRPr="002D7BB6" w:rsidTr="00A85146">
        <w:trPr>
          <w:divId w:val="1317806459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Iný podiel na ostatných položkách VI ako aj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ZI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v %</w:t>
            </w:r>
          </w:p>
        </w:tc>
      </w:tr>
      <w:tr w:rsidR="00817A5F" w:rsidRPr="002D7BB6" w:rsidTr="00A85146">
        <w:trPr>
          <w:divId w:val="1317806459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17A5F" w:rsidRPr="002D7BB6" w:rsidTr="00A85146">
        <w:trPr>
          <w:divId w:val="1317806459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817A5F" w:rsidRPr="002D7BB6" w:rsidTr="00076FB5">
        <w:trPr>
          <w:divId w:val="1317806459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B1739D" w:rsidP="00B1739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PORR</w:t>
            </w:r>
            <w:proofErr w:type="spellEnd"/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</w:t>
            </w:r>
            <w:proofErr w:type="spellEnd"/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B1739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85146" w:rsidRPr="002D7BB6" w:rsidTr="00022FC8">
        <w:trPr>
          <w:divId w:val="1317806459"/>
          <w:trHeight w:val="296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A8514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2D7BB6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A85146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A85146" w:rsidRPr="002D7BB6" w:rsidRDefault="00A85146" w:rsidP="00A85146">
      <w:pPr>
        <w:spacing w:after="120"/>
        <w:rPr>
          <w:rFonts w:ascii="Arial" w:hAnsi="Arial" w:cs="Arial"/>
        </w:rPr>
      </w:pPr>
    </w:p>
    <w:p w:rsidR="00D905C6" w:rsidRPr="002D7BB6" w:rsidRDefault="00DB02FC" w:rsidP="00F07F5F">
      <w:pPr>
        <w:pStyle w:val="Heading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</w:rPr>
        <w:fldChar w:fldCharType="end"/>
      </w:r>
      <w:r w:rsidR="00A85146" w:rsidRPr="002D7BB6">
        <w:rPr>
          <w:rFonts w:ascii="Arial" w:hAnsi="Arial" w:cs="Arial"/>
          <w:sz w:val="24"/>
        </w:rPr>
        <w:t xml:space="preserve"> </w:t>
      </w:r>
      <w:r w:rsidR="00902E37" w:rsidRPr="002D7BB6">
        <w:rPr>
          <w:rFonts w:ascii="Arial" w:hAnsi="Arial" w:cs="Arial"/>
          <w:sz w:val="24"/>
        </w:rPr>
        <w:t>I</w:t>
      </w:r>
      <w:r w:rsidR="00F07F5F" w:rsidRPr="002D7BB6">
        <w:rPr>
          <w:rFonts w:ascii="Arial" w:hAnsi="Arial" w:cs="Arial"/>
          <w:sz w:val="24"/>
        </w:rPr>
        <w:t>NFORMÁCIE O KONSOLIDOVANOM CELKU</w:t>
      </w:r>
    </w:p>
    <w:p w:rsidR="001F7DDA" w:rsidRPr="002D7BB6" w:rsidRDefault="001F7DDA" w:rsidP="001F7DDA">
      <w:p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Konsolidovanú účtovnú závierku za najmenšiu skupinu s názvom </w:t>
      </w:r>
      <w:proofErr w:type="spellStart"/>
      <w:r w:rsidRPr="002D7BB6">
        <w:rPr>
          <w:rFonts w:ascii="Arial" w:hAnsi="Arial" w:cs="Arial"/>
        </w:rPr>
        <w:t>Porr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Bau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GmbH</w:t>
      </w:r>
      <w:proofErr w:type="spellEnd"/>
      <w:r w:rsidRPr="002D7BB6">
        <w:rPr>
          <w:rFonts w:ascii="Arial" w:hAnsi="Arial" w:cs="Arial"/>
        </w:rPr>
        <w:t xml:space="preserve">, ktorej súčasťou je Spoločnosť ako dcérska účtovná jednotka, zostavuje </w:t>
      </w:r>
      <w:proofErr w:type="spellStart"/>
      <w:r w:rsidRPr="002D7BB6">
        <w:rPr>
          <w:rFonts w:ascii="Arial" w:hAnsi="Arial" w:cs="Arial"/>
        </w:rPr>
        <w:t>Porr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Bau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GmbH</w:t>
      </w:r>
      <w:proofErr w:type="spellEnd"/>
      <w:r w:rsidRPr="002D7BB6">
        <w:rPr>
          <w:rFonts w:ascii="Arial" w:hAnsi="Arial" w:cs="Arial"/>
        </w:rPr>
        <w:t xml:space="preserve"> so sídlom </w:t>
      </w:r>
      <w:proofErr w:type="spellStart"/>
      <w:r w:rsidRPr="002D7BB6">
        <w:rPr>
          <w:rFonts w:ascii="Arial" w:hAnsi="Arial" w:cs="Arial"/>
        </w:rPr>
        <w:t>Absbergasse</w:t>
      </w:r>
      <w:proofErr w:type="spellEnd"/>
      <w:r w:rsidRPr="002D7BB6">
        <w:rPr>
          <w:rFonts w:ascii="Arial" w:hAnsi="Arial" w:cs="Arial"/>
        </w:rPr>
        <w:t xml:space="preserve"> 47, A-1103 </w:t>
      </w:r>
      <w:proofErr w:type="spellStart"/>
      <w:r w:rsidRPr="002D7BB6">
        <w:rPr>
          <w:rFonts w:ascii="Arial" w:hAnsi="Arial" w:cs="Arial"/>
        </w:rPr>
        <w:t>Wien</w:t>
      </w:r>
      <w:proofErr w:type="spellEnd"/>
    </w:p>
    <w:p w:rsidR="001F7DDA" w:rsidRPr="002D7BB6" w:rsidRDefault="001F7DDA" w:rsidP="001F7DDA">
      <w:p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 xml:space="preserve">Kópiu konsolidovanej účtovnej závierky je možné vyžiadať v sídle uvedenej </w:t>
      </w:r>
      <w:proofErr w:type="spellStart"/>
      <w:r w:rsidRPr="002D7BB6">
        <w:rPr>
          <w:rFonts w:ascii="Arial" w:hAnsi="Arial" w:cs="Arial"/>
        </w:rPr>
        <w:t>spoločnosti.Adresa</w:t>
      </w:r>
      <w:proofErr w:type="spellEnd"/>
      <w:r w:rsidRPr="002D7BB6">
        <w:rPr>
          <w:rFonts w:ascii="Arial" w:hAnsi="Arial" w:cs="Arial"/>
        </w:rPr>
        <w:t xml:space="preserve"> registrovaného súdu, ktorý vedie obchodný register, v ktorom sa uložia tieto konsolidované účtovné závierky: </w:t>
      </w:r>
      <w:proofErr w:type="spellStart"/>
      <w:r w:rsidRPr="002D7BB6">
        <w:rPr>
          <w:rFonts w:ascii="Arial" w:hAnsi="Arial" w:cs="Arial"/>
        </w:rPr>
        <w:t>Sitz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Wien</w:t>
      </w:r>
      <w:proofErr w:type="spellEnd"/>
      <w:r w:rsidRPr="002D7BB6">
        <w:rPr>
          <w:rFonts w:ascii="Arial" w:hAnsi="Arial" w:cs="Arial"/>
        </w:rPr>
        <w:t xml:space="preserve">, </w:t>
      </w:r>
      <w:proofErr w:type="spellStart"/>
      <w:r w:rsidRPr="002D7BB6">
        <w:rPr>
          <w:rFonts w:ascii="Arial" w:hAnsi="Arial" w:cs="Arial"/>
        </w:rPr>
        <w:t>Handelsgericht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Wien</w:t>
      </w:r>
      <w:proofErr w:type="spellEnd"/>
      <w:r w:rsidRPr="002D7BB6">
        <w:rPr>
          <w:rFonts w:ascii="Arial" w:hAnsi="Arial" w:cs="Arial"/>
        </w:rPr>
        <w:t xml:space="preserve">, </w:t>
      </w:r>
      <w:proofErr w:type="spellStart"/>
      <w:r w:rsidRPr="002D7BB6">
        <w:rPr>
          <w:rFonts w:ascii="Arial" w:hAnsi="Arial" w:cs="Arial"/>
        </w:rPr>
        <w:t>FN</w:t>
      </w:r>
      <w:proofErr w:type="spellEnd"/>
      <w:r w:rsidRPr="002D7BB6">
        <w:rPr>
          <w:rFonts w:ascii="Arial" w:hAnsi="Arial" w:cs="Arial"/>
        </w:rPr>
        <w:t xml:space="preserve"> 34853f.</w:t>
      </w:r>
    </w:p>
    <w:p w:rsidR="001F7DDA" w:rsidRPr="002D7BB6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F7DDA" w:rsidRPr="002D7BB6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Konsolidovanú účtovnú závierku za najväčšiu skupinu s názvom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PORR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AG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, ktorej súčasťou je aj konsolidovaná účtovná závierka podľa prvej vety zostavuje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PORR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AG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so sídlom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Absbergasse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 47, A-1103 </w:t>
      </w:r>
      <w:proofErr w:type="spellStart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>Wien</w:t>
      </w:r>
      <w:proofErr w:type="spellEnd"/>
      <w:r w:rsidRPr="002D7BB6"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  <w:t xml:space="preserve">. Kópiu konsolidovanej účtovnej závierky je možné vyžiadať v sídle uvedenej spoločnosti. </w:t>
      </w:r>
    </w:p>
    <w:p w:rsidR="001F7DDA" w:rsidRPr="002D7BB6" w:rsidRDefault="001F7DDA" w:rsidP="001F7DDA">
      <w:pPr>
        <w:pStyle w:val="odstavec"/>
        <w:ind w:left="0"/>
        <w:rPr>
          <w:rFonts w:ascii="Arial" w:eastAsiaTheme="minorHAnsi" w:hAnsi="Arial" w:cs="Arial"/>
          <w:bCs w:val="0"/>
          <w:iCs w:val="0"/>
          <w:sz w:val="22"/>
          <w:szCs w:val="22"/>
          <w:lang w:eastAsia="en-US"/>
        </w:rPr>
      </w:pPr>
    </w:p>
    <w:p w:rsidR="001F7DDA" w:rsidRPr="002D7BB6" w:rsidRDefault="001F7DDA" w:rsidP="001F7DDA">
      <w:pPr>
        <w:pStyle w:val="odstavec"/>
        <w:ind w:left="0"/>
        <w:rPr>
          <w:rFonts w:ascii="Arial" w:hAnsi="Arial" w:cs="Arial"/>
          <w:i/>
        </w:rPr>
      </w:pPr>
    </w:p>
    <w:p w:rsidR="001112E8" w:rsidRPr="002D7BB6" w:rsidRDefault="008A68DB" w:rsidP="00921BC3">
      <w:pPr>
        <w:pStyle w:val="Heading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 účtovných metódach a účtovných zásadách</w:t>
      </w:r>
    </w:p>
    <w:p w:rsidR="001112E8" w:rsidRPr="002D7BB6" w:rsidRDefault="001112E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Východiská pre zostavenie účtovnej závierky</w:t>
      </w:r>
    </w:p>
    <w:p w:rsidR="001112E8" w:rsidRPr="002D7BB6" w:rsidRDefault="001112E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2D7BB6">
        <w:rPr>
          <w:rFonts w:ascii="Arial" w:hAnsi="Arial" w:cs="Arial"/>
        </w:rPr>
        <w:t>going</w:t>
      </w:r>
      <w:proofErr w:type="spellEnd"/>
      <w:r w:rsidRPr="002D7BB6">
        <w:rPr>
          <w:rFonts w:ascii="Arial" w:hAnsi="Arial" w:cs="Arial"/>
        </w:rPr>
        <w:t xml:space="preserve"> </w:t>
      </w:r>
      <w:proofErr w:type="spellStart"/>
      <w:r w:rsidRPr="002D7BB6">
        <w:rPr>
          <w:rFonts w:ascii="Arial" w:hAnsi="Arial" w:cs="Arial"/>
        </w:rPr>
        <w:t>concern</w:t>
      </w:r>
      <w:proofErr w:type="spellEnd"/>
      <w:r w:rsidRPr="002D7BB6">
        <w:rPr>
          <w:rFonts w:ascii="Arial" w:hAnsi="Arial" w:cs="Arial"/>
        </w:rPr>
        <w:t>).</w:t>
      </w:r>
    </w:p>
    <w:p w:rsidR="001112E8" w:rsidRPr="002D7BB6" w:rsidRDefault="001112E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Účtovné metódy a všeobecné účtovné zásady boli účtovnou jednotkou konzistentne aplikované.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2D7BB6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2D7BB6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2D7BB6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:rsidR="001112E8" w:rsidRPr="002D7BB6" w:rsidRDefault="001112E8" w:rsidP="00921BC3">
      <w:pPr>
        <w:pStyle w:val="Body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2D7BB6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2D7BB6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2D7BB6">
        <w:rPr>
          <w:rFonts w:ascii="Arial" w:eastAsiaTheme="minorHAnsi" w:hAnsi="Arial" w:cs="Arial"/>
          <w:sz w:val="22"/>
          <w:szCs w:val="22"/>
          <w:lang w:val="sk-SK"/>
        </w:rPr>
        <w:t>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Dlhodobý nehmotný majetok a dlhodobý hmotný majetok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Súčasťou obstarávacej ceny dlhodobého hmotného majetku nie sú úroky z cudzích zdrojov ani realizované kurzové rozdiely, ktoré vznikli do momentu uvedenia dlhodobého majetku do používania.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817A5F" w:rsidRPr="002D7BB6" w:rsidRDefault="007E6D78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  <w:r w:rsidR="00062DBE" w:rsidRPr="002D7BB6">
        <w:rPr>
          <w:rFonts w:ascii="Arial" w:hAnsi="Arial" w:cs="Arial"/>
        </w:rPr>
        <w:fldChar w:fldCharType="begin"/>
      </w:r>
      <w:r w:rsidR="00062DBE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Odpisovanie!R3C2:R8C5 </w:instrText>
      </w:r>
      <w:r w:rsidR="00062DBE" w:rsidRPr="002D7BB6">
        <w:rPr>
          <w:rFonts w:ascii="Arial" w:hAnsi="Arial" w:cs="Arial"/>
        </w:rPr>
        <w:instrText xml:space="preserve">\a \f 4 \h \* MERGEFORMAT </w:instrText>
      </w:r>
      <w:r w:rsidR="00062DBE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817A5F" w:rsidRPr="002D7BB6" w:rsidTr="0054503D">
        <w:trPr>
          <w:divId w:val="1337533758"/>
          <w:trHeight w:val="330"/>
        </w:trPr>
        <w:tc>
          <w:tcPr>
            <w:tcW w:w="2937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817A5F" w:rsidRPr="002D7BB6" w:rsidTr="0054503D">
        <w:trPr>
          <w:divId w:val="1337533758"/>
          <w:trHeight w:val="345"/>
        </w:trPr>
        <w:tc>
          <w:tcPr>
            <w:tcW w:w="2937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214769" w:rsidRPr="002D7BB6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6D63" w:rsidRPr="002D7BB6" w:rsidRDefault="00214769" w:rsidP="00DB09D1">
            <w:pPr>
              <w:spacing w:before="60" w:after="60" w:line="27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Budovy a</w:t>
            </w:r>
            <w:r w:rsidR="00DB09D1" w:rsidRPr="002D7BB6">
              <w:rPr>
                <w:rFonts w:ascii="Arial" w:hAnsi="Arial" w:cs="Arial"/>
                <w:sz w:val="18"/>
                <w:szCs w:val="18"/>
              </w:rPr>
              <w:t> </w:t>
            </w:r>
            <w:r w:rsidRPr="002D7BB6">
              <w:rPr>
                <w:rFonts w:ascii="Arial" w:hAnsi="Arial" w:cs="Arial"/>
                <w:sz w:val="18"/>
                <w:szCs w:val="18"/>
              </w:rPr>
              <w:t>stavby</w:t>
            </w:r>
            <w:r w:rsidR="00DB09D1" w:rsidRPr="002D7BB6"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="00DB09D1" w:rsidRPr="002D7BB6">
              <w:rPr>
                <w:rFonts w:ascii="Arial" w:hAnsi="Arial" w:cs="Arial"/>
                <w:sz w:val="18"/>
                <w:szCs w:val="18"/>
              </w:rPr>
              <w:t>techn.zhodnotenie</w:t>
            </w:r>
            <w:proofErr w:type="spellEnd"/>
            <w:r w:rsidR="00DB09D1" w:rsidRPr="002D7BB6">
              <w:rPr>
                <w:rFonts w:ascii="Arial" w:hAnsi="Arial" w:cs="Arial"/>
                <w:sz w:val="18"/>
                <w:szCs w:val="18"/>
              </w:rPr>
              <w:t xml:space="preserve"> prenajatých priestorov)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6</w:t>
            </w:r>
            <w:r w:rsidR="00214769" w:rsidRPr="002D7BB6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DB09D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A46D63" w:rsidRPr="002D7BB6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6D63" w:rsidRPr="002D7BB6" w:rsidRDefault="00A46D63" w:rsidP="00DB09D1">
            <w:pPr>
              <w:spacing w:before="60" w:after="60" w:line="27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Kontajnery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6D63" w:rsidRPr="002D7BB6" w:rsidRDefault="00A46D63" w:rsidP="00817A5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12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46D63" w:rsidRPr="002D7BB6" w:rsidRDefault="00A46D6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6D63" w:rsidRPr="002D7BB6" w:rsidRDefault="00A46D63" w:rsidP="00817A5F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8,3%</w:t>
            </w:r>
          </w:p>
        </w:tc>
      </w:tr>
      <w:tr w:rsidR="00214769" w:rsidRPr="002D7BB6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Stroje a zariadenia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2D7BB6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25,0 %</w:t>
            </w:r>
          </w:p>
        </w:tc>
      </w:tr>
      <w:tr w:rsidR="00214769" w:rsidRPr="002D7BB6" w:rsidTr="00B40DED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D7BB6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Pr="002D7BB6" w:rsidRDefault="00062DBE" w:rsidP="001A43D3">
      <w:pPr>
        <w:spacing w:after="120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5A447D" w:rsidRPr="002D7BB6" w:rsidRDefault="005A447D" w:rsidP="00150786">
      <w:pPr>
        <w:pStyle w:val="Heading2"/>
        <w:numPr>
          <w:ilvl w:val="0"/>
          <w:numId w:val="0"/>
        </w:numPr>
        <w:spacing w:after="240"/>
        <w:ind w:left="720" w:hanging="360"/>
        <w:rPr>
          <w:rFonts w:ascii="Arial" w:hAnsi="Arial" w:cs="Arial"/>
        </w:rPr>
      </w:pPr>
    </w:p>
    <w:p w:rsidR="00150786" w:rsidRPr="002D7BB6" w:rsidRDefault="00150786" w:rsidP="00150786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proofErr w:type="spellStart"/>
      <w:r w:rsidRPr="002D7BB6">
        <w:rPr>
          <w:rFonts w:ascii="Arial" w:hAnsi="Arial" w:cs="Arial"/>
        </w:rPr>
        <w:t>Goodwill</w:t>
      </w:r>
      <w:proofErr w:type="spellEnd"/>
      <w:r w:rsidRPr="002D7BB6">
        <w:rPr>
          <w:rFonts w:ascii="Arial" w:hAnsi="Arial" w:cs="Arial"/>
          <w:b w:val="0"/>
        </w:rPr>
        <w:t xml:space="preserve"> </w:t>
      </w:r>
    </w:p>
    <w:p w:rsidR="00150786" w:rsidRPr="002D7BB6" w:rsidRDefault="00150786" w:rsidP="00953699">
      <w:pPr>
        <w:pStyle w:val="Heading2"/>
        <w:numPr>
          <w:ilvl w:val="0"/>
          <w:numId w:val="0"/>
        </w:numPr>
        <w:spacing w:after="240"/>
        <w:rPr>
          <w:rFonts w:ascii="Arial" w:hAnsi="Arial" w:cs="Arial"/>
          <w:b w:val="0"/>
        </w:rPr>
      </w:pPr>
      <w:proofErr w:type="spellStart"/>
      <w:r w:rsidRPr="002D7BB6">
        <w:rPr>
          <w:rFonts w:ascii="Arial" w:hAnsi="Arial" w:cs="Arial"/>
          <w:b w:val="0"/>
        </w:rPr>
        <w:t>Goodwill</w:t>
      </w:r>
      <w:proofErr w:type="spellEnd"/>
      <w:r w:rsidRPr="002D7BB6">
        <w:rPr>
          <w:rFonts w:ascii="Arial" w:hAnsi="Arial" w:cs="Arial"/>
          <w:b w:val="0"/>
        </w:rPr>
        <w:t xml:space="preserve"> sa účtuje pri kúpe alebo vklade podniku alebo jeho časti, ak je kúpna cena alebo uznaná hodnota vkladu vyššia ako je reálna hodnota jednotlivých zložiek majetku a záväzkov, ktorou sa tento majetok a záväzky ocenia v účtovníctve kupujúceho alebo prijímateľa vkladu. Záporný </w:t>
      </w:r>
      <w:proofErr w:type="spellStart"/>
      <w:r w:rsidRPr="002D7BB6">
        <w:rPr>
          <w:rFonts w:ascii="Arial" w:hAnsi="Arial" w:cs="Arial"/>
          <w:b w:val="0"/>
        </w:rPr>
        <w:t>goodwill</w:t>
      </w:r>
      <w:proofErr w:type="spellEnd"/>
      <w:r w:rsidRPr="002D7BB6">
        <w:rPr>
          <w:rFonts w:ascii="Arial" w:hAnsi="Arial" w:cs="Arial"/>
          <w:b w:val="0"/>
        </w:rPr>
        <w:t xml:space="preserve"> sa zaúčtuje v prospech účtu 015-Goodwill. Pri účtovaní </w:t>
      </w:r>
      <w:proofErr w:type="spellStart"/>
      <w:r w:rsidRPr="002D7BB6">
        <w:rPr>
          <w:rFonts w:ascii="Arial" w:hAnsi="Arial" w:cs="Arial"/>
          <w:b w:val="0"/>
        </w:rPr>
        <w:t>goodwillu</w:t>
      </w:r>
      <w:proofErr w:type="spellEnd"/>
      <w:r w:rsidRPr="002D7BB6">
        <w:rPr>
          <w:rFonts w:ascii="Arial" w:hAnsi="Arial" w:cs="Arial"/>
          <w:b w:val="0"/>
        </w:rPr>
        <w:t xml:space="preserve"> sa zisťuje, v akej výške sa v budúcnosti v súvislosti s </w:t>
      </w:r>
      <w:proofErr w:type="spellStart"/>
      <w:r w:rsidRPr="002D7BB6">
        <w:rPr>
          <w:rFonts w:ascii="Arial" w:hAnsi="Arial" w:cs="Arial"/>
          <w:b w:val="0"/>
        </w:rPr>
        <w:t>goodwillom</w:t>
      </w:r>
      <w:proofErr w:type="spellEnd"/>
      <w:r w:rsidRPr="002D7BB6">
        <w:rPr>
          <w:rFonts w:ascii="Arial" w:hAnsi="Arial" w:cs="Arial"/>
          <w:b w:val="0"/>
        </w:rPr>
        <w:t xml:space="preserve"> zvýšia ekonomické úžitky a v súvislosti so záporným </w:t>
      </w:r>
      <w:proofErr w:type="spellStart"/>
      <w:r w:rsidRPr="002D7BB6">
        <w:rPr>
          <w:rFonts w:ascii="Arial" w:hAnsi="Arial" w:cs="Arial"/>
          <w:b w:val="0"/>
        </w:rPr>
        <w:t>goodwillom</w:t>
      </w:r>
      <w:proofErr w:type="spellEnd"/>
      <w:r w:rsidRPr="002D7BB6">
        <w:rPr>
          <w:rFonts w:ascii="Arial" w:hAnsi="Arial" w:cs="Arial"/>
          <w:b w:val="0"/>
        </w:rPr>
        <w:t xml:space="preserve"> znížia ekonomické úžitky. Ak budúce zvýšenie ekonomických úžitkov bude pravdepodobne nižšie než je výška </w:t>
      </w:r>
      <w:proofErr w:type="spellStart"/>
      <w:r w:rsidRPr="002D7BB6">
        <w:rPr>
          <w:rFonts w:ascii="Arial" w:hAnsi="Arial" w:cs="Arial"/>
          <w:b w:val="0"/>
        </w:rPr>
        <w:t>goodwillu</w:t>
      </w:r>
      <w:proofErr w:type="spellEnd"/>
      <w:r w:rsidRPr="002D7BB6">
        <w:rPr>
          <w:rFonts w:ascii="Arial" w:hAnsi="Arial" w:cs="Arial"/>
          <w:b w:val="0"/>
        </w:rPr>
        <w:t xml:space="preserve"> zaúčtovaná na účte 015 - </w:t>
      </w:r>
      <w:proofErr w:type="spellStart"/>
      <w:r w:rsidRPr="002D7BB6">
        <w:rPr>
          <w:rFonts w:ascii="Arial" w:hAnsi="Arial" w:cs="Arial"/>
          <w:b w:val="0"/>
        </w:rPr>
        <w:t>Goodwill</w:t>
      </w:r>
      <w:proofErr w:type="spellEnd"/>
      <w:r w:rsidRPr="002D7BB6">
        <w:rPr>
          <w:rFonts w:ascii="Arial" w:hAnsi="Arial" w:cs="Arial"/>
          <w:b w:val="0"/>
        </w:rPr>
        <w:t xml:space="preserve">, príslušná časť </w:t>
      </w:r>
      <w:proofErr w:type="spellStart"/>
      <w:r w:rsidRPr="002D7BB6">
        <w:rPr>
          <w:rFonts w:ascii="Arial" w:hAnsi="Arial" w:cs="Arial"/>
          <w:b w:val="0"/>
        </w:rPr>
        <w:t>goodwillu</w:t>
      </w:r>
      <w:proofErr w:type="spellEnd"/>
      <w:r w:rsidRPr="002D7BB6">
        <w:rPr>
          <w:rFonts w:ascii="Arial" w:hAnsi="Arial" w:cs="Arial"/>
          <w:b w:val="0"/>
        </w:rPr>
        <w:t xml:space="preserve"> sa odpíše pri kúpe alebo vklade podniku alebo jeho časti. Vzniknutý záporný </w:t>
      </w:r>
      <w:proofErr w:type="spellStart"/>
      <w:r w:rsidRPr="002D7BB6">
        <w:rPr>
          <w:rFonts w:ascii="Arial" w:hAnsi="Arial" w:cs="Arial"/>
          <w:b w:val="0"/>
        </w:rPr>
        <w:t>goodwiill</w:t>
      </w:r>
      <w:proofErr w:type="spellEnd"/>
      <w:r w:rsidRPr="002D7BB6">
        <w:rPr>
          <w:rFonts w:ascii="Arial" w:hAnsi="Arial" w:cs="Arial"/>
          <w:b w:val="0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2D7BB6">
        <w:rPr>
          <w:rFonts w:ascii="Arial" w:hAnsi="Arial" w:cs="Arial"/>
          <w:b w:val="0"/>
        </w:rPr>
        <w:t>goodwillu</w:t>
      </w:r>
      <w:proofErr w:type="spellEnd"/>
      <w:r w:rsidRPr="002D7BB6">
        <w:rPr>
          <w:rFonts w:ascii="Arial" w:hAnsi="Arial" w:cs="Arial"/>
          <w:b w:val="0"/>
        </w:rPr>
        <w:t>.</w:t>
      </w:r>
    </w:p>
    <w:p w:rsidR="00150786" w:rsidRPr="002D7BB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účtuje pri zlúčení, splynutí a rozdelení, ak</w:t>
      </w:r>
      <w:r w:rsidR="00953699" w:rsidRPr="002D7BB6">
        <w:rPr>
          <w:rFonts w:eastAsiaTheme="minorHAnsi"/>
          <w:b w:val="0"/>
          <w:sz w:val="22"/>
          <w:szCs w:val="22"/>
          <w:lang w:eastAsia="en-US"/>
        </w:rPr>
        <w:t xml:space="preserve"> účtovná hodnota podielu jednej </w:t>
      </w:r>
      <w:r w:rsidRPr="002D7BB6">
        <w:rPr>
          <w:rFonts w:eastAsiaTheme="minorHAnsi"/>
          <w:b w:val="0"/>
          <w:sz w:val="22"/>
          <w:szCs w:val="22"/>
          <w:lang w:eastAsia="en-US"/>
        </w:rPr>
        <w:t xml:space="preserve">zúčastnenej spoločnosti v inej zúčastnenej spoločnosti je vyššia než reálna hodnota majetku a záväzkov pripadajúca na tento podiel, pričom účtovnou hodnotou podielu pri splynutí a rozdelení sa rozumie hodnota podielu ocenená reálnou hodnotou. Záporný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účtuje v prospech účtu 015 –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. Pri účtovaní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zisťuje, </w:t>
      </w:r>
      <w:r w:rsidRPr="002D7BB6">
        <w:rPr>
          <w:rFonts w:eastAsiaTheme="minorHAnsi"/>
          <w:b w:val="0"/>
          <w:sz w:val="22"/>
          <w:szCs w:val="22"/>
          <w:lang w:eastAsia="en-US"/>
        </w:rPr>
        <w:lastRenderedPageBreak/>
        <w:t>v akej výške sa v budúcnosti v súvislosti s 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zvýšia ekonomické úžitky a v súvislosti so záporným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goodwillom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, znížia ekonomické úžitky. Ak budúce zvýšenie ekonomických úžitkov bude pravdepodobne nižšie než je výška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zaúčtovaná na účte 015 –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, príslušná časť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odpíše pri zlúčení, splynutí a rozdelení. Vzniknutý záporný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sa jednorazovo odpíše v prospech účtu 551 - Odpisy dlhodobého nehmotného majetku a dlhodobého hmotného majetku so súvzťažným zápisom na ťarchu účtu 075 - Oprávky ku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goodwillu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Pr="002D7BB6" w:rsidRDefault="00150786" w:rsidP="00953699">
      <w:pPr>
        <w:pStyle w:val="abc"/>
        <w:numPr>
          <w:ilvl w:val="0"/>
          <w:numId w:val="0"/>
        </w:numPr>
        <w:ind w:left="425" w:hanging="425"/>
        <w:rPr>
          <w:rFonts w:eastAsiaTheme="minorHAnsi"/>
          <w:b w:val="0"/>
          <w:sz w:val="22"/>
          <w:szCs w:val="22"/>
          <w:lang w:eastAsia="en-US"/>
        </w:rPr>
      </w:pPr>
      <w:r w:rsidRPr="002D7BB6">
        <w:rPr>
          <w:rFonts w:eastAsiaTheme="minorHAnsi"/>
          <w:b w:val="0"/>
          <w:sz w:val="22"/>
          <w:szCs w:val="22"/>
          <w:lang w:eastAsia="en-US"/>
        </w:rPr>
        <w:t>Pri nepeňažnom vklade, ktorým je podnik alebo časť podniku (ďale</w:t>
      </w:r>
      <w:r w:rsidR="00953699" w:rsidRPr="002D7BB6">
        <w:rPr>
          <w:rFonts w:eastAsiaTheme="minorHAnsi"/>
          <w:b w:val="0"/>
          <w:sz w:val="22"/>
          <w:szCs w:val="22"/>
          <w:lang w:eastAsia="en-US"/>
        </w:rPr>
        <w:t xml:space="preserve">j len „vklad podniku“), sa </w:t>
      </w:r>
      <w:r w:rsidRPr="002D7BB6">
        <w:rPr>
          <w:rFonts w:eastAsiaTheme="minorHAnsi"/>
          <w:b w:val="0"/>
          <w:sz w:val="22"/>
          <w:szCs w:val="22"/>
          <w:lang w:eastAsia="en-US"/>
        </w:rPr>
        <w:t xml:space="preserve">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alebo ako záporný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 xml:space="preserve"> na účet 015 – </w:t>
      </w:r>
      <w:proofErr w:type="spellStart"/>
      <w:r w:rsidRPr="002D7BB6">
        <w:rPr>
          <w:rFonts w:eastAsiaTheme="minorHAnsi"/>
          <w:b w:val="0"/>
          <w:sz w:val="22"/>
          <w:szCs w:val="22"/>
          <w:lang w:eastAsia="en-US"/>
        </w:rPr>
        <w:t>Goodwill</w:t>
      </w:r>
      <w:proofErr w:type="spellEnd"/>
      <w:r w:rsidRPr="002D7BB6">
        <w:rPr>
          <w:rFonts w:eastAsiaTheme="minorHAnsi"/>
          <w:b w:val="0"/>
          <w:sz w:val="22"/>
          <w:szCs w:val="22"/>
          <w:lang w:eastAsia="en-US"/>
        </w:rPr>
        <w:t>.</w:t>
      </w:r>
    </w:p>
    <w:p w:rsidR="00150786" w:rsidRPr="002D7BB6" w:rsidRDefault="00150786" w:rsidP="00150786">
      <w:pPr>
        <w:pStyle w:val="abc"/>
        <w:numPr>
          <w:ilvl w:val="0"/>
          <w:numId w:val="0"/>
        </w:numPr>
        <w:ind w:left="425"/>
        <w:rPr>
          <w:rFonts w:eastAsiaTheme="minorHAnsi"/>
          <w:b w:val="0"/>
          <w:sz w:val="22"/>
          <w:szCs w:val="22"/>
          <w:lang w:eastAsia="en-US"/>
        </w:rPr>
      </w:pPr>
    </w:p>
    <w:p w:rsidR="00735B6D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Cenné papiere a</w:t>
      </w:r>
      <w:r w:rsidR="00735B6D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>podiely</w:t>
      </w:r>
    </w:p>
    <w:p w:rsidR="00046CAC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Input!R913C6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cenných papieroch a podieloch.</w:t>
      </w:r>
      <w:r w:rsidRPr="002D7BB6">
        <w:rPr>
          <w:rFonts w:ascii="Arial" w:hAnsi="Arial" w:cs="Arial"/>
        </w:rPr>
        <w:fldChar w:fldCharType="end"/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Zásoby </w:t>
      </w:r>
    </w:p>
    <w:p w:rsidR="002012A6" w:rsidRPr="002D7BB6" w:rsidRDefault="00AE09D8" w:rsidP="00AE09D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Zásoby sa oceňujú nižšou z nasledujúcich hodnôt: obstarávacou cenou (nakupované zásoby)</w:t>
      </w:r>
      <w:r w:rsidR="002012A6" w:rsidRPr="002D7BB6">
        <w:rPr>
          <w:rFonts w:ascii="Arial" w:hAnsi="Arial" w:cs="Arial"/>
        </w:rPr>
        <w:t>.</w:t>
      </w:r>
    </w:p>
    <w:p w:rsidR="00AE09D8" w:rsidRPr="002D7BB6" w:rsidRDefault="00AE09D8" w:rsidP="00AE09D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E09D8" w:rsidRPr="002D7BB6" w:rsidRDefault="00AE09D8" w:rsidP="00AE09D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E09D8" w:rsidRPr="002D7BB6" w:rsidRDefault="00AE09D8" w:rsidP="00AE09D8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Čistá realizačná hodnota je predpokladaná predajná cena znížená o predpokladané náklady na ich dokončenie a o </w:t>
      </w:r>
      <w:proofErr w:type="spellStart"/>
      <w:r w:rsidRPr="002D7BB6">
        <w:rPr>
          <w:rFonts w:ascii="Arial" w:hAnsi="Arial" w:cs="Arial"/>
        </w:rPr>
        <w:t>pred-pokladané</w:t>
      </w:r>
      <w:proofErr w:type="spellEnd"/>
      <w:r w:rsidRPr="002D7BB6">
        <w:rPr>
          <w:rFonts w:ascii="Arial" w:hAnsi="Arial" w:cs="Arial"/>
        </w:rPr>
        <w:t xml:space="preserve"> náklady súvisiace s ich predajom. </w:t>
      </w:r>
      <w:r w:rsidR="0092570A" w:rsidRPr="002D7BB6">
        <w:rPr>
          <w:rFonts w:ascii="Arial" w:hAnsi="Arial" w:cs="Arial"/>
        </w:rPr>
        <w:t>Zníženie hodnoty zásob sa zohľadňuje vytvorením opravnej položky.</w:t>
      </w:r>
    </w:p>
    <w:p w:rsidR="00735B6D" w:rsidRPr="002D7BB6" w:rsidRDefault="007E6D78" w:rsidP="00AE09D8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Zákazková výroba</w:t>
      </w:r>
      <w:r w:rsidR="00D5062B" w:rsidRPr="002D7BB6">
        <w:rPr>
          <w:rFonts w:ascii="Arial" w:hAnsi="Arial" w:cs="Arial"/>
          <w:color w:val="FF0000"/>
        </w:rPr>
        <w:fldChar w:fldCharType="begin"/>
      </w:r>
      <w:r w:rsidR="00D5062B"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Input!R959C6 </w:instrText>
      </w:r>
      <w:r w:rsidR="00D5062B" w:rsidRPr="002D7BB6">
        <w:rPr>
          <w:rFonts w:ascii="Arial" w:hAnsi="Arial" w:cs="Arial"/>
          <w:color w:val="FF0000"/>
        </w:rPr>
        <w:instrText xml:space="preserve">\a \f 4 \r \* MERGEFORMAT </w:instrText>
      </w:r>
      <w:r w:rsidR="00D5062B" w:rsidRPr="002D7BB6">
        <w:rPr>
          <w:rFonts w:ascii="Arial" w:hAnsi="Arial" w:cs="Arial"/>
          <w:color w:val="FF0000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Zákazková výroba sa vykazuje použitím metódy stupňa dokončenia zákazky (angl. </w:t>
      </w:r>
      <w:proofErr w:type="spellStart"/>
      <w:r w:rsidRPr="002D7BB6">
        <w:rPr>
          <w:rFonts w:ascii="Arial" w:hAnsi="Arial" w:cs="Arial"/>
        </w:rPr>
        <w:t>percentage­of­completion­method</w:t>
      </w:r>
      <w:proofErr w:type="spellEnd"/>
      <w:r w:rsidR="00CD62B2" w:rsidRPr="002D7BB6">
        <w:rPr>
          <w:rFonts w:ascii="Arial" w:hAnsi="Arial" w:cs="Arial"/>
        </w:rPr>
        <w:t>)</w:t>
      </w:r>
      <w:r w:rsidR="00F9771E" w:rsidRPr="002D7BB6">
        <w:rPr>
          <w:rFonts w:ascii="Arial" w:hAnsi="Arial" w:cs="Arial"/>
        </w:rPr>
        <w:t>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Zákazková výstavba nehnuteľnosti</w:t>
      </w:r>
    </w:p>
    <w:p w:rsidR="00735B6D" w:rsidRPr="002D7BB6" w:rsidRDefault="00735B6D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neúčtovala o zákazkovej výstavbe nehnuteľností.</w:t>
      </w:r>
    </w:p>
    <w:p w:rsidR="003D2D38" w:rsidRPr="002D7BB6" w:rsidRDefault="007E6D78" w:rsidP="009F2C1E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Pohľadávky</w:t>
      </w:r>
      <w:r w:rsidR="00D5062B" w:rsidRPr="002D7BB6">
        <w:rPr>
          <w:rFonts w:ascii="Arial" w:hAnsi="Arial" w:cs="Arial"/>
          <w:color w:val="FF0000"/>
        </w:rPr>
        <w:fldChar w:fldCharType="begin"/>
      </w:r>
      <w:r w:rsidR="00D5062B"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Input!R996C6 </w:instrText>
      </w:r>
      <w:r w:rsidR="00D5062B" w:rsidRPr="002D7BB6">
        <w:rPr>
          <w:rFonts w:ascii="Arial" w:hAnsi="Arial" w:cs="Arial"/>
          <w:color w:val="FF0000"/>
        </w:rPr>
        <w:instrText xml:space="preserve">\a \f 4 \r \* MERGEFORMAT </w:instrText>
      </w:r>
      <w:r w:rsidR="00D5062B" w:rsidRPr="002D7BB6">
        <w:rPr>
          <w:rFonts w:ascii="Arial" w:hAnsi="Arial" w:cs="Arial"/>
          <w:color w:val="FF0000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Pohľadávky pri ich vzniku sa oceňujú ich menovitou hodnotou; postúpené pohľadávk</w:t>
      </w:r>
      <w:r w:rsidR="009305C0" w:rsidRPr="002D7BB6">
        <w:rPr>
          <w:rFonts w:ascii="Arial" w:hAnsi="Arial" w:cs="Arial"/>
        </w:rPr>
        <w:t>y a pohľadávky nadobudnuté vkla</w:t>
      </w:r>
      <w:r w:rsidRPr="002D7BB6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2D7BB6">
        <w:rPr>
          <w:rFonts w:ascii="Arial" w:hAnsi="Arial" w:cs="Arial"/>
        </w:rPr>
        <w:t>bné a nevymožiteľné pohľadávky.</w:t>
      </w:r>
    </w:p>
    <w:p w:rsidR="003D2D38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Peňažné prostriedky a</w:t>
      </w:r>
      <w:r w:rsidR="00735B6D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>ceniny</w:t>
      </w:r>
      <w:r w:rsidR="00D5062B" w:rsidRPr="002D7BB6">
        <w:rPr>
          <w:rFonts w:ascii="Arial" w:hAnsi="Arial" w:cs="Arial"/>
          <w:color w:val="FF0000"/>
        </w:rPr>
        <w:fldChar w:fldCharType="begin"/>
      </w:r>
      <w:r w:rsidR="00D5062B"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Input!R1078C6 </w:instrText>
      </w:r>
      <w:r w:rsidR="00D5062B" w:rsidRPr="002D7BB6">
        <w:rPr>
          <w:rFonts w:ascii="Arial" w:hAnsi="Arial" w:cs="Arial"/>
          <w:color w:val="FF0000"/>
        </w:rPr>
        <w:instrText xml:space="preserve">\a \f 4 \r \* MERGEFORMAT </w:instrText>
      </w:r>
      <w:r w:rsidR="00D5062B" w:rsidRPr="002D7BB6">
        <w:rPr>
          <w:rFonts w:ascii="Arial" w:hAnsi="Arial" w:cs="Arial"/>
          <w:color w:val="FF0000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2D7BB6">
        <w:rPr>
          <w:rFonts w:ascii="Arial" w:hAnsi="Arial" w:cs="Arial"/>
        </w:rPr>
        <w:t>sa vyjadruje opravnou položkou.</w:t>
      </w:r>
    </w:p>
    <w:p w:rsidR="003D2D38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Náklady budúcich období a príjmy budúcich období</w:t>
      </w:r>
      <w:r w:rsidR="00D5062B" w:rsidRPr="002D7BB6">
        <w:rPr>
          <w:rFonts w:ascii="Arial" w:hAnsi="Arial" w:cs="Arial"/>
          <w:color w:val="FF0000"/>
        </w:rPr>
        <w:fldChar w:fldCharType="begin"/>
      </w:r>
      <w:r w:rsidR="00D5062B"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Input!R1132C6 </w:instrText>
      </w:r>
      <w:r w:rsidR="00D5062B" w:rsidRPr="002D7BB6">
        <w:rPr>
          <w:rFonts w:ascii="Arial" w:hAnsi="Arial" w:cs="Arial"/>
          <w:color w:val="FF0000"/>
        </w:rPr>
        <w:instrText xml:space="preserve">\a \f 4 \r \* MERGEFORMAT </w:instrText>
      </w:r>
      <w:r w:rsidR="00D5062B" w:rsidRPr="002D7BB6">
        <w:rPr>
          <w:rFonts w:ascii="Arial" w:hAnsi="Arial" w:cs="Arial"/>
          <w:color w:val="FF0000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Náklady budúcich období a príjmy budúcich období sa vykazujú vo výške, ktorá je potre</w:t>
      </w:r>
      <w:r w:rsidR="009305C0" w:rsidRPr="002D7BB6">
        <w:rPr>
          <w:rFonts w:ascii="Arial" w:hAnsi="Arial" w:cs="Arial"/>
        </w:rPr>
        <w:t xml:space="preserve">bná na dodržanie zásady vecnej </w:t>
      </w:r>
      <w:r w:rsidRPr="002D7BB6">
        <w:rPr>
          <w:rFonts w:ascii="Arial" w:hAnsi="Arial" w:cs="Arial"/>
        </w:rPr>
        <w:t>a časovej</w:t>
      </w:r>
      <w:r w:rsidR="00F83C27" w:rsidRPr="002D7BB6">
        <w:rPr>
          <w:rFonts w:ascii="Arial" w:hAnsi="Arial" w:cs="Arial"/>
        </w:rPr>
        <w:t xml:space="preserve"> súvislosti s účtovným obdobím.</w:t>
      </w:r>
    </w:p>
    <w:p w:rsidR="0007636A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Rezervy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2D7BB6">
        <w:rPr>
          <w:rFonts w:ascii="Arial" w:hAnsi="Arial" w:cs="Arial"/>
        </w:rPr>
        <w:t>známych rizík alebo strát z pod</w:t>
      </w:r>
      <w:r w:rsidRPr="002D7BB6">
        <w:rPr>
          <w:rFonts w:ascii="Arial" w:hAnsi="Arial" w:cs="Arial"/>
        </w:rPr>
        <w:t>nikania. Oceňujú</w:t>
      </w:r>
      <w:r w:rsidR="00F83C27" w:rsidRPr="002D7BB6">
        <w:rPr>
          <w:rFonts w:ascii="Arial" w:hAnsi="Arial" w:cs="Arial"/>
        </w:rPr>
        <w:t xml:space="preserve"> sa v očakávanej výške záväzku.</w:t>
      </w:r>
    </w:p>
    <w:p w:rsidR="00735B6D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Záväzky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Záväzky pri ich vzniku sa oceňujú menovitou hodnotou. Záväzky pri ich prevzatí </w:t>
      </w:r>
      <w:r w:rsidR="009305C0" w:rsidRPr="002D7BB6">
        <w:rPr>
          <w:rFonts w:ascii="Arial" w:hAnsi="Arial" w:cs="Arial"/>
        </w:rPr>
        <w:t xml:space="preserve">sa oceňujú obstarávacou cenou. </w:t>
      </w:r>
      <w:r w:rsidRPr="002D7BB6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2D7BB6">
        <w:rPr>
          <w:rFonts w:ascii="Arial" w:hAnsi="Arial" w:cs="Arial"/>
        </w:rPr>
        <w:t xml:space="preserve">uvedú sa záväzky v účtovníctve </w:t>
      </w:r>
      <w:r w:rsidRPr="002D7BB6">
        <w:rPr>
          <w:rFonts w:ascii="Arial" w:hAnsi="Arial" w:cs="Arial"/>
        </w:rPr>
        <w:t>a v účtovnej záv</w:t>
      </w:r>
      <w:r w:rsidR="00A462C0" w:rsidRPr="002D7BB6">
        <w:rPr>
          <w:rFonts w:ascii="Arial" w:hAnsi="Arial" w:cs="Arial"/>
        </w:rPr>
        <w:t>ierke v tomto zistenom ocen</w:t>
      </w:r>
      <w:r w:rsidR="00F83C27" w:rsidRPr="002D7BB6">
        <w:rPr>
          <w:rFonts w:ascii="Arial" w:hAnsi="Arial" w:cs="Arial"/>
        </w:rPr>
        <w:t>ení.</w:t>
      </w:r>
    </w:p>
    <w:p w:rsidR="005E0C8E" w:rsidRPr="002D7BB6" w:rsidRDefault="005E0C8E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Daň z príjmov splatná:</w:t>
      </w:r>
    </w:p>
    <w:p w:rsidR="005E0C8E" w:rsidRPr="002D7BB6" w:rsidRDefault="005E0C8E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Podľa slovenského zákona o daniach z príjmov sa splatné dane z príjmov určujú z účtovného zisku pri sadzbe </w:t>
      </w:r>
      <w:r w:rsidR="00CC443E" w:rsidRPr="002D7BB6">
        <w:rPr>
          <w:rFonts w:ascii="Arial" w:hAnsi="Arial" w:cs="Arial"/>
        </w:rPr>
        <w:t>21</w:t>
      </w:r>
      <w:r w:rsidRPr="002D7BB6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2D7BB6">
        <w:rPr>
          <w:rFonts w:ascii="Arial" w:hAnsi="Arial" w:cs="Arial"/>
        </w:rPr>
        <w:t xml:space="preserve"> položky znižujúce základ dane.</w:t>
      </w:r>
    </w:p>
    <w:p w:rsidR="00735B6D" w:rsidRPr="002D7BB6" w:rsidRDefault="007E6D78" w:rsidP="006E7D01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Odložené dane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Odložené dane (odložená daňová pohľadávka a odložený daňový záväzok) sa vzťahujú na: </w:t>
      </w:r>
    </w:p>
    <w:p w:rsidR="009305C0" w:rsidRPr="002D7BB6" w:rsidRDefault="007E6D78" w:rsidP="00921BC3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2D7BB6">
        <w:rPr>
          <w:rFonts w:ascii="Arial" w:hAnsi="Arial" w:cs="Arial"/>
        </w:rPr>
        <w:t>daňovou základňou,</w:t>
      </w:r>
    </w:p>
    <w:p w:rsidR="009305C0" w:rsidRPr="002D7BB6" w:rsidRDefault="007E6D78" w:rsidP="00921BC3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2D7BB6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:rsidR="007E6D78" w:rsidRPr="002D7BB6" w:rsidRDefault="007E6D78" w:rsidP="00921BC3">
      <w:pPr>
        <w:pStyle w:val="ListParagraph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2D7BB6">
        <w:rPr>
          <w:rFonts w:ascii="Arial" w:hAnsi="Arial" w:cs="Arial"/>
        </w:rPr>
        <w:t>možnosť previesť nevyužité daňové odpočty a iné daňové nároky do budúcich období.</w:t>
      </w:r>
    </w:p>
    <w:p w:rsidR="005E0C8E" w:rsidRPr="002D7BB6" w:rsidRDefault="00A85E4D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</w:t>
      </w:r>
      <w:r w:rsidR="00E31F73" w:rsidRPr="002D7BB6">
        <w:rPr>
          <w:rFonts w:ascii="Arial" w:hAnsi="Arial" w:cs="Arial"/>
        </w:rPr>
        <w:t>adzba odloženej dane</w:t>
      </w:r>
      <w:r w:rsidRPr="002D7BB6">
        <w:rPr>
          <w:rFonts w:ascii="Arial" w:hAnsi="Arial" w:cs="Arial"/>
        </w:rPr>
        <w:t xml:space="preserve"> je</w:t>
      </w:r>
      <w:r w:rsidR="00E31F73" w:rsidRPr="002D7BB6">
        <w:rPr>
          <w:rFonts w:ascii="Arial" w:hAnsi="Arial" w:cs="Arial"/>
        </w:rPr>
        <w:t xml:space="preserve"> </w:t>
      </w:r>
      <w:r w:rsidR="009D46D2" w:rsidRPr="002D7BB6">
        <w:rPr>
          <w:rFonts w:ascii="Arial" w:hAnsi="Arial" w:cs="Arial"/>
        </w:rPr>
        <w:t>21</w:t>
      </w:r>
      <w:r w:rsidR="00E31F73" w:rsidRPr="002D7BB6">
        <w:rPr>
          <w:rFonts w:ascii="Arial" w:hAnsi="Arial" w:cs="Arial"/>
        </w:rPr>
        <w:t xml:space="preserve"> %</w:t>
      </w:r>
      <w:r w:rsidR="009D46D2" w:rsidRPr="002D7BB6">
        <w:rPr>
          <w:rFonts w:ascii="Arial" w:hAnsi="Arial" w:cs="Arial"/>
        </w:rPr>
        <w:t xml:space="preserve"> (sadzba platná od roku 2017)</w:t>
      </w:r>
      <w:r w:rsidR="00E31F73" w:rsidRPr="002D7BB6">
        <w:rPr>
          <w:rFonts w:ascii="Arial" w:hAnsi="Arial" w:cs="Arial"/>
        </w:rPr>
        <w:t>.</w:t>
      </w:r>
    </w:p>
    <w:p w:rsidR="00735B6D" w:rsidRPr="002D7BB6" w:rsidRDefault="007E6D78" w:rsidP="009F2C1E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Výdavky budúcich období a výnosy budúcich období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Input!R1132C6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Výdavky budúcich období a výnosy budúcich období sa vykazujú vo výške, ktorá je potre</w:t>
      </w:r>
      <w:r w:rsidR="009305C0" w:rsidRPr="002D7BB6">
        <w:rPr>
          <w:rFonts w:ascii="Arial" w:hAnsi="Arial" w:cs="Arial"/>
        </w:rPr>
        <w:t xml:space="preserve">bná na dodržanie zásady vecnej </w:t>
      </w:r>
      <w:r w:rsidRPr="002D7BB6">
        <w:rPr>
          <w:rFonts w:ascii="Arial" w:hAnsi="Arial" w:cs="Arial"/>
        </w:rPr>
        <w:t>a časovej</w:t>
      </w:r>
      <w:r w:rsidR="00F83C27" w:rsidRPr="002D7BB6">
        <w:rPr>
          <w:rFonts w:ascii="Arial" w:hAnsi="Arial" w:cs="Arial"/>
        </w:rPr>
        <w:t xml:space="preserve"> súvislosti s účtovným obdobím.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Emisné kvóty</w:t>
      </w:r>
    </w:p>
    <w:p w:rsidR="00735B6D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Input!R1419C6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emisných kvótach</w:t>
      </w:r>
      <w:r w:rsidRPr="002D7BB6">
        <w:rPr>
          <w:rFonts w:ascii="Arial" w:hAnsi="Arial" w:cs="Arial"/>
        </w:rPr>
        <w:fldChar w:fldCharType="end"/>
      </w:r>
      <w:r w:rsidR="001547D0" w:rsidRPr="002D7BB6">
        <w:rPr>
          <w:rFonts w:ascii="Arial" w:hAnsi="Arial" w:cs="Arial"/>
        </w:rPr>
        <w:t>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Dotácie zo štátneho rozpočtu</w:t>
      </w:r>
    </w:p>
    <w:p w:rsidR="00A462C0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Input!R1424C6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dotáciách zo štátneho rozpočtu.</w:t>
      </w:r>
      <w:r w:rsidRPr="002D7BB6">
        <w:rPr>
          <w:rFonts w:ascii="Arial" w:hAnsi="Arial" w:cs="Arial"/>
        </w:rPr>
        <w:fldChar w:fldCharType="end"/>
      </w:r>
      <w:r w:rsidR="00F83C27" w:rsidRPr="002D7BB6">
        <w:rPr>
          <w:rFonts w:ascii="Arial" w:hAnsi="Arial" w:cs="Arial"/>
        </w:rPr>
        <w:t xml:space="preserve"> </w:t>
      </w:r>
    </w:p>
    <w:p w:rsidR="00046CAC" w:rsidRPr="002D7BB6" w:rsidRDefault="007E6D78" w:rsidP="004A56F6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Prenájom (lízing)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Majetok prenajatý na základe operatívneho prenájmu vykazuje ako svoj majetok jeho vlastník, nie nájomca.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Finančný prenájom je obstaranie dlhodobého hmotného majetku na základe nájom</w:t>
      </w:r>
      <w:r w:rsidR="009305C0" w:rsidRPr="002D7BB6">
        <w:rPr>
          <w:rFonts w:ascii="Arial" w:hAnsi="Arial" w:cs="Arial"/>
        </w:rPr>
        <w:t xml:space="preserve">nej zmluvy s dojednaným právom </w:t>
      </w:r>
      <w:r w:rsidRPr="002D7BB6">
        <w:rPr>
          <w:rFonts w:ascii="Arial" w:hAnsi="Arial" w:cs="Arial"/>
        </w:rPr>
        <w:t>kúpy prenajatej veci za dohodnuté platby počas dohodnutej doby nájmu. Majetok prenaja</w:t>
      </w:r>
      <w:r w:rsidR="009305C0" w:rsidRPr="002D7BB6">
        <w:rPr>
          <w:rFonts w:ascii="Arial" w:hAnsi="Arial" w:cs="Arial"/>
        </w:rPr>
        <w:t xml:space="preserve">tý  formou finančného prenájmu </w:t>
      </w:r>
      <w:r w:rsidRPr="002D7BB6">
        <w:rPr>
          <w:rFonts w:ascii="Arial" w:hAnsi="Arial" w:cs="Arial"/>
        </w:rPr>
        <w:t xml:space="preserve">vykazuje ako svoj majetok a odpisuje ho jeho nájomca, nie vlastník. 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Prijatie majetku nájomcom sa v účtovníctve nájomcu účtuje v deň prijatia majetku na ťarchu príslušného účtu majet</w:t>
      </w:r>
      <w:r w:rsidR="009305C0" w:rsidRPr="002D7BB6">
        <w:rPr>
          <w:rFonts w:ascii="Arial" w:hAnsi="Arial" w:cs="Arial"/>
        </w:rPr>
        <w:t xml:space="preserve">ku so </w:t>
      </w:r>
      <w:r w:rsidRPr="002D7BB6">
        <w:rPr>
          <w:rFonts w:ascii="Arial" w:hAnsi="Arial" w:cs="Arial"/>
        </w:rPr>
        <w:t>súvzťažným zápisom v prospech účtu 474 – Záväzky z nájmu vo výške dohodnutých pla</w:t>
      </w:r>
      <w:r w:rsidR="009305C0" w:rsidRPr="002D7BB6">
        <w:rPr>
          <w:rFonts w:ascii="Arial" w:hAnsi="Arial" w:cs="Arial"/>
        </w:rPr>
        <w:t xml:space="preserve">tieb znížených o nerealizované </w:t>
      </w:r>
      <w:r w:rsidRPr="002D7BB6">
        <w:rPr>
          <w:rFonts w:ascii="Arial" w:hAnsi="Arial" w:cs="Arial"/>
        </w:rPr>
        <w:t>finančné náklady.</w:t>
      </w:r>
    </w:p>
    <w:p w:rsidR="00A462C0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Súčasťou dohodnutých platieb je aj kúpna cena, za ktorú na konci dohodnutej doby fina</w:t>
      </w:r>
      <w:r w:rsidR="009305C0" w:rsidRPr="002D7BB6">
        <w:rPr>
          <w:rFonts w:ascii="Arial" w:hAnsi="Arial" w:cs="Arial"/>
        </w:rPr>
        <w:t>nčného prenájmu prechádza vlast</w:t>
      </w:r>
      <w:r w:rsidRPr="002D7BB6">
        <w:rPr>
          <w:rFonts w:ascii="Arial" w:hAnsi="Arial" w:cs="Arial"/>
        </w:rPr>
        <w:t>nícke právo k prenajatému majetku z prenajímateľa na nájomcu. Dohodnutá doba náj</w:t>
      </w:r>
      <w:r w:rsidR="009305C0" w:rsidRPr="002D7BB6">
        <w:rPr>
          <w:rFonts w:ascii="Arial" w:hAnsi="Arial" w:cs="Arial"/>
        </w:rPr>
        <w:t>mu je najmenej 60 % doby odpiso</w:t>
      </w:r>
      <w:r w:rsidRPr="002D7BB6">
        <w:rPr>
          <w:rFonts w:ascii="Arial" w:hAnsi="Arial" w:cs="Arial"/>
        </w:rPr>
        <w:t>vania podľa daňových predpisov, minimálne však 3 roky. Platba nájomného je alokovaná m</w:t>
      </w:r>
      <w:r w:rsidR="009305C0" w:rsidRPr="002D7BB6">
        <w:rPr>
          <w:rFonts w:ascii="Arial" w:hAnsi="Arial" w:cs="Arial"/>
        </w:rPr>
        <w:t xml:space="preserve">edzi splátku istiny a finančné </w:t>
      </w:r>
      <w:r w:rsidRPr="002D7BB6">
        <w:rPr>
          <w:rFonts w:ascii="Arial" w:hAnsi="Arial" w:cs="Arial"/>
        </w:rPr>
        <w:t>náklady, vypočítané metódou efektívnej úrokovej miery. Finančné náklady sa účtujú na ťarchu</w:t>
      </w:r>
      <w:r w:rsidR="00F83C27" w:rsidRPr="002D7BB6">
        <w:rPr>
          <w:rFonts w:ascii="Arial" w:hAnsi="Arial" w:cs="Arial"/>
        </w:rPr>
        <w:t xml:space="preserve"> účtu 562 – Úroky.</w:t>
      </w:r>
    </w:p>
    <w:p w:rsidR="003D2D3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Deriváty</w:t>
      </w:r>
    </w:p>
    <w:p w:rsidR="00046CAC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Input!R1330C6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proofErr w:type="spellStart"/>
      <w:r w:rsidR="00817A5F" w:rsidRPr="002D7BB6">
        <w:rPr>
          <w:rFonts w:ascii="Arial" w:eastAsiaTheme="minorEastAsia" w:hAnsi="Arial" w:cs="Arial"/>
          <w:lang w:val="en-US"/>
        </w:rPr>
        <w:t>Spoločnosť</w:t>
      </w:r>
      <w:proofErr w:type="spellEnd"/>
      <w:r w:rsidR="00817A5F" w:rsidRPr="002D7BB6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817A5F" w:rsidRPr="002D7BB6">
        <w:rPr>
          <w:rFonts w:ascii="Arial" w:eastAsiaTheme="minorEastAsia" w:hAnsi="Arial" w:cs="Arial"/>
          <w:lang w:val="en-US"/>
        </w:rPr>
        <w:t>neúčtovala</w:t>
      </w:r>
      <w:proofErr w:type="spellEnd"/>
      <w:r w:rsidR="00817A5F" w:rsidRPr="002D7BB6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817A5F" w:rsidRPr="002D7BB6">
        <w:rPr>
          <w:rFonts w:ascii="Arial" w:eastAsiaTheme="minorEastAsia" w:hAnsi="Arial" w:cs="Arial"/>
          <w:lang w:val="en-US"/>
        </w:rPr>
        <w:t>derivátoch</w:t>
      </w:r>
      <w:proofErr w:type="spellEnd"/>
      <w:r w:rsidRPr="002D7BB6">
        <w:rPr>
          <w:rFonts w:ascii="Arial" w:hAnsi="Arial" w:cs="Arial"/>
        </w:rPr>
        <w:fldChar w:fldCharType="end"/>
      </w:r>
      <w:r w:rsidR="001547D0" w:rsidRPr="002D7BB6">
        <w:rPr>
          <w:rFonts w:ascii="Arial" w:hAnsi="Arial" w:cs="Arial"/>
        </w:rPr>
        <w:t>.</w:t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Majetok a záväzky zabezpečené derivátmi</w:t>
      </w:r>
    </w:p>
    <w:p w:rsidR="00046CAC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Input!R1362C6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majetkoch a záväzkoch zabezpečených derivátmi.</w:t>
      </w:r>
      <w:r w:rsidRPr="002D7BB6">
        <w:rPr>
          <w:rFonts w:ascii="Arial" w:hAnsi="Arial" w:cs="Arial"/>
        </w:rPr>
        <w:fldChar w:fldCharType="end"/>
      </w:r>
    </w:p>
    <w:p w:rsidR="00E31F73" w:rsidRPr="002D7BB6" w:rsidRDefault="00046CAC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M</w:t>
      </w:r>
      <w:r w:rsidR="00E31F73" w:rsidRPr="002D7BB6">
        <w:rPr>
          <w:rFonts w:ascii="Arial" w:hAnsi="Arial" w:cs="Arial"/>
        </w:rPr>
        <w:t>ajetok obstaraný v</w:t>
      </w:r>
      <w:r w:rsidR="00735B6D" w:rsidRPr="002D7BB6">
        <w:rPr>
          <w:rFonts w:ascii="Arial" w:hAnsi="Arial" w:cs="Arial"/>
        </w:rPr>
        <w:t> </w:t>
      </w:r>
      <w:r w:rsidR="00E31F73" w:rsidRPr="002D7BB6">
        <w:rPr>
          <w:rFonts w:ascii="Arial" w:hAnsi="Arial" w:cs="Arial"/>
        </w:rPr>
        <w:t>privatizácii</w:t>
      </w:r>
    </w:p>
    <w:p w:rsidR="00046CAC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Input!R1388C6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neúčtovala o majetku obstaranom v privatizácii.</w:t>
      </w:r>
      <w:r w:rsidRPr="002D7BB6">
        <w:rPr>
          <w:rFonts w:ascii="Arial" w:hAnsi="Arial" w:cs="Arial"/>
        </w:rPr>
        <w:fldChar w:fldCharType="end"/>
      </w:r>
    </w:p>
    <w:p w:rsidR="007E6D78" w:rsidRPr="002D7BB6" w:rsidRDefault="007E6D78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Cudzia mena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2D7BB6">
        <w:rPr>
          <w:rFonts w:ascii="Arial" w:hAnsi="Arial" w:cs="Arial"/>
        </w:rPr>
        <w:t xml:space="preserve">lebo Národnou bankou Slovenska </w:t>
      </w:r>
      <w:r w:rsidRPr="002D7BB6">
        <w:rPr>
          <w:rFonts w:ascii="Arial" w:hAnsi="Arial" w:cs="Arial"/>
        </w:rPr>
        <w:t xml:space="preserve">v deň predchádzajúci dňu uskutočnenia účtovného prípadu. 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Na ocenenie prírastku cudzej meny nakúpenej za euro sa použije kurz, za ktorý bola táto cudzia mena nakúpená.</w:t>
      </w:r>
    </w:p>
    <w:p w:rsidR="007E6D78" w:rsidRPr="002D7BB6" w:rsidRDefault="007E6D78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Na úbytok rovnakej cudzej meny v hotovosti alebo z devízového účtu sa na prepočet c</w:t>
      </w:r>
      <w:r w:rsidR="009305C0" w:rsidRPr="002D7BB6">
        <w:rPr>
          <w:rFonts w:ascii="Arial" w:hAnsi="Arial" w:cs="Arial"/>
        </w:rPr>
        <w:t>udzej meny na eurá použije refe</w:t>
      </w:r>
      <w:r w:rsidRPr="002D7BB6">
        <w:rPr>
          <w:rFonts w:ascii="Arial" w:hAnsi="Arial" w:cs="Arial"/>
        </w:rPr>
        <w:t>renčný výmenný kurz určený a vyhlásený Európskou centrálnou bankou alebo Národ</w:t>
      </w:r>
      <w:r w:rsidR="009305C0" w:rsidRPr="002D7BB6">
        <w:rPr>
          <w:rFonts w:ascii="Arial" w:hAnsi="Arial" w:cs="Arial"/>
        </w:rPr>
        <w:t>nou bankou Slovenska v deň pred</w:t>
      </w:r>
      <w:r w:rsidRPr="002D7BB6">
        <w:rPr>
          <w:rFonts w:ascii="Arial" w:hAnsi="Arial" w:cs="Arial"/>
        </w:rPr>
        <w:t>chádzajúci dňu uskutočnenia účtovného prípadu.</w:t>
      </w:r>
    </w:p>
    <w:p w:rsidR="009305C0" w:rsidRPr="002D7BB6" w:rsidRDefault="009305C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305C0" w:rsidRPr="002D7BB6" w:rsidRDefault="009305C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462C0" w:rsidRPr="002D7BB6" w:rsidRDefault="009305C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2D7BB6">
        <w:rPr>
          <w:rFonts w:ascii="Arial" w:hAnsi="Arial" w:cs="Arial"/>
        </w:rPr>
        <w:t>hodnoty nakúpené alebo predané.</w:t>
      </w:r>
    </w:p>
    <w:p w:rsidR="00046CAC" w:rsidRPr="002D7BB6" w:rsidRDefault="009305C0" w:rsidP="004A56F6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Výnosy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Input!R1448C6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E31F73" w:rsidRPr="002D7BB6" w:rsidRDefault="009305C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E31F73" w:rsidRPr="002D7BB6" w:rsidRDefault="00E31F73" w:rsidP="00921BC3">
      <w:pPr>
        <w:pStyle w:val="Heading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Opravy chýb minulých období</w:t>
      </w:r>
    </w:p>
    <w:p w:rsidR="008E6D3B" w:rsidRPr="002D7BB6" w:rsidRDefault="00883F5F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počas bežného obdobia neúčtovala o opravách chýb minulých období.</w:t>
      </w:r>
    </w:p>
    <w:p w:rsidR="00A57258" w:rsidRPr="002D7BB6" w:rsidRDefault="00A57258" w:rsidP="00921BC3">
      <w:pPr>
        <w:spacing w:after="240" w:line="276" w:lineRule="auto"/>
        <w:rPr>
          <w:rFonts w:ascii="Arial" w:hAnsi="Arial" w:cs="Arial"/>
        </w:rPr>
      </w:pPr>
    </w:p>
    <w:p w:rsidR="008E6D3B" w:rsidRPr="002D7BB6" w:rsidRDefault="00B04503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ÚDAJOCH NA STRANE AKTÍV SÚVAHY</w:t>
      </w:r>
    </w:p>
    <w:p w:rsidR="007C1000" w:rsidRPr="002D7BB6" w:rsidRDefault="00B04503" w:rsidP="00E55713">
      <w:pPr>
        <w:pStyle w:val="Heading2"/>
        <w:numPr>
          <w:ilvl w:val="0"/>
          <w:numId w:val="46"/>
        </w:num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Dlhodobý nehmotn</w:t>
      </w:r>
      <w:r w:rsidR="008E6D3B" w:rsidRPr="002D7BB6">
        <w:rPr>
          <w:rFonts w:ascii="Arial" w:hAnsi="Arial" w:cs="Arial"/>
        </w:rPr>
        <w:t>ý majetok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Input!R786C6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CA29D6" w:rsidRPr="002D7BB6" w:rsidRDefault="00B04503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Prehľad o pohybe dlhodobého nehmotného majetku od </w:t>
      </w:r>
      <w:r w:rsidR="00730C96" w:rsidRPr="002D7BB6">
        <w:rPr>
          <w:rFonts w:ascii="Arial" w:hAnsi="Arial" w:cs="Arial"/>
        </w:rPr>
        <w:t xml:space="preserve">1. januára </w:t>
      </w:r>
      <w:r w:rsidR="00354244" w:rsidRPr="002D7BB6">
        <w:rPr>
          <w:rFonts w:ascii="Arial" w:hAnsi="Arial" w:cs="Arial"/>
        </w:rPr>
        <w:t>2017</w:t>
      </w:r>
      <w:r w:rsidR="002C0B4D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 xml:space="preserve">do </w:t>
      </w:r>
      <w:r w:rsidR="00730C96" w:rsidRPr="002D7BB6">
        <w:rPr>
          <w:rFonts w:ascii="Arial" w:hAnsi="Arial" w:cs="Arial"/>
        </w:rPr>
        <w:t xml:space="preserve">31. decembra </w:t>
      </w:r>
      <w:r w:rsidR="00354244" w:rsidRPr="002D7BB6">
        <w:rPr>
          <w:rFonts w:ascii="Arial" w:hAnsi="Arial" w:cs="Arial"/>
        </w:rPr>
        <w:t>2017</w:t>
      </w:r>
      <w:r w:rsidR="002C0B4D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 xml:space="preserve">a za porovnateľné </w:t>
      </w:r>
      <w:r w:rsidR="00E64369" w:rsidRPr="002D7BB6">
        <w:rPr>
          <w:rFonts w:ascii="Arial" w:hAnsi="Arial" w:cs="Arial"/>
        </w:rPr>
        <w:t xml:space="preserve">bezprostredne predchádzajúce </w:t>
      </w:r>
      <w:r w:rsidRPr="002D7BB6">
        <w:rPr>
          <w:rFonts w:ascii="Arial" w:hAnsi="Arial" w:cs="Arial"/>
        </w:rPr>
        <w:t>obdobie je uvedený v</w:t>
      </w:r>
      <w:r w:rsidR="008E6D3B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>nasledujúcich</w:t>
      </w:r>
      <w:r w:rsidR="008E6D3B" w:rsidRPr="002D7BB6">
        <w:rPr>
          <w:rFonts w:ascii="Arial" w:hAnsi="Arial" w:cs="Arial"/>
        </w:rPr>
        <w:t xml:space="preserve"> 2 </w:t>
      </w:r>
      <w:r w:rsidR="00882351" w:rsidRPr="002D7BB6">
        <w:rPr>
          <w:rFonts w:ascii="Arial" w:hAnsi="Arial" w:cs="Arial"/>
        </w:rPr>
        <w:t>tabuľkách tejto časti:</w:t>
      </w:r>
    </w:p>
    <w:p w:rsidR="00CA29D6" w:rsidRPr="002D7BB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Pr="002D7BB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Pr="002D7BB6" w:rsidRDefault="00CA29D6" w:rsidP="00817A5F">
      <w:pPr>
        <w:spacing w:after="240" w:line="276" w:lineRule="auto"/>
        <w:rPr>
          <w:rFonts w:ascii="Arial" w:hAnsi="Arial" w:cs="Arial"/>
        </w:rPr>
      </w:pPr>
    </w:p>
    <w:p w:rsidR="00CA29D6" w:rsidRPr="002D7BB6" w:rsidRDefault="00CA29D6" w:rsidP="00817A5F">
      <w:pPr>
        <w:spacing w:after="240" w:line="276" w:lineRule="auto"/>
        <w:rPr>
          <w:rFonts w:ascii="Arial" w:hAnsi="Arial" w:cs="Arial"/>
        </w:rPr>
      </w:pPr>
    </w:p>
    <w:p w:rsidR="00817A5F" w:rsidRPr="002D7BB6" w:rsidRDefault="00322103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DNM!R3C2:R26C10 </w:instrText>
      </w:r>
      <w:r w:rsidRPr="002D7BB6">
        <w:rPr>
          <w:rFonts w:ascii="Arial" w:hAnsi="Arial" w:cs="Arial"/>
        </w:rPr>
        <w:instrText xml:space="preserve">\a \f 4 \h \* MERGEFORMAT </w:instrText>
      </w:r>
      <w:r w:rsidRPr="002D7BB6">
        <w:rPr>
          <w:rFonts w:ascii="Arial" w:hAnsi="Arial" w:cs="Arial"/>
        </w:rPr>
        <w:fldChar w:fldCharType="separate"/>
      </w:r>
      <w:bookmarkStart w:id="3" w:name="RANGE!B3:J26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17A5F" w:rsidRPr="002D7BB6" w:rsidTr="002C0B4D">
        <w:trPr>
          <w:gridAfter w:val="1"/>
          <w:divId w:val="165483383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17A5F" w:rsidRPr="002D7BB6" w:rsidTr="002C0B4D">
        <w:trPr>
          <w:divId w:val="165483383"/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6E6E6B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2295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817A5F" w:rsidRPr="002D7BB6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42144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0C6536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A42144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2144" w:rsidRPr="002D7BB6" w:rsidRDefault="000C6536" w:rsidP="007A29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2D7BB6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A42144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C0B4D" w:rsidRPr="002D7BB6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0C653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2D7BB6" w:rsidRDefault="000C6536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A4214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2D7BB6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2D7BB6" w:rsidTr="002C0B4D">
        <w:trPr>
          <w:divId w:val="165483383"/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17A5F" w:rsidRPr="002D7BB6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bookmarkEnd w:id="3"/>
    </w:tbl>
    <w:p w:rsidR="001A43D3" w:rsidRPr="002D7BB6" w:rsidRDefault="0032210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771B2A" w:rsidRPr="002D7BB6" w:rsidRDefault="008D05C7" w:rsidP="00817A5F">
      <w:pPr>
        <w:spacing w:after="240" w:line="276" w:lineRule="auto"/>
      </w:pPr>
      <w:proofErr w:type="spellStart"/>
      <w:r w:rsidRPr="002D7BB6">
        <w:t>Goodwill</w:t>
      </w:r>
      <w:proofErr w:type="spellEnd"/>
      <w:r w:rsidRPr="002D7BB6">
        <w:t xml:space="preserve"> vznikol p</w:t>
      </w:r>
      <w:r w:rsidR="00601F0C" w:rsidRPr="002D7BB6">
        <w:t xml:space="preserve">ri zlúčení spoločnosti </w:t>
      </w:r>
      <w:proofErr w:type="spellStart"/>
      <w:r w:rsidR="00601F0C" w:rsidRPr="002D7BB6">
        <w:t>Teerag</w:t>
      </w:r>
      <w:proofErr w:type="spellEnd"/>
      <w:r w:rsidR="00601F0C" w:rsidRPr="002D7BB6">
        <w:t xml:space="preserve"> </w:t>
      </w:r>
      <w:proofErr w:type="spellStart"/>
      <w:r w:rsidR="00601F0C" w:rsidRPr="002D7BB6">
        <w:t>Asdag</w:t>
      </w:r>
      <w:proofErr w:type="spellEnd"/>
      <w:r w:rsidR="00601F0C" w:rsidRPr="002D7BB6">
        <w:t xml:space="preserve"> Slovakia s.r.o. so spoločnosťami </w:t>
      </w:r>
      <w:proofErr w:type="spellStart"/>
      <w:r w:rsidR="00601F0C" w:rsidRPr="002D7BB6">
        <w:t>Porr</w:t>
      </w:r>
      <w:proofErr w:type="spellEnd"/>
      <w:r w:rsidR="00601F0C" w:rsidRPr="002D7BB6">
        <w:t xml:space="preserve"> (Slovensko) s.r.o. a </w:t>
      </w:r>
      <w:proofErr w:type="spellStart"/>
      <w:r w:rsidR="00601F0C" w:rsidRPr="002D7BB6">
        <w:t>Porr</w:t>
      </w:r>
      <w:proofErr w:type="spellEnd"/>
      <w:r w:rsidR="00601F0C" w:rsidRPr="002D7BB6">
        <w:t xml:space="preserve"> </w:t>
      </w:r>
      <w:proofErr w:type="spellStart"/>
      <w:r w:rsidR="00601F0C" w:rsidRPr="002D7BB6">
        <w:t>Infra</w:t>
      </w:r>
      <w:proofErr w:type="spellEnd"/>
      <w:r w:rsidR="00601F0C" w:rsidRPr="002D7BB6">
        <w:t xml:space="preserve"> s.r.o. </w:t>
      </w:r>
      <w:r w:rsidR="00F02FA1" w:rsidRPr="002D7BB6">
        <w:t xml:space="preserve"> </w:t>
      </w:r>
      <w:r w:rsidRPr="002D7BB6">
        <w:t xml:space="preserve">k 1. októbru 2012. Na základe posúdenia ocenenia </w:t>
      </w:r>
      <w:proofErr w:type="spellStart"/>
      <w:r w:rsidRPr="002D7BB6">
        <w:t>goodwillu</w:t>
      </w:r>
      <w:proofErr w:type="spellEnd"/>
      <w:r w:rsidRPr="002D7BB6">
        <w:t xml:space="preserve"> nie je potrebné</w:t>
      </w:r>
      <w:r w:rsidR="00F02FA1" w:rsidRPr="002D7BB6">
        <w:t xml:space="preserve"> účtovať opravnú položku.</w:t>
      </w:r>
      <w:r w:rsidR="00E60D8F" w:rsidRPr="002D7BB6">
        <w:t xml:space="preserve"> </w:t>
      </w:r>
    </w:p>
    <w:p w:rsidR="00CA29D6" w:rsidRPr="002D7BB6" w:rsidRDefault="00CA29D6" w:rsidP="00817A5F">
      <w:pPr>
        <w:spacing w:after="240" w:line="276" w:lineRule="auto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271A4D" w:rsidRPr="002D7BB6" w:rsidTr="00E571DC">
        <w:trPr>
          <w:gridAfter w:val="1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71A4D" w:rsidRPr="002D7BB6" w:rsidTr="00E571DC">
        <w:trPr>
          <w:gridAfter w:val="1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271A4D" w:rsidRPr="002D7BB6" w:rsidTr="00E571DC">
        <w:trPr>
          <w:gridAfter w:val="1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271A4D" w:rsidRPr="002D7BB6" w:rsidTr="00E571DC">
        <w:trPr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271A4D" w:rsidRPr="002D7BB6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2D7BB6" w:rsidTr="00E571DC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2D7BB6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</w:tr>
      <w:tr w:rsidR="00271A4D" w:rsidRPr="002D7BB6" w:rsidTr="00E571DC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387021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6D5F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387021" w:rsidRPr="002D7BB6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6D5F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387021" w:rsidRPr="002D7BB6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87021" w:rsidRPr="002D7BB6" w:rsidRDefault="00387021" w:rsidP="006D5F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2D7BB6" w:rsidTr="00E571DC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271A4D" w:rsidRPr="002D7BB6" w:rsidTr="00E571DC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2D7BB6" w:rsidTr="00E571DC">
        <w:trPr>
          <w:gridAfter w:val="1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2D7BB6" w:rsidTr="00E571DC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2D7BB6" w:rsidTr="00E571DC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1A4D" w:rsidRPr="002D7BB6" w:rsidTr="00E571DC">
        <w:trPr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271A4D" w:rsidRPr="002D7BB6" w:rsidTr="00E571DC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1A4D" w:rsidRPr="002D7BB6" w:rsidRDefault="00271A4D" w:rsidP="00E571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</w:tbl>
    <w:p w:rsidR="00271A4D" w:rsidRPr="002D7BB6" w:rsidRDefault="00271A4D" w:rsidP="00817A5F">
      <w:pPr>
        <w:spacing w:after="240" w:line="276" w:lineRule="auto"/>
      </w:pPr>
    </w:p>
    <w:p w:rsidR="00046CAC" w:rsidRPr="002D7BB6" w:rsidRDefault="001B0475" w:rsidP="006C76B8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Input!R630C2 </w:instrText>
      </w:r>
      <w:r w:rsidRPr="002D7BB6">
        <w:rPr>
          <w:rFonts w:ascii="Arial" w:hAnsi="Arial" w:cs="Arial"/>
        </w:rPr>
        <w:instrText xml:space="preserve">\a \t \u </w:instrText>
      </w:r>
      <w:r w:rsidR="00554111" w:rsidRPr="002D7BB6">
        <w:rPr>
          <w:rFonts w:ascii="Arial" w:hAnsi="Arial" w:cs="Arial"/>
        </w:rPr>
        <w:instrText xml:space="preserve"> \* MERGEFORMAT </w:instrText>
      </w:r>
      <w:r w:rsidRPr="002D7BB6">
        <w:rPr>
          <w:rFonts w:ascii="Arial" w:hAnsi="Arial" w:cs="Arial"/>
        </w:rPr>
        <w:fldChar w:fldCharType="end"/>
      </w:r>
      <w:r w:rsidR="008E6D3B" w:rsidRPr="002D7BB6">
        <w:rPr>
          <w:rFonts w:ascii="Arial" w:hAnsi="Arial" w:cs="Arial"/>
        </w:rPr>
        <w:t>Dlhodobý hmotný majeto</w:t>
      </w:r>
      <w:r w:rsidR="006C76B8" w:rsidRPr="002D7BB6">
        <w:rPr>
          <w:rFonts w:ascii="Arial" w:hAnsi="Arial" w:cs="Arial"/>
        </w:rPr>
        <w:t>k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Input!R793C6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997E57" w:rsidRPr="002D7BB6" w:rsidRDefault="008E6D3B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Prehľad o pohybe </w:t>
      </w:r>
      <w:r w:rsidR="00BF55D1" w:rsidRPr="002D7BB6">
        <w:rPr>
          <w:rFonts w:ascii="Arial" w:hAnsi="Arial" w:cs="Arial"/>
        </w:rPr>
        <w:t>dlhodobého hmotného majetku</w:t>
      </w:r>
      <w:r w:rsidR="00E64369" w:rsidRPr="002D7BB6">
        <w:rPr>
          <w:rFonts w:ascii="Arial" w:hAnsi="Arial" w:cs="Arial"/>
        </w:rPr>
        <w:t xml:space="preserve"> </w:t>
      </w:r>
      <w:r w:rsidR="00BF55D1" w:rsidRPr="002D7BB6">
        <w:rPr>
          <w:rFonts w:ascii="Arial" w:hAnsi="Arial" w:cs="Arial"/>
        </w:rPr>
        <w:t>o</w:t>
      </w:r>
      <w:r w:rsidR="00E64369" w:rsidRPr="002D7BB6">
        <w:rPr>
          <w:rFonts w:ascii="Arial" w:hAnsi="Arial" w:cs="Arial"/>
        </w:rPr>
        <w:t>d</w:t>
      </w:r>
      <w:r w:rsidR="0010776F" w:rsidRPr="002D7BB6">
        <w:rPr>
          <w:rFonts w:ascii="Arial" w:hAnsi="Arial" w:cs="Arial"/>
        </w:rPr>
        <w:t xml:space="preserve"> </w:t>
      </w:r>
      <w:r w:rsidR="00B54072" w:rsidRPr="002D7BB6">
        <w:rPr>
          <w:rFonts w:ascii="Arial" w:hAnsi="Arial" w:cs="Arial"/>
        </w:rPr>
        <w:t xml:space="preserve">1. januára </w:t>
      </w:r>
      <w:r w:rsidR="00354244" w:rsidRPr="002D7BB6">
        <w:rPr>
          <w:rFonts w:ascii="Arial" w:hAnsi="Arial" w:cs="Arial"/>
        </w:rPr>
        <w:t>2017</w:t>
      </w:r>
      <w:r w:rsidR="00964A01" w:rsidRPr="002D7BB6">
        <w:rPr>
          <w:rFonts w:ascii="Arial" w:hAnsi="Arial" w:cs="Arial"/>
        </w:rPr>
        <w:t xml:space="preserve"> </w:t>
      </w:r>
      <w:r w:rsidR="0010776F" w:rsidRPr="002D7BB6">
        <w:rPr>
          <w:rFonts w:ascii="Arial" w:hAnsi="Arial" w:cs="Arial"/>
        </w:rPr>
        <w:t xml:space="preserve">do </w:t>
      </w:r>
      <w:r w:rsidR="00B54072" w:rsidRPr="002D7BB6">
        <w:rPr>
          <w:rFonts w:ascii="Arial" w:hAnsi="Arial" w:cs="Arial"/>
        </w:rPr>
        <w:t xml:space="preserve">31. decembra </w:t>
      </w:r>
      <w:r w:rsidR="00354244" w:rsidRPr="002D7BB6">
        <w:rPr>
          <w:rFonts w:ascii="Arial" w:hAnsi="Arial" w:cs="Arial"/>
        </w:rPr>
        <w:t>2017</w:t>
      </w:r>
      <w:r w:rsidR="00964A01" w:rsidRPr="002D7BB6">
        <w:rPr>
          <w:rFonts w:ascii="Arial" w:hAnsi="Arial" w:cs="Arial"/>
        </w:rPr>
        <w:t xml:space="preserve"> </w:t>
      </w:r>
      <w:r w:rsidR="00777F80" w:rsidRPr="002D7BB6">
        <w:rPr>
          <w:rFonts w:ascii="Arial" w:hAnsi="Arial" w:cs="Arial"/>
        </w:rPr>
        <w:fldChar w:fldCharType="begin"/>
      </w:r>
      <w:r w:rsidR="00777F80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Input!R570C6 </w:instrText>
      </w:r>
      <w:r w:rsidR="00777F80" w:rsidRPr="002D7BB6">
        <w:rPr>
          <w:rFonts w:ascii="Arial" w:hAnsi="Arial" w:cs="Arial"/>
        </w:rPr>
        <w:instrText xml:space="preserve">\a \t \u  \* MERGEFORMAT </w:instrText>
      </w:r>
      <w:r w:rsidR="00777F80" w:rsidRPr="002D7BB6">
        <w:rPr>
          <w:rFonts w:ascii="Arial" w:hAnsi="Arial" w:cs="Arial"/>
        </w:rPr>
        <w:fldChar w:fldCharType="end"/>
      </w:r>
      <w:r w:rsidR="00BF55D1" w:rsidRPr="002D7BB6">
        <w:rPr>
          <w:rFonts w:ascii="Arial" w:hAnsi="Arial" w:cs="Arial"/>
        </w:rPr>
        <w:t xml:space="preserve">a za porovnateľné </w:t>
      </w:r>
      <w:r w:rsidR="00777F80" w:rsidRPr="002D7BB6">
        <w:rPr>
          <w:rFonts w:ascii="Arial" w:hAnsi="Arial" w:cs="Arial"/>
        </w:rPr>
        <w:t>bezprostredne predchádzajúce o</w:t>
      </w:r>
      <w:r w:rsidR="00BF55D1" w:rsidRPr="002D7BB6">
        <w:rPr>
          <w:rFonts w:ascii="Arial" w:hAnsi="Arial" w:cs="Arial"/>
        </w:rPr>
        <w:t>bdobie je uvedený v</w:t>
      </w:r>
      <w:r w:rsidRPr="002D7BB6">
        <w:rPr>
          <w:rFonts w:ascii="Arial" w:hAnsi="Arial" w:cs="Arial"/>
        </w:rPr>
        <w:t> </w:t>
      </w:r>
      <w:r w:rsidR="00BF55D1" w:rsidRPr="002D7BB6">
        <w:rPr>
          <w:rFonts w:ascii="Arial" w:hAnsi="Arial" w:cs="Arial"/>
        </w:rPr>
        <w:t>nasledujúcich</w:t>
      </w:r>
      <w:r w:rsidRPr="002D7BB6">
        <w:rPr>
          <w:rFonts w:ascii="Arial" w:hAnsi="Arial" w:cs="Arial"/>
        </w:rPr>
        <w:t xml:space="preserve"> 2</w:t>
      </w:r>
      <w:r w:rsidR="007076F6" w:rsidRPr="002D7BB6">
        <w:rPr>
          <w:rFonts w:ascii="Arial" w:hAnsi="Arial" w:cs="Arial"/>
        </w:rPr>
        <w:t xml:space="preserve"> tabuľkách tejto časti:</w:t>
      </w:r>
    </w:p>
    <w:p w:rsidR="00817A5F" w:rsidRPr="002D7BB6" w:rsidRDefault="007076F6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 w:val="18"/>
          <w:szCs w:val="18"/>
        </w:rPr>
        <w:lastRenderedPageBreak/>
        <w:fldChar w:fldCharType="begin"/>
      </w:r>
      <w:r w:rsidRPr="002D7BB6">
        <w:rPr>
          <w:rFonts w:ascii="Arial" w:hAnsi="Arial" w:cs="Arial"/>
          <w:sz w:val="18"/>
          <w:szCs w:val="18"/>
        </w:rPr>
        <w:instrText xml:space="preserve"> LINK </w:instrText>
      </w:r>
      <w:r w:rsidR="00817A5F" w:rsidRPr="002D7BB6">
        <w:rPr>
          <w:rFonts w:ascii="Arial" w:hAnsi="Arial" w:cs="Arial"/>
          <w:sz w:val="18"/>
          <w:szCs w:val="18"/>
        </w:rPr>
        <w:instrText xml:space="preserve">Excel.Sheet.12 D:\\Petra\\BDO_Financne_vykazy_template.xlsx DHM!R3C2:R26C11 </w:instrText>
      </w:r>
      <w:r w:rsidRPr="002D7BB6">
        <w:rPr>
          <w:rFonts w:ascii="Arial" w:hAnsi="Arial" w:cs="Arial"/>
          <w:sz w:val="18"/>
          <w:szCs w:val="18"/>
        </w:rPr>
        <w:instrText xml:space="preserve">\a \f 4 \h \* MERGEFORMAT </w:instrText>
      </w:r>
      <w:r w:rsidRPr="002D7BB6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4951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935"/>
        <w:gridCol w:w="769"/>
        <w:gridCol w:w="909"/>
        <w:gridCol w:w="915"/>
        <w:gridCol w:w="952"/>
        <w:gridCol w:w="673"/>
        <w:gridCol w:w="664"/>
        <w:gridCol w:w="128"/>
        <w:gridCol w:w="782"/>
        <w:gridCol w:w="62"/>
        <w:gridCol w:w="607"/>
        <w:gridCol w:w="136"/>
        <w:gridCol w:w="75"/>
        <w:gridCol w:w="27"/>
      </w:tblGrid>
      <w:tr w:rsidR="00817A5F" w:rsidRPr="002D7BB6" w:rsidTr="003920A3">
        <w:trPr>
          <w:gridAfter w:val="3"/>
          <w:divId w:val="1269462038"/>
          <w:wAfter w:w="238" w:type="dxa"/>
          <w:trHeight w:val="330"/>
        </w:trPr>
        <w:tc>
          <w:tcPr>
            <w:tcW w:w="148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72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2D7BB6" w:rsidTr="003920A3">
        <w:trPr>
          <w:gridAfter w:val="1"/>
          <w:divId w:val="1269462038"/>
          <w:wAfter w:w="27" w:type="dxa"/>
          <w:trHeight w:val="1170"/>
        </w:trPr>
        <w:tc>
          <w:tcPr>
            <w:tcW w:w="14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2D7BB6" w:rsidTr="003920A3">
        <w:trPr>
          <w:gridAfter w:val="1"/>
          <w:divId w:val="1269462038"/>
          <w:wAfter w:w="27" w:type="dxa"/>
          <w:trHeight w:val="285"/>
        </w:trPr>
        <w:tc>
          <w:tcPr>
            <w:tcW w:w="14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1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2D7BB6" w:rsidTr="003920A3">
        <w:trPr>
          <w:gridAfter w:val="3"/>
          <w:divId w:val="1269462038"/>
          <w:wAfter w:w="238" w:type="dxa"/>
          <w:trHeight w:val="285"/>
        </w:trPr>
        <w:tc>
          <w:tcPr>
            <w:tcW w:w="888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2D7BB6" w:rsidTr="000F62FC">
        <w:trPr>
          <w:gridAfter w:val="2"/>
          <w:divId w:val="1269462038"/>
          <w:wAfter w:w="102" w:type="dxa"/>
          <w:trHeight w:val="585"/>
        </w:trPr>
        <w:tc>
          <w:tcPr>
            <w:tcW w:w="1486" w:type="dxa"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35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shd w:val="clear" w:color="auto" w:fill="auto"/>
            <w:vAlign w:val="center"/>
          </w:tcPr>
          <w:p w:rsidR="00817A5F" w:rsidRPr="002D7BB6" w:rsidRDefault="00E4368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shd w:val="clear" w:color="auto" w:fill="auto"/>
            <w:vAlign w:val="center"/>
          </w:tcPr>
          <w:p w:rsidR="00817A5F" w:rsidRPr="002D7BB6" w:rsidRDefault="00FE7E0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158 561</w:t>
            </w:r>
          </w:p>
        </w:tc>
        <w:tc>
          <w:tcPr>
            <w:tcW w:w="915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73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2" w:type="dxa"/>
            <w:gridSpan w:val="2"/>
            <w:shd w:val="clear" w:color="auto" w:fill="auto"/>
            <w:vAlign w:val="center"/>
          </w:tcPr>
          <w:p w:rsidR="00817A5F" w:rsidRPr="002D7BB6" w:rsidRDefault="007B0B0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2" w:type="dxa"/>
            <w:shd w:val="clear" w:color="auto" w:fill="auto"/>
            <w:vAlign w:val="center"/>
          </w:tcPr>
          <w:p w:rsidR="00817A5F" w:rsidRPr="002D7BB6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05" w:type="dxa"/>
            <w:gridSpan w:val="3"/>
            <w:shd w:val="clear" w:color="auto" w:fill="auto"/>
            <w:vAlign w:val="center"/>
          </w:tcPr>
          <w:p w:rsidR="00817A5F" w:rsidRPr="002D7BB6" w:rsidRDefault="00D771D1" w:rsidP="00804DC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804DC2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554</w:t>
            </w:r>
            <w:r w:rsidR="00C41F2C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04DC2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610</w:t>
            </w:r>
          </w:p>
        </w:tc>
      </w:tr>
      <w:tr w:rsidR="00D771D1" w:rsidRPr="002D7BB6" w:rsidTr="000F62FC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FB1BE5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65 202</w:t>
            </w:r>
            <w:r w:rsidR="00E43689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E571DC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981 500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0F62FC" w:rsidP="000F62FC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296 000</w:t>
            </w:r>
            <w:r w:rsidR="00D771D1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5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1 342 702</w:t>
            </w:r>
          </w:p>
        </w:tc>
      </w:tr>
      <w:tr w:rsidR="00D771D1" w:rsidRPr="002D7BB6" w:rsidTr="000F62FC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A129A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45 111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7B0B0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5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2D7BB6" w:rsidRDefault="00A129A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45 111</w:t>
            </w:r>
          </w:p>
        </w:tc>
      </w:tr>
      <w:tr w:rsidR="00817A5F" w:rsidRPr="002D7BB6" w:rsidTr="000F62FC">
        <w:trPr>
          <w:gridAfter w:val="2"/>
          <w:divId w:val="1269462038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5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62FC" w:rsidRPr="002D7BB6" w:rsidTr="000F62FC">
        <w:trPr>
          <w:gridAfter w:val="2"/>
          <w:divId w:val="1269462038"/>
          <w:wAfter w:w="102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116 121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113 450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ED57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981 500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ED57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296 000 </w:t>
            </w:r>
          </w:p>
        </w:tc>
        <w:tc>
          <w:tcPr>
            <w:tcW w:w="805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0F62FC" w:rsidRPr="002D7BB6" w:rsidRDefault="000F62FC" w:rsidP="00A129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A129A9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852</w:t>
            </w: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129A9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</w:tr>
      <w:tr w:rsidR="00817A5F" w:rsidRPr="002D7BB6" w:rsidTr="003920A3">
        <w:trPr>
          <w:gridAfter w:val="3"/>
          <w:divId w:val="1269462038"/>
          <w:wAfter w:w="238" w:type="dxa"/>
          <w:trHeight w:val="270"/>
        </w:trPr>
        <w:tc>
          <w:tcPr>
            <w:tcW w:w="8882" w:type="dxa"/>
            <w:gridSpan w:val="12"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80297" w:rsidRPr="002D7BB6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6A41D0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10 608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E25440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138 140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04DC2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148 748</w:t>
            </w:r>
          </w:p>
        </w:tc>
      </w:tr>
      <w:tr w:rsidR="003F4CC8" w:rsidRPr="002D7BB6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6A41D0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11 833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1D1396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9 275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804DC2" w:rsidP="003920A3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21 108</w:t>
            </w:r>
          </w:p>
        </w:tc>
      </w:tr>
      <w:tr w:rsidR="003F4CC8" w:rsidRPr="002D7BB6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1D1396" w:rsidP="001D1396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45 111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2D7BB6" w:rsidRDefault="00804DC2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45 111</w:t>
            </w:r>
          </w:p>
        </w:tc>
      </w:tr>
      <w:tr w:rsidR="00880297" w:rsidRPr="002D7BB6" w:rsidTr="003920A3">
        <w:trPr>
          <w:gridAfter w:val="1"/>
          <w:divId w:val="1269462038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80297" w:rsidRPr="002D7BB6" w:rsidTr="003920A3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6A41D0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22 441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E25440" w:rsidP="00880297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102 304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2D7BB6" w:rsidRDefault="00804DC2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124 745</w:t>
            </w:r>
          </w:p>
        </w:tc>
      </w:tr>
      <w:tr w:rsidR="00817A5F" w:rsidRPr="002D7BB6" w:rsidTr="003920A3">
        <w:trPr>
          <w:gridAfter w:val="3"/>
          <w:divId w:val="1269462038"/>
          <w:wAfter w:w="238" w:type="dxa"/>
          <w:trHeight w:val="285"/>
        </w:trPr>
        <w:tc>
          <w:tcPr>
            <w:tcW w:w="8882" w:type="dxa"/>
            <w:gridSpan w:val="12"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3920A3" w:rsidRPr="002D7BB6" w:rsidTr="003920A3">
        <w:trPr>
          <w:divId w:val="1269462038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3920A3" w:rsidRPr="002D7BB6" w:rsidTr="003920A3">
        <w:trPr>
          <w:divId w:val="1269462038"/>
          <w:trHeight w:val="40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2D7BB6" w:rsidTr="003920A3">
        <w:trPr>
          <w:divId w:val="1269462038"/>
          <w:trHeight w:val="36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2D7BB6" w:rsidTr="003920A3">
        <w:trPr>
          <w:divId w:val="1269462038"/>
          <w:trHeight w:val="39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3920A3" w:rsidRPr="002D7BB6" w:rsidTr="003920A3">
        <w:trPr>
          <w:divId w:val="1269462038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44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920A3" w:rsidRPr="002D7BB6" w:rsidRDefault="003920A3" w:rsidP="005438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817A5F" w:rsidRPr="002D7BB6" w:rsidTr="003920A3">
        <w:trPr>
          <w:gridAfter w:val="3"/>
          <w:divId w:val="1269462038"/>
          <w:wAfter w:w="238" w:type="dxa"/>
          <w:trHeight w:val="315"/>
        </w:trPr>
        <w:tc>
          <w:tcPr>
            <w:tcW w:w="8882" w:type="dxa"/>
            <w:gridSpan w:val="12"/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2D7BB6" w:rsidTr="00224C0E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354C0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40 311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1D139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20 421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8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2D7BB6" w:rsidRDefault="00804DC2" w:rsidP="00A660FD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920 732</w:t>
            </w:r>
          </w:p>
        </w:tc>
      </w:tr>
      <w:tr w:rsidR="00224C0E" w:rsidRPr="002D7BB6" w:rsidTr="00224C0E">
        <w:trPr>
          <w:gridAfter w:val="1"/>
          <w:divId w:val="1269462038"/>
          <w:wAfter w:w="27" w:type="dxa"/>
          <w:trHeight w:val="585"/>
        </w:trPr>
        <w:tc>
          <w:tcPr>
            <w:tcW w:w="14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3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93 680</w:t>
            </w:r>
          </w:p>
        </w:tc>
        <w:tc>
          <w:tcPr>
            <w:tcW w:w="90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11 146</w:t>
            </w:r>
          </w:p>
        </w:tc>
        <w:tc>
          <w:tcPr>
            <w:tcW w:w="91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ED57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981 500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ED5772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296 000 </w:t>
            </w:r>
          </w:p>
        </w:tc>
        <w:tc>
          <w:tcPr>
            <w:tcW w:w="88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4C0E" w:rsidRPr="002D7BB6" w:rsidRDefault="00224C0E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2 242 326</w:t>
            </w:r>
          </w:p>
        </w:tc>
      </w:tr>
    </w:tbl>
    <w:p w:rsidR="001A43D3" w:rsidRPr="002D7BB6" w:rsidRDefault="007076F6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E8511D" w:rsidRPr="002D7BB6" w:rsidRDefault="00E8511D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tbl>
      <w:tblPr>
        <w:tblW w:w="4951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935"/>
        <w:gridCol w:w="769"/>
        <w:gridCol w:w="909"/>
        <w:gridCol w:w="915"/>
        <w:gridCol w:w="952"/>
        <w:gridCol w:w="673"/>
        <w:gridCol w:w="664"/>
        <w:gridCol w:w="128"/>
        <w:gridCol w:w="708"/>
        <w:gridCol w:w="74"/>
        <w:gridCol w:w="62"/>
        <w:gridCol w:w="607"/>
        <w:gridCol w:w="136"/>
        <w:gridCol w:w="75"/>
        <w:gridCol w:w="27"/>
      </w:tblGrid>
      <w:tr w:rsidR="00E8511D" w:rsidRPr="002D7BB6" w:rsidTr="00FB1BE5">
        <w:trPr>
          <w:gridAfter w:val="3"/>
          <w:wAfter w:w="238" w:type="dxa"/>
          <w:trHeight w:val="330"/>
        </w:trPr>
        <w:tc>
          <w:tcPr>
            <w:tcW w:w="148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72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8511D" w:rsidRPr="002D7BB6" w:rsidTr="00FB1BE5">
        <w:trPr>
          <w:gridAfter w:val="1"/>
          <w:wAfter w:w="27" w:type="dxa"/>
          <w:trHeight w:val="1170"/>
        </w:trPr>
        <w:tc>
          <w:tcPr>
            <w:tcW w:w="148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8511D" w:rsidRPr="002D7BB6" w:rsidTr="00FB1BE5">
        <w:trPr>
          <w:gridAfter w:val="1"/>
          <w:wAfter w:w="27" w:type="dxa"/>
          <w:trHeight w:val="285"/>
        </w:trPr>
        <w:tc>
          <w:tcPr>
            <w:tcW w:w="14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10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E8511D" w:rsidRPr="002D7BB6" w:rsidTr="00FB1BE5">
        <w:trPr>
          <w:gridAfter w:val="3"/>
          <w:wAfter w:w="238" w:type="dxa"/>
          <w:trHeight w:val="285"/>
        </w:trPr>
        <w:tc>
          <w:tcPr>
            <w:tcW w:w="888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E8511D" w:rsidRPr="002D7BB6" w:rsidTr="00FB1BE5">
        <w:trPr>
          <w:gridAfter w:val="2"/>
          <w:wAfter w:w="102" w:type="dxa"/>
          <w:trHeight w:val="585"/>
        </w:trPr>
        <w:tc>
          <w:tcPr>
            <w:tcW w:w="1486" w:type="dxa"/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35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258 550</w:t>
            </w:r>
          </w:p>
        </w:tc>
        <w:tc>
          <w:tcPr>
            <w:tcW w:w="915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52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73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2" w:type="dxa"/>
            <w:gridSpan w:val="2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79" w:type="dxa"/>
            <w:gridSpan w:val="4"/>
            <w:shd w:val="clear" w:color="auto" w:fill="auto"/>
            <w:vAlign w:val="center"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1 654 599</w:t>
            </w:r>
          </w:p>
        </w:tc>
      </w:tr>
      <w:tr w:rsidR="00E8511D" w:rsidRPr="002D7BB6" w:rsidTr="00FB1BE5">
        <w:trPr>
          <w:gridAfter w:val="2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gridAfter w:val="2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99 989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99 989</w:t>
            </w:r>
          </w:p>
        </w:tc>
      </w:tr>
      <w:tr w:rsidR="00E8511D" w:rsidRPr="002D7BB6" w:rsidTr="00FB1BE5">
        <w:trPr>
          <w:gridAfter w:val="2"/>
          <w:wAfter w:w="102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gridAfter w:val="2"/>
          <w:wAfter w:w="102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50 919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158 561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79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val="en-US" w:eastAsia="sk-SK"/>
              </w:rPr>
              <w:t>554</w:t>
            </w: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610</w:t>
            </w:r>
          </w:p>
        </w:tc>
      </w:tr>
      <w:tr w:rsidR="00E8511D" w:rsidRPr="002D7BB6" w:rsidTr="00FB1BE5">
        <w:trPr>
          <w:gridAfter w:val="3"/>
          <w:wAfter w:w="238" w:type="dxa"/>
          <w:trHeight w:val="270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E8511D" w:rsidRPr="002D7BB6" w:rsidTr="00FB1BE5">
        <w:trPr>
          <w:gridAfter w:val="1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2 122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215 841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217 963</w:t>
            </w:r>
          </w:p>
        </w:tc>
      </w:tr>
      <w:tr w:rsidR="00E8511D" w:rsidRPr="002D7BB6" w:rsidTr="00FB1BE5">
        <w:trPr>
          <w:gridAfter w:val="1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8 486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12 418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20 904</w:t>
            </w:r>
          </w:p>
        </w:tc>
      </w:tr>
      <w:tr w:rsidR="00E8511D" w:rsidRPr="002D7BB6" w:rsidTr="00FB1BE5">
        <w:trPr>
          <w:gridAfter w:val="1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90 119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90 119</w:t>
            </w:r>
          </w:p>
        </w:tc>
      </w:tr>
      <w:tr w:rsidR="00E8511D" w:rsidRPr="002D7BB6" w:rsidTr="00FB1BE5">
        <w:trPr>
          <w:gridAfter w:val="1"/>
          <w:wAfter w:w="27" w:type="dxa"/>
          <w:trHeight w:val="27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gridAfter w:val="1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10 608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138 140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148 748</w:t>
            </w:r>
          </w:p>
        </w:tc>
      </w:tr>
      <w:tr w:rsidR="00E8511D" w:rsidRPr="002D7BB6" w:rsidTr="00FB1BE5">
        <w:trPr>
          <w:gridAfter w:val="3"/>
          <w:wAfter w:w="238" w:type="dxa"/>
          <w:trHeight w:val="285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E8511D" w:rsidRPr="002D7BB6" w:rsidTr="00FB1BE5">
        <w:trPr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E8511D" w:rsidRPr="002D7BB6" w:rsidTr="00FB1BE5">
        <w:trPr>
          <w:trHeight w:val="40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20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trHeight w:val="36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trHeight w:val="390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8511D" w:rsidRPr="002D7BB6" w:rsidTr="00FB1BE5">
        <w:trPr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2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44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5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</w:tr>
      <w:tr w:rsidR="00E8511D" w:rsidRPr="002D7BB6" w:rsidTr="00FB1BE5">
        <w:trPr>
          <w:gridAfter w:val="3"/>
          <w:wAfter w:w="238" w:type="dxa"/>
          <w:trHeight w:val="315"/>
        </w:trPr>
        <w:tc>
          <w:tcPr>
            <w:tcW w:w="8882" w:type="dxa"/>
            <w:gridSpan w:val="13"/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Zostatková hodnota</w:t>
            </w:r>
          </w:p>
        </w:tc>
      </w:tr>
      <w:tr w:rsidR="00E8511D" w:rsidRPr="002D7BB6" w:rsidTr="00FB1BE5">
        <w:trPr>
          <w:gridAfter w:val="1"/>
          <w:wAfter w:w="27" w:type="dxa"/>
          <w:trHeight w:val="585"/>
        </w:trPr>
        <w:tc>
          <w:tcPr>
            <w:tcW w:w="14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3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48 797</w:t>
            </w:r>
          </w:p>
        </w:tc>
        <w:tc>
          <w:tcPr>
            <w:tcW w:w="909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42 709</w:t>
            </w:r>
          </w:p>
        </w:tc>
        <w:tc>
          <w:tcPr>
            <w:tcW w:w="915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951 506</w:t>
            </w:r>
          </w:p>
        </w:tc>
      </w:tr>
      <w:tr w:rsidR="00E8511D" w:rsidRPr="002D7BB6" w:rsidTr="00FB1BE5">
        <w:trPr>
          <w:gridAfter w:val="1"/>
          <w:wAfter w:w="27" w:type="dxa"/>
          <w:trHeight w:val="585"/>
        </w:trPr>
        <w:tc>
          <w:tcPr>
            <w:tcW w:w="14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3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40 311</w:t>
            </w:r>
          </w:p>
        </w:tc>
        <w:tc>
          <w:tcPr>
            <w:tcW w:w="90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20 421</w:t>
            </w:r>
          </w:p>
        </w:tc>
        <w:tc>
          <w:tcPr>
            <w:tcW w:w="91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5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7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10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8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511D" w:rsidRPr="002D7BB6" w:rsidRDefault="00E8511D" w:rsidP="00FB1BE5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920 732</w:t>
            </w:r>
          </w:p>
        </w:tc>
      </w:tr>
    </w:tbl>
    <w:p w:rsidR="00E8511D" w:rsidRPr="002D7BB6" w:rsidRDefault="00E8511D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E8511D" w:rsidRPr="002D7BB6" w:rsidRDefault="00E8511D" w:rsidP="00F22313">
      <w:pPr>
        <w:spacing w:before="120" w:after="240" w:line="276" w:lineRule="auto"/>
        <w:rPr>
          <w:rFonts w:ascii="Arial" w:hAnsi="Arial" w:cs="Arial"/>
        </w:rPr>
      </w:pPr>
    </w:p>
    <w:p w:rsidR="00817A5F" w:rsidRPr="002D7BB6" w:rsidRDefault="005E0C8E" w:rsidP="00F22313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Údaj</w:t>
      </w:r>
      <w:r w:rsidR="001D5F9A" w:rsidRPr="002D7BB6">
        <w:rPr>
          <w:rFonts w:ascii="Arial" w:hAnsi="Arial" w:cs="Arial"/>
        </w:rPr>
        <w:t>e</w:t>
      </w:r>
      <w:r w:rsidRPr="002D7BB6">
        <w:rPr>
          <w:rFonts w:ascii="Arial" w:hAnsi="Arial" w:cs="Arial"/>
        </w:rPr>
        <w:t xml:space="preserve"> o spôsobe a výške poistenia dlhodobého nehmotného majetk</w:t>
      </w:r>
      <w:r w:rsidR="001D5F9A" w:rsidRPr="002D7BB6">
        <w:rPr>
          <w:rFonts w:ascii="Arial" w:hAnsi="Arial" w:cs="Arial"/>
        </w:rPr>
        <w:t>u a dlhodobého hmotného majetku:</w:t>
      </w:r>
      <w:r w:rsidR="00A20CF4" w:rsidRPr="002D7BB6">
        <w:fldChar w:fldCharType="begin"/>
      </w:r>
      <w:r w:rsidR="00A20CF4" w:rsidRPr="002D7BB6">
        <w:instrText xml:space="preserve"> LINK </w:instrText>
      </w:r>
      <w:r w:rsidR="00817A5F" w:rsidRPr="002D7BB6">
        <w:instrText xml:space="preserve">Excel.Sheet.12 D:\\Petra\\BDO_Financne_vykazy_template.xlsx DHM!R61C2:R69C4 </w:instrText>
      </w:r>
      <w:r w:rsidR="00A20CF4" w:rsidRPr="002D7BB6">
        <w:instrText xml:space="preserve">\a \f 4 \h \* MERGEFORMAT </w:instrText>
      </w:r>
      <w:r w:rsidR="00A20CF4" w:rsidRPr="002D7BB6">
        <w:fldChar w:fldCharType="separate"/>
      </w:r>
    </w:p>
    <w:tbl>
      <w:tblPr>
        <w:tblW w:w="500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1"/>
        <w:gridCol w:w="2738"/>
        <w:gridCol w:w="2738"/>
      </w:tblGrid>
      <w:tr w:rsidR="00817A5F" w:rsidRPr="002D7BB6" w:rsidTr="00E27155">
        <w:trPr>
          <w:divId w:val="1357388934"/>
          <w:trHeight w:val="270"/>
        </w:trPr>
        <w:tc>
          <w:tcPr>
            <w:tcW w:w="9217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Spôsob a výška poistenia dlhodobého nehmotného majetku a dlhodobého hmotného majetku</w:t>
            </w:r>
          </w:p>
        </w:tc>
      </w:tr>
      <w:tr w:rsidR="00817A5F" w:rsidRPr="002D7BB6" w:rsidTr="00E27155">
        <w:trPr>
          <w:divId w:val="1357388934"/>
          <w:trHeight w:val="270"/>
        </w:trPr>
        <w:tc>
          <w:tcPr>
            <w:tcW w:w="3741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685E01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817A5F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oistná suma</w:t>
            </w:r>
            <w:r w:rsidR="00874EE1"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Poistné</w:t>
            </w:r>
          </w:p>
        </w:tc>
      </w:tr>
      <w:tr w:rsidR="00817A5F" w:rsidRPr="002D7BB6" w:rsidTr="00E27155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E5BF2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2D7BB6" w:rsidRDefault="00874EE1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všeobecnej zodpovednosti za škodu, poistenie zodpovednosti za škodu vzniknutú z 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vadného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výrobku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2D7BB6" w:rsidRDefault="00874EE1" w:rsidP="00414B6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5 000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000</w:t>
            </w:r>
            <w:proofErr w:type="spellEnd"/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075A0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414B61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</w:t>
            </w:r>
            <w:r w:rsidR="002924FD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14B61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232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4202A8" w:rsidRPr="002D7BB6" w:rsidRDefault="004202A8" w:rsidP="00414B6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4202A8" w:rsidRPr="002D7BB6" w:rsidTr="004202A8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7A2954" w:rsidRPr="002D7BB6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136CE2" w:rsidRPr="002D7BB6" w:rsidRDefault="00136CE2" w:rsidP="00FB5BE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136CE2" w:rsidRPr="002D7BB6" w:rsidRDefault="00136CE2" w:rsidP="00136CE2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D1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Triblavina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: </w:t>
            </w:r>
          </w:p>
          <w:p w:rsidR="007A2954" w:rsidRPr="002D7BB6" w:rsidRDefault="0040549C" w:rsidP="00136CE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Stavebné montážne práce, rozšírené krytie záručných prác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Pr="002D7BB6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majetku</w:t>
            </w:r>
          </w:p>
          <w:p w:rsidR="00136CE2" w:rsidRPr="002D7BB6" w:rsidRDefault="00136CE2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7A2954" w:rsidRPr="002D7BB6" w:rsidRDefault="0040549C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19 986 000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414B61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31 639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136CE2" w:rsidRPr="002D7BB6" w:rsidRDefault="0040549C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300 000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  <w:r w:rsidR="00136CE2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3 690</w:t>
            </w:r>
            <w:r w:rsidR="007C3CF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  <w:p w:rsidR="0040549C" w:rsidRPr="002D7BB6" w:rsidRDefault="00136CE2" w:rsidP="00136CE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jednorázovo</w:t>
            </w:r>
            <w:r w:rsidR="00CD7A18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platené</w:t>
            </w:r>
            <w:r w:rsidR="0040549C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</w:tc>
      </w:tr>
      <w:tr w:rsidR="004202A8" w:rsidRPr="002D7BB6" w:rsidTr="004202A8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kancelárie, zariadenie kancelárie</w:t>
            </w: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4202A8" w:rsidRPr="002D7BB6" w:rsidRDefault="004202A8" w:rsidP="007D5EBE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100 000</w:t>
            </w:r>
            <w:r w:rsidR="00A36B95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€                     1 547€</w:t>
            </w:r>
          </w:p>
        </w:tc>
      </w:tr>
      <w:tr w:rsidR="004202A8" w:rsidRPr="002D7BB6" w:rsidTr="004202A8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4202A8" w:rsidRPr="002D7BB6" w:rsidRDefault="004202A8" w:rsidP="007D5EB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141 592 €                      1 702 €         </w:t>
            </w:r>
          </w:p>
        </w:tc>
      </w:tr>
      <w:tr w:rsidR="005075A0" w:rsidRPr="002D7BB6" w:rsidTr="00051361">
        <w:trPr>
          <w:divId w:val="1357388934"/>
          <w:trHeight w:val="270"/>
        </w:trPr>
        <w:tc>
          <w:tcPr>
            <w:tcW w:w="374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2D7BB6" w:rsidRDefault="005075A0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2D7BB6" w:rsidRDefault="005075A0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2D7BB6" w:rsidRDefault="005075A0" w:rsidP="005075A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7E7528" w:rsidRPr="002D7BB6" w:rsidRDefault="00A20CF4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9B4A84" w:rsidRPr="002D7BB6" w:rsidRDefault="00831FDC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Neexistuje záložné právo k dlhodobému hmotnému majetku vo vlastníctve spoločnosti.</w:t>
      </w:r>
    </w:p>
    <w:p w:rsidR="00997E57" w:rsidRPr="002D7BB6" w:rsidRDefault="00997E57" w:rsidP="00921BC3">
      <w:pPr>
        <w:spacing w:after="240" w:line="276" w:lineRule="auto"/>
        <w:rPr>
          <w:rFonts w:ascii="Arial" w:hAnsi="Arial" w:cs="Arial"/>
        </w:rPr>
      </w:pPr>
    </w:p>
    <w:p w:rsidR="00046CAC" w:rsidRPr="002D7BB6" w:rsidRDefault="008E6D3B" w:rsidP="00FE7198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Dlhodobý finančný majetok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Input!R800C6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817A5F" w:rsidRPr="002D7BB6" w:rsidRDefault="003D49FA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o dlhodobom finančnom majetku neúčtovala.</w:t>
      </w:r>
      <w:r w:rsidR="00A8668C" w:rsidRPr="002D7BB6">
        <w:fldChar w:fldCharType="begin"/>
      </w:r>
      <w:r w:rsidR="00A8668C" w:rsidRPr="002D7BB6">
        <w:instrText xml:space="preserve"> LINK </w:instrText>
      </w:r>
      <w:r w:rsidR="00817A5F" w:rsidRPr="002D7BB6">
        <w:instrText xml:space="preserve">Excel.Sheet.12 D:\\Petra\\BDO_Financne_vykazy_template.xlsx DFM!R3C2:R26C11 </w:instrText>
      </w:r>
      <w:r w:rsidR="00A8668C" w:rsidRPr="002D7BB6">
        <w:instrText xml:space="preserve">\a \f 4 \h \* MERGEFORMAT </w:instrText>
      </w:r>
      <w:r w:rsidR="00A8668C" w:rsidRPr="002D7BB6">
        <w:fldChar w:fldCharType="separate"/>
      </w:r>
    </w:p>
    <w:p w:rsidR="001A43D3" w:rsidRPr="002D7BB6" w:rsidRDefault="00A8668C" w:rsidP="001A43D3">
      <w:pPr>
        <w:spacing w:after="12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27213D" w:rsidRPr="002D7BB6" w:rsidRDefault="0027213D" w:rsidP="0027213D">
      <w:pPr>
        <w:pStyle w:val="Heading2"/>
        <w:ind w:left="426" w:hanging="426"/>
        <w:rPr>
          <w:rFonts w:ascii="Arial" w:hAnsi="Arial" w:cs="Arial"/>
          <w:lang w:val="en-US"/>
        </w:rPr>
      </w:pPr>
      <w:proofErr w:type="spellStart"/>
      <w:r w:rsidRPr="002D7BB6">
        <w:rPr>
          <w:rFonts w:ascii="Arial" w:hAnsi="Arial" w:cs="Arial"/>
          <w:lang w:val="en-US"/>
        </w:rPr>
        <w:t>Zásoby</w:t>
      </w:r>
      <w:proofErr w:type="spellEnd"/>
    </w:p>
    <w:p w:rsidR="00A42548" w:rsidRPr="002D7BB6" w:rsidRDefault="00A42548" w:rsidP="00036DFF">
      <w:pPr>
        <w:spacing w:before="120" w:after="240" w:line="276" w:lineRule="auto"/>
        <w:rPr>
          <w:rFonts w:ascii="Arial" w:hAnsi="Arial" w:cs="Arial"/>
        </w:rPr>
      </w:pPr>
      <w:bookmarkStart w:id="4" w:name="RANGE!B5:G14"/>
      <w:bookmarkStart w:id="5" w:name="RANGE!B18:G20"/>
      <w:bookmarkEnd w:id="4"/>
      <w:bookmarkEnd w:id="5"/>
    </w:p>
    <w:p w:rsidR="003D49FA" w:rsidRPr="002D7BB6" w:rsidRDefault="00036DFF" w:rsidP="00036DFF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Spoločnosť v priebehu bežného obdobia účtovala o zásobách. Stav zásob na začiatku účtovného obdobia </w:t>
      </w:r>
      <w:r w:rsidR="003E3DDA" w:rsidRPr="002D7BB6">
        <w:rPr>
          <w:rFonts w:ascii="Arial" w:hAnsi="Arial" w:cs="Arial"/>
        </w:rPr>
        <w:t xml:space="preserve">predstavoval zostatok pohonných hmôt v nádrži </w:t>
      </w:r>
      <w:r w:rsidR="008C68BD" w:rsidRPr="002D7BB6">
        <w:rPr>
          <w:rFonts w:ascii="Arial" w:hAnsi="Arial" w:cs="Arial"/>
        </w:rPr>
        <w:t>a materiál</w:t>
      </w:r>
      <w:r w:rsidR="006D5F9A" w:rsidRPr="002D7BB6">
        <w:rPr>
          <w:rFonts w:ascii="Arial" w:hAnsi="Arial" w:cs="Arial"/>
        </w:rPr>
        <w:t xml:space="preserve"> (štrk, rúry)</w:t>
      </w:r>
      <w:r w:rsidR="008C68BD" w:rsidRPr="002D7BB6">
        <w:rPr>
          <w:rFonts w:ascii="Arial" w:hAnsi="Arial" w:cs="Arial"/>
        </w:rPr>
        <w:t xml:space="preserve"> </w:t>
      </w:r>
      <w:r w:rsidR="003E3DDA" w:rsidRPr="002D7BB6">
        <w:rPr>
          <w:rFonts w:ascii="Arial" w:hAnsi="Arial" w:cs="Arial"/>
        </w:rPr>
        <w:t xml:space="preserve">v celkovej výške </w:t>
      </w:r>
      <w:r w:rsidR="00A42548" w:rsidRPr="002D7BB6">
        <w:rPr>
          <w:rFonts w:ascii="Arial" w:hAnsi="Arial" w:cs="Arial"/>
        </w:rPr>
        <w:t xml:space="preserve">165 488 </w:t>
      </w:r>
      <w:r w:rsidR="003E3DDA" w:rsidRPr="002D7BB6">
        <w:rPr>
          <w:rFonts w:ascii="Arial" w:hAnsi="Arial" w:cs="Arial"/>
        </w:rPr>
        <w:t xml:space="preserve">€. </w:t>
      </w:r>
      <w:r w:rsidR="003D49FA" w:rsidRPr="002D7BB6">
        <w:rPr>
          <w:rFonts w:ascii="Arial" w:hAnsi="Arial" w:cs="Arial"/>
        </w:rPr>
        <w:t xml:space="preserve">Stav zásob na konci účtovného obdobia tvorí materiál </w:t>
      </w:r>
      <w:r w:rsidR="006D5F9A" w:rsidRPr="002D7BB6">
        <w:rPr>
          <w:rFonts w:ascii="Arial" w:hAnsi="Arial" w:cs="Arial"/>
        </w:rPr>
        <w:t xml:space="preserve">(štrk, rúry, vedľajší stavebný materiál) </w:t>
      </w:r>
      <w:r w:rsidR="003D49FA" w:rsidRPr="002D7BB6">
        <w:rPr>
          <w:rFonts w:ascii="Arial" w:hAnsi="Arial" w:cs="Arial"/>
        </w:rPr>
        <w:t xml:space="preserve">a zostatok pohonných hmôt v nádrži v hodnote </w:t>
      </w:r>
      <w:r w:rsidR="00A42548" w:rsidRPr="002D7BB6">
        <w:rPr>
          <w:rFonts w:ascii="Arial" w:hAnsi="Arial" w:cs="Arial"/>
        </w:rPr>
        <w:t xml:space="preserve">311.573 </w:t>
      </w:r>
      <w:r w:rsidR="003D49FA" w:rsidRPr="002D7BB6">
        <w:rPr>
          <w:rFonts w:ascii="Arial" w:hAnsi="Arial" w:cs="Arial"/>
        </w:rPr>
        <w:t xml:space="preserve">€. </w:t>
      </w:r>
      <w:r w:rsidR="0092570A" w:rsidRPr="002D7BB6">
        <w:rPr>
          <w:rFonts w:ascii="Arial" w:hAnsi="Arial" w:cs="Arial"/>
        </w:rPr>
        <w:t>Poistenie zásob je obsiahnuté v poistení všeobecnej zodpovednosti za škodu.</w:t>
      </w:r>
      <w:r w:rsidR="003D49FA" w:rsidRPr="002D7BB6">
        <w:rPr>
          <w:rFonts w:ascii="Arial" w:hAnsi="Arial" w:cs="Arial"/>
        </w:rPr>
        <w:t xml:space="preserve"> </w:t>
      </w:r>
    </w:p>
    <w:p w:rsidR="003D49FA" w:rsidRPr="002D7BB6" w:rsidRDefault="003D49FA" w:rsidP="00036DFF">
      <w:pPr>
        <w:spacing w:before="120" w:after="240" w:line="276" w:lineRule="auto"/>
        <w:rPr>
          <w:rFonts w:ascii="Arial" w:hAnsi="Arial" w:cs="Arial"/>
        </w:rPr>
      </w:pPr>
    </w:p>
    <w:p w:rsidR="00FE0113" w:rsidRPr="002D7BB6" w:rsidRDefault="00F66DBC" w:rsidP="00FE7198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Údaje o zákazkovej výrobe 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Input!R959C6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F66DBC" w:rsidRPr="002D7BB6" w:rsidRDefault="00F66DBC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Výnosy zo zákazkovej výroby boli stanovené na základe ceny dohodnutej v zmluve a 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</w:t>
      </w:r>
      <w:r w:rsidR="00C87164" w:rsidRPr="002D7BB6">
        <w:rPr>
          <w:rFonts w:ascii="Arial" w:hAnsi="Arial" w:cs="Arial"/>
          <w:szCs w:val="18"/>
        </w:rPr>
        <w:t>j práci.</w:t>
      </w:r>
    </w:p>
    <w:p w:rsidR="00817A5F" w:rsidRPr="002D7BB6" w:rsidRDefault="00F66DBC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Ďalšie informácie o zákazkovej výrobe sú uve</w:t>
      </w:r>
      <w:r w:rsidR="00C87164" w:rsidRPr="002D7BB6">
        <w:rPr>
          <w:rFonts w:ascii="Arial" w:hAnsi="Arial" w:cs="Arial"/>
          <w:szCs w:val="18"/>
        </w:rPr>
        <w:t>dené v nasledujúcich tabuľkách:</w:t>
      </w:r>
      <w:r w:rsidR="001224D7" w:rsidRPr="002D7BB6">
        <w:rPr>
          <w:rFonts w:ascii="Arial" w:hAnsi="Arial" w:cs="Arial"/>
        </w:rPr>
        <w:fldChar w:fldCharType="begin"/>
      </w:r>
      <w:r w:rsidR="001224D7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Zakazkova_vyroba!R3C2:R7C5 </w:instrText>
      </w:r>
      <w:r w:rsidR="001224D7" w:rsidRPr="002D7BB6">
        <w:rPr>
          <w:rFonts w:ascii="Arial" w:hAnsi="Arial" w:cs="Arial"/>
        </w:rPr>
        <w:instrText xml:space="preserve">\a \f 4 \h \* MERGEFORMAT </w:instrText>
      </w:r>
      <w:r w:rsidR="001224D7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2273"/>
        <w:gridCol w:w="2285"/>
        <w:gridCol w:w="2277"/>
      </w:tblGrid>
      <w:tr w:rsidR="00817A5F" w:rsidRPr="002D7BB6" w:rsidTr="00F24E1D">
        <w:trPr>
          <w:divId w:val="209805738"/>
          <w:trHeight w:val="720"/>
        </w:trPr>
        <w:tc>
          <w:tcPr>
            <w:tcW w:w="2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2D7BB6" w:rsidTr="00F24E1D">
        <w:trPr>
          <w:divId w:val="209805738"/>
          <w:trHeight w:val="319"/>
        </w:trPr>
        <w:tc>
          <w:tcPr>
            <w:tcW w:w="23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23305C" w:rsidRPr="002D7BB6" w:rsidTr="00F24E1D">
        <w:trPr>
          <w:divId w:val="209805738"/>
          <w:trHeight w:val="285"/>
        </w:trPr>
        <w:tc>
          <w:tcPr>
            <w:tcW w:w="237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zákazkovej výroby</w:t>
            </w:r>
          </w:p>
        </w:tc>
        <w:tc>
          <w:tcPr>
            <w:tcW w:w="227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6C77B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20 026 927</w:t>
            </w:r>
          </w:p>
        </w:tc>
        <w:tc>
          <w:tcPr>
            <w:tcW w:w="228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13 431 795</w:t>
            </w:r>
          </w:p>
        </w:tc>
        <w:tc>
          <w:tcPr>
            <w:tcW w:w="2277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BC2749" w:rsidP="00AD6BA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44 </w:t>
            </w:r>
            <w:r w:rsidR="00AD6BAB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984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D6BAB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857</w:t>
            </w:r>
          </w:p>
        </w:tc>
      </w:tr>
      <w:tr w:rsidR="0023305C" w:rsidRPr="002D7BB6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na zákazkovú výrobu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1B588A" w:rsidP="006A61B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19 </w:t>
            </w:r>
            <w:r w:rsidR="006A61BA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449 099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11 829 934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1B588A" w:rsidP="00B5274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43 </w:t>
            </w:r>
            <w:r w:rsidR="00B52744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481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52744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959</w:t>
            </w:r>
          </w:p>
        </w:tc>
      </w:tr>
      <w:tr w:rsidR="0023305C" w:rsidRPr="002D7BB6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6A61B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577 828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23305C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1 601 861</w:t>
            </w:r>
          </w:p>
        </w:tc>
        <w:tc>
          <w:tcPr>
            <w:tcW w:w="2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3305C" w:rsidRPr="002D7BB6" w:rsidRDefault="0090700B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1 502 898</w:t>
            </w:r>
          </w:p>
        </w:tc>
      </w:tr>
    </w:tbl>
    <w:p w:rsidR="00817A5F" w:rsidRPr="002D7BB6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A7334C" w:rsidRPr="002D7BB6">
        <w:rPr>
          <w:rFonts w:ascii="Arial" w:hAnsi="Arial" w:cs="Arial"/>
          <w:color w:val="FF0000"/>
        </w:rPr>
        <w:t xml:space="preserve"> </w:t>
      </w:r>
      <w:r w:rsidRPr="002D7BB6">
        <w:rPr>
          <w:rFonts w:ascii="Arial" w:hAnsi="Arial" w:cs="Arial"/>
          <w:color w:val="FF0000"/>
        </w:rPr>
        <w:fldChar w:fldCharType="begin"/>
      </w:r>
      <w:r w:rsidRPr="002D7BB6">
        <w:rPr>
          <w:rFonts w:ascii="Arial" w:hAnsi="Arial" w:cs="Arial"/>
          <w:color w:val="FF0000"/>
        </w:rPr>
        <w:instrText xml:space="preserve"> LINK </w:instrText>
      </w:r>
      <w:r w:rsidR="00817A5F" w:rsidRPr="002D7BB6">
        <w:rPr>
          <w:rFonts w:ascii="Arial" w:hAnsi="Arial" w:cs="Arial"/>
          <w:color w:val="FF0000"/>
        </w:rPr>
        <w:instrText xml:space="preserve">Excel.Sheet.12 D:\\Petra\\BDO_Financne_vykazy_template.xlsx Zakazkova_vyroba!R9C7:R14C9 </w:instrText>
      </w:r>
      <w:r w:rsidRPr="002D7BB6">
        <w:rPr>
          <w:rFonts w:ascii="Arial" w:hAnsi="Arial" w:cs="Arial"/>
          <w:color w:val="FF0000"/>
        </w:rPr>
        <w:instrText xml:space="preserve">\a \f 4 \h \* MERGEFORMAT </w:instrText>
      </w:r>
      <w:r w:rsidRPr="002D7BB6">
        <w:rPr>
          <w:rFonts w:ascii="Arial" w:hAnsi="Arial" w:cs="Arial"/>
          <w:color w:val="FF0000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7A5F" w:rsidRPr="002D7BB6" w:rsidTr="00FC42A5">
        <w:trPr>
          <w:divId w:val="1310599130"/>
          <w:trHeight w:val="855"/>
        </w:trPr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2D7BB6" w:rsidTr="00FC42A5">
        <w:trPr>
          <w:divId w:val="1310599130"/>
          <w:trHeight w:val="300"/>
        </w:trPr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817A5F" w:rsidRPr="002D7BB6" w:rsidTr="00FC42A5">
        <w:trPr>
          <w:divId w:val="1310599130"/>
          <w:trHeight w:val="620"/>
        </w:trPr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Vyfakturované nároky za vykonanú prácu na zákazkovej výrobe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D60E6" w:rsidP="00FC42A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17 650 471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D60E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42 453 770</w:t>
            </w:r>
          </w:p>
        </w:tc>
      </w:tr>
      <w:tr w:rsidR="00817A5F" w:rsidRPr="002D7BB6" w:rsidTr="00FC42A5">
        <w:trPr>
          <w:divId w:val="1310599130"/>
          <w:trHeight w:val="81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6D709B" w:rsidP="006D709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2 376 457</w:t>
            </w:r>
            <w:r w:rsidR="009B6FB1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6D709B" w:rsidP="00EC1D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2 679 362</w:t>
            </w:r>
          </w:p>
        </w:tc>
      </w:tr>
      <w:tr w:rsidR="00817A5F" w:rsidRPr="002D7BB6" w:rsidTr="00FC42A5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17A5F" w:rsidRPr="002D7BB6" w:rsidTr="00FC42A5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FE3E37" w:rsidP="00FE3E3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587</w:t>
            </w:r>
            <w:r w:rsidR="004E0749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67524F" w:rsidP="00FE3E3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FE3E37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827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E3E37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653</w:t>
            </w:r>
          </w:p>
        </w:tc>
      </w:tr>
    </w:tbl>
    <w:p w:rsidR="004736B9" w:rsidRPr="002D7BB6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4736B9" w:rsidRPr="002D7BB6" w:rsidRDefault="004736B9" w:rsidP="005C5E3C">
      <w:pPr>
        <w:pStyle w:val="Heading2"/>
        <w:numPr>
          <w:ilvl w:val="0"/>
          <w:numId w:val="0"/>
        </w:numPr>
        <w:spacing w:after="240"/>
        <w:rPr>
          <w:rFonts w:ascii="Arial" w:hAnsi="Arial" w:cs="Arial"/>
          <w:sz w:val="18"/>
          <w:szCs w:val="18"/>
        </w:rPr>
      </w:pPr>
    </w:p>
    <w:p w:rsidR="008965D9" w:rsidRPr="002D7BB6" w:rsidRDefault="00F66DBC" w:rsidP="00921BC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Pohľadávky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Input!R996C6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F5393E" w:rsidRPr="002D7BB6" w:rsidRDefault="00F5393E" w:rsidP="00F5393E">
      <w:pPr>
        <w:pStyle w:val="odstavec"/>
        <w:rPr>
          <w:rFonts w:ascii="Arial" w:hAnsi="Arial" w:cs="Arial"/>
        </w:rPr>
      </w:pPr>
      <w:r w:rsidRPr="002D7BB6">
        <w:rPr>
          <w:rFonts w:ascii="Arial" w:hAnsi="Arial" w:cs="Arial"/>
        </w:rPr>
        <w:t>Vývoj opravnej položky v priebehu bežného účtovného obdobia je zobrazený v nasledujúcej tabuľke:</w:t>
      </w: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F5393E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G31"/>
            <w:bookmarkStart w:id="7" w:name="FWT_T14a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6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2F61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61A9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Tvorba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F539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393E" w:rsidRPr="002D7BB6" w:rsidRDefault="00F5393E" w:rsidP="002F61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61A9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EF2D35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5438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sz w:val="18"/>
                <w:szCs w:val="18"/>
              </w:rPr>
            </w:pPr>
          </w:p>
        </w:tc>
      </w:tr>
      <w:tr w:rsidR="009646FF" w:rsidRPr="002D7BB6" w:rsidTr="002F61A9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AB23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10 540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9646FF" w:rsidRPr="002D7BB6" w:rsidRDefault="009646FF" w:rsidP="00FD60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10 540</w:t>
            </w:r>
          </w:p>
        </w:tc>
      </w:tr>
      <w:tr w:rsidR="009646FF" w:rsidRPr="002D7BB6" w:rsidTr="002F61A9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46FF" w:rsidRPr="002D7BB6" w:rsidRDefault="009646FF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46FF" w:rsidRPr="002D7BB6" w:rsidTr="002F61A9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46FF" w:rsidRPr="002D7BB6" w:rsidRDefault="009646FF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46FF" w:rsidRPr="002D7BB6" w:rsidTr="002F61A9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46FF" w:rsidRPr="002D7BB6" w:rsidRDefault="009646FF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 xml:space="preserve">10 540 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646FF" w:rsidRPr="002D7BB6" w:rsidRDefault="009646FF" w:rsidP="00811A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46FF" w:rsidRPr="002D7BB6" w:rsidRDefault="009646FF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 xml:space="preserve">10 540  </w:t>
            </w:r>
          </w:p>
        </w:tc>
      </w:tr>
      <w:tr w:rsidR="00AB23F2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AB23F2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5D42E9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F2D35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2D35" w:rsidRPr="002D7BB6" w:rsidRDefault="00EF2D35" w:rsidP="00F5393E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2D7BB6" w:rsidRDefault="00EF2D35" w:rsidP="005438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AB23F2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D35" w:rsidRPr="002D7BB6" w:rsidRDefault="00EF2D35" w:rsidP="00F539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B23F2" w:rsidRPr="002D7BB6" w:rsidTr="00F060A0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AB23F2" w:rsidP="00F539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10 540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B23F2" w:rsidRPr="002D7BB6" w:rsidRDefault="00280BD7" w:rsidP="005438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10 540</w:t>
            </w:r>
          </w:p>
        </w:tc>
      </w:tr>
    </w:tbl>
    <w:p w:rsidR="00F5393E" w:rsidRPr="002D7BB6" w:rsidRDefault="00F5393E" w:rsidP="00F5393E">
      <w:pPr>
        <w:pStyle w:val="odstavec"/>
        <w:rPr>
          <w:rFonts w:ascii="Arial" w:hAnsi="Arial" w:cs="Arial"/>
        </w:rPr>
      </w:pPr>
    </w:p>
    <w:bookmarkEnd w:id="7"/>
    <w:p w:rsidR="00F5393E" w:rsidRPr="002D7BB6" w:rsidRDefault="00F5393E" w:rsidP="00F5393E">
      <w:pPr>
        <w:pStyle w:val="odstavec"/>
        <w:rPr>
          <w:rFonts w:ascii="Arial" w:hAnsi="Arial" w:cs="Arial"/>
        </w:rPr>
      </w:pPr>
    </w:p>
    <w:p w:rsidR="00F5393E" w:rsidRPr="002D7BB6" w:rsidRDefault="00F5393E" w:rsidP="00F060A0">
      <w:pPr>
        <w:pStyle w:val="odstavec"/>
        <w:ind w:left="0"/>
        <w:rPr>
          <w:rFonts w:ascii="Arial" w:hAnsi="Arial" w:cs="Arial"/>
        </w:rPr>
      </w:pPr>
      <w:r w:rsidRPr="002D7BB6">
        <w:rPr>
          <w:rFonts w:ascii="Arial" w:hAnsi="Arial" w:cs="Arial"/>
        </w:rPr>
        <w:t>Informácie za predchádzajúce účtovné obdobie sú uvedené v nasledujúcej tabuľke:</w:t>
      </w:r>
    </w:p>
    <w:p w:rsidR="002F61A9" w:rsidRPr="002D7BB6" w:rsidRDefault="002F61A9" w:rsidP="00F060A0">
      <w:pPr>
        <w:pStyle w:val="odstavec"/>
        <w:ind w:left="0"/>
        <w:rPr>
          <w:rFonts w:ascii="Arial" w:hAnsi="Arial" w:cs="Arial"/>
        </w:rPr>
      </w:pPr>
    </w:p>
    <w:tbl>
      <w:tblPr>
        <w:tblW w:w="95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Tvorba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OP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sz w:val="18"/>
                <w:szCs w:val="18"/>
              </w:rPr>
            </w:pP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29 788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59 876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1717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236 379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28 071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59 876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271 849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F61A9" w:rsidRPr="002D7BB6" w:rsidTr="00ED5772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238 096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123 417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29 788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59 876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F61A9" w:rsidRPr="002D7BB6" w:rsidRDefault="002F61A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271 849</w:t>
            </w:r>
          </w:p>
        </w:tc>
      </w:tr>
    </w:tbl>
    <w:p w:rsidR="002F61A9" w:rsidRPr="002D7BB6" w:rsidRDefault="002F61A9" w:rsidP="00F060A0">
      <w:pPr>
        <w:pStyle w:val="odstavec"/>
        <w:ind w:left="0"/>
        <w:rPr>
          <w:rFonts w:ascii="Arial" w:hAnsi="Arial" w:cs="Arial"/>
        </w:rPr>
      </w:pPr>
    </w:p>
    <w:p w:rsidR="002F61A9" w:rsidRPr="002D7BB6" w:rsidRDefault="002F61A9" w:rsidP="00F060A0">
      <w:pPr>
        <w:pStyle w:val="odstavec"/>
        <w:ind w:left="0"/>
        <w:rPr>
          <w:rFonts w:ascii="Arial" w:hAnsi="Arial" w:cs="Arial"/>
        </w:rPr>
      </w:pPr>
    </w:p>
    <w:p w:rsidR="00F5393E" w:rsidRPr="002D7BB6" w:rsidRDefault="00F5393E" w:rsidP="00F5393E">
      <w:pPr>
        <w:pStyle w:val="odstavec"/>
        <w:rPr>
          <w:rFonts w:ascii="Arial" w:hAnsi="Arial" w:cs="Arial"/>
        </w:rPr>
      </w:pPr>
    </w:p>
    <w:p w:rsidR="001D2DAB" w:rsidRPr="002D7BB6" w:rsidRDefault="000D49E6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Veková štruktúra pohľadávok za bežné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1D2DAB" w:rsidRPr="002D7BB6" w:rsidTr="00542F00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2D7BB6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3:E17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8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2D7BB6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2D7BB6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2DAB" w:rsidRPr="002D7BB6" w:rsidRDefault="001D2DAB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B2B09" w:rsidRPr="002D7BB6" w:rsidTr="00DB161F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DB16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8660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247 263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247 263</w:t>
            </w:r>
          </w:p>
        </w:tc>
        <w:tc>
          <w:tcPr>
            <w:tcW w:w="939" w:type="dxa"/>
            <w:vAlign w:val="bottom"/>
          </w:tcPr>
          <w:p w:rsidR="00BB2B09" w:rsidRPr="002D7BB6" w:rsidRDefault="00BB2B0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BB2B09" w:rsidRPr="002D7BB6" w:rsidRDefault="00BB2B0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B2B09" w:rsidRPr="002D7BB6" w:rsidTr="00542F00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B2B09" w:rsidRPr="002D7BB6" w:rsidRDefault="00BB2B09" w:rsidP="00771EDC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8660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247 263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771E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247 263</w:t>
            </w:r>
          </w:p>
        </w:tc>
        <w:tc>
          <w:tcPr>
            <w:tcW w:w="939" w:type="dxa"/>
            <w:vAlign w:val="bottom"/>
          </w:tcPr>
          <w:p w:rsidR="00BB2B09" w:rsidRPr="002D7BB6" w:rsidRDefault="00BB2B0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BB2B09" w:rsidRPr="002D7BB6" w:rsidRDefault="00BB2B0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3696B" w:rsidRPr="002D7BB6" w:rsidTr="00771EDC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3696B" w:rsidRPr="002D7BB6" w:rsidRDefault="0043696B" w:rsidP="00771ED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2D7BB6" w:rsidRDefault="00010B64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3 800</w:t>
            </w:r>
            <w:r w:rsidR="0043696B" w:rsidRPr="002D7BB6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3696B" w:rsidRPr="002D7BB6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96B" w:rsidRPr="002D7BB6" w:rsidRDefault="00010B64" w:rsidP="00D93AA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3 800</w:t>
            </w:r>
          </w:p>
        </w:tc>
        <w:tc>
          <w:tcPr>
            <w:tcW w:w="939" w:type="dxa"/>
            <w:vAlign w:val="bottom"/>
          </w:tcPr>
          <w:p w:rsidR="0043696B" w:rsidRPr="002D7BB6" w:rsidRDefault="0043696B" w:rsidP="00771ED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43696B" w:rsidRPr="002D7BB6" w:rsidRDefault="0043696B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B2B09" w:rsidRPr="002D7BB6" w:rsidTr="00E91FC8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B2B09" w:rsidRPr="002D7BB6" w:rsidRDefault="00BB2B09" w:rsidP="00BB2B0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Odložená daňová pohľadávka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755 219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755 219 </w:t>
            </w:r>
          </w:p>
        </w:tc>
        <w:tc>
          <w:tcPr>
            <w:tcW w:w="939" w:type="dxa"/>
            <w:vAlign w:val="bottom"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BB2B09" w:rsidRPr="002D7BB6" w:rsidRDefault="00BB2B09" w:rsidP="00E91F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2D7BB6" w:rsidTr="00542F00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1D2D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BB2B09" w:rsidP="00010B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1 00</w:t>
            </w:r>
            <w:r w:rsidR="00010B64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10B64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282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ED16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010B64" w:rsidP="00771E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1 006 282</w:t>
            </w:r>
          </w:p>
        </w:tc>
        <w:tc>
          <w:tcPr>
            <w:tcW w:w="939" w:type="dxa"/>
            <w:vAlign w:val="bottom"/>
          </w:tcPr>
          <w:p w:rsidR="00DB161F" w:rsidRPr="002D7BB6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DB161F" w:rsidRPr="002D7BB6" w:rsidRDefault="00DB161F" w:rsidP="00ED16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161F" w:rsidRPr="002D7BB6" w:rsidTr="00542F00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161F" w:rsidRPr="002D7BB6" w:rsidTr="00135C86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DB161F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DB161F" w:rsidRPr="002D7BB6" w:rsidRDefault="0007790A" w:rsidP="00B94E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7 105 241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DB161F" w:rsidRPr="002D7BB6" w:rsidRDefault="00716DB6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242 578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161F" w:rsidRPr="002D7BB6" w:rsidRDefault="00CE278E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7 347 819</w:t>
            </w:r>
          </w:p>
        </w:tc>
      </w:tr>
      <w:tr w:rsidR="00DB161F" w:rsidRPr="002D7BB6" w:rsidTr="00135C86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2D7BB6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B161F" w:rsidRPr="002D7BB6" w:rsidRDefault="001C27C6" w:rsidP="00F62A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49 810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B161F" w:rsidRPr="002D7BB6" w:rsidRDefault="001C27C6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1 870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2D7BB6" w:rsidRDefault="00CE278E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51 680</w:t>
            </w:r>
          </w:p>
        </w:tc>
      </w:tr>
      <w:tr w:rsidR="00DB161F" w:rsidRPr="002D7BB6" w:rsidTr="00135C86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161F" w:rsidRPr="002D7BB6" w:rsidRDefault="00DB161F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B161F" w:rsidRPr="002D7BB6" w:rsidRDefault="001C27C6" w:rsidP="00F62A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7 055 431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B161F" w:rsidRPr="002D7BB6" w:rsidRDefault="001C27C6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240 708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161F" w:rsidRPr="002D7BB6" w:rsidRDefault="00CE278E" w:rsidP="00F62A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7 296 139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2 919 007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133D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2 919 007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487A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2 679 362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2 679 362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8536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40 173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40 173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190 156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190 156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2D7BB6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010B64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12 930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D29" w:rsidRPr="002D7BB6" w:rsidRDefault="00010B64" w:rsidP="00C545A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12 930</w:t>
            </w:r>
          </w:p>
        </w:tc>
      </w:tr>
      <w:tr w:rsidR="00133D29" w:rsidRPr="002D7BB6" w:rsidTr="00542F00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010B6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10 </w:t>
            </w:r>
            <w:r w:rsidR="00010B64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270</w:t>
            </w: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10B64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440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133D29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33D29" w:rsidRPr="002D7BB6" w:rsidRDefault="00010B64" w:rsidP="00C545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10 270 440</w:t>
            </w:r>
          </w:p>
        </w:tc>
      </w:tr>
    </w:tbl>
    <w:p w:rsidR="00817A5F" w:rsidRPr="002D7BB6" w:rsidRDefault="00DA2DA7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Vek_struktura_pohladavky!R3C2:R20C5 </w:instrText>
      </w:r>
      <w:r w:rsidRPr="002D7BB6">
        <w:rPr>
          <w:rFonts w:ascii="Arial" w:hAnsi="Arial" w:cs="Arial"/>
        </w:rPr>
        <w:instrText xml:space="preserve">\a \f 4 \h \* MERGEFORMAT </w:instrText>
      </w:r>
      <w:r w:rsidRPr="002D7BB6">
        <w:rPr>
          <w:rFonts w:ascii="Arial" w:hAnsi="Arial" w:cs="Arial"/>
        </w:rPr>
        <w:fldChar w:fldCharType="separate"/>
      </w:r>
    </w:p>
    <w:p w:rsidR="00E1480C" w:rsidRPr="002D7BB6" w:rsidRDefault="00DA2DA7" w:rsidP="00ED16E6">
      <w:pPr>
        <w:spacing w:before="120"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BB3D1F" w:rsidRPr="002D7BB6">
        <w:rPr>
          <w:rFonts w:ascii="Arial" w:hAnsi="Arial" w:cs="Arial"/>
          <w:szCs w:val="18"/>
        </w:rPr>
        <w:t xml:space="preserve">Veková štruktúra pohľadávok za </w:t>
      </w:r>
      <w:r w:rsidR="00E1480C" w:rsidRPr="002D7BB6">
        <w:rPr>
          <w:rFonts w:ascii="Arial" w:hAnsi="Arial" w:cs="Arial"/>
          <w:szCs w:val="18"/>
        </w:rPr>
        <w:t xml:space="preserve">bezprostredne </w:t>
      </w:r>
      <w:r w:rsidR="00BB3D1F" w:rsidRPr="002D7BB6">
        <w:rPr>
          <w:rFonts w:ascii="Arial" w:hAnsi="Arial" w:cs="Arial"/>
          <w:szCs w:val="18"/>
        </w:rPr>
        <w:t>predchádzajúce účtovné obdobie je uvedená v nasledujúcom prehľade:</w:t>
      </w:r>
    </w:p>
    <w:tbl>
      <w:tblPr>
        <w:tblW w:w="118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5244"/>
        <w:gridCol w:w="426"/>
        <w:gridCol w:w="874"/>
        <w:gridCol w:w="426"/>
        <w:gridCol w:w="874"/>
        <w:gridCol w:w="426"/>
        <w:gridCol w:w="1228"/>
        <w:gridCol w:w="939"/>
        <w:gridCol w:w="1293"/>
      </w:tblGrid>
      <w:tr w:rsidR="0054046B" w:rsidRPr="002D7BB6" w:rsidTr="00ED5772">
        <w:trPr>
          <w:gridAfter w:val="2"/>
          <w:wAfter w:w="2232" w:type="dxa"/>
          <w:trHeight w:val="480"/>
        </w:trPr>
        <w:tc>
          <w:tcPr>
            <w:tcW w:w="53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4046B" w:rsidRPr="002D7BB6" w:rsidTr="00ED5772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1 231 981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1 231 981</w:t>
            </w:r>
          </w:p>
        </w:tc>
        <w:tc>
          <w:tcPr>
            <w:tcW w:w="939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046B" w:rsidRPr="002D7BB6" w:rsidTr="00ED5772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1 231 981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1 231 981</w:t>
            </w:r>
          </w:p>
        </w:tc>
        <w:tc>
          <w:tcPr>
            <w:tcW w:w="939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046B" w:rsidRPr="002D7BB6" w:rsidTr="00ED5772">
        <w:trPr>
          <w:trHeight w:val="240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Iné pohľadávky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4 514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4 514 </w:t>
            </w:r>
          </w:p>
        </w:tc>
        <w:tc>
          <w:tcPr>
            <w:tcW w:w="939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046B" w:rsidRPr="002D7BB6" w:rsidTr="00ED5772">
        <w:trPr>
          <w:trHeight w:val="255"/>
        </w:trPr>
        <w:tc>
          <w:tcPr>
            <w:tcW w:w="53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1 236 495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1 236 495</w:t>
            </w:r>
          </w:p>
        </w:tc>
        <w:tc>
          <w:tcPr>
            <w:tcW w:w="939" w:type="dxa"/>
            <w:vAlign w:val="bottom"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vAlign w:val="bottom"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480"/>
        </w:trPr>
        <w:tc>
          <w:tcPr>
            <w:tcW w:w="567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V lehote splatnosti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pohľadávky z obchodného styku, z toho: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1 171 499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310 953</w:t>
            </w:r>
          </w:p>
        </w:tc>
        <w:tc>
          <w:tcPr>
            <w:tcW w:w="12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1 482 452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21 944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9 588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31 532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1 149 555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301 365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1 450 920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6 061 076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6 061 076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302 905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302 905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5 452 319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5 452 319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45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43 077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43 077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232 635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232 635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40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2D7BB6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30 140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30 140</w:t>
            </w:r>
          </w:p>
        </w:tc>
      </w:tr>
      <w:tr w:rsidR="0054046B" w:rsidRPr="002D7BB6" w:rsidTr="00ED5772">
        <w:trPr>
          <w:gridBefore w:val="1"/>
          <w:gridAfter w:val="2"/>
          <w:wBefore w:w="70" w:type="dxa"/>
          <w:wAfter w:w="2232" w:type="dxa"/>
          <w:trHeight w:val="255"/>
        </w:trPr>
        <w:tc>
          <w:tcPr>
            <w:tcW w:w="5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7 232 575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310 953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4046B" w:rsidRPr="002D7BB6" w:rsidRDefault="0054046B" w:rsidP="00ED57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7 543 528</w:t>
            </w:r>
          </w:p>
        </w:tc>
      </w:tr>
    </w:tbl>
    <w:p w:rsidR="0054046B" w:rsidRPr="002D7BB6" w:rsidRDefault="0054046B" w:rsidP="00ED16E6">
      <w:pPr>
        <w:spacing w:before="120" w:after="240" w:line="276" w:lineRule="auto"/>
        <w:rPr>
          <w:rFonts w:ascii="Arial" w:hAnsi="Arial" w:cs="Arial"/>
          <w:szCs w:val="18"/>
        </w:rPr>
      </w:pPr>
    </w:p>
    <w:p w:rsidR="00817A5F" w:rsidRPr="002D7BB6" w:rsidRDefault="00B00F78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Štruktúra pohľadávok podľa zostatkovej doby splatnosti:</w:t>
      </w:r>
      <w:r w:rsidR="00DA2DA7" w:rsidRPr="002D7BB6">
        <w:rPr>
          <w:rFonts w:ascii="Arial" w:hAnsi="Arial" w:cs="Arial"/>
        </w:rPr>
        <w:fldChar w:fldCharType="begin"/>
      </w:r>
      <w:r w:rsidR="00DA2DA7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Doba_splatnosti_pohladavky!R3C2:R10C4 </w:instrText>
      </w:r>
      <w:r w:rsidR="00DA2DA7" w:rsidRPr="002D7BB6">
        <w:rPr>
          <w:rFonts w:ascii="Arial" w:hAnsi="Arial" w:cs="Arial"/>
        </w:rPr>
        <w:instrText xml:space="preserve">\a \f 4 \h \* MERGEFORMAT </w:instrText>
      </w:r>
      <w:r w:rsidR="00DA2DA7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56"/>
        <w:gridCol w:w="2227"/>
        <w:gridCol w:w="2227"/>
      </w:tblGrid>
      <w:tr w:rsidR="00817A5F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2D7BB6" w:rsidTr="004263BD">
        <w:trPr>
          <w:divId w:val="2066876263"/>
          <w:trHeight w:val="285"/>
        </w:trPr>
        <w:tc>
          <w:tcPr>
            <w:tcW w:w="4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ED5772" w:rsidRPr="002D7BB6" w:rsidTr="004263BD">
        <w:trPr>
          <w:divId w:val="2066876263"/>
          <w:trHeight w:val="416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F32E1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242 578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310 953</w:t>
            </w:r>
          </w:p>
        </w:tc>
      </w:tr>
      <w:tr w:rsidR="00ED5772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154104" w:rsidP="00C81E0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10 </w:t>
            </w:r>
            <w:r w:rsidR="00C81E02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027</w:t>
            </w: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C81E02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862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7 232 575</w:t>
            </w:r>
          </w:p>
        </w:tc>
      </w:tr>
      <w:tr w:rsidR="00ED5772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C81E02" w:rsidP="00F32E1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10 270 440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7 543 528</w:t>
            </w:r>
          </w:p>
        </w:tc>
      </w:tr>
      <w:tr w:rsidR="00ED5772" w:rsidRPr="002D7BB6" w:rsidTr="004263BD">
        <w:trPr>
          <w:divId w:val="2066876263"/>
          <w:trHeight w:val="54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C81E02" w:rsidP="0031619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sz w:val="18"/>
                <w:szCs w:val="18"/>
              </w:rPr>
              <w:t>1 006 282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1 236 495</w:t>
            </w:r>
          </w:p>
        </w:tc>
      </w:tr>
      <w:tr w:rsidR="00ED5772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D5772" w:rsidRPr="002D7BB6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C81E02" w:rsidP="00C650A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1 006 282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5772" w:rsidRPr="002D7BB6" w:rsidRDefault="00ED5772" w:rsidP="00ED577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1 236 495</w:t>
            </w:r>
          </w:p>
        </w:tc>
      </w:tr>
    </w:tbl>
    <w:p w:rsidR="00A305CB" w:rsidRPr="002D7BB6" w:rsidRDefault="00DA2DA7" w:rsidP="00F871DA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A305CB" w:rsidRPr="002D7BB6">
        <w:rPr>
          <w:rFonts w:ascii="Arial" w:hAnsi="Arial" w:cs="Arial"/>
        </w:rPr>
        <w:t>Neexistuje záložné právo k pohľadávkam vo vlastníctve spoločnosti.</w:t>
      </w:r>
    </w:p>
    <w:p w:rsidR="00835E24" w:rsidRPr="002D7BB6" w:rsidRDefault="00835E24" w:rsidP="00F871DA">
      <w:pPr>
        <w:spacing w:before="120" w:after="240" w:line="276" w:lineRule="auto"/>
        <w:rPr>
          <w:rFonts w:ascii="Arial" w:hAnsi="Arial" w:cs="Arial"/>
        </w:rPr>
      </w:pPr>
    </w:p>
    <w:p w:rsidR="00835E24" w:rsidRPr="002D7BB6" w:rsidRDefault="00835E24" w:rsidP="00835E24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Odložená daňová pohľadávka</w:t>
      </w: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Excel.Sheet.12 D:\\Petra\\BDO_Financne_vykazy_template.xlsx Input!R1244C6 \a \f 4 \r \* MERGEFORMAT </w:instrText>
      </w:r>
      <w:r w:rsidRPr="002D7BB6">
        <w:rPr>
          <w:rFonts w:ascii="Arial" w:hAnsi="Arial" w:cs="Arial"/>
        </w:rPr>
        <w:fldChar w:fldCharType="end"/>
      </w:r>
    </w:p>
    <w:p w:rsidR="00835E24" w:rsidRPr="002D7BB6" w:rsidRDefault="00BD744B" w:rsidP="00835E24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Výpočet odloženej daňovej pohľadávky </w:t>
      </w:r>
      <w:r w:rsidR="00835E24" w:rsidRPr="002D7BB6">
        <w:rPr>
          <w:rFonts w:ascii="Arial" w:hAnsi="Arial" w:cs="Arial"/>
        </w:rPr>
        <w:t>je uvedený v nasledujúcom prehľade:</w:t>
      </w:r>
      <w:r w:rsidR="00835E24" w:rsidRPr="002D7BB6">
        <w:rPr>
          <w:rFonts w:ascii="Arial" w:hAnsi="Arial" w:cs="Arial"/>
        </w:rPr>
        <w:fldChar w:fldCharType="begin"/>
      </w:r>
      <w:r w:rsidR="00835E24" w:rsidRPr="002D7BB6">
        <w:rPr>
          <w:rFonts w:ascii="Arial" w:hAnsi="Arial" w:cs="Arial"/>
        </w:rPr>
        <w:instrText xml:space="preserve"> LINK Excel.Sheet.12 D:\\Petra\\BDO_Financne_vykazy_template.xlsx ODP_ODZ!R3C2:R21C4 \a \f 4 \h \* MERGEFORMAT </w:instrText>
      </w:r>
      <w:r w:rsidR="00835E24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8"/>
        <w:gridCol w:w="2626"/>
        <w:gridCol w:w="2626"/>
      </w:tblGrid>
      <w:tr w:rsidR="00835E24" w:rsidRPr="002D7BB6" w:rsidTr="001D1199">
        <w:trPr>
          <w:trHeight w:val="555"/>
        </w:trPr>
        <w:tc>
          <w:tcPr>
            <w:tcW w:w="3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2D7BB6" w:rsidRDefault="00835E24" w:rsidP="001D1199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2D7BB6" w:rsidRDefault="00835E24" w:rsidP="001D1199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35E24" w:rsidRPr="002D7BB6" w:rsidRDefault="00835E24" w:rsidP="001D1199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A3B22" w:rsidRPr="002D7BB6" w:rsidTr="001D1199">
        <w:trPr>
          <w:trHeight w:val="555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24 850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242 084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24 850</w:t>
            </w:r>
            <w:r w:rsidR="003A3B22" w:rsidRPr="002D7B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242 084 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3A3B22" w:rsidRPr="002D7BB6" w:rsidTr="001D1199">
        <w:trPr>
          <w:trHeight w:val="54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3 571 431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3 738 914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3 437 739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3 471 530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C80A94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133 692</w:t>
            </w:r>
            <w:r w:rsidR="003A3B22" w:rsidRPr="002D7B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267 384 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-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21 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21 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D274CB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755 219</w:t>
            </w:r>
            <w:r w:rsidR="003A3B22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836 010 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-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strike/>
                <w:sz w:val="18"/>
                <w:szCs w:val="18"/>
              </w:rPr>
              <w:t>-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D274CB" w:rsidP="001D1199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-755 219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trike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- 353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  <w:tr w:rsidR="003A3B22" w:rsidRPr="002D7BB6" w:rsidTr="001D1199">
        <w:trPr>
          <w:trHeight w:val="270"/>
        </w:trPr>
        <w:tc>
          <w:tcPr>
            <w:tcW w:w="3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1D1199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3B22" w:rsidRPr="002D7BB6" w:rsidRDefault="003A3B22" w:rsidP="00720B61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 </w:t>
            </w:r>
          </w:p>
        </w:tc>
      </w:tr>
    </w:tbl>
    <w:p w:rsidR="00835E24" w:rsidRPr="002D7BB6" w:rsidRDefault="00835E24" w:rsidP="00835E24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0B75CF" w:rsidRPr="000B75CF" w:rsidRDefault="000B75CF" w:rsidP="000B75CF">
      <w:pPr>
        <w:rPr>
          <w:rFonts w:ascii="Arial" w:hAnsi="Arial" w:cs="Arial"/>
        </w:rPr>
      </w:pPr>
      <w:r>
        <w:rPr>
          <w:rFonts w:ascii="Arial" w:hAnsi="Arial" w:cs="Arial"/>
        </w:rPr>
        <w:t>Vzhľadom na dosahované zdaniteľné zisky spoločnosť prehodnotila návratnosť odloženej daňovej pohľadávky a v roku 2017 odloženú daňovú pohľadávku vyká</w:t>
      </w:r>
      <w:r w:rsidRPr="000B75CF">
        <w:rPr>
          <w:rFonts w:ascii="Arial" w:hAnsi="Arial" w:cs="Arial"/>
        </w:rPr>
        <w:t>zala.</w:t>
      </w:r>
    </w:p>
    <w:p w:rsidR="00835E24" w:rsidRPr="002D7BB6" w:rsidRDefault="00EA0935" w:rsidP="00835E24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Vykázaná odložená daňová pohľadávka v hodnote EUR 755 219 v bežnom účtovnom období ako aj n</w:t>
      </w:r>
      <w:r w:rsidR="00835E24" w:rsidRPr="002D7BB6">
        <w:rPr>
          <w:rFonts w:ascii="Arial" w:hAnsi="Arial" w:cs="Arial"/>
        </w:rPr>
        <w:t xml:space="preserve">evykázaná odložená daňová pohľadávka </w:t>
      </w:r>
      <w:r w:rsidR="00FE24C5" w:rsidRPr="002D7BB6">
        <w:rPr>
          <w:rFonts w:ascii="Arial" w:hAnsi="Arial" w:cs="Arial"/>
        </w:rPr>
        <w:t xml:space="preserve">v hodnote EUR 836 010 </w:t>
      </w:r>
      <w:r w:rsidRPr="002D7BB6">
        <w:rPr>
          <w:rFonts w:ascii="Arial" w:hAnsi="Arial" w:cs="Arial"/>
        </w:rPr>
        <w:t xml:space="preserve">v bezprostredne predchádzajúcom účtovnom období </w:t>
      </w:r>
      <w:r w:rsidR="00835E24" w:rsidRPr="002D7BB6">
        <w:rPr>
          <w:rFonts w:ascii="Arial" w:hAnsi="Arial" w:cs="Arial"/>
        </w:rPr>
        <w:t>sa týka najmä dočasných rozdielov medzi účtovnou a daňovou základňou nedaňových rezerv</w:t>
      </w:r>
      <w:r w:rsidR="006708E4" w:rsidRPr="002D7BB6">
        <w:rPr>
          <w:rFonts w:ascii="Arial" w:hAnsi="Arial" w:cs="Arial"/>
        </w:rPr>
        <w:t>, záväzkov</w:t>
      </w:r>
      <w:r w:rsidR="00835E24" w:rsidRPr="002D7BB6">
        <w:rPr>
          <w:rFonts w:ascii="Arial" w:hAnsi="Arial" w:cs="Arial"/>
        </w:rPr>
        <w:t xml:space="preserve"> a opravných položiek k majetku.</w:t>
      </w:r>
    </w:p>
    <w:p w:rsidR="001A5B98" w:rsidRPr="002D7BB6" w:rsidRDefault="001A5B98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FE0113" w:rsidRPr="002D7BB6" w:rsidRDefault="00AB1250" w:rsidP="0093519E">
      <w:pPr>
        <w:pStyle w:val="Heading2"/>
        <w:spacing w:after="240"/>
        <w:ind w:left="426" w:hanging="426"/>
      </w:pPr>
      <w:r w:rsidRPr="002D7BB6">
        <w:rPr>
          <w:rFonts w:ascii="Arial" w:hAnsi="Arial" w:cs="Arial"/>
        </w:rPr>
        <w:t>Finančné účty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Input!R1078C6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AB1250" w:rsidRPr="002D7BB6" w:rsidRDefault="00AB1250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Ako finančné účty sú vykázané peniaze v pokladnici, účty v bankách a cenné papiere. Účtami v bankách môže Spoločnosť voľne disponovať</w:t>
      </w:r>
      <w:r w:rsidR="005E0C8E" w:rsidRPr="002D7BB6">
        <w:rPr>
          <w:rFonts w:ascii="Arial" w:hAnsi="Arial" w:cs="Arial"/>
          <w:szCs w:val="18"/>
        </w:rPr>
        <w:t>.</w:t>
      </w:r>
    </w:p>
    <w:p w:rsidR="00817A5F" w:rsidRPr="002D7BB6" w:rsidRDefault="00AB1250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Prehľad jednotlivých položiek finančných účtov:</w:t>
      </w:r>
      <w:r w:rsidR="00DE7AC4" w:rsidRPr="002D7BB6">
        <w:rPr>
          <w:rFonts w:ascii="Arial" w:hAnsi="Arial" w:cs="Arial"/>
        </w:rPr>
        <w:fldChar w:fldCharType="begin"/>
      </w:r>
      <w:r w:rsidR="00DE7AC4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KFM!R3C2:R8C4 </w:instrText>
      </w:r>
      <w:r w:rsidR="00DE7AC4" w:rsidRPr="002D7BB6">
        <w:rPr>
          <w:rFonts w:ascii="Arial" w:hAnsi="Arial" w:cs="Arial"/>
        </w:rPr>
        <w:instrText xml:space="preserve">\a \f 4 \h \* MERGEFORMAT </w:instrText>
      </w:r>
      <w:r w:rsidR="00DE7AC4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8"/>
        <w:gridCol w:w="2701"/>
        <w:gridCol w:w="2701"/>
      </w:tblGrid>
      <w:tr w:rsidR="00817A5F" w:rsidRPr="002D7BB6" w:rsidTr="009768BF">
        <w:trPr>
          <w:divId w:val="2069571396"/>
          <w:trHeight w:val="555"/>
        </w:trPr>
        <w:tc>
          <w:tcPr>
            <w:tcW w:w="38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účtovné 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obdobie</w:t>
            </w:r>
          </w:p>
        </w:tc>
      </w:tr>
      <w:tr w:rsidR="00DE65E1" w:rsidRPr="002D7BB6" w:rsidTr="009768BF">
        <w:trPr>
          <w:divId w:val="2069571396"/>
          <w:trHeight w:val="462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Pokladnica, ceniny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601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1 488</w:t>
            </w:r>
          </w:p>
        </w:tc>
      </w:tr>
      <w:tr w:rsidR="00DE65E1" w:rsidRPr="002D7BB6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5 263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2 465</w:t>
            </w:r>
          </w:p>
        </w:tc>
      </w:tr>
      <w:tr w:rsidR="00DE65E1" w:rsidRPr="002D7BB6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E65E1" w:rsidRPr="002D7BB6" w:rsidTr="009768BF">
        <w:trPr>
          <w:divId w:val="2069571396"/>
          <w:trHeight w:val="300"/>
        </w:trPr>
        <w:tc>
          <w:tcPr>
            <w:tcW w:w="3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E65E1" w:rsidRPr="002D7BB6" w:rsidTr="009768BF">
        <w:trPr>
          <w:divId w:val="2069571396"/>
          <w:trHeight w:val="300"/>
        </w:trPr>
        <w:tc>
          <w:tcPr>
            <w:tcW w:w="38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0A2B0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5 864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E65E1" w:rsidRPr="002D7BB6" w:rsidRDefault="00DE65E1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3 953</w:t>
            </w:r>
          </w:p>
        </w:tc>
      </w:tr>
    </w:tbl>
    <w:p w:rsidR="005A1496" w:rsidRPr="002D7BB6" w:rsidRDefault="00DE7AC4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466663" w:rsidRPr="002D7BB6" w:rsidRDefault="00466663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FE0113" w:rsidRPr="002D7BB6" w:rsidRDefault="002D5A3D" w:rsidP="00466663">
      <w:pPr>
        <w:pStyle w:val="Heading2"/>
        <w:spacing w:after="240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Časové rozlíšenie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Input!R1132C6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817A5F" w:rsidRPr="002D7BB6" w:rsidRDefault="002D5A3D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Ide o tieto položk</w:t>
      </w:r>
      <w:r w:rsidR="00B63A4E" w:rsidRPr="002D7BB6">
        <w:rPr>
          <w:rFonts w:ascii="Arial" w:hAnsi="Arial" w:cs="Arial"/>
          <w:szCs w:val="18"/>
        </w:rPr>
        <w:t>y:</w:t>
      </w:r>
      <w:r w:rsidR="00874186" w:rsidRPr="002D7BB6">
        <w:rPr>
          <w:rFonts w:ascii="Arial" w:hAnsi="Arial" w:cs="Arial"/>
        </w:rPr>
        <w:fldChar w:fldCharType="begin"/>
      </w:r>
      <w:r w:rsidR="00874186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Cas_rozlisenie_A!R3C2:R19C4 </w:instrText>
      </w:r>
      <w:r w:rsidR="00874186" w:rsidRPr="002D7BB6">
        <w:rPr>
          <w:rFonts w:ascii="Arial" w:hAnsi="Arial" w:cs="Arial"/>
        </w:rPr>
        <w:instrText xml:space="preserve">\a \f 4 \h \* MERGEFORMAT </w:instrText>
      </w:r>
      <w:r w:rsidR="00874186" w:rsidRPr="002D7BB6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825"/>
        <w:gridCol w:w="2825"/>
      </w:tblGrid>
      <w:tr w:rsidR="00817A5F" w:rsidRPr="002D7BB6" w:rsidTr="008A7DB6">
        <w:trPr>
          <w:divId w:val="1930653097"/>
          <w:trHeight w:val="540"/>
        </w:trPr>
        <w:tc>
          <w:tcPr>
            <w:tcW w:w="35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07CA9" w:rsidRPr="002D7BB6" w:rsidTr="008A7DB6">
        <w:trPr>
          <w:divId w:val="1930653097"/>
          <w:trHeight w:val="540"/>
        </w:trPr>
        <w:tc>
          <w:tcPr>
            <w:tcW w:w="35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dlhodobé: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07CA9" w:rsidRPr="002D7BB6" w:rsidRDefault="008C1FFF" w:rsidP="00F13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16 614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2 608</w:t>
            </w:r>
          </w:p>
        </w:tc>
      </w:tr>
      <w:tr w:rsidR="00507CA9" w:rsidRPr="002D7BB6" w:rsidTr="00C545A4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C545A4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8C1FFF" w:rsidP="00F1310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16 614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2 608 </w:t>
            </w:r>
          </w:p>
        </w:tc>
      </w:tr>
      <w:tr w:rsidR="00507CA9" w:rsidRPr="002D7BB6" w:rsidTr="008A7DB6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06098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37 411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20 636</w:t>
            </w:r>
          </w:p>
        </w:tc>
      </w:tr>
      <w:tr w:rsidR="00507CA9" w:rsidRPr="002D7BB6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prevádzkové náklady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06098A" w:rsidP="00D747E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21 917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10 446 </w:t>
            </w:r>
          </w:p>
        </w:tc>
      </w:tr>
      <w:tr w:rsidR="00507CA9" w:rsidRPr="002D7BB6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06098A" w:rsidP="00D747E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15 494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10 190 </w:t>
            </w:r>
          </w:p>
        </w:tc>
      </w:tr>
      <w:tr w:rsidR="00507CA9" w:rsidRPr="002D7BB6" w:rsidTr="00FB2065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507CA9" w:rsidRPr="002D7BB6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 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07CA9" w:rsidRPr="002D7BB6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507CA9" w:rsidRPr="002D7BB6" w:rsidRDefault="00507CA9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507CA9" w:rsidRPr="002D7BB6" w:rsidTr="00FB2065">
        <w:trPr>
          <w:divId w:val="1930653097"/>
          <w:trHeight w:val="540"/>
        </w:trPr>
        <w:tc>
          <w:tcPr>
            <w:tcW w:w="3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07CA9" w:rsidRPr="002D7BB6" w:rsidRDefault="00507CA9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07CA9" w:rsidRPr="002D7BB6" w:rsidRDefault="00507CA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07CA9" w:rsidRPr="002D7BB6" w:rsidRDefault="00507CA9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E2474" w:rsidRPr="002D7BB6" w:rsidRDefault="00874186" w:rsidP="00DE2474">
      <w:pPr>
        <w:rPr>
          <w:rFonts w:ascii="Arial" w:hAnsi="Arial" w:cs="Arial"/>
        </w:rPr>
      </w:pPr>
      <w:r w:rsidRPr="002D7BB6">
        <w:rPr>
          <w:rFonts w:ascii="Arial" w:hAnsi="Arial" w:cs="Arial"/>
          <w:szCs w:val="18"/>
        </w:rPr>
        <w:fldChar w:fldCharType="end"/>
      </w:r>
    </w:p>
    <w:p w:rsidR="00DE2474" w:rsidRPr="002D7BB6" w:rsidRDefault="00DE2474" w:rsidP="00921BC3">
      <w:pPr>
        <w:spacing w:before="120" w:after="240" w:line="276" w:lineRule="auto"/>
        <w:rPr>
          <w:rFonts w:ascii="Arial" w:hAnsi="Arial" w:cs="Arial"/>
          <w:szCs w:val="18"/>
        </w:rPr>
      </w:pPr>
    </w:p>
    <w:p w:rsidR="00286AC0" w:rsidRPr="002D7BB6" w:rsidRDefault="00286AC0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ÚDAJOCH NA STRANE PASÍV SÚVAHY</w:t>
      </w:r>
    </w:p>
    <w:p w:rsidR="00286AC0" w:rsidRPr="002D7BB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Vlastné imanie</w:t>
      </w:r>
    </w:p>
    <w:p w:rsidR="00520A8E" w:rsidRPr="002D7BB6" w:rsidRDefault="00520A8E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Rozsah</w:t>
      </w:r>
      <w:r w:rsidR="005772B4" w:rsidRPr="002D7BB6">
        <w:rPr>
          <w:rFonts w:ascii="Arial" w:hAnsi="Arial" w:cs="Arial"/>
        </w:rPr>
        <w:t xml:space="preserve"> upísaného základného imania je</w:t>
      </w:r>
      <w:r w:rsidR="006055A6" w:rsidRPr="002D7BB6">
        <w:rPr>
          <w:rFonts w:ascii="Arial" w:hAnsi="Arial" w:cs="Arial"/>
        </w:rPr>
        <w:fldChar w:fldCharType="begin"/>
      </w:r>
      <w:r w:rsidR="006055A6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Input!R1507C3 </w:instrText>
      </w:r>
      <w:r w:rsidR="006055A6" w:rsidRPr="002D7BB6">
        <w:rPr>
          <w:rFonts w:ascii="Arial" w:hAnsi="Arial" w:cs="Arial"/>
        </w:rPr>
        <w:instrText xml:space="preserve">\a \t \* MERGEFORMAT </w:instrText>
      </w:r>
      <w:r w:rsidR="006055A6" w:rsidRPr="002D7BB6">
        <w:rPr>
          <w:rFonts w:ascii="Arial" w:hAnsi="Arial" w:cs="Arial"/>
        </w:rPr>
        <w:fldChar w:fldCharType="end"/>
      </w:r>
      <w:r w:rsidR="006055A6" w:rsidRPr="002D7BB6">
        <w:rPr>
          <w:rFonts w:ascii="Arial" w:hAnsi="Arial" w:cs="Arial"/>
        </w:rPr>
        <w:t xml:space="preserve"> </w:t>
      </w:r>
      <w:r w:rsidR="00491F52" w:rsidRPr="002D7BB6">
        <w:rPr>
          <w:rFonts w:ascii="Arial" w:hAnsi="Arial" w:cs="Arial"/>
        </w:rPr>
        <w:fldChar w:fldCharType="begin"/>
      </w:r>
      <w:r w:rsidR="00491F5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Input!R1684C4 </w:instrText>
      </w:r>
      <w:r w:rsidR="00491F52" w:rsidRPr="002D7BB6">
        <w:rPr>
          <w:rFonts w:ascii="Arial" w:hAnsi="Arial" w:cs="Arial"/>
        </w:rPr>
        <w:instrText xml:space="preserve">\a \t \u \* MERGEFORMAT </w:instrText>
      </w:r>
      <w:r w:rsidR="00491F52" w:rsidRPr="002D7BB6">
        <w:rPr>
          <w:rFonts w:ascii="Arial" w:hAnsi="Arial" w:cs="Arial"/>
        </w:rPr>
        <w:fldChar w:fldCharType="end"/>
      </w:r>
      <w:r w:rsidR="00491F52" w:rsidRPr="002D7BB6">
        <w:rPr>
          <w:rFonts w:ascii="Arial" w:hAnsi="Arial" w:cs="Arial"/>
        </w:rPr>
        <w:t xml:space="preserve"> EUR</w:t>
      </w:r>
      <w:r w:rsidR="005772B4" w:rsidRPr="002D7BB6">
        <w:rPr>
          <w:rFonts w:ascii="Arial" w:hAnsi="Arial" w:cs="Arial"/>
        </w:rPr>
        <w:t xml:space="preserve"> </w:t>
      </w:r>
      <w:r w:rsidR="00506966" w:rsidRPr="002D7BB6">
        <w:rPr>
          <w:rFonts w:ascii="Arial" w:hAnsi="Arial" w:cs="Arial"/>
        </w:rPr>
        <w:t>126 137</w:t>
      </w:r>
      <w:r w:rsidRPr="002D7BB6">
        <w:rPr>
          <w:rFonts w:ascii="Arial" w:hAnsi="Arial" w:cs="Arial"/>
        </w:rPr>
        <w:t>.</w:t>
      </w:r>
    </w:p>
    <w:p w:rsidR="00520A8E" w:rsidRPr="002D7BB6" w:rsidRDefault="00520A8E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Zákonný rezervný fond vo výške</w:t>
      </w:r>
      <w:r w:rsidR="00491F52" w:rsidRPr="002D7BB6">
        <w:rPr>
          <w:rFonts w:ascii="Arial" w:hAnsi="Arial" w:cs="Arial"/>
        </w:rPr>
        <w:t xml:space="preserve"> </w:t>
      </w:r>
      <w:r w:rsidR="00491F52" w:rsidRPr="002D7BB6">
        <w:rPr>
          <w:rFonts w:ascii="Arial" w:hAnsi="Arial" w:cs="Arial"/>
        </w:rPr>
        <w:fldChar w:fldCharType="begin"/>
      </w:r>
      <w:r w:rsidR="00491F5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Input!R1686C4 </w:instrText>
      </w:r>
      <w:r w:rsidR="00491F52" w:rsidRPr="002D7BB6">
        <w:rPr>
          <w:rFonts w:ascii="Arial" w:hAnsi="Arial" w:cs="Arial"/>
        </w:rPr>
        <w:instrText xml:space="preserve">\a \t \u \* MERGEFORMAT </w:instrText>
      </w:r>
      <w:r w:rsidR="00491F52" w:rsidRPr="002D7BB6">
        <w:rPr>
          <w:rFonts w:ascii="Arial" w:hAnsi="Arial" w:cs="Arial"/>
        </w:rPr>
        <w:fldChar w:fldCharType="end"/>
      </w:r>
      <w:r w:rsidR="00491F52" w:rsidRPr="002D7BB6">
        <w:rPr>
          <w:rFonts w:ascii="Arial" w:hAnsi="Arial" w:cs="Arial"/>
        </w:rPr>
        <w:t>E</w:t>
      </w:r>
      <w:r w:rsidRPr="002D7BB6">
        <w:rPr>
          <w:rFonts w:ascii="Arial" w:hAnsi="Arial" w:cs="Arial"/>
        </w:rPr>
        <w:t xml:space="preserve">UR </w:t>
      </w:r>
      <w:r w:rsidR="00DE01BB" w:rsidRPr="002D7BB6">
        <w:rPr>
          <w:rFonts w:ascii="Arial" w:hAnsi="Arial" w:cs="Arial"/>
        </w:rPr>
        <w:t>12</w:t>
      </w:r>
      <w:r w:rsidR="00506966" w:rsidRPr="002D7BB6">
        <w:rPr>
          <w:rFonts w:ascii="Arial" w:hAnsi="Arial" w:cs="Arial"/>
        </w:rPr>
        <w:t> </w:t>
      </w:r>
      <w:r w:rsidR="00DE01BB" w:rsidRPr="002D7BB6">
        <w:rPr>
          <w:rFonts w:ascii="Arial" w:hAnsi="Arial" w:cs="Arial"/>
        </w:rPr>
        <w:t>614</w:t>
      </w:r>
      <w:r w:rsidR="00506966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>dosahuje výšku povinnej minimálnej tvorby podľa Obchodného zákonníka.</w:t>
      </w:r>
    </w:p>
    <w:p w:rsidR="00DE01BB" w:rsidRPr="002D7BB6" w:rsidRDefault="00286AC0" w:rsidP="00817A5F">
      <w:pPr>
        <w:spacing w:after="240" w:line="276" w:lineRule="auto"/>
      </w:pPr>
      <w:r w:rsidRPr="002D7BB6">
        <w:rPr>
          <w:rFonts w:ascii="Arial" w:hAnsi="Arial" w:cs="Arial"/>
        </w:rPr>
        <w:t xml:space="preserve">Informácie o vlastnom </w:t>
      </w:r>
      <w:r w:rsidR="00F325EA" w:rsidRPr="002D7BB6">
        <w:rPr>
          <w:rFonts w:ascii="Arial" w:hAnsi="Arial" w:cs="Arial"/>
        </w:rPr>
        <w:t>imaní sú uvedené v časti C a P.</w:t>
      </w:r>
      <w:r w:rsidR="000F2FED" w:rsidRPr="002D7BB6">
        <w:t xml:space="preserve"> </w:t>
      </w:r>
    </w:p>
    <w:p w:rsidR="00A83D3E" w:rsidRPr="002D7BB6" w:rsidRDefault="00A83D3E" w:rsidP="00A83D3E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2D7BB6">
        <w:rPr>
          <w:rFonts w:ascii="Arial" w:hAnsi="Arial" w:cs="Arial"/>
          <w:sz w:val="22"/>
          <w:szCs w:val="22"/>
        </w:rPr>
        <w:t xml:space="preserve">Účtovný zisk za rok </w:t>
      </w:r>
      <w:r w:rsidR="007A74EA" w:rsidRPr="002D7BB6">
        <w:rPr>
          <w:rFonts w:ascii="Arial" w:hAnsi="Arial" w:cs="Arial"/>
          <w:sz w:val="22"/>
          <w:szCs w:val="22"/>
        </w:rPr>
        <w:t>2016</w:t>
      </w:r>
      <w:r w:rsidRPr="002D7BB6">
        <w:rPr>
          <w:rFonts w:ascii="Arial" w:hAnsi="Arial" w:cs="Arial"/>
          <w:sz w:val="22"/>
          <w:szCs w:val="22"/>
        </w:rPr>
        <w:t xml:space="preserve"> vo výške </w:t>
      </w:r>
      <w:r w:rsidR="007A74EA" w:rsidRPr="002D7BB6">
        <w:rPr>
          <w:rFonts w:ascii="Arial" w:hAnsi="Arial" w:cs="Arial"/>
          <w:sz w:val="22"/>
          <w:szCs w:val="22"/>
        </w:rPr>
        <w:t>572</w:t>
      </w:r>
      <w:r w:rsidRPr="002D7BB6">
        <w:rPr>
          <w:rFonts w:ascii="Arial" w:hAnsi="Arial" w:cs="Arial"/>
          <w:sz w:val="22"/>
          <w:szCs w:val="22"/>
        </w:rPr>
        <w:t xml:space="preserve"> </w:t>
      </w:r>
      <w:r w:rsidR="007A74EA" w:rsidRPr="002D7BB6">
        <w:rPr>
          <w:rFonts w:ascii="Arial" w:hAnsi="Arial" w:cs="Arial"/>
          <w:sz w:val="22"/>
          <w:szCs w:val="22"/>
        </w:rPr>
        <w:t>058</w:t>
      </w:r>
      <w:r w:rsidRPr="002D7BB6">
        <w:rPr>
          <w:rFonts w:ascii="Arial" w:hAnsi="Arial" w:cs="Arial"/>
          <w:sz w:val="22"/>
          <w:szCs w:val="22"/>
        </w:rPr>
        <w:t xml:space="preserve"> EUR bol rozdelený nasledovne:</w:t>
      </w:r>
    </w:p>
    <w:p w:rsidR="00DE01BB" w:rsidRPr="002D7BB6" w:rsidRDefault="00DE01BB" w:rsidP="00DE01BB">
      <w:pPr>
        <w:pStyle w:val="odstavec"/>
        <w:rPr>
          <w:rFonts w:ascii="Arial" w:hAnsi="Arial" w:cs="Arial"/>
          <w:b/>
          <w:iCs w:val="0"/>
          <w:sz w:val="22"/>
          <w:szCs w:val="22"/>
        </w:rPr>
      </w:pPr>
      <w:r w:rsidRPr="002D7BB6">
        <w:rPr>
          <w:rFonts w:ascii="Arial" w:hAnsi="Arial" w:cs="Arial"/>
          <w:b/>
          <w:iCs w:val="0"/>
          <w:sz w:val="22"/>
          <w:szCs w:val="22"/>
        </w:rPr>
        <w:lastRenderedPageBreak/>
        <w:t xml:space="preserve"> </w:t>
      </w:r>
    </w:p>
    <w:p w:rsidR="00A83D3E" w:rsidRPr="002D7BB6" w:rsidRDefault="00A83D3E" w:rsidP="00DE01BB">
      <w:pPr>
        <w:pStyle w:val="odstavec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36"/>
        <w:gridCol w:w="3204"/>
      </w:tblGrid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7A74EA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2D7BB6" w:rsidRDefault="007A74EA" w:rsidP="007A74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572</w:t>
            </w:r>
            <w:r w:rsidR="00A83D3E"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058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83D3E" w:rsidRPr="002D7BB6" w:rsidRDefault="00A83D3E" w:rsidP="009736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7A74EA" w:rsidP="007A74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39 325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7A74EA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532 733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3D3E" w:rsidRPr="002D7BB6" w:rsidRDefault="00A83D3E" w:rsidP="0097366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83D3E" w:rsidRPr="002D7BB6" w:rsidTr="00973661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3D3E" w:rsidRPr="002D7BB6" w:rsidRDefault="00A83D3E" w:rsidP="009736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A83D3E" w:rsidRPr="002D7BB6" w:rsidRDefault="007A74EA" w:rsidP="007C08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572 058</w:t>
            </w:r>
          </w:p>
        </w:tc>
      </w:tr>
    </w:tbl>
    <w:p w:rsidR="00A83D3E" w:rsidRPr="002D7BB6" w:rsidRDefault="00A83D3E" w:rsidP="00DE01BB">
      <w:pPr>
        <w:pStyle w:val="odstavec"/>
        <w:rPr>
          <w:rFonts w:ascii="Arial" w:hAnsi="Arial" w:cs="Arial"/>
          <w:sz w:val="22"/>
          <w:szCs w:val="22"/>
        </w:rPr>
      </w:pPr>
    </w:p>
    <w:p w:rsidR="00FE094B" w:rsidRPr="002D7BB6" w:rsidRDefault="00A42548" w:rsidP="003310B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</w:rPr>
      </w:pPr>
      <w:bookmarkStart w:id="9" w:name="RANGE!B4:C15"/>
      <w:bookmarkEnd w:id="9"/>
      <w:r w:rsidRPr="002D7BB6">
        <w:rPr>
          <w:rFonts w:ascii="Arial" w:hAnsi="Arial" w:cs="Arial"/>
        </w:rPr>
        <w:t>Neuhradená strata</w:t>
      </w:r>
      <w:r w:rsidR="00FE094B" w:rsidRPr="002D7BB6">
        <w:rPr>
          <w:rFonts w:ascii="Arial" w:hAnsi="Arial" w:cs="Arial"/>
        </w:rPr>
        <w:t xml:space="preserve"> </w:t>
      </w:r>
      <w:r w:rsidR="00A97021" w:rsidRPr="002D7BB6">
        <w:rPr>
          <w:rFonts w:ascii="Arial" w:hAnsi="Arial" w:cs="Arial"/>
        </w:rPr>
        <w:t xml:space="preserve">minulých období </w:t>
      </w:r>
      <w:r w:rsidR="00FE094B" w:rsidRPr="002D7BB6">
        <w:rPr>
          <w:rFonts w:ascii="Arial" w:hAnsi="Arial" w:cs="Arial"/>
        </w:rPr>
        <w:t xml:space="preserve">vo výške </w:t>
      </w:r>
      <w:r w:rsidR="003310B4" w:rsidRPr="002D7BB6">
        <w:rPr>
          <w:rFonts w:ascii="Arial" w:hAnsi="Arial" w:cs="Arial"/>
        </w:rPr>
        <w:t>39 325</w:t>
      </w:r>
      <w:r w:rsidR="00FE094B" w:rsidRPr="002D7BB6">
        <w:rPr>
          <w:rFonts w:ascii="Arial" w:hAnsi="Arial" w:cs="Arial"/>
        </w:rPr>
        <w:t xml:space="preserve"> € bol</w:t>
      </w:r>
      <w:r w:rsidRPr="002D7BB6">
        <w:rPr>
          <w:rFonts w:ascii="Arial" w:hAnsi="Arial" w:cs="Arial"/>
        </w:rPr>
        <w:t>a vyrovnaná</w:t>
      </w:r>
      <w:r w:rsidR="00FE094B" w:rsidRPr="002D7BB6">
        <w:rPr>
          <w:rFonts w:ascii="Arial" w:hAnsi="Arial" w:cs="Arial"/>
        </w:rPr>
        <w:t xml:space="preserve"> </w:t>
      </w:r>
      <w:r w:rsidRPr="002D7BB6">
        <w:rPr>
          <w:rFonts w:ascii="Arial" w:hAnsi="Arial" w:cs="Arial"/>
        </w:rPr>
        <w:t xml:space="preserve">zo zisku za rok 2016. </w:t>
      </w:r>
      <w:r w:rsidR="003310B4" w:rsidRPr="002D7BB6">
        <w:rPr>
          <w:rFonts w:ascii="Arial" w:hAnsi="Arial" w:cs="Arial"/>
        </w:rPr>
        <w:t xml:space="preserve">Zvyšná časť zisku vo výške 532 733 € bola </w:t>
      </w:r>
      <w:r w:rsidR="00F026DB" w:rsidRPr="002D7BB6">
        <w:rPr>
          <w:rFonts w:ascii="Arial" w:hAnsi="Arial" w:cs="Arial"/>
        </w:rPr>
        <w:t>prevedená</w:t>
      </w:r>
      <w:r w:rsidR="003310B4" w:rsidRPr="002D7BB6">
        <w:rPr>
          <w:rFonts w:ascii="Arial" w:hAnsi="Arial" w:cs="Arial"/>
        </w:rPr>
        <w:t xml:space="preserve"> na účet nerozdeleného zisku minulých rokov</w:t>
      </w:r>
      <w:r w:rsidR="00FE094B" w:rsidRPr="002D7BB6">
        <w:rPr>
          <w:rFonts w:ascii="Arial" w:hAnsi="Arial" w:cs="Arial"/>
        </w:rPr>
        <w:t>.</w:t>
      </w:r>
    </w:p>
    <w:p w:rsidR="003310B4" w:rsidRPr="002D7BB6" w:rsidRDefault="003310B4" w:rsidP="003310B4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</w:rPr>
      </w:pPr>
    </w:p>
    <w:p w:rsidR="00AF2FD3" w:rsidRPr="002D7BB6" w:rsidRDefault="00AF2FD3" w:rsidP="00B222BA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Ku dňu zostavenia účtovnej závierky štatutárny orgán zatiaľ nenavrhol rozdelenie zisku za rok </w:t>
      </w:r>
      <w:r w:rsidR="00F026DB" w:rsidRPr="002D7BB6">
        <w:rPr>
          <w:rFonts w:ascii="Arial" w:hAnsi="Arial" w:cs="Arial"/>
        </w:rPr>
        <w:t>2017</w:t>
      </w:r>
      <w:r w:rsidR="00A83D3E" w:rsidRPr="002D7BB6">
        <w:rPr>
          <w:rFonts w:ascii="Arial" w:hAnsi="Arial" w:cs="Arial"/>
        </w:rPr>
        <w:t>.</w:t>
      </w:r>
    </w:p>
    <w:p w:rsidR="00DE01BB" w:rsidRPr="002D7BB6" w:rsidRDefault="00DE01BB" w:rsidP="00DE01BB">
      <w:pPr>
        <w:pStyle w:val="Heading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:rsidR="00FE0113" w:rsidRPr="002D7BB6" w:rsidRDefault="00286AC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Rezervy</w:t>
      </w:r>
      <w:r w:rsidR="006E2FB0" w:rsidRPr="002D7BB6">
        <w:rPr>
          <w:rFonts w:ascii="Arial" w:hAnsi="Arial" w:cs="Arial"/>
        </w:rPr>
        <w:t>.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817A5F" w:rsidRPr="002D7BB6" w:rsidRDefault="00286AC0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Prehľad o rezervách za bežné účtovné obdobie je u</w:t>
      </w:r>
      <w:r w:rsidR="00F325EA" w:rsidRPr="002D7BB6">
        <w:rPr>
          <w:rFonts w:ascii="Arial" w:hAnsi="Arial" w:cs="Arial"/>
        </w:rPr>
        <w:t>vedený v nasledujúcom prehľade:</w:t>
      </w:r>
      <w:r w:rsidR="00D27F17" w:rsidRPr="002D7BB6">
        <w:rPr>
          <w:rFonts w:ascii="Arial" w:hAnsi="Arial" w:cs="Arial"/>
        </w:rPr>
        <w:fldChar w:fldCharType="begin"/>
      </w:r>
      <w:r w:rsidR="00D27F17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Rezervy!R3C2:R15C7 </w:instrText>
      </w:r>
      <w:r w:rsidR="00D27F17" w:rsidRPr="002D7BB6">
        <w:rPr>
          <w:rFonts w:ascii="Arial" w:hAnsi="Arial" w:cs="Arial"/>
        </w:rPr>
        <w:instrText xml:space="preserve">\a \f 4 \h </w:instrText>
      </w:r>
      <w:r w:rsidR="00FF4705" w:rsidRPr="002D7BB6">
        <w:rPr>
          <w:rFonts w:ascii="Arial" w:hAnsi="Arial" w:cs="Arial"/>
        </w:rPr>
        <w:instrText xml:space="preserve"> \* MERGEFORMAT </w:instrText>
      </w:r>
      <w:r w:rsidR="00D27F17" w:rsidRPr="002D7BB6">
        <w:rPr>
          <w:rFonts w:ascii="Arial" w:hAnsi="Arial" w:cs="Arial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817A5F" w:rsidRPr="002D7BB6" w:rsidTr="00CF1E44">
        <w:trPr>
          <w:divId w:val="237520585"/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2D7BB6" w:rsidTr="00CF1E44">
        <w:trPr>
          <w:gridAfter w:val="1"/>
          <w:divId w:val="237520585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817A5F" w:rsidRPr="002D7BB6" w:rsidTr="00CF1E44">
        <w:trPr>
          <w:gridAfter w:val="1"/>
          <w:divId w:val="237520585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E94C77" w:rsidRPr="002D7BB6" w:rsidTr="00CF1E44">
        <w:trPr>
          <w:gridAfter w:val="1"/>
          <w:divId w:val="237520585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8 893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1614C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4 015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52111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12 908</w:t>
            </w:r>
          </w:p>
        </w:tc>
      </w:tr>
      <w:tr w:rsidR="00E94C77" w:rsidRPr="002D7BB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8 893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4 015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94C77" w:rsidRPr="002D7BB6" w:rsidRDefault="00E94C7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12 908</w:t>
            </w:r>
          </w:p>
        </w:tc>
      </w:tr>
      <w:tr w:rsidR="006E2FB0" w:rsidRPr="002D7BB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2 979 343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C22416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1 945 405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C22416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1 648 631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C22416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C22BE4" w:rsidP="00CC65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3 145 004</w:t>
            </w:r>
          </w:p>
        </w:tc>
      </w:tr>
      <w:tr w:rsidR="006E2FB0" w:rsidRPr="002D7BB6" w:rsidTr="00B46B0F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69 250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69 250</w:t>
            </w:r>
          </w:p>
        </w:tc>
      </w:tr>
      <w:tr w:rsidR="006E2FB0" w:rsidRPr="002D7BB6" w:rsidTr="00720B61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69 250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69 250</w:t>
            </w:r>
          </w:p>
        </w:tc>
      </w:tr>
      <w:tr w:rsidR="006E2FB0" w:rsidRPr="002D7BB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2 938 960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1 876 155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240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1 608 248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24072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C22BE4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3 075 754</w:t>
            </w:r>
          </w:p>
        </w:tc>
      </w:tr>
      <w:tr w:rsidR="006E2FB0" w:rsidRPr="002D7BB6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1 013 205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BD6F54" w:rsidP="00BD6F5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1 702</w:t>
            </w:r>
            <w:r w:rsidR="00D4670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BD6F54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Calibri" w:hAnsi="Calibri" w:cs="Arial"/>
                <w:color w:val="000000"/>
              </w:rPr>
              <w:t xml:space="preserve"> 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  <w:r w:rsidR="00D4670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 </w:t>
            </w:r>
            <w:r w:rsidR="00BD6F5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012</w:t>
            </w:r>
            <w:r w:rsidR="00D4670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2</w:t>
            </w:r>
            <w:r w:rsidR="00BD6F5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</w:t>
            </w:r>
            <w:r w:rsidR="00D4670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2D7BB6">
              <w:rPr>
                <w:rFonts w:ascii="Calibri" w:hAnsi="Calibri" w:cs="Arial"/>
                <w:color w:val="000000"/>
              </w:rPr>
              <w:t xml:space="preserve">  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2651A2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 </w:t>
            </w:r>
            <w:r w:rsidR="00720B6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703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720B61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529</w:t>
            </w:r>
          </w:p>
        </w:tc>
      </w:tr>
      <w:tr w:rsidR="006E2FB0" w:rsidRPr="002D7BB6" w:rsidTr="007B6780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5059A2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4 200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5059A2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4 200</w:t>
            </w:r>
          </w:p>
        </w:tc>
      </w:tr>
      <w:tr w:rsidR="006E2FB0" w:rsidRPr="002D7BB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1 206 336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10025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98 426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100250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35 775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100250" w:rsidP="00334B7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10025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1 268 986</w:t>
            </w:r>
          </w:p>
        </w:tc>
      </w:tr>
      <w:tr w:rsidR="006E2FB0" w:rsidRPr="002D7BB6" w:rsidTr="00A1235E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záruky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PPE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E2FB0" w:rsidRPr="002D7BB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439 224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439 224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E2FB0" w:rsidRPr="002D7BB6" w:rsidTr="00D75E16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71ED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6E2FB0" w:rsidRPr="002D7BB6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720B61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70 000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720B61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720B61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6E2FB0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720B61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70 000</w:t>
            </w:r>
          </w:p>
        </w:tc>
      </w:tr>
      <w:tr w:rsidR="006E2FB0" w:rsidRPr="002D7BB6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29 039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0935FD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29 039</w:t>
            </w:r>
          </w:p>
        </w:tc>
      </w:tr>
      <w:tr w:rsidR="006E2FB0" w:rsidRPr="002D7BB6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F36A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9736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6E2FB0" w:rsidRPr="002D7BB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6E2FB0" w:rsidP="00720B6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2 988 236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3214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1 </w:t>
            </w:r>
            <w:r w:rsidR="00321452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948 49</w:t>
            </w: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32145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1 64</w:t>
            </w:r>
            <w:r w:rsidR="00321452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</w:t>
            </w: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321452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701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C22416" w:rsidP="008927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131 113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E2FB0" w:rsidRPr="002D7BB6" w:rsidRDefault="00E11AE4" w:rsidP="00CC65B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3 157 912</w:t>
            </w:r>
          </w:p>
        </w:tc>
      </w:tr>
      <w:tr w:rsidR="00C32B5C" w:rsidRPr="002D7BB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32B5C" w:rsidRPr="002D7BB6" w:rsidRDefault="00C32B5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F97374" w:rsidRPr="002D7BB6" w:rsidRDefault="00D27F17" w:rsidP="00512B98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  <w:r w:rsidR="00D16F92" w:rsidRPr="002D7BB6">
        <w:rPr>
          <w:rFonts w:ascii="Arial" w:hAnsi="Arial" w:cs="Arial"/>
        </w:rPr>
        <w:t>Rezervy na n</w:t>
      </w:r>
      <w:r w:rsidR="00512B98" w:rsidRPr="002D7BB6">
        <w:rPr>
          <w:rFonts w:ascii="Arial" w:hAnsi="Arial" w:cs="Arial"/>
        </w:rPr>
        <w:t xml:space="preserve">evyfakturované dodávky sa týkajú </w:t>
      </w:r>
      <w:r w:rsidR="00D16F92" w:rsidRPr="002D7BB6">
        <w:rPr>
          <w:rFonts w:ascii="Arial" w:hAnsi="Arial" w:cs="Arial"/>
        </w:rPr>
        <w:t>najmä nevyfakturovaných dodávok na aktívnych projektoch.</w:t>
      </w:r>
    </w:p>
    <w:p w:rsidR="00EF6E99" w:rsidRPr="002D7BB6" w:rsidRDefault="00EF6E99" w:rsidP="001B2234">
      <w:pPr>
        <w:spacing w:after="0" w:line="240" w:lineRule="auto"/>
        <w:jc w:val="left"/>
        <w:rPr>
          <w:rFonts w:ascii="Arial" w:hAnsi="Arial" w:cs="Arial"/>
        </w:rPr>
      </w:pPr>
      <w:r w:rsidRPr="002D7BB6">
        <w:rPr>
          <w:rFonts w:ascii="Arial" w:hAnsi="Arial" w:cs="Arial"/>
        </w:rPr>
        <w:t>R</w:t>
      </w:r>
      <w:r w:rsidR="001B2234" w:rsidRPr="002D7BB6">
        <w:rPr>
          <w:rFonts w:ascii="Arial" w:hAnsi="Arial" w:cs="Arial"/>
        </w:rPr>
        <w:t>ezerv</w:t>
      </w:r>
      <w:r w:rsidRPr="002D7BB6">
        <w:rPr>
          <w:rFonts w:ascii="Arial" w:hAnsi="Arial" w:cs="Arial"/>
        </w:rPr>
        <w:t xml:space="preserve">a na záruky bola rozpustená, pretože  po vystavení bankovej garancie </w:t>
      </w:r>
      <w:r w:rsidR="001B2234" w:rsidRPr="002D7BB6">
        <w:rPr>
          <w:rFonts w:ascii="Arial" w:hAnsi="Arial" w:cs="Arial"/>
        </w:rPr>
        <w:t xml:space="preserve"> </w:t>
      </w:r>
      <w:r w:rsidR="00D8551E" w:rsidRPr="002D7BB6">
        <w:rPr>
          <w:rFonts w:ascii="Arial" w:hAnsi="Arial" w:cs="Arial"/>
        </w:rPr>
        <w:t xml:space="preserve">zanikla jej opodstatnenosť. Rezerva na záruky bola rozpustená </w:t>
      </w:r>
      <w:r w:rsidRPr="002D7BB6">
        <w:rPr>
          <w:rFonts w:ascii="Arial" w:hAnsi="Arial" w:cs="Arial"/>
        </w:rPr>
        <w:t xml:space="preserve">tiež z dôvodov </w:t>
      </w:r>
      <w:r w:rsidR="00D8551E" w:rsidRPr="002D7BB6">
        <w:rPr>
          <w:rFonts w:ascii="Arial" w:hAnsi="Arial" w:cs="Arial"/>
        </w:rPr>
        <w:t>vypršania</w:t>
      </w:r>
      <w:r w:rsidRPr="002D7BB6">
        <w:rPr>
          <w:rFonts w:ascii="Arial" w:hAnsi="Arial" w:cs="Arial"/>
        </w:rPr>
        <w:t xml:space="preserve"> záručnej </w:t>
      </w:r>
      <w:r w:rsidR="00D8551E" w:rsidRPr="002D7BB6">
        <w:rPr>
          <w:rFonts w:ascii="Arial" w:hAnsi="Arial" w:cs="Arial"/>
        </w:rPr>
        <w:t>lehoty</w:t>
      </w:r>
      <w:r w:rsidRPr="002D7BB6">
        <w:rPr>
          <w:rFonts w:ascii="Arial" w:hAnsi="Arial" w:cs="Arial"/>
        </w:rPr>
        <w:t xml:space="preserve">. </w:t>
      </w:r>
    </w:p>
    <w:p w:rsidR="00EF6E99" w:rsidRPr="002D7BB6" w:rsidRDefault="00EF6E99" w:rsidP="001B2234">
      <w:pPr>
        <w:spacing w:after="0" w:line="240" w:lineRule="auto"/>
        <w:jc w:val="left"/>
      </w:pPr>
    </w:p>
    <w:p w:rsidR="001B2234" w:rsidRPr="002D7BB6" w:rsidRDefault="00EF6E99" w:rsidP="001B2234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R</w:t>
      </w:r>
      <w:r w:rsidR="001B2234" w:rsidRPr="002D7BB6">
        <w:rPr>
          <w:rFonts w:ascii="Arial" w:hAnsi="Arial" w:cs="Arial"/>
        </w:rPr>
        <w:t>ezerv</w:t>
      </w:r>
      <w:r w:rsidRPr="002D7BB6">
        <w:rPr>
          <w:rFonts w:ascii="Arial" w:hAnsi="Arial" w:cs="Arial"/>
        </w:rPr>
        <w:t>a</w:t>
      </w:r>
      <w:r w:rsidR="001B2234" w:rsidRPr="002D7BB6">
        <w:rPr>
          <w:rFonts w:ascii="Arial" w:hAnsi="Arial" w:cs="Arial"/>
        </w:rPr>
        <w:t xml:space="preserve"> na odchodné </w:t>
      </w:r>
      <w:r w:rsidRPr="002D7BB6">
        <w:rPr>
          <w:rFonts w:ascii="Arial" w:hAnsi="Arial" w:cs="Arial"/>
        </w:rPr>
        <w:t>do dôchodku bola vytvorená s použitím poistnej matematiky</w:t>
      </w:r>
      <w:r w:rsidR="001B2234" w:rsidRPr="002D7BB6">
        <w:rPr>
          <w:rFonts w:ascii="Arial" w:hAnsi="Arial" w:cs="Arial"/>
        </w:rPr>
        <w:t>.</w:t>
      </w:r>
    </w:p>
    <w:p w:rsidR="001B2234" w:rsidRPr="002D7BB6" w:rsidRDefault="001B2234" w:rsidP="00512B98">
      <w:pPr>
        <w:spacing w:before="120" w:after="240" w:line="276" w:lineRule="auto"/>
        <w:rPr>
          <w:rFonts w:ascii="Arial" w:hAnsi="Arial" w:cs="Arial"/>
        </w:rPr>
      </w:pPr>
    </w:p>
    <w:p w:rsidR="00520A78" w:rsidRPr="002D7BB6" w:rsidRDefault="00FF4705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Prehľad o rezervách za predchádzajúce účtovné obdobie je uvedený v nasledujúcom prehľade:</w:t>
      </w:r>
      <w:r w:rsidR="00F325EA" w:rsidRPr="002D7BB6">
        <w:rPr>
          <w:rFonts w:ascii="Arial" w:hAnsi="Arial" w:cs="Arial"/>
        </w:rPr>
        <w:t xml:space="preserve"> </w:t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AC01D5" w:rsidRPr="002D7BB6" w:rsidTr="0017401D">
        <w:trPr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AC01D5" w:rsidRPr="002D7BB6" w:rsidTr="0017401D">
        <w:trPr>
          <w:gridAfter w:val="1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AC01D5" w:rsidRPr="002D7BB6" w:rsidTr="0017401D">
        <w:trPr>
          <w:gridAfter w:val="1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AC01D5" w:rsidRPr="002D7BB6" w:rsidTr="0017401D">
        <w:trPr>
          <w:gridAfter w:val="1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16 380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7 487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8 893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16 380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7 487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8 893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3 751 035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520 589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447 268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845 012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2 979 343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40 383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45 413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40 383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3 705 622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480 206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401 855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845 012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2 938 960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nevyfakturované 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1 313 707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8 030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Calibri" w:hAnsi="Calibri" w:cs="Arial"/>
                <w:color w:val="000000"/>
              </w:rPr>
              <w:t xml:space="preserve"> 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169 592 </w:t>
            </w:r>
            <w:r w:rsidRPr="002D7BB6">
              <w:rPr>
                <w:rFonts w:ascii="Calibri" w:hAnsi="Calibri" w:cs="Arial"/>
                <w:color w:val="000000"/>
              </w:rPr>
              <w:t xml:space="preserve">   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138  940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1 013 205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1 778 699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112 908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31 119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654152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1 206 336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záruky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PPE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Malženice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169 150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38 037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131 113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239 224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439 224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procesné riziká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78 414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64 494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72 900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59 017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13 883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51 800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89 002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59 963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29 039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3 767 415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520 589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447 268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852 499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2 988 236</w:t>
            </w:r>
          </w:p>
        </w:tc>
      </w:tr>
      <w:tr w:rsidR="00AC01D5" w:rsidRPr="002D7BB6" w:rsidTr="0017401D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C01D5" w:rsidRPr="002D7BB6" w:rsidRDefault="00AC01D5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AC01D5" w:rsidRPr="002D7BB6" w:rsidRDefault="00AC01D5" w:rsidP="00AC01D5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Rezervy na nevyfakturované dodávky sa týkajú najmä nevyfakturovaných dodávok na aktívnych projektoch.</w:t>
      </w:r>
    </w:p>
    <w:p w:rsidR="00AC01D5" w:rsidRPr="002D7BB6" w:rsidRDefault="00AC01D5" w:rsidP="00AC01D5">
      <w:pPr>
        <w:spacing w:after="0" w:line="240" w:lineRule="auto"/>
        <w:jc w:val="left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Rezerva na záruky bola rozpustená, pretože  po vystavení bankovej garancie  zanikla jej opodstatnenosť. Rezerva na záruky bola rozpustená tiež z dôvodov vypršania záručnej lehoty. </w:t>
      </w:r>
    </w:p>
    <w:p w:rsidR="00AC01D5" w:rsidRPr="002D7BB6" w:rsidRDefault="00AC01D5" w:rsidP="00AC01D5">
      <w:pPr>
        <w:spacing w:after="0" w:line="240" w:lineRule="auto"/>
        <w:jc w:val="left"/>
      </w:pPr>
    </w:p>
    <w:p w:rsidR="00AC01D5" w:rsidRPr="002D7BB6" w:rsidRDefault="00AC01D5" w:rsidP="00AC01D5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Rezerva na odchodné do dôchodku bola vytvorená s použitím poistnej matematiky.</w:t>
      </w:r>
    </w:p>
    <w:p w:rsidR="002A63B6" w:rsidRPr="002D7BB6" w:rsidRDefault="002A63B6" w:rsidP="00AC01D5">
      <w:pPr>
        <w:spacing w:before="120" w:after="240" w:line="276" w:lineRule="auto"/>
        <w:rPr>
          <w:rFonts w:ascii="Arial" w:hAnsi="Arial" w:cs="Arial"/>
        </w:rPr>
      </w:pPr>
    </w:p>
    <w:p w:rsidR="00FE0113" w:rsidRPr="002D7BB6" w:rsidRDefault="00966825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Záväzky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817A5F" w:rsidRPr="002D7BB6" w:rsidRDefault="006D3557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Štruktúra záväzkov (okrem bankových úverov) podľa zostatkovej doby splatnosti je uvedená v nasledujúcom prehľade:</w:t>
      </w:r>
      <w:r w:rsidR="00A1467A" w:rsidRPr="002D7BB6">
        <w:rPr>
          <w:rFonts w:ascii="Arial" w:hAnsi="Arial" w:cs="Arial"/>
        </w:rPr>
        <w:fldChar w:fldCharType="begin"/>
      </w:r>
      <w:r w:rsidR="00A1467A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Zavazky!R3C2:R9C4 </w:instrText>
      </w:r>
      <w:r w:rsidR="00A1467A" w:rsidRPr="002D7BB6">
        <w:rPr>
          <w:rFonts w:ascii="Arial" w:hAnsi="Arial" w:cs="Arial"/>
        </w:rPr>
        <w:instrText xml:space="preserve">\a \f 4 \h \* MERGEFORMAT </w:instrText>
      </w:r>
      <w:r w:rsidR="00A1467A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0"/>
        <w:gridCol w:w="2940"/>
        <w:gridCol w:w="2940"/>
      </w:tblGrid>
      <w:tr w:rsidR="00ED3B7F" w:rsidRPr="002D7BB6" w:rsidTr="00934AC7">
        <w:trPr>
          <w:divId w:val="67659869"/>
          <w:trHeight w:val="555"/>
        </w:trPr>
        <w:tc>
          <w:tcPr>
            <w:tcW w:w="3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F315E" w:rsidRPr="002D7BB6" w:rsidTr="00934AC7">
        <w:trPr>
          <w:divId w:val="67659869"/>
          <w:trHeight w:val="391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C424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704 302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737 108</w:t>
            </w:r>
          </w:p>
        </w:tc>
      </w:tr>
      <w:tr w:rsidR="008F315E" w:rsidRPr="002D7BB6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6449C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445 554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311 988</w:t>
            </w:r>
          </w:p>
        </w:tc>
      </w:tr>
      <w:tr w:rsidR="008F315E" w:rsidRPr="002D7BB6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6449C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258 748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420 511</w:t>
            </w:r>
          </w:p>
        </w:tc>
      </w:tr>
      <w:tr w:rsidR="008F315E" w:rsidRPr="002D7BB6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20793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7 445 704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5 071 912</w:t>
            </w:r>
          </w:p>
        </w:tc>
      </w:tr>
      <w:tr w:rsidR="008F315E" w:rsidRPr="002D7BB6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F315E" w:rsidRPr="006449C4" w:rsidRDefault="006449C4" w:rsidP="00BA47B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449C4">
              <w:rPr>
                <w:rFonts w:ascii="Arial" w:hAnsi="Arial" w:cs="Arial"/>
                <w:bCs/>
                <w:sz w:val="18"/>
                <w:szCs w:val="18"/>
              </w:rPr>
              <w:t>6 012 282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3 796 260</w:t>
            </w:r>
          </w:p>
        </w:tc>
      </w:tr>
      <w:tr w:rsidR="008F315E" w:rsidRPr="002D7BB6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F315E" w:rsidRPr="006449C4" w:rsidRDefault="006449C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449C4">
              <w:rPr>
                <w:rFonts w:ascii="Arial" w:hAnsi="Arial" w:cs="Arial"/>
                <w:bCs/>
                <w:sz w:val="18"/>
                <w:szCs w:val="18"/>
              </w:rPr>
              <w:t>1 433 422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1 275 652</w:t>
            </w:r>
          </w:p>
        </w:tc>
      </w:tr>
    </w:tbl>
    <w:p w:rsidR="00D87E5D" w:rsidRPr="002D7BB6" w:rsidRDefault="00A1467A" w:rsidP="0057655F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A76260" w:rsidRDefault="00A76260" w:rsidP="00E16D3D">
      <w:pPr>
        <w:pStyle w:val="odstavec"/>
        <w:ind w:left="0"/>
        <w:rPr>
          <w:rFonts w:ascii="Arial" w:hAnsi="Arial" w:cs="Arial"/>
        </w:rPr>
      </w:pPr>
    </w:p>
    <w:p w:rsidR="00E16D3D" w:rsidRDefault="00E16D3D" w:rsidP="00E16D3D">
      <w:pPr>
        <w:pStyle w:val="odstavec"/>
        <w:ind w:left="0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Štruktúra záväzkov podľa zostatkovej doby splatnosti k</w:t>
      </w:r>
      <w:r w:rsidR="00CF5A4D" w:rsidRPr="002D7BB6">
        <w:rPr>
          <w:rFonts w:ascii="Arial" w:hAnsi="Arial" w:cs="Arial"/>
        </w:rPr>
        <w:t> 31.12.</w:t>
      </w:r>
      <w:r w:rsidR="008F315E" w:rsidRPr="002D7BB6">
        <w:rPr>
          <w:rFonts w:ascii="Arial" w:hAnsi="Arial" w:cs="Arial"/>
        </w:rPr>
        <w:t>2017</w:t>
      </w:r>
      <w:r w:rsidRPr="002D7BB6">
        <w:rPr>
          <w:rFonts w:ascii="Arial" w:hAnsi="Arial" w:cs="Arial"/>
        </w:rPr>
        <w:t>:</w:t>
      </w:r>
    </w:p>
    <w:p w:rsidR="00E16D3D" w:rsidRPr="002D7BB6" w:rsidRDefault="00E16D3D" w:rsidP="00E16D3D">
      <w:pPr>
        <w:pStyle w:val="odstavec"/>
        <w:ind w:left="0"/>
        <w:rPr>
          <w:rFonts w:ascii="Arial" w:hAnsi="Arial" w:cs="Arial"/>
        </w:rPr>
      </w:pPr>
      <w:bookmarkStart w:id="10" w:name="FWT_T26a"/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E16D3D" w:rsidRPr="002D7BB6" w:rsidTr="00B12669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G21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16D3D" w:rsidRPr="002D7BB6" w:rsidTr="00B12669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805DA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17401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445 554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17401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250 636 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695 917</w:t>
            </w:r>
          </w:p>
        </w:tc>
      </w:tr>
      <w:tr w:rsidR="00CB0273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Pr="002D7BB6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B0273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Pr="002D7BB6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445 554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4C1D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250 </w:t>
            </w:r>
            <w:r w:rsidR="004C1D58" w:rsidRPr="002D7BB6">
              <w:rPr>
                <w:rFonts w:ascii="Arial" w:hAnsi="Arial" w:cs="Arial"/>
                <w:sz w:val="18"/>
                <w:szCs w:val="18"/>
              </w:rPr>
              <w:t>363</w:t>
            </w:r>
            <w:r w:rsidR="00CB0273" w:rsidRPr="002D7B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695 917</w:t>
            </w:r>
            <w:r w:rsidR="00CB0273" w:rsidRPr="002D7B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C805DA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0B75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8 385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05DA" w:rsidRPr="002D7BB6" w:rsidRDefault="00C805DA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8 385</w:t>
            </w:r>
          </w:p>
        </w:tc>
      </w:tr>
      <w:tr w:rsidR="00C805DA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05DA" w:rsidRPr="002D7BB6" w:rsidRDefault="00C805DA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0B75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8 385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05DA" w:rsidRPr="002D7BB6" w:rsidRDefault="00C805DA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8 385</w:t>
            </w:r>
          </w:p>
        </w:tc>
      </w:tr>
      <w:tr w:rsidR="00CB0273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B0273" w:rsidRPr="002D7BB6" w:rsidRDefault="00CB0273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B0273" w:rsidRPr="002D7BB6" w:rsidTr="00E16D3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0273" w:rsidRPr="002D7BB6" w:rsidRDefault="00CB0273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3178BC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445 554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4C1D58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258 748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CB0273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0273" w:rsidRPr="002D7BB6" w:rsidRDefault="003178BC" w:rsidP="00E06B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704 302</w:t>
            </w:r>
          </w:p>
        </w:tc>
      </w:tr>
    </w:tbl>
    <w:p w:rsidR="00E16D3D" w:rsidRPr="002D7BB6" w:rsidRDefault="00E16D3D" w:rsidP="00E16D3D">
      <w:pPr>
        <w:pStyle w:val="odstavec"/>
        <w:ind w:left="0"/>
        <w:rPr>
          <w:rFonts w:ascii="Arial" w:hAnsi="Arial" w:cs="Arial"/>
        </w:rPr>
      </w:pPr>
    </w:p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bookmarkStart w:id="12" w:name="FWT_T26b"/>
      <w:bookmarkEnd w:id="10"/>
      <w:r w:rsidRPr="002D7BB6">
        <w:rPr>
          <w:rFonts w:ascii="Arial" w:hAnsi="Arial" w:cs="Arial"/>
          <w:iCs w:val="0"/>
        </w:rPr>
        <w:t xml:space="preserve"> </w:t>
      </w:r>
    </w:p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E16D3D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23:G37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3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096D77" w:rsidP="008009C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4 986 566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096D77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1 433 422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3178BC" w:rsidP="001C48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6 419 988</w:t>
            </w:r>
          </w:p>
        </w:tc>
      </w:tr>
      <w:tr w:rsidR="00E16D3D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19479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443 041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19479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116 868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194795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559 909</w:t>
            </w:r>
          </w:p>
        </w:tc>
      </w:tr>
      <w:tr w:rsidR="00E16D3D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096D77" w:rsidP="004325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4 543 525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194795" w:rsidP="00B144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1 31</w:t>
            </w:r>
            <w:r w:rsidR="00B14429" w:rsidRPr="002D7BB6">
              <w:rPr>
                <w:rFonts w:ascii="Arial" w:hAnsi="Arial" w:cs="Arial"/>
                <w:sz w:val="18"/>
                <w:szCs w:val="18"/>
              </w:rPr>
              <w:t>6</w:t>
            </w:r>
            <w:r w:rsidRPr="002D7B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14429" w:rsidRPr="002D7BB6">
              <w:rPr>
                <w:rFonts w:ascii="Arial" w:hAnsi="Arial" w:cs="Arial"/>
                <w:sz w:val="18"/>
                <w:szCs w:val="18"/>
              </w:rPr>
              <w:t>554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096D77" w:rsidP="005461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5 860 079</w:t>
            </w:r>
          </w:p>
        </w:tc>
      </w:tr>
      <w:tr w:rsidR="003178B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78BC" w:rsidRPr="002D7BB6" w:rsidRDefault="003178BC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3178BC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3178BC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A7347A" w:rsidP="000E3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1 025 716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3178BC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78BC" w:rsidRPr="002D7BB6" w:rsidRDefault="00A7347A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1 025 716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A7347A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Ostatné záväzky voči prepojeným účtovným jednotkám</w:t>
            </w:r>
            <w:r w:rsidR="0003668C" w:rsidRPr="002D7B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A7347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573 008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A7347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573 008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115 827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115 827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76 947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76 947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254 397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254 397</w:t>
            </w:r>
          </w:p>
        </w:tc>
      </w:tr>
      <w:tr w:rsidR="0003668C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668C" w:rsidRPr="002D7BB6" w:rsidRDefault="0003668C" w:rsidP="00DB6E4B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E06B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5 537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03668C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3668C" w:rsidRPr="002D7BB6" w:rsidRDefault="00C805DA" w:rsidP="00DB6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5 537</w:t>
            </w:r>
          </w:p>
        </w:tc>
      </w:tr>
      <w:tr w:rsidR="00E16D3D" w:rsidRPr="002D7BB6" w:rsidTr="00E16D3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16D3D" w:rsidRPr="002D7BB6" w:rsidRDefault="00E16D3D" w:rsidP="00DB6E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E16D3D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A7347A" w:rsidP="00AB15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6 012 282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A7347A" w:rsidP="00DB6E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1 433 422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16D3D" w:rsidRPr="002D7BB6" w:rsidRDefault="00C805DA" w:rsidP="00B83F4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7 445 704</w:t>
            </w:r>
          </w:p>
        </w:tc>
      </w:tr>
    </w:tbl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bookmarkEnd w:id="12"/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</w:p>
    <w:p w:rsidR="00E16D3D" w:rsidRPr="002D7BB6" w:rsidRDefault="00E16D3D" w:rsidP="00E16D3D">
      <w:pPr>
        <w:pStyle w:val="odstavec"/>
        <w:ind w:left="0"/>
        <w:rPr>
          <w:rFonts w:ascii="Arial" w:hAnsi="Arial" w:cs="Arial"/>
          <w:iCs w:val="0"/>
        </w:rPr>
      </w:pPr>
      <w:r w:rsidRPr="002D7BB6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3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8F315E" w:rsidRPr="002D7BB6" w:rsidTr="0017401D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311 988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420 510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732 498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2 164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13 814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15 978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309 824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406 696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716 520 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4 610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4 610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4 610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4 610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F315E" w:rsidRPr="002D7BB6" w:rsidTr="0017401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311 988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425 120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737 108</w:t>
            </w:r>
          </w:p>
        </w:tc>
      </w:tr>
    </w:tbl>
    <w:p w:rsidR="008F315E" w:rsidRPr="002D7BB6" w:rsidRDefault="008F315E" w:rsidP="008F315E">
      <w:pPr>
        <w:pStyle w:val="odstavec"/>
        <w:ind w:left="0"/>
        <w:rPr>
          <w:rFonts w:ascii="Arial" w:hAnsi="Arial" w:cs="Arial"/>
        </w:rPr>
      </w:pPr>
    </w:p>
    <w:p w:rsidR="008F315E" w:rsidRPr="002D7BB6" w:rsidRDefault="008F315E" w:rsidP="008F315E">
      <w:pPr>
        <w:pStyle w:val="odstavec"/>
        <w:ind w:left="0"/>
        <w:rPr>
          <w:rFonts w:ascii="Arial" w:hAnsi="Arial" w:cs="Arial"/>
          <w:iCs w:val="0"/>
        </w:rPr>
      </w:pPr>
      <w:r w:rsidRPr="002D7BB6">
        <w:rPr>
          <w:rFonts w:ascii="Arial" w:hAnsi="Arial" w:cs="Arial"/>
          <w:iCs w:val="0"/>
        </w:rPr>
        <w:t xml:space="preserve"> </w:t>
      </w:r>
    </w:p>
    <w:p w:rsidR="008F315E" w:rsidRPr="002D7BB6" w:rsidRDefault="008F315E" w:rsidP="008F315E">
      <w:pPr>
        <w:pStyle w:val="odstavec"/>
        <w:ind w:left="0"/>
        <w:rPr>
          <w:rFonts w:ascii="Arial" w:hAnsi="Arial" w:cs="Arial"/>
          <w:iCs w:val="0"/>
        </w:rPr>
      </w:pPr>
    </w:p>
    <w:tbl>
      <w:tblPr>
        <w:tblW w:w="9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3 688 793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1 275 652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4 964 445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527 463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24 714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552 177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3 161 330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1 250 938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4 412 268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107 467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107 467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53 034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53 034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35 549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35 549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18 764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18 764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120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120</w:t>
            </w:r>
          </w:p>
        </w:tc>
      </w:tr>
      <w:tr w:rsidR="008F315E" w:rsidRPr="002D7BB6" w:rsidTr="0017401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F315E" w:rsidRPr="002D7BB6" w:rsidRDefault="008F315E" w:rsidP="001740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3 796 260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1 275 652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15E" w:rsidRPr="002D7BB6" w:rsidRDefault="008F315E" w:rsidP="001740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5 071 912</w:t>
            </w:r>
          </w:p>
        </w:tc>
      </w:tr>
    </w:tbl>
    <w:p w:rsidR="008F315E" w:rsidRDefault="008F315E" w:rsidP="00E16D3D">
      <w:pPr>
        <w:pStyle w:val="odstavec"/>
        <w:ind w:left="0"/>
        <w:rPr>
          <w:rFonts w:ascii="Arial" w:hAnsi="Arial" w:cs="Arial"/>
          <w:iCs w:val="0"/>
        </w:rPr>
      </w:pPr>
    </w:p>
    <w:p w:rsidR="00A76260" w:rsidRPr="002D7BB6" w:rsidRDefault="00A76260" w:rsidP="00E16D3D">
      <w:pPr>
        <w:pStyle w:val="odstavec"/>
        <w:ind w:left="0"/>
        <w:rPr>
          <w:rFonts w:ascii="Arial" w:hAnsi="Arial" w:cs="Arial"/>
          <w:iCs w:val="0"/>
        </w:rPr>
      </w:pPr>
    </w:p>
    <w:p w:rsidR="00FE0113" w:rsidRPr="002D7BB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Sociálny fond</w:t>
      </w:r>
      <w:r w:rsidR="00D5062B" w:rsidRPr="002D7BB6">
        <w:rPr>
          <w:rFonts w:ascii="Arial" w:hAnsi="Arial" w:cs="Arial"/>
          <w:szCs w:val="18"/>
        </w:rPr>
        <w:fldChar w:fldCharType="begin"/>
      </w:r>
      <w:r w:rsidR="00D5062B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Input!R1269C6 </w:instrText>
      </w:r>
      <w:r w:rsidR="00D5062B" w:rsidRPr="002D7BB6">
        <w:rPr>
          <w:rFonts w:ascii="Arial" w:hAnsi="Arial" w:cs="Arial"/>
          <w:szCs w:val="18"/>
        </w:rPr>
        <w:instrText xml:space="preserve">\a \f 4 \r \* MERGEFORMAT </w:instrText>
      </w:r>
      <w:r w:rsidR="00D5062B" w:rsidRPr="002D7BB6">
        <w:rPr>
          <w:rFonts w:ascii="Arial" w:hAnsi="Arial" w:cs="Arial"/>
          <w:szCs w:val="18"/>
        </w:rPr>
        <w:fldChar w:fldCharType="end"/>
      </w:r>
    </w:p>
    <w:p w:rsidR="00817A5F" w:rsidRPr="002D7BB6" w:rsidRDefault="00D843BF" w:rsidP="00817A5F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  <w:r w:rsidR="000F7982" w:rsidRPr="002D7BB6">
        <w:rPr>
          <w:rFonts w:ascii="Arial" w:hAnsi="Arial" w:cs="Arial"/>
        </w:rPr>
        <w:fldChar w:fldCharType="begin"/>
      </w:r>
      <w:r w:rsidR="000F7982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Zavazky_SF!R3C2:R10C4 </w:instrText>
      </w:r>
      <w:r w:rsidR="000F7982" w:rsidRPr="002D7BB6">
        <w:rPr>
          <w:rFonts w:ascii="Arial" w:hAnsi="Arial" w:cs="Arial"/>
        </w:rPr>
        <w:instrText xml:space="preserve">\a \f 4 \h \* MERGEFORMAT </w:instrText>
      </w:r>
      <w:r w:rsidR="000F7982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8"/>
        <w:gridCol w:w="2486"/>
        <w:gridCol w:w="2486"/>
      </w:tblGrid>
      <w:tr w:rsidR="00817A5F" w:rsidRPr="002D7BB6" w:rsidTr="004E723E">
        <w:trPr>
          <w:divId w:val="506137256"/>
          <w:trHeight w:val="825"/>
        </w:trPr>
        <w:tc>
          <w:tcPr>
            <w:tcW w:w="4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53B0D" w:rsidRPr="002D7BB6" w:rsidTr="004E723E">
        <w:trPr>
          <w:divId w:val="506137256"/>
          <w:trHeight w:val="285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4 610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4 013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372EB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13 609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7 798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273CA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13 609</w:t>
            </w:r>
            <w:r w:rsidR="00953B0D"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273CA7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7 798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372EB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9 834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7 201</w:t>
            </w:r>
          </w:p>
        </w:tc>
      </w:tr>
      <w:tr w:rsidR="00953B0D" w:rsidRPr="002D7BB6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8 385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53B0D" w:rsidRPr="002D7BB6" w:rsidRDefault="00953B0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4 610</w:t>
            </w:r>
          </w:p>
        </w:tc>
      </w:tr>
    </w:tbl>
    <w:p w:rsidR="00D843BF" w:rsidRPr="002D7BB6" w:rsidRDefault="000F7982" w:rsidP="005648D2">
      <w:pPr>
        <w:spacing w:before="120"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D843BF" w:rsidRPr="002D7BB6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415F7A" w:rsidRDefault="00415F7A" w:rsidP="005648D2">
      <w:pPr>
        <w:pStyle w:val="Heading2"/>
        <w:numPr>
          <w:ilvl w:val="0"/>
          <w:numId w:val="0"/>
        </w:numPr>
        <w:spacing w:after="240" w:line="276" w:lineRule="auto"/>
      </w:pPr>
    </w:p>
    <w:p w:rsidR="00A76260" w:rsidRPr="00A76260" w:rsidRDefault="00A76260" w:rsidP="00A76260"/>
    <w:p w:rsidR="00D843BF" w:rsidRPr="002D7BB6" w:rsidRDefault="00D843BF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Bankové úvery</w:t>
      </w:r>
    </w:p>
    <w:p w:rsidR="005648D2" w:rsidRPr="002D7BB6" w:rsidRDefault="00D843BF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Cs w:val="18"/>
        </w:rPr>
        <w:t xml:space="preserve">Štruktúra bankových úverov je </w:t>
      </w:r>
      <w:r w:rsidR="008205B9" w:rsidRPr="002D7BB6">
        <w:rPr>
          <w:rFonts w:ascii="Arial" w:hAnsi="Arial" w:cs="Arial"/>
          <w:szCs w:val="18"/>
        </w:rPr>
        <w:t>uvedená v nasledujúcom prehľade</w:t>
      </w:r>
      <w:r w:rsidR="008205B9" w:rsidRPr="002D7BB6">
        <w:rPr>
          <w:rFonts w:ascii="Arial" w:hAnsi="Arial" w:cs="Arial"/>
        </w:rPr>
        <w:t>: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1843"/>
        <w:gridCol w:w="2552"/>
        <w:gridCol w:w="141"/>
        <w:gridCol w:w="3119"/>
      </w:tblGrid>
      <w:tr w:rsidR="0095134A" w:rsidRPr="002D7BB6" w:rsidTr="0095134A">
        <w:trPr>
          <w:cantSplit/>
        </w:trPr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Banka/veriteľ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Účel</w:t>
            </w:r>
          </w:p>
        </w:tc>
        <w:tc>
          <w:tcPr>
            <w:tcW w:w="581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  <w:r w:rsidRPr="002D7BB6">
              <w:rPr>
                <w:rFonts w:ascii="Arial" w:hAnsi="Arial" w:cs="Arial"/>
                <w:b/>
                <w:sz w:val="18"/>
                <w:szCs w:val="18"/>
              </w:rPr>
              <w:br/>
              <w:t>v eurách</w:t>
            </w:r>
          </w:p>
        </w:tc>
      </w:tr>
      <w:tr w:rsidR="0095134A" w:rsidRPr="002D7BB6" w:rsidTr="0095134A">
        <w:trPr>
          <w:cantSplit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2D7BB6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Bezprostredne </w:t>
            </w:r>
            <w:proofErr w:type="spellStart"/>
            <w:r w:rsidRPr="002D7BB6">
              <w:rPr>
                <w:rFonts w:ascii="Arial" w:hAnsi="Arial" w:cs="Arial"/>
                <w:b/>
                <w:sz w:val="18"/>
                <w:szCs w:val="18"/>
              </w:rPr>
              <w:t>predchádzjúce</w:t>
            </w:r>
            <w:proofErr w:type="spellEnd"/>
            <w:r w:rsidRPr="002D7BB6">
              <w:rPr>
                <w:rFonts w:ascii="Arial" w:hAnsi="Arial" w:cs="Arial"/>
                <w:b/>
                <w:sz w:val="18"/>
                <w:szCs w:val="18"/>
              </w:rPr>
              <w:t xml:space="preserve"> účtovné obdobie</w:t>
            </w:r>
          </w:p>
        </w:tc>
      </w:tr>
      <w:tr w:rsidR="000E189D" w:rsidRPr="002D7BB6" w:rsidTr="00E74078">
        <w:trPr>
          <w:cantSplit/>
        </w:trPr>
        <w:tc>
          <w:tcPr>
            <w:tcW w:w="1701" w:type="dxa"/>
            <w:vAlign w:val="center"/>
          </w:tcPr>
          <w:p w:rsidR="000E189D" w:rsidRPr="002D7BB6" w:rsidRDefault="000E189D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D7BB6">
              <w:rPr>
                <w:rFonts w:ascii="Arial" w:hAnsi="Arial" w:cs="Arial"/>
                <w:sz w:val="18"/>
                <w:szCs w:val="18"/>
              </w:rPr>
              <w:t>RZB</w:t>
            </w:r>
            <w:proofErr w:type="spellEnd"/>
            <w:r w:rsidRPr="002D7BB6">
              <w:rPr>
                <w:rFonts w:ascii="Arial" w:hAnsi="Arial" w:cs="Arial"/>
                <w:sz w:val="18"/>
                <w:szCs w:val="18"/>
              </w:rPr>
              <w:t xml:space="preserve"> č. 1-54.172085</w:t>
            </w:r>
          </w:p>
        </w:tc>
        <w:tc>
          <w:tcPr>
            <w:tcW w:w="1843" w:type="dxa"/>
            <w:vAlign w:val="center"/>
          </w:tcPr>
          <w:p w:rsidR="000E189D" w:rsidRPr="002D7BB6" w:rsidRDefault="000E189D" w:rsidP="0095134A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2552" w:type="dxa"/>
            <w:vAlign w:val="center"/>
          </w:tcPr>
          <w:p w:rsidR="000E189D" w:rsidRPr="002D7BB6" w:rsidRDefault="000E189D" w:rsidP="00C36DD0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37</w:t>
            </w:r>
          </w:p>
        </w:tc>
        <w:tc>
          <w:tcPr>
            <w:tcW w:w="3260" w:type="dxa"/>
            <w:gridSpan w:val="2"/>
            <w:vAlign w:val="center"/>
          </w:tcPr>
          <w:p w:rsidR="000E189D" w:rsidRPr="002D7BB6" w:rsidRDefault="000E189D" w:rsidP="0017401D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37</w:t>
            </w:r>
          </w:p>
        </w:tc>
      </w:tr>
      <w:tr w:rsidR="000E189D" w:rsidRPr="002D7BB6" w:rsidTr="00E74078">
        <w:trPr>
          <w:cantSplit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0E189D" w:rsidRPr="002D7BB6" w:rsidRDefault="000E189D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D7BB6">
              <w:rPr>
                <w:rFonts w:ascii="Arial" w:hAnsi="Arial" w:cs="Arial"/>
                <w:sz w:val="18"/>
                <w:szCs w:val="18"/>
              </w:rPr>
              <w:t>RZB</w:t>
            </w:r>
            <w:proofErr w:type="spellEnd"/>
            <w:r w:rsidRPr="002D7BB6">
              <w:rPr>
                <w:rFonts w:ascii="Arial" w:hAnsi="Arial" w:cs="Arial"/>
                <w:sz w:val="18"/>
                <w:szCs w:val="18"/>
              </w:rPr>
              <w:t xml:space="preserve"> č. 1-54.172085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0E189D" w:rsidRPr="002D7BB6" w:rsidRDefault="000E189D" w:rsidP="00E264CC">
            <w:pPr>
              <w:rPr>
                <w:rFonts w:ascii="Arial" w:hAnsi="Arial" w:cs="Arial"/>
                <w:sz w:val="18"/>
                <w:szCs w:val="18"/>
              </w:rPr>
            </w:pPr>
            <w:r w:rsidRPr="002D7BB6">
              <w:rPr>
                <w:rFonts w:ascii="Arial" w:hAnsi="Arial" w:cs="Arial"/>
                <w:sz w:val="18"/>
                <w:szCs w:val="18"/>
              </w:rPr>
              <w:t>kreditná karta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0E189D" w:rsidRPr="002D7BB6" w:rsidRDefault="000E189D" w:rsidP="000E189D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</w:t>
            </w:r>
            <w:r w:rsidR="00E91FC8"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362</w:t>
            </w:r>
          </w:p>
        </w:tc>
        <w:tc>
          <w:tcPr>
            <w:tcW w:w="3260" w:type="dxa"/>
            <w:gridSpan w:val="2"/>
            <w:vAlign w:val="center"/>
          </w:tcPr>
          <w:p w:rsidR="000E189D" w:rsidRPr="002D7BB6" w:rsidRDefault="000E189D" w:rsidP="0017401D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  1 006</w:t>
            </w:r>
          </w:p>
        </w:tc>
      </w:tr>
      <w:tr w:rsidR="0095134A" w:rsidRPr="002D7BB6" w:rsidTr="0095134A">
        <w:trPr>
          <w:cantSplit/>
        </w:trPr>
        <w:tc>
          <w:tcPr>
            <w:tcW w:w="1701" w:type="dxa"/>
            <w:tcBorders>
              <w:bottom w:val="single" w:sz="8" w:space="0" w:color="auto"/>
            </w:tcBorders>
          </w:tcPr>
          <w:p w:rsidR="0095134A" w:rsidRPr="002D7BB6" w:rsidRDefault="0095134A" w:rsidP="0095134A">
            <w:pPr>
              <w:ind w:left="-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7BB6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843" w:type="dxa"/>
            <w:tcBorders>
              <w:bottom w:val="single" w:sz="8" w:space="0" w:color="auto"/>
            </w:tcBorders>
            <w:vAlign w:val="bottom"/>
          </w:tcPr>
          <w:p w:rsidR="0095134A" w:rsidRPr="002D7BB6" w:rsidRDefault="0095134A" w:rsidP="0095134A">
            <w:pPr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2D7BB6" w:rsidRDefault="000E189D" w:rsidP="00C36DD0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399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2D7BB6" w:rsidRDefault="000E189D" w:rsidP="0095134A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1 043</w:t>
            </w:r>
          </w:p>
        </w:tc>
      </w:tr>
    </w:tbl>
    <w:p w:rsidR="005A422E" w:rsidRDefault="005A422E" w:rsidP="004D6765">
      <w:pPr>
        <w:pStyle w:val="Heading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A76260" w:rsidRPr="00A76260" w:rsidRDefault="00A76260" w:rsidP="00A76260"/>
    <w:p w:rsidR="00FE0113" w:rsidRPr="002D7BB6" w:rsidRDefault="007C1000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Č</w:t>
      </w:r>
      <w:r w:rsidR="00CE5969" w:rsidRPr="002D7BB6">
        <w:rPr>
          <w:rFonts w:ascii="Arial" w:hAnsi="Arial" w:cs="Arial"/>
        </w:rPr>
        <w:t>asové rozlíšenie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Input!R1400C6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817A5F" w:rsidRPr="002D7BB6" w:rsidRDefault="00CE5969" w:rsidP="00817A5F">
      <w:pPr>
        <w:spacing w:after="240"/>
        <w:rPr>
          <w:rFonts w:ascii="Arial" w:hAnsi="Arial" w:cs="Arial"/>
        </w:rPr>
      </w:pPr>
      <w:r w:rsidRPr="002D7BB6">
        <w:rPr>
          <w:rFonts w:ascii="Arial" w:hAnsi="Arial" w:cs="Arial"/>
        </w:rPr>
        <w:t>Štruktúra časového rozlíšenia je u</w:t>
      </w:r>
      <w:r w:rsidR="005D418F" w:rsidRPr="002D7BB6">
        <w:rPr>
          <w:rFonts w:ascii="Arial" w:hAnsi="Arial" w:cs="Arial"/>
        </w:rPr>
        <w:t>vedená v nasledujúcom prehľade:</w:t>
      </w: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Cas_rozlisenie_P!R3C2:R17C4 </w:instrText>
      </w:r>
      <w:r w:rsidRPr="002D7BB6">
        <w:rPr>
          <w:rFonts w:ascii="Arial" w:hAnsi="Arial" w:cs="Arial"/>
        </w:rPr>
        <w:instrText xml:space="preserve">\a \f 4 \h \* MERGEFORMAT </w:instrText>
      </w:r>
      <w:r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4"/>
        <w:gridCol w:w="2508"/>
        <w:gridCol w:w="2508"/>
      </w:tblGrid>
      <w:tr w:rsidR="00817A5F" w:rsidRPr="002D7BB6" w:rsidTr="00B46B7C">
        <w:trPr>
          <w:divId w:val="412169044"/>
          <w:trHeight w:val="735"/>
        </w:trPr>
        <w:tc>
          <w:tcPr>
            <w:tcW w:w="41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B39DE" w:rsidRPr="002D7BB6" w:rsidTr="00B46B7C">
        <w:trPr>
          <w:divId w:val="412169044"/>
          <w:trHeight w:val="315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B39DE" w:rsidRPr="002D7BB6" w:rsidTr="00B46B7C">
        <w:trPr>
          <w:divId w:val="412169044"/>
          <w:trHeight w:val="48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krátkodobé, z toho: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2D7BB6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D90DD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stavebné práce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2D7BB6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Pr="002D7BB6" w:rsidRDefault="008B39DE" w:rsidP="00EE700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 platené pozadu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B39DE" w:rsidRPr="002D7BB6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B39DE" w:rsidRPr="002D7BB6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krátkodobé: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B39DE" w:rsidRPr="002D7BB6" w:rsidRDefault="008B39DE" w:rsidP="00E06BF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</w:tbl>
    <w:p w:rsidR="00CE5969" w:rsidRPr="002D7BB6" w:rsidRDefault="00CE5969" w:rsidP="000A5D59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FE0113" w:rsidRPr="002D7BB6" w:rsidRDefault="005B7C27" w:rsidP="00921BC3">
      <w:pPr>
        <w:pStyle w:val="Heading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Záväzky z finančného prenájmu</w:t>
      </w:r>
      <w:r w:rsidR="00D5062B" w:rsidRPr="002D7BB6">
        <w:rPr>
          <w:rFonts w:ascii="Arial" w:hAnsi="Arial" w:cs="Arial"/>
        </w:rPr>
        <w:fldChar w:fldCharType="begin"/>
      </w:r>
      <w:r w:rsidR="00D5062B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2D7BB6">
        <w:rPr>
          <w:rFonts w:ascii="Arial" w:hAnsi="Arial" w:cs="Arial"/>
        </w:rPr>
        <w:instrText xml:space="preserve">\a \f 4 \r \* MERGEFORMAT </w:instrText>
      </w:r>
      <w:r w:rsidR="00D5062B" w:rsidRPr="002D7BB6">
        <w:rPr>
          <w:rFonts w:ascii="Arial" w:hAnsi="Arial" w:cs="Arial"/>
        </w:rPr>
        <w:fldChar w:fldCharType="end"/>
      </w:r>
    </w:p>
    <w:p w:rsidR="00AE609C" w:rsidRPr="002D7BB6" w:rsidRDefault="00573DC8" w:rsidP="00AE609C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</w:t>
      </w:r>
      <w:r w:rsidR="00AE609C" w:rsidRPr="002D7BB6">
        <w:rPr>
          <w:rFonts w:ascii="Arial" w:hAnsi="Arial" w:cs="Arial"/>
        </w:rPr>
        <w:t xml:space="preserve"> neúčtovala</w:t>
      </w:r>
      <w:r w:rsidR="005B7C27" w:rsidRPr="002D7BB6">
        <w:rPr>
          <w:rFonts w:ascii="Arial" w:hAnsi="Arial" w:cs="Arial"/>
        </w:rPr>
        <w:t xml:space="preserve"> o záväzkoch z finančného prená</w:t>
      </w:r>
      <w:r w:rsidR="00AE609C" w:rsidRPr="002D7BB6">
        <w:rPr>
          <w:rFonts w:ascii="Arial" w:hAnsi="Arial" w:cs="Arial"/>
        </w:rPr>
        <w:t>jmu.</w:t>
      </w:r>
    </w:p>
    <w:p w:rsidR="004C1E4C" w:rsidRPr="002D7BB6" w:rsidRDefault="004C1E4C" w:rsidP="00AE609C">
      <w:pPr>
        <w:spacing w:after="240" w:line="276" w:lineRule="auto"/>
        <w:rPr>
          <w:rFonts w:ascii="Arial" w:hAnsi="Arial" w:cs="Arial"/>
          <w:sz w:val="18"/>
          <w:szCs w:val="18"/>
        </w:rPr>
      </w:pPr>
    </w:p>
    <w:p w:rsidR="00B1548B" w:rsidRPr="002D7BB6" w:rsidRDefault="00C3132A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</w:t>
      </w:r>
      <w:r w:rsidR="00B1548B" w:rsidRPr="002D7BB6">
        <w:rPr>
          <w:rFonts w:ascii="Arial" w:hAnsi="Arial" w:cs="Arial"/>
          <w:sz w:val="24"/>
        </w:rPr>
        <w:t> </w:t>
      </w:r>
      <w:r w:rsidRPr="002D7BB6">
        <w:rPr>
          <w:rFonts w:ascii="Arial" w:hAnsi="Arial" w:cs="Arial"/>
          <w:sz w:val="24"/>
        </w:rPr>
        <w:t>VÝNOSOCH</w:t>
      </w:r>
    </w:p>
    <w:p w:rsidR="00C3132A" w:rsidRPr="002D7BB6" w:rsidRDefault="00C3132A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Tržby za vlastné výkony a</w:t>
      </w:r>
      <w:r w:rsidR="00415F7A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>tovar</w:t>
      </w:r>
    </w:p>
    <w:p w:rsidR="00817A5F" w:rsidRPr="002D7BB6" w:rsidRDefault="00C3132A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2D7BB6">
        <w:rPr>
          <w:rFonts w:ascii="Arial" w:hAnsi="Arial" w:cs="Arial"/>
          <w:szCs w:val="18"/>
        </w:rPr>
        <w:t xml:space="preserve">ov a služieb, a podľa hlavných </w:t>
      </w:r>
      <w:r w:rsidRPr="002D7BB6">
        <w:rPr>
          <w:rFonts w:ascii="Arial" w:hAnsi="Arial" w:cs="Arial"/>
          <w:szCs w:val="18"/>
        </w:rPr>
        <w:t>teritórií sú uvedené v nasledujúcom prehľade:</w:t>
      </w:r>
      <w:r w:rsidR="004E3798" w:rsidRPr="002D7BB6">
        <w:rPr>
          <w:rFonts w:ascii="Arial" w:hAnsi="Arial" w:cs="Arial"/>
          <w:szCs w:val="18"/>
        </w:rPr>
        <w:t xml:space="preserve"> </w:t>
      </w:r>
      <w:r w:rsidR="00302D6E" w:rsidRPr="002D7BB6">
        <w:rPr>
          <w:rFonts w:ascii="Arial" w:hAnsi="Arial" w:cs="Arial"/>
          <w:szCs w:val="18"/>
        </w:rPr>
        <w:fldChar w:fldCharType="begin"/>
      </w:r>
      <w:r w:rsidR="00302D6E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Vynosy!R3C2:R12C10 </w:instrText>
      </w:r>
      <w:r w:rsidR="00302D6E" w:rsidRPr="002D7BB6">
        <w:rPr>
          <w:rFonts w:ascii="Arial" w:hAnsi="Arial" w:cs="Arial"/>
          <w:szCs w:val="18"/>
        </w:rPr>
        <w:instrText xml:space="preserve">\a \f 4 \h \* MERGEFORMAT </w:instrText>
      </w:r>
      <w:r w:rsidR="00302D6E" w:rsidRPr="002D7BB6">
        <w:rPr>
          <w:rFonts w:ascii="Arial" w:hAnsi="Arial" w:cs="Arial"/>
          <w:szCs w:val="18"/>
        </w:rPr>
        <w:fldChar w:fldCharType="separate"/>
      </w:r>
    </w:p>
    <w:tbl>
      <w:tblPr>
        <w:tblW w:w="5160" w:type="pct"/>
        <w:tblLayout w:type="fixed"/>
        <w:tblLook w:val="04A0" w:firstRow="1" w:lastRow="0" w:firstColumn="1" w:lastColumn="0" w:noHBand="0" w:noVBand="1"/>
      </w:tblPr>
      <w:tblGrid>
        <w:gridCol w:w="1257"/>
        <w:gridCol w:w="887"/>
        <w:gridCol w:w="983"/>
        <w:gridCol w:w="221"/>
        <w:gridCol w:w="823"/>
        <w:gridCol w:w="859"/>
        <w:gridCol w:w="345"/>
        <w:gridCol w:w="970"/>
        <w:gridCol w:w="613"/>
        <w:gridCol w:w="348"/>
        <w:gridCol w:w="1024"/>
        <w:gridCol w:w="845"/>
        <w:gridCol w:w="408"/>
      </w:tblGrid>
      <w:tr w:rsidR="00817A5F" w:rsidRPr="002D7BB6" w:rsidTr="00310C02">
        <w:trPr>
          <w:divId w:val="1337684714"/>
          <w:trHeight w:val="300"/>
        </w:trPr>
        <w:tc>
          <w:tcPr>
            <w:tcW w:w="125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Oblasť odbytu</w:t>
            </w:r>
          </w:p>
        </w:tc>
        <w:tc>
          <w:tcPr>
            <w:tcW w:w="18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Stavebné práce</w:t>
            </w:r>
          </w:p>
        </w:tc>
        <w:tc>
          <w:tcPr>
            <w:tcW w:w="19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6E0E98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Materiál</w:t>
            </w:r>
          </w:p>
        </w:tc>
        <w:tc>
          <w:tcPr>
            <w:tcW w:w="19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21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2D7BB6" w:rsidRDefault="00540D05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5D59" w:rsidRPr="002D7BB6" w:rsidTr="00310C02">
        <w:trPr>
          <w:divId w:val="1337684714"/>
          <w:trHeight w:val="480"/>
        </w:trPr>
        <w:tc>
          <w:tcPr>
            <w:tcW w:w="125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82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7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2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2D7BB6" w:rsidRDefault="00540D05" w:rsidP="00540D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2D7BB6" w:rsidRDefault="00540D05" w:rsidP="00A24A2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470FB9" w:rsidRPr="002D7BB6" w:rsidTr="00310C02">
        <w:trPr>
          <w:divId w:val="1337684714"/>
          <w:trHeight w:val="300"/>
        </w:trPr>
        <w:tc>
          <w:tcPr>
            <w:tcW w:w="125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8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20 026 927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13 431 795</w:t>
            </w:r>
          </w:p>
        </w:tc>
        <w:tc>
          <w:tcPr>
            <w:tcW w:w="82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EA0430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242 905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97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8E1668" w:rsidP="00310C02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320 770</w:t>
            </w:r>
          </w:p>
        </w:tc>
        <w:tc>
          <w:tcPr>
            <w:tcW w:w="961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-383 330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8E1668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 xml:space="preserve">20 </w:t>
            </w:r>
            <w:r w:rsidR="008E1668" w:rsidRPr="002D7BB6"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590 602</w:t>
            </w:r>
          </w:p>
        </w:tc>
        <w:tc>
          <w:tcPr>
            <w:tcW w:w="1253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Cs/>
                <w:color w:val="000000"/>
                <w:sz w:val="16"/>
                <w:szCs w:val="16"/>
              </w:rPr>
              <w:t>13 048 465</w:t>
            </w:r>
          </w:p>
        </w:tc>
      </w:tr>
      <w:tr w:rsidR="00470FB9" w:rsidRPr="002D7BB6" w:rsidTr="00E62742">
        <w:trPr>
          <w:divId w:val="1337684714"/>
          <w:trHeight w:val="300"/>
        </w:trPr>
        <w:tc>
          <w:tcPr>
            <w:tcW w:w="1257" w:type="dxa"/>
            <w:shd w:val="clear" w:color="auto" w:fill="auto"/>
            <w:noWrap/>
            <w:vAlign w:val="bottom"/>
            <w:hideMark/>
          </w:tcPr>
          <w:p w:rsidR="00470FB9" w:rsidRPr="002D7BB6" w:rsidRDefault="00470FB9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Zahraničie</w:t>
            </w:r>
          </w:p>
        </w:tc>
        <w:tc>
          <w:tcPr>
            <w:tcW w:w="887" w:type="dxa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823" w:type="dxa"/>
            <w:shd w:val="clear" w:color="auto" w:fill="auto"/>
            <w:noWrap/>
            <w:vAlign w:val="bottom"/>
            <w:hideMark/>
          </w:tcPr>
          <w:p w:rsidR="00470FB9" w:rsidRPr="002D7BB6" w:rsidRDefault="00470FB9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-</w:t>
            </w:r>
          </w:p>
        </w:tc>
        <w:tc>
          <w:tcPr>
            <w:tcW w:w="970" w:type="dxa"/>
            <w:shd w:val="clear" w:color="auto" w:fill="auto"/>
            <w:noWrap/>
            <w:vAlign w:val="bottom"/>
          </w:tcPr>
          <w:p w:rsidR="00470FB9" w:rsidRPr="002D7BB6" w:rsidRDefault="008E1668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52 238</w:t>
            </w:r>
          </w:p>
        </w:tc>
        <w:tc>
          <w:tcPr>
            <w:tcW w:w="961" w:type="dxa"/>
            <w:gridSpan w:val="2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125 203</w:t>
            </w:r>
          </w:p>
        </w:tc>
        <w:tc>
          <w:tcPr>
            <w:tcW w:w="1024" w:type="dxa"/>
            <w:shd w:val="clear" w:color="auto" w:fill="auto"/>
            <w:noWrap/>
            <w:vAlign w:val="bottom"/>
            <w:hideMark/>
          </w:tcPr>
          <w:p w:rsidR="00470FB9" w:rsidRPr="002D7BB6" w:rsidRDefault="008E1668" w:rsidP="00E06BF5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52 238</w:t>
            </w:r>
          </w:p>
        </w:tc>
        <w:tc>
          <w:tcPr>
            <w:tcW w:w="1253" w:type="dxa"/>
            <w:gridSpan w:val="2"/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125 203</w:t>
            </w:r>
          </w:p>
        </w:tc>
      </w:tr>
      <w:tr w:rsidR="00470FB9" w:rsidRPr="002D7BB6" w:rsidTr="00310C02">
        <w:trPr>
          <w:divId w:val="1337684714"/>
          <w:trHeight w:val="300"/>
        </w:trPr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20 026 927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13 431 795</w:t>
            </w:r>
          </w:p>
        </w:tc>
        <w:tc>
          <w:tcPr>
            <w:tcW w:w="8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7B678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242 905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E06BF5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373 008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  <w:lang w:eastAsia="sk-SK"/>
              </w:rPr>
            </w:pPr>
            <w:r w:rsidRPr="002D7BB6">
              <w:rPr>
                <w:rFonts w:ascii="Arial Narrow" w:eastAsia="Times New Roman" w:hAnsi="Arial Narrow" w:cs="Arial"/>
                <w:b/>
                <w:color w:val="000000"/>
                <w:sz w:val="16"/>
                <w:szCs w:val="16"/>
              </w:rPr>
              <w:t>-258 127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8E1668" w:rsidP="008E166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20 642 840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0FB9" w:rsidRPr="002D7BB6" w:rsidRDefault="00470FB9" w:rsidP="0017401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2D7BB6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13 173 668</w:t>
            </w:r>
          </w:p>
        </w:tc>
      </w:tr>
    </w:tbl>
    <w:p w:rsidR="00B03965" w:rsidRPr="002D7BB6" w:rsidRDefault="00302D6E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fldChar w:fldCharType="end"/>
      </w:r>
    </w:p>
    <w:p w:rsidR="00600C9D" w:rsidRPr="002D7BB6" w:rsidRDefault="00600C9D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bookmarkStart w:id="14" w:name="OLE_LINK1"/>
      <w:r w:rsidRPr="002D7BB6">
        <w:rPr>
          <w:rFonts w:ascii="Arial" w:hAnsi="Arial" w:cs="Arial"/>
        </w:rPr>
        <w:t>Aktivácia nákladov, výnosy z hospodárskej činnosti</w:t>
      </w:r>
      <w:r w:rsidR="002350B4" w:rsidRPr="002D7BB6">
        <w:rPr>
          <w:rFonts w:ascii="Arial" w:hAnsi="Arial" w:cs="Arial"/>
        </w:rPr>
        <w:t xml:space="preserve"> a</w:t>
      </w:r>
      <w:r w:rsidRPr="002D7BB6">
        <w:rPr>
          <w:rFonts w:ascii="Arial" w:hAnsi="Arial" w:cs="Arial"/>
        </w:rPr>
        <w:t xml:space="preserve"> finančnej činnosti</w:t>
      </w:r>
    </w:p>
    <w:p w:rsidR="00FE0113" w:rsidRPr="002D7BB6" w:rsidRDefault="005E7314" w:rsidP="00921BC3">
      <w:pPr>
        <w:spacing w:after="240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Spoločnosť neúčtovala o aktivácii nákladov.</w:t>
      </w:r>
    </w:p>
    <w:p w:rsidR="00806FFF" w:rsidRPr="002D7BB6" w:rsidRDefault="00806FFF" w:rsidP="00921BC3">
      <w:pPr>
        <w:spacing w:after="240"/>
        <w:rPr>
          <w:rFonts w:ascii="Arial" w:hAnsi="Arial" w:cs="Arial"/>
        </w:rPr>
      </w:pPr>
    </w:p>
    <w:bookmarkEnd w:id="14"/>
    <w:p w:rsidR="005D418F" w:rsidRPr="002D7BB6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</w:t>
      </w:r>
      <w:r w:rsidR="005E7314" w:rsidRPr="002D7BB6">
        <w:rPr>
          <w:rFonts w:ascii="Arial" w:hAnsi="Arial" w:cs="Arial"/>
          <w:szCs w:val="18"/>
        </w:rPr>
        <w:t xml:space="preserve">hľad o </w:t>
      </w:r>
      <w:r w:rsidRPr="002D7BB6">
        <w:rPr>
          <w:rFonts w:ascii="Arial" w:hAnsi="Arial" w:cs="Arial"/>
          <w:szCs w:val="18"/>
        </w:rPr>
        <w:t>výnosoch z hospodárskej činnosti</w:t>
      </w:r>
      <w:r w:rsidR="002350B4" w:rsidRPr="002D7BB6">
        <w:rPr>
          <w:rFonts w:ascii="Arial" w:hAnsi="Arial" w:cs="Arial"/>
          <w:szCs w:val="18"/>
        </w:rPr>
        <w:t xml:space="preserve"> a</w:t>
      </w:r>
      <w:r w:rsidRPr="002D7BB6">
        <w:rPr>
          <w:rFonts w:ascii="Arial" w:hAnsi="Arial" w:cs="Arial"/>
          <w:szCs w:val="18"/>
        </w:rPr>
        <w:t xml:space="preserve"> finančnej činnosti je uv</w:t>
      </w:r>
      <w:r w:rsidR="005D418F" w:rsidRPr="002D7BB6">
        <w:rPr>
          <w:rFonts w:ascii="Arial" w:hAnsi="Arial" w:cs="Arial"/>
          <w:szCs w:val="18"/>
        </w:rPr>
        <w:t xml:space="preserve">edený v nasledujúcom prehľade: </w:t>
      </w:r>
    </w:p>
    <w:p w:rsidR="00817A5F" w:rsidRPr="002D7BB6" w:rsidRDefault="008179E4" w:rsidP="00817A5F">
      <w:pPr>
        <w:pStyle w:val="Heading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Výnosy z hospodárskej činnosti</w:t>
      </w:r>
      <w:r w:rsidR="002350B4" w:rsidRPr="002D7BB6">
        <w:rPr>
          <w:rFonts w:ascii="Arial" w:hAnsi="Arial" w:cs="Arial"/>
        </w:rPr>
        <w:t xml:space="preserve"> a</w:t>
      </w:r>
      <w:r w:rsidRPr="002D7BB6">
        <w:rPr>
          <w:rFonts w:ascii="Arial" w:hAnsi="Arial" w:cs="Arial"/>
        </w:rPr>
        <w:t xml:space="preserve"> finančnej činnosti </w:t>
      </w:r>
      <w:r w:rsidRPr="002D7BB6">
        <w:fldChar w:fldCharType="begin"/>
      </w:r>
      <w:r w:rsidRPr="002D7BB6">
        <w:instrText xml:space="preserve"> LINK </w:instrText>
      </w:r>
      <w:r w:rsidR="00817A5F" w:rsidRPr="002D7BB6">
        <w:instrText xml:space="preserve">Excel.Sheet.12 D:\\Petra\\BDO_Financne_vykazy_template.xlsx Ostatne_vynosy!R2C2:R18C4 </w:instrText>
      </w:r>
      <w:r w:rsidRPr="002D7BB6">
        <w:instrText xml:space="preserve">\a \f 4 \h \* MERGEFORMAT </w:instrText>
      </w:r>
      <w:r w:rsidRPr="002D7BB6">
        <w:fldChar w:fldCharType="separate"/>
      </w:r>
    </w:p>
    <w:tbl>
      <w:tblPr>
        <w:tblW w:w="4988" w:type="pct"/>
        <w:tblInd w:w="40" w:type="dxa"/>
        <w:tblLook w:val="04A0" w:firstRow="1" w:lastRow="0" w:firstColumn="1" w:lastColumn="0" w:noHBand="0" w:noVBand="1"/>
      </w:tblPr>
      <w:tblGrid>
        <w:gridCol w:w="4314"/>
        <w:gridCol w:w="2475"/>
        <w:gridCol w:w="2475"/>
      </w:tblGrid>
      <w:tr w:rsidR="00817A5F" w:rsidRPr="002D7BB6" w:rsidTr="00A24A2B">
        <w:trPr>
          <w:divId w:val="1174689345"/>
          <w:trHeight w:val="474"/>
        </w:trPr>
        <w:tc>
          <w:tcPr>
            <w:tcW w:w="431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F74943" w:rsidRPr="002D7BB6" w:rsidTr="00A24A2B">
        <w:trPr>
          <w:divId w:val="1174689345"/>
          <w:trHeight w:val="712"/>
        </w:trPr>
        <w:tc>
          <w:tcPr>
            <w:tcW w:w="4314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74943" w:rsidRPr="002D7BB6" w:rsidRDefault="0017401D" w:rsidP="005D577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103 805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832 258</w:t>
            </w:r>
          </w:p>
        </w:tc>
      </w:tr>
      <w:tr w:rsidR="00F74943" w:rsidRPr="002D7BB6" w:rsidTr="00A24A2B">
        <w:trPr>
          <w:divId w:val="1174689345"/>
          <w:trHeight w:val="474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Tržby z predaja dlhodobého hmotného majetku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17401D" w:rsidP="00E0475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4 403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5 463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Zmluvné pokuty, penále a úroky z omeškania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Výnosy z odpísaných pohľadávok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prevádzkové výnosy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99 402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826 795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bottom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 toho: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F74943" w:rsidRPr="002D7BB6" w:rsidRDefault="0017401D" w:rsidP="003A6B3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22 141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85 581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22 132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85 531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Kurzové zisky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475" w:type="dxa"/>
            <w:shd w:val="clear" w:color="auto" w:fill="auto"/>
            <w:vAlign w:val="center"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</w:tr>
      <w:tr w:rsidR="00F74943" w:rsidRPr="002D7BB6" w:rsidTr="00A24A2B">
        <w:trPr>
          <w:divId w:val="1174689345"/>
          <w:trHeight w:val="296"/>
        </w:trPr>
        <w:tc>
          <w:tcPr>
            <w:tcW w:w="43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F74943" w:rsidRPr="002D7BB6" w:rsidRDefault="00F7494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Mimoriadne výnosy: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4943" w:rsidRPr="002D7BB6" w:rsidRDefault="00F7494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4943" w:rsidRPr="002D7BB6" w:rsidRDefault="00F74943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</w:tr>
    </w:tbl>
    <w:p w:rsidR="00FA25F9" w:rsidRPr="002D7BB6" w:rsidRDefault="008179E4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end"/>
      </w:r>
    </w:p>
    <w:p w:rsidR="00600C9D" w:rsidRPr="002D7BB6" w:rsidRDefault="00573DC8" w:rsidP="00921BC3">
      <w:pPr>
        <w:pStyle w:val="Heading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Č</w:t>
      </w:r>
      <w:r w:rsidR="00600C9D" w:rsidRPr="002D7BB6">
        <w:rPr>
          <w:rFonts w:ascii="Arial" w:hAnsi="Arial" w:cs="Arial"/>
        </w:rPr>
        <w:t xml:space="preserve">istý obrat </w:t>
      </w:r>
    </w:p>
    <w:p w:rsidR="00817A5F" w:rsidRPr="002D7BB6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Čistý obrat Spoločnosti je uvedený v</w:t>
      </w:r>
      <w:r w:rsidR="00C6163A" w:rsidRPr="002D7BB6">
        <w:rPr>
          <w:rFonts w:ascii="Arial" w:hAnsi="Arial" w:cs="Arial"/>
          <w:szCs w:val="18"/>
        </w:rPr>
        <w:t> </w:t>
      </w:r>
      <w:r w:rsidRPr="002D7BB6">
        <w:rPr>
          <w:rFonts w:ascii="Arial" w:hAnsi="Arial" w:cs="Arial"/>
          <w:szCs w:val="18"/>
        </w:rPr>
        <w:t>nasledujúcom prehľade:</w:t>
      </w:r>
      <w:r w:rsidR="00FE1435" w:rsidRPr="002D7BB6">
        <w:rPr>
          <w:rFonts w:ascii="Arial" w:hAnsi="Arial" w:cs="Arial"/>
        </w:rPr>
        <w:fldChar w:fldCharType="begin"/>
      </w:r>
      <w:r w:rsidR="00FE1435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Cisty_obrat!R3C2:R10C4 </w:instrText>
      </w:r>
      <w:r w:rsidR="00FE1435" w:rsidRPr="002D7BB6">
        <w:rPr>
          <w:rFonts w:ascii="Arial" w:hAnsi="Arial" w:cs="Arial"/>
        </w:rPr>
        <w:instrText xml:space="preserve">\a \f 4 \h \* MERGEFORMAT </w:instrText>
      </w:r>
      <w:r w:rsidR="00FE1435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2296"/>
        <w:gridCol w:w="2296"/>
      </w:tblGrid>
      <w:tr w:rsidR="00817A5F" w:rsidRPr="002D7BB6" w:rsidTr="00573DC8">
        <w:trPr>
          <w:divId w:val="837307518"/>
          <w:trHeight w:val="825"/>
        </w:trPr>
        <w:tc>
          <w:tcPr>
            <w:tcW w:w="46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7401D" w:rsidRPr="002D7BB6" w:rsidTr="00573DC8">
        <w:trPr>
          <w:divId w:val="837307518"/>
          <w:trHeight w:val="285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242 905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373 009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-258 127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Tržby za tovar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5E465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20 026 92</w:t>
            </w:r>
            <w:r w:rsidR="005E4659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13 431 795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17401D" w:rsidRPr="002D7BB6" w:rsidTr="00573DC8">
        <w:trPr>
          <w:divId w:val="837307518"/>
          <w:trHeight w:val="270"/>
        </w:trPr>
        <w:tc>
          <w:tcPr>
            <w:tcW w:w="46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5E4659" w:rsidP="00E002C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20 642 840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7401D" w:rsidRPr="002D7BB6" w:rsidRDefault="0017401D" w:rsidP="001740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13 173 668</w:t>
            </w:r>
          </w:p>
        </w:tc>
      </w:tr>
    </w:tbl>
    <w:p w:rsidR="00A24A2B" w:rsidRPr="002D7BB6" w:rsidRDefault="00FE1435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</w:p>
    <w:p w:rsidR="0065469D" w:rsidRPr="002D7BB6" w:rsidRDefault="00600C9D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</w:t>
      </w:r>
      <w:r w:rsidR="00C6163A" w:rsidRPr="002D7BB6">
        <w:rPr>
          <w:rFonts w:ascii="Arial" w:hAnsi="Arial" w:cs="Arial"/>
          <w:sz w:val="24"/>
        </w:rPr>
        <w:t> </w:t>
      </w:r>
      <w:r w:rsidRPr="002D7BB6">
        <w:rPr>
          <w:rFonts w:ascii="Arial" w:hAnsi="Arial" w:cs="Arial"/>
          <w:sz w:val="24"/>
        </w:rPr>
        <w:t>NÁKLADOCH</w:t>
      </w:r>
    </w:p>
    <w:p w:rsidR="00600C9D" w:rsidRPr="002D7BB6" w:rsidRDefault="00600C9D" w:rsidP="00921BC3">
      <w:pPr>
        <w:pStyle w:val="Heading2"/>
        <w:numPr>
          <w:ilvl w:val="0"/>
          <w:numId w:val="6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Náklady na poskytnuté služby, ostatné náklady na hospodársku činnosť, finančné a</w:t>
      </w:r>
      <w:r w:rsidR="00C6163A" w:rsidRPr="002D7BB6">
        <w:rPr>
          <w:rFonts w:ascii="Arial" w:hAnsi="Arial" w:cs="Arial"/>
        </w:rPr>
        <w:t> </w:t>
      </w:r>
      <w:r w:rsidRPr="002D7BB6">
        <w:rPr>
          <w:rFonts w:ascii="Arial" w:hAnsi="Arial" w:cs="Arial"/>
        </w:rPr>
        <w:t xml:space="preserve">mimoriadne náklady </w:t>
      </w:r>
    </w:p>
    <w:p w:rsidR="00FC5A7B" w:rsidRPr="002D7BB6" w:rsidRDefault="00600C9D" w:rsidP="00817A5F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Prehľad o</w:t>
      </w:r>
      <w:r w:rsidR="00C6163A" w:rsidRPr="002D7BB6">
        <w:rPr>
          <w:rFonts w:ascii="Arial" w:hAnsi="Arial" w:cs="Arial"/>
          <w:szCs w:val="18"/>
        </w:rPr>
        <w:t> </w:t>
      </w:r>
      <w:r w:rsidRPr="002D7BB6">
        <w:rPr>
          <w:rFonts w:ascii="Arial" w:hAnsi="Arial" w:cs="Arial"/>
          <w:szCs w:val="18"/>
        </w:rPr>
        <w:t>nákladoch na poskytnuté služby, ostatných nákladoch na hospodársku činnosť, finančných a</w:t>
      </w:r>
      <w:r w:rsidR="00C6163A" w:rsidRPr="002D7BB6">
        <w:rPr>
          <w:rFonts w:ascii="Arial" w:hAnsi="Arial" w:cs="Arial"/>
          <w:szCs w:val="18"/>
        </w:rPr>
        <w:t> </w:t>
      </w:r>
      <w:r w:rsidRPr="002D7BB6">
        <w:rPr>
          <w:rFonts w:ascii="Arial" w:hAnsi="Arial" w:cs="Arial"/>
          <w:szCs w:val="18"/>
        </w:rPr>
        <w:t>mimoriadnych nákladoch:</w:t>
      </w:r>
    </w:p>
    <w:tbl>
      <w:tblPr>
        <w:tblW w:w="5001" w:type="pct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1937"/>
        <w:gridCol w:w="1937"/>
      </w:tblGrid>
      <w:tr w:rsidR="00FC5A7B" w:rsidRPr="002D7BB6" w:rsidTr="002B1854">
        <w:trPr>
          <w:trHeight w:val="810"/>
        </w:trPr>
        <w:tc>
          <w:tcPr>
            <w:tcW w:w="5338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2D7BB6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2D7BB6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FC5A7B" w:rsidRPr="002D7BB6" w:rsidRDefault="00FC5A7B" w:rsidP="00771EDC">
            <w:pPr>
              <w:spacing w:before="60" w:after="6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15C0B" w:rsidRPr="002D7BB6" w:rsidTr="002B1854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</w:pPr>
            <w:proofErr w:type="spellStart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Spotreba</w:t>
            </w:r>
            <w:proofErr w:type="spellEnd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</w:t>
            </w:r>
            <w:proofErr w:type="spellStart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materiálu,energií</w:t>
            </w:r>
            <w:proofErr w:type="spellEnd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 a </w:t>
            </w:r>
            <w:proofErr w:type="spellStart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ost</w:t>
            </w:r>
            <w:proofErr w:type="spellEnd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 xml:space="preserve">. </w:t>
            </w:r>
            <w:proofErr w:type="spellStart"/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de-DE" w:eastAsia="sk-SK"/>
              </w:rPr>
              <w:t>Dávok</w:t>
            </w:r>
            <w:proofErr w:type="spellEnd"/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F630B9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1 208 722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  <w:t>552</w:t>
            </w: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319</w:t>
            </w:r>
          </w:p>
        </w:tc>
      </w:tr>
      <w:tr w:rsidR="00D15C0B" w:rsidRPr="002D7BB6" w:rsidTr="002B1854">
        <w:trPr>
          <w:trHeight w:val="402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 toho: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F630B9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15 804 016</w:t>
            </w:r>
            <w:r w:rsidR="00D15C0B"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11 302 923 </w:t>
            </w:r>
          </w:p>
        </w:tc>
      </w:tr>
      <w:tr w:rsidR="00D15C0B" w:rsidRPr="002D7BB6" w:rsidTr="002B1854">
        <w:trPr>
          <w:trHeight w:val="596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316802" w:rsidP="00771EDC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i/>
                <w:sz w:val="18"/>
                <w:szCs w:val="18"/>
              </w:rPr>
              <w:t>14 063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6C77B1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i/>
                <w:sz w:val="18"/>
                <w:szCs w:val="18"/>
              </w:rPr>
              <w:t>12 670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316802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i/>
                <w:sz w:val="18"/>
                <w:szCs w:val="18"/>
              </w:rPr>
              <w:t>14 063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i/>
                <w:sz w:val="18"/>
                <w:szCs w:val="18"/>
              </w:rPr>
              <w:t>12 670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 toho: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after="0" w:line="240" w:lineRule="auto"/>
              <w:jc w:val="left"/>
              <w:rPr>
                <w:rFonts w:ascii="Arial" w:eastAsia="Times New Roman" w:hAnsi="Arial" w:cs="Arial"/>
                <w:i/>
                <w:sz w:val="18"/>
                <w:szCs w:val="18"/>
              </w:rPr>
            </w:pP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servis a údržba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316802" w:rsidP="00F979AB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15 096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12 790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služobné cesty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316802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33 220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14 099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Repre</w:t>
            </w:r>
            <w:proofErr w:type="spellEnd"/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316802" w:rsidP="00316802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="00D15C0B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6 </w:t>
            </w: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791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6 419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Nájom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E226CC" w:rsidP="003D5BF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1 247 617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483 957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Subdodávky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107E3F" w:rsidP="00107E3F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11</w:t>
            </w:r>
            <w:r w:rsidR="00D15C0B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076</w:t>
            </w:r>
            <w:r w:rsidR="00D15C0B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293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9 301 392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služby manažmentu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801 255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929 913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prepravné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</w:t>
            </w:r>
            <w:r w:rsidR="00D15C0B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087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45 791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poradenské služby – technická podpora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81 087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9 417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náklady na ručenie - avaly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203 734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73 122</w:t>
            </w:r>
          </w:p>
        </w:tc>
      </w:tr>
      <w:tr w:rsidR="00DB7B86" w:rsidRPr="002D7BB6" w:rsidTr="002B1854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B7B86" w:rsidRPr="002D7BB6" w:rsidRDefault="004C55CA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 na nákladoch združenia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B7B86" w:rsidRPr="002D7BB6" w:rsidRDefault="00DB7B86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1 454 993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B7B86" w:rsidRPr="002D7BB6" w:rsidRDefault="00DB7B86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15C0B" w:rsidRPr="002D7BB6" w:rsidTr="00E81589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E81589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B7B86" w:rsidP="00C74B77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778 78</w:t>
            </w:r>
            <w:r w:rsidR="00C74B77"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413 353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Osobné náklady, z toho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0277D7" w:rsidP="0027770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2 130 004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1 167 197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636DFF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1 544 343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866 221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náklady na sociálne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636DFF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368 013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200 861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náklady na zdravotné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636DFF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161 912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79 737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doplnkové dôchodkové poistenie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636DFF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4 671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3 150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0277D7" w:rsidP="00771EDC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51 065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17 228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z hosp. činnosti,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D64C55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292 940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pStyle w:val="ListParagraph"/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426 001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Dane a poplatky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5E2CFB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70 534</w:t>
            </w:r>
            <w:r w:rsidR="00D15C0B"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20 279 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Odpisy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21 108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20 904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ZC</w:t>
            </w:r>
            <w:proofErr w:type="spellEnd"/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predaného majetku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Tvorba opravných položiek k 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E81589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10 540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123 418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Rozpustenie opravných položiek k pohľadávkam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771EDC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-29 788</w:t>
            </w:r>
          </w:p>
        </w:tc>
      </w:tr>
      <w:tr w:rsidR="00D15C0B" w:rsidRPr="002D7BB6" w:rsidTr="00913F3A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5E2CFB">
            <w:pPr>
              <w:spacing w:before="60" w:after="60" w:line="276" w:lineRule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. náklady na hospodársku činnosť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913F3A" w:rsidP="00A33F6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190 758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291 188</w:t>
            </w:r>
          </w:p>
        </w:tc>
      </w:tr>
      <w:tr w:rsidR="00D15C0B" w:rsidRPr="002D7BB6" w:rsidTr="00913F3A">
        <w:trPr>
          <w:trHeight w:val="270"/>
        </w:trPr>
        <w:tc>
          <w:tcPr>
            <w:tcW w:w="5338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913F3A" w:rsidP="00771EDC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38 698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4 820</w:t>
            </w:r>
          </w:p>
        </w:tc>
      </w:tr>
      <w:tr w:rsidR="00913F3A" w:rsidRPr="002D7BB6" w:rsidTr="00913F3A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13F3A" w:rsidRPr="002D7BB6" w:rsidRDefault="00913F3A" w:rsidP="006C77B1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3F3A" w:rsidRPr="002D7BB6" w:rsidRDefault="00913F3A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33 374</w:t>
            </w:r>
          </w:p>
        </w:tc>
        <w:tc>
          <w:tcPr>
            <w:tcW w:w="1937" w:type="dxa"/>
            <w:tcBorders>
              <w:top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13F3A" w:rsidRPr="002D7BB6" w:rsidRDefault="00913F3A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13F3A" w:rsidRPr="002D7BB6" w:rsidTr="00913F3A">
        <w:trPr>
          <w:trHeight w:val="270"/>
        </w:trPr>
        <w:tc>
          <w:tcPr>
            <w:tcW w:w="53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13F3A" w:rsidRPr="002D7BB6" w:rsidRDefault="00913F3A" w:rsidP="00913F3A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Kurzové straty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3F3A" w:rsidRPr="002D7BB6" w:rsidRDefault="00913F3A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263</w:t>
            </w:r>
          </w:p>
        </w:tc>
        <w:tc>
          <w:tcPr>
            <w:tcW w:w="1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3F3A" w:rsidRPr="002D7BB6" w:rsidRDefault="00913F3A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D15C0B" w:rsidRPr="002D7BB6" w:rsidTr="00913F3A">
        <w:trPr>
          <w:trHeight w:val="270"/>
        </w:trPr>
        <w:tc>
          <w:tcPr>
            <w:tcW w:w="5338" w:type="dxa"/>
            <w:tcBorders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913F3A" w:rsidP="00771EDC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5 061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4 820</w:t>
            </w:r>
          </w:p>
        </w:tc>
      </w:tr>
      <w:tr w:rsidR="00D15C0B" w:rsidRPr="002D7BB6" w:rsidTr="002B1854">
        <w:trPr>
          <w:trHeight w:val="270"/>
        </w:trPr>
        <w:tc>
          <w:tcPr>
            <w:tcW w:w="5338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15C0B" w:rsidRPr="002D7BB6" w:rsidRDefault="00D15C0B" w:rsidP="00771EDC">
            <w:pPr>
              <w:spacing w:before="60" w:after="60" w:line="276" w:lineRule="auto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Náklady celkom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F02247" w:rsidP="000B69C3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19 474 380</w:t>
            </w:r>
          </w:p>
        </w:tc>
        <w:tc>
          <w:tcPr>
            <w:tcW w:w="1937" w:type="dxa"/>
            <w:tcBorders>
              <w:top w:val="single" w:sz="4" w:space="0" w:color="auto"/>
              <w:bottom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15C0B" w:rsidRPr="002D7BB6" w:rsidRDefault="00D15C0B" w:rsidP="006C77B1">
            <w:pPr>
              <w:spacing w:before="60" w:after="60" w:line="276" w:lineRule="auto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13 453 260</w:t>
            </w:r>
          </w:p>
        </w:tc>
      </w:tr>
    </w:tbl>
    <w:p w:rsidR="00817A5F" w:rsidRPr="002D7BB6" w:rsidRDefault="005E6D54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N_auditori!R3C2:R37C4 </w:instrText>
      </w:r>
      <w:r w:rsidRPr="002D7BB6">
        <w:rPr>
          <w:rFonts w:ascii="Arial" w:hAnsi="Arial" w:cs="Arial"/>
        </w:rPr>
        <w:instrText xml:space="preserve">\a \f 4 \h  \* MERGEFORMAT </w:instrText>
      </w:r>
      <w:r w:rsidRPr="002D7BB6">
        <w:rPr>
          <w:rFonts w:ascii="Arial" w:hAnsi="Arial" w:cs="Arial"/>
        </w:rPr>
        <w:fldChar w:fldCharType="separate"/>
      </w:r>
    </w:p>
    <w:p w:rsidR="00FC5A7B" w:rsidRPr="002D7BB6" w:rsidRDefault="00FC5A7B" w:rsidP="00940DE3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E30B5A" w:rsidRPr="002D7BB6" w:rsidRDefault="005E6D54" w:rsidP="00940DE3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7822BA" w:rsidRPr="002D7BB6">
        <w:rPr>
          <w:rFonts w:ascii="Arial" w:hAnsi="Arial" w:cs="Arial"/>
        </w:rPr>
        <w:t xml:space="preserve"> </w:t>
      </w:r>
    </w:p>
    <w:p w:rsidR="0065469D" w:rsidRPr="002D7BB6" w:rsidRDefault="0065469D" w:rsidP="00921BC3">
      <w:pPr>
        <w:pStyle w:val="Heading1"/>
        <w:numPr>
          <w:ilvl w:val="0"/>
          <w:numId w:val="10"/>
        </w:numPr>
        <w:spacing w:before="240"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DANIACH Z PRÍJMOV</w:t>
      </w:r>
    </w:p>
    <w:p w:rsidR="00817A5F" w:rsidRPr="002D7BB6" w:rsidRDefault="0065469D" w:rsidP="006D472C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Prevod od teoretickej dane z príjmov k vykázanej dani z príjmov je uvedený v nasledujúcom prehľade:</w:t>
      </w:r>
      <w:r w:rsidR="00866ADF" w:rsidRPr="002D7BB6">
        <w:rPr>
          <w:rFonts w:ascii="Arial" w:hAnsi="Arial" w:cs="Arial"/>
        </w:rPr>
        <w:fldChar w:fldCharType="begin"/>
      </w:r>
      <w:r w:rsidR="00866ADF"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Dan_z_prijmu_2!R3C2:R18C8 </w:instrText>
      </w:r>
      <w:r w:rsidR="00866ADF" w:rsidRPr="002D7BB6">
        <w:rPr>
          <w:rFonts w:ascii="Arial" w:hAnsi="Arial" w:cs="Arial"/>
        </w:rPr>
        <w:instrText xml:space="preserve">\a \f 4 \h \* MERGEFORMAT </w:instrText>
      </w:r>
      <w:r w:rsidR="00866ADF" w:rsidRPr="002D7BB6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3"/>
        <w:gridCol w:w="1017"/>
        <w:gridCol w:w="1016"/>
        <w:gridCol w:w="1016"/>
        <w:gridCol w:w="1016"/>
        <w:gridCol w:w="1016"/>
        <w:gridCol w:w="1016"/>
      </w:tblGrid>
      <w:tr w:rsidR="00817A5F" w:rsidRPr="002D7BB6" w:rsidTr="0059036E">
        <w:trPr>
          <w:divId w:val="1093087529"/>
          <w:trHeight w:val="660"/>
        </w:trPr>
        <w:tc>
          <w:tcPr>
            <w:tcW w:w="311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4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817A5F" w:rsidRPr="002D7BB6" w:rsidTr="0059036E">
        <w:trPr>
          <w:divId w:val="1093087529"/>
          <w:trHeight w:val="270"/>
        </w:trPr>
        <w:tc>
          <w:tcPr>
            <w:tcW w:w="311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817A5F" w:rsidRPr="002D7BB6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DD481C" w:rsidRPr="002D7BB6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0C7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1 294 406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1E68A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271 825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  <w:r w:rsidR="00DD481C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638 246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140 414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22 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953 361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D3618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200 206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867 093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190 760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8D65A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- 67</w:t>
            </w:r>
            <w:r w:rsidR="008D65AB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D65AB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486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D65AB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034E74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142 </w:t>
            </w:r>
            <w:r w:rsidR="008D65AB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034E7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034E74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-1 069 185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-235 221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-37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DD481C" w:rsidRPr="002D7BB6" w:rsidTr="0059036E">
        <w:trPr>
          <w:divId w:val="1093087529"/>
          <w:trHeight w:val="54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-133 692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FB2EE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FB2EE3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28 075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034E7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034E74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-133 692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-29 412 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-5 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Spolu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FB2EE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1 434</w:t>
            </w:r>
            <w:r w:rsidR="00DD481C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589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301 264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DD481C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302 462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10 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301 264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</w:tr>
      <w:tr w:rsidR="00DD481C" w:rsidRPr="002D7BB6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Odpočet daňovej licencie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DD481C" w:rsidRPr="002D7BB6" w:rsidTr="005510A3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B12669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 po odpočte DL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301 264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34E74" w:rsidP="00B12669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66 542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</w:tr>
      <w:tr w:rsidR="006713D5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Dodatočná splatná daň z 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713D5" w:rsidRPr="002D7BB6" w:rsidRDefault="006713D5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FB2EE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-755 219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034E74"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-353 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DD481C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E676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90547" w:rsidP="0009054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-453</w:t>
            </w:r>
            <w:r w:rsidR="00FB2EE3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09054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-35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5E285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66 189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D481C" w:rsidRPr="002D7BB6" w:rsidRDefault="00DD481C" w:rsidP="006C77B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</w:t>
            </w:r>
          </w:p>
        </w:tc>
      </w:tr>
      <w:tr w:rsidR="00817A5F" w:rsidRPr="002D7BB6" w:rsidTr="0059036E">
        <w:trPr>
          <w:divId w:val="1093087529"/>
          <w:trHeight w:val="270"/>
        </w:trPr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2D7BB6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817A5F" w:rsidRPr="002D7BB6" w:rsidRDefault="00866ADF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2D7BB6">
        <w:rPr>
          <w:rFonts w:ascii="Arial" w:hAnsi="Arial" w:cs="Arial"/>
          <w:sz w:val="18"/>
          <w:szCs w:val="18"/>
        </w:rPr>
        <w:fldChar w:fldCharType="end"/>
      </w:r>
      <w:r w:rsidR="008B5784" w:rsidRPr="002D7BB6">
        <w:rPr>
          <w:rFonts w:ascii="Arial" w:hAnsi="Arial" w:cs="Arial"/>
          <w:szCs w:val="18"/>
        </w:rPr>
        <w:t>Ďalšie</w:t>
      </w:r>
      <w:r w:rsidR="005D418F" w:rsidRPr="002D7BB6">
        <w:rPr>
          <w:rFonts w:ascii="Arial" w:hAnsi="Arial" w:cs="Arial"/>
          <w:szCs w:val="18"/>
        </w:rPr>
        <w:t xml:space="preserve"> informácie k odloženým daniam:</w:t>
      </w:r>
      <w:r w:rsidR="00E32FC7" w:rsidRPr="002D7BB6">
        <w:rPr>
          <w:rFonts w:ascii="Arial" w:hAnsi="Arial" w:cs="Arial"/>
          <w:szCs w:val="18"/>
        </w:rPr>
        <w:fldChar w:fldCharType="begin"/>
      </w:r>
      <w:r w:rsidR="00E32FC7" w:rsidRPr="002D7BB6">
        <w:rPr>
          <w:rFonts w:ascii="Arial" w:hAnsi="Arial" w:cs="Arial"/>
          <w:szCs w:val="18"/>
        </w:rPr>
        <w:instrText xml:space="preserve"> LINK </w:instrText>
      </w:r>
      <w:r w:rsidR="00817A5F" w:rsidRPr="002D7BB6">
        <w:rPr>
          <w:rFonts w:ascii="Arial" w:hAnsi="Arial" w:cs="Arial"/>
          <w:szCs w:val="18"/>
        </w:rPr>
        <w:instrText xml:space="preserve">Excel.Sheet.12 D:\\Petra\\BDO_Financne_vykazy_template.xlsx Dan_z_prijmu!R3C2:R10C4 </w:instrText>
      </w:r>
      <w:r w:rsidR="00E32FC7" w:rsidRPr="002D7BB6">
        <w:rPr>
          <w:rFonts w:ascii="Arial" w:hAnsi="Arial" w:cs="Arial"/>
          <w:szCs w:val="18"/>
        </w:rPr>
        <w:instrText xml:space="preserve">\a \f 4 \h \* MERGEFORMAT </w:instrText>
      </w:r>
      <w:r w:rsidR="00E32FC7" w:rsidRPr="002D7BB6">
        <w:rPr>
          <w:rFonts w:ascii="Arial" w:hAnsi="Arial" w:cs="Arial"/>
          <w:szCs w:val="18"/>
        </w:rPr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4248"/>
        <w:gridCol w:w="2495"/>
        <w:gridCol w:w="2543"/>
      </w:tblGrid>
      <w:tr w:rsidR="00817A5F" w:rsidRPr="002D7BB6" w:rsidTr="00F72AFA">
        <w:trPr>
          <w:divId w:val="1789004144"/>
          <w:trHeight w:val="540"/>
        </w:trPr>
        <w:tc>
          <w:tcPr>
            <w:tcW w:w="4248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9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54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2D7BB6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B978DA" w:rsidRPr="002D7BB6" w:rsidTr="00F72AFA">
        <w:trPr>
          <w:divId w:val="1789004144"/>
          <w:trHeight w:val="540"/>
        </w:trPr>
        <w:tc>
          <w:tcPr>
            <w:tcW w:w="4248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49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978DA" w:rsidRPr="002D7BB6" w:rsidTr="00F72AFA">
        <w:trPr>
          <w:divId w:val="1789004144"/>
          <w:trHeight w:val="54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978DA" w:rsidRPr="002D7BB6" w:rsidTr="00F72AFA">
        <w:trPr>
          <w:divId w:val="1789004144"/>
          <w:trHeight w:val="135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AD0779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836 010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962 923</w:t>
            </w:r>
          </w:p>
        </w:tc>
      </w:tr>
      <w:tr w:rsidR="00B978DA" w:rsidRPr="002D7BB6" w:rsidTr="00F72AFA">
        <w:trPr>
          <w:divId w:val="1789004144"/>
          <w:trHeight w:val="30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záväzku, ktorý vznikol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978DA" w:rsidRPr="002D7BB6" w:rsidTr="00F72AFA">
        <w:trPr>
          <w:divId w:val="1789004144"/>
          <w:trHeight w:val="81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B978DA" w:rsidRPr="002D7BB6" w:rsidTr="00F72AFA">
        <w:trPr>
          <w:divId w:val="1789004144"/>
          <w:trHeight w:val="1080"/>
        </w:trPr>
        <w:tc>
          <w:tcPr>
            <w:tcW w:w="4248" w:type="dxa"/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495" w:type="dxa"/>
            <w:shd w:val="clear" w:color="auto" w:fill="auto"/>
            <w:vAlign w:val="center"/>
            <w:hideMark/>
          </w:tcPr>
          <w:p w:rsidR="00B978DA" w:rsidRPr="002D7BB6" w:rsidRDefault="00AD0779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543" w:type="dxa"/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836 010</w:t>
            </w:r>
          </w:p>
        </w:tc>
      </w:tr>
      <w:tr w:rsidR="00B978DA" w:rsidRPr="002D7BB6" w:rsidTr="00F72AFA">
        <w:trPr>
          <w:divId w:val="1789004144"/>
          <w:trHeight w:val="810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254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978DA" w:rsidRPr="002D7BB6" w:rsidRDefault="00B978DA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</w:tbl>
    <w:p w:rsidR="00B6730A" w:rsidRPr="002D7BB6" w:rsidRDefault="00E32FC7" w:rsidP="00940DE3">
      <w:pPr>
        <w:spacing w:before="120"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zCs w:val="18"/>
        </w:rPr>
        <w:fldChar w:fldCharType="end"/>
      </w:r>
    </w:p>
    <w:p w:rsidR="008B5784" w:rsidRPr="002D7BB6" w:rsidRDefault="008B5784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ÚDAJOCH NA PODSÚVAHOVÝCH ÚČTOCH</w:t>
      </w:r>
    </w:p>
    <w:p w:rsidR="00C72E5C" w:rsidRPr="002D7BB6" w:rsidRDefault="00D5062B" w:rsidP="00921BC3">
      <w:pPr>
        <w:pStyle w:val="Heading3"/>
        <w:spacing w:after="240"/>
        <w:rPr>
          <w:rFonts w:ascii="Arial" w:hAnsi="Arial" w:cs="Arial"/>
          <w:b/>
          <w:color w:val="auto"/>
        </w:rPr>
      </w:pPr>
      <w:r w:rsidRPr="002D7BB6">
        <w:rPr>
          <w:rFonts w:ascii="Arial" w:hAnsi="Arial" w:cs="Arial"/>
          <w:b/>
          <w:color w:val="auto"/>
        </w:rPr>
        <w:fldChar w:fldCharType="begin"/>
      </w:r>
      <w:r w:rsidRPr="002D7BB6">
        <w:rPr>
          <w:rFonts w:ascii="Arial" w:hAnsi="Arial" w:cs="Arial"/>
          <w:b/>
          <w:color w:val="auto"/>
        </w:rPr>
        <w:instrText xml:space="preserve"> LINK </w:instrText>
      </w:r>
      <w:r w:rsidR="00817A5F" w:rsidRPr="002D7BB6">
        <w:rPr>
          <w:rFonts w:ascii="Arial" w:hAnsi="Arial" w:cs="Arial"/>
          <w:b/>
          <w:color w:val="auto"/>
        </w:rPr>
        <w:instrText xml:space="preserve">Excel.Sheet.12 D:\\Petra\\BDO_Financne_vykazy_template.xlsx Input!R1584C6 </w:instrText>
      </w:r>
      <w:r w:rsidRPr="002D7BB6">
        <w:rPr>
          <w:rFonts w:ascii="Arial" w:hAnsi="Arial" w:cs="Arial"/>
          <w:b/>
          <w:color w:val="auto"/>
        </w:rPr>
        <w:instrText xml:space="preserve">\a \f 4 \r \* MERGEFORMAT </w:instrText>
      </w:r>
      <w:r w:rsidRPr="002D7BB6">
        <w:rPr>
          <w:rFonts w:ascii="Arial" w:hAnsi="Arial" w:cs="Arial"/>
          <w:b/>
          <w:color w:val="auto"/>
        </w:rPr>
        <w:fldChar w:fldCharType="separate"/>
      </w:r>
      <w:r w:rsidR="00817A5F" w:rsidRPr="002D7BB6">
        <w:rPr>
          <w:rFonts w:ascii="Arial" w:eastAsiaTheme="minorEastAsia" w:hAnsi="Arial" w:cs="Arial"/>
          <w:color w:val="auto"/>
          <w:sz w:val="22"/>
          <w:szCs w:val="22"/>
        </w:rPr>
        <w:t>Spoločnosť nemá majetok ani záväzky, ktoré sa neuvádzajú v súvahe.</w:t>
      </w:r>
      <w:r w:rsidRPr="002D7BB6">
        <w:rPr>
          <w:rFonts w:ascii="Arial" w:hAnsi="Arial" w:cs="Arial"/>
          <w:b/>
          <w:color w:val="auto"/>
        </w:rPr>
        <w:fldChar w:fldCharType="end"/>
      </w:r>
    </w:p>
    <w:p w:rsidR="00C72E5C" w:rsidRPr="002D7BB6" w:rsidRDefault="008B5784" w:rsidP="00042CD6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INÝCH AKTÍVACH A INÝCH PASÍVACH</w:t>
      </w:r>
    </w:p>
    <w:p w:rsidR="008E7276" w:rsidRPr="002D7BB6" w:rsidRDefault="00D5062B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fldChar w:fldCharType="begin"/>
      </w:r>
      <w:r w:rsidRPr="002D7BB6">
        <w:rPr>
          <w:rFonts w:ascii="Arial" w:hAnsi="Arial" w:cs="Arial"/>
        </w:rPr>
        <w:instrText xml:space="preserve"> LINK </w:instrText>
      </w:r>
      <w:r w:rsidR="00817A5F" w:rsidRPr="002D7BB6">
        <w:rPr>
          <w:rFonts w:ascii="Arial" w:hAnsi="Arial" w:cs="Arial"/>
        </w:rPr>
        <w:instrText xml:space="preserve">Excel.Sheet.12 D:\\Petra\\BDO_Financne_vykazy_template.xlsx Input!R1602C6 </w:instrText>
      </w:r>
      <w:r w:rsidRPr="002D7BB6">
        <w:rPr>
          <w:rFonts w:ascii="Arial" w:hAnsi="Arial" w:cs="Arial"/>
        </w:rPr>
        <w:instrText xml:space="preserve">\a \f 4 \r \* MERGEFORMAT </w:instrText>
      </w:r>
      <w:r w:rsidRPr="002D7BB6">
        <w:rPr>
          <w:rFonts w:ascii="Arial" w:hAnsi="Arial" w:cs="Arial"/>
        </w:rPr>
        <w:fldChar w:fldCharType="separate"/>
      </w:r>
      <w:r w:rsidR="00817A5F" w:rsidRPr="002D7BB6">
        <w:rPr>
          <w:rFonts w:ascii="Arial" w:eastAsiaTheme="minorEastAsia" w:hAnsi="Arial" w:cs="Arial"/>
        </w:rPr>
        <w:t>Spoločnosť neúčtuje o iných aktívach a iných pasívach.</w:t>
      </w:r>
      <w:r w:rsidRPr="002D7BB6">
        <w:rPr>
          <w:rFonts w:ascii="Arial" w:hAnsi="Arial" w:cs="Arial"/>
        </w:rPr>
        <w:fldChar w:fldCharType="end"/>
      </w:r>
    </w:p>
    <w:p w:rsidR="0095064B" w:rsidRPr="002D7BB6" w:rsidRDefault="00031366" w:rsidP="00031366">
      <w:pPr>
        <w:pStyle w:val="ListParagraph"/>
        <w:numPr>
          <w:ilvl w:val="0"/>
          <w:numId w:val="47"/>
        </w:numPr>
        <w:spacing w:after="240" w:line="276" w:lineRule="auto"/>
        <w:rPr>
          <w:rFonts w:ascii="Arial" w:hAnsi="Arial" w:cs="Arial"/>
          <w:b/>
        </w:rPr>
      </w:pPr>
      <w:r w:rsidRPr="002D7BB6">
        <w:rPr>
          <w:rFonts w:ascii="Arial" w:hAnsi="Arial" w:cs="Arial"/>
          <w:b/>
        </w:rPr>
        <w:t>Podmienené záväzky</w:t>
      </w:r>
    </w:p>
    <w:p w:rsidR="00031366" w:rsidRPr="002D7BB6" w:rsidRDefault="00031366" w:rsidP="00031366">
      <w:pPr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>Spoločnosť eviduje k 31. dec</w:t>
      </w:r>
      <w:r w:rsidR="008274FD" w:rsidRPr="002D7BB6">
        <w:rPr>
          <w:rFonts w:ascii="Arial" w:hAnsi="Arial" w:cs="Arial"/>
        </w:rPr>
        <w:t xml:space="preserve">embru </w:t>
      </w:r>
      <w:r w:rsidR="00AD0779" w:rsidRPr="002D7BB6">
        <w:rPr>
          <w:rFonts w:ascii="Arial" w:hAnsi="Arial" w:cs="Arial"/>
        </w:rPr>
        <w:t>2017</w:t>
      </w:r>
      <w:r w:rsidR="008274FD" w:rsidRPr="002D7BB6">
        <w:rPr>
          <w:rFonts w:ascii="Arial" w:hAnsi="Arial" w:cs="Arial"/>
        </w:rPr>
        <w:t xml:space="preserve"> nasledovné</w:t>
      </w:r>
      <w:r w:rsidRPr="002D7BB6">
        <w:rPr>
          <w:rFonts w:ascii="Arial" w:hAnsi="Arial" w:cs="Arial"/>
        </w:rPr>
        <w:t xml:space="preserve"> bankové záruky: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3180"/>
        <w:gridCol w:w="1041"/>
        <w:gridCol w:w="1141"/>
        <w:gridCol w:w="1091"/>
      </w:tblGrid>
      <w:tr w:rsidR="00D44DF8" w:rsidRPr="002D7BB6" w:rsidTr="00D44DF8">
        <w:trPr>
          <w:trHeight w:val="516"/>
        </w:trPr>
        <w:tc>
          <w:tcPr>
            <w:tcW w:w="3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Banková záruka v prospech</w:t>
            </w:r>
          </w:p>
        </w:tc>
        <w:tc>
          <w:tcPr>
            <w:tcW w:w="3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Typ</w:t>
            </w:r>
          </w:p>
        </w:tc>
        <w:tc>
          <w:tcPr>
            <w:tcW w:w="2182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Dátum platnosti (</w:t>
            </w:r>
            <w:proofErr w:type="spellStart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od-do</w:t>
            </w:r>
            <w:proofErr w:type="spellEnd"/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</w:t>
            </w:r>
          </w:p>
        </w:tc>
      </w:tr>
      <w:tr w:rsidR="00D44DF8" w:rsidRPr="002D7BB6" w:rsidTr="00D44DF8">
        <w:trPr>
          <w:trHeight w:val="468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BA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Business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Center a.s.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Nájom kancelárie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Plynarenska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1 vrátane 13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park.miest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28.9.2015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31.7.2021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25 365 </w:t>
            </w:r>
          </w:p>
        </w:tc>
      </w:tr>
      <w:tr w:rsidR="00D44DF8" w:rsidRPr="002D7BB6" w:rsidTr="00D44DF8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Narodna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dialnicna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spolocnost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, a.s.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CE0E66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Diaľnica D3 Č</w:t>
            </w:r>
            <w:r w:rsidR="00D44DF8"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adca - Bukov              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8.11.2016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30.12.2021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12 194 755 </w:t>
            </w:r>
          </w:p>
        </w:tc>
      </w:tr>
      <w:tr w:rsidR="00D44DF8" w:rsidRPr="002D7BB6" w:rsidTr="00D44DF8">
        <w:trPr>
          <w:trHeight w:val="45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Národná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dialničná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spoločnosť, a.s.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Diaľnica D1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Bratislava-Trnava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, Križovatka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Triblavina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stav.práce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16.3.2015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  21.8.2018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1 975 047 </w:t>
            </w:r>
          </w:p>
        </w:tc>
      </w:tr>
      <w:tr w:rsidR="00D44DF8" w:rsidRPr="002D7BB6" w:rsidTr="00D44DF8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Hornbach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Immobilien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SK-BW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s.r.o.,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Hornbach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Bratislava (747)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15.12.2015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3.7.2023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469 000 </w:t>
            </w:r>
          </w:p>
        </w:tc>
      </w:tr>
      <w:tr w:rsidR="00D44DF8" w:rsidRPr="002D7BB6" w:rsidTr="00D44DF8">
        <w:trPr>
          <w:trHeight w:val="45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Strabag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– ŽSR Nové M./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Váhom-Púchov,HRL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Modernizácia železničnej trate   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28.1.2016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16.8.2019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338 580 </w:t>
            </w:r>
          </w:p>
        </w:tc>
      </w:tr>
      <w:tr w:rsidR="00D44DF8" w:rsidRPr="002D7BB6" w:rsidTr="00D44DF8">
        <w:trPr>
          <w:trHeight w:val="45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STEFFE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ECB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Rimavská Sobota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HRL</w:t>
            </w:r>
            <w:proofErr w:type="spell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Inovatívne energetické centrum Rimavská Sobota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HRL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13.1.2016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31.12.2017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62 033 </w:t>
            </w:r>
          </w:p>
        </w:tc>
      </w:tr>
      <w:tr w:rsidR="00D44DF8" w:rsidRPr="002D7BB6" w:rsidTr="00D44DF8">
        <w:trPr>
          <w:trHeight w:val="45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Železnice Slovenskej Republiky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Modernizácia železničnej trate - Žilina - Košice, úsek trate Liptovský Mikuláš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23.8.2017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18.07.2018   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500 000 </w:t>
            </w:r>
          </w:p>
        </w:tc>
      </w:tr>
      <w:tr w:rsidR="00D44DF8" w:rsidRPr="002D7BB6" w:rsidTr="00D44DF8">
        <w:trPr>
          <w:trHeight w:val="264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OMV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Slovensko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s.r.o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.       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dodanie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minerál.olejov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a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kúpa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21.11.2017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31.1.2020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10 000 </w:t>
            </w:r>
          </w:p>
        </w:tc>
      </w:tr>
      <w:tr w:rsidR="00D44DF8" w:rsidRPr="002D7BB6" w:rsidTr="00D44DF8">
        <w:trPr>
          <w:trHeight w:val="276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Strukturas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AS</w:t>
            </w:r>
            <w:proofErr w:type="spell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dodávka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skruže</w:t>
            </w:r>
            <w:proofErr w:type="spellEnd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UMSS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15.6.2017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1.7.2018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1 480 000 </w:t>
            </w:r>
          </w:p>
        </w:tc>
      </w:tr>
      <w:tr w:rsidR="00D44DF8" w:rsidRPr="002D7BB6" w:rsidTr="00D44DF8">
        <w:trPr>
          <w:trHeight w:val="276"/>
        </w:trPr>
        <w:tc>
          <w:tcPr>
            <w:tcW w:w="3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1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44DF8" w:rsidRPr="002D7BB6" w:rsidRDefault="00D44DF8" w:rsidP="00D44DF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17 054 780 </w:t>
            </w:r>
          </w:p>
        </w:tc>
      </w:tr>
    </w:tbl>
    <w:p w:rsidR="002B1854" w:rsidRPr="002D7BB6" w:rsidRDefault="002B1854" w:rsidP="00031366">
      <w:pPr>
        <w:rPr>
          <w:rFonts w:ascii="Arial" w:hAnsi="Arial" w:cs="Arial"/>
        </w:rPr>
      </w:pPr>
    </w:p>
    <w:p w:rsidR="00C72E5C" w:rsidRPr="002D7BB6" w:rsidRDefault="008B5784" w:rsidP="00042CD6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PRÍJMOCH A VÝHODÁCH ČLENOV ŠTATUTÁRNYCH ORGÁNOV, DOZORNÝCH ORGÁNOV A INÝCH ORGÁNOV ÚČTOVNEJ JEDNOTKY</w:t>
      </w:r>
    </w:p>
    <w:p w:rsidR="005A1910" w:rsidRPr="002D7BB6" w:rsidRDefault="00297170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Spoločnosť sa rozhodla nezverejňovať informácie o príjmoch a </w:t>
      </w:r>
      <w:r w:rsidR="00255537" w:rsidRPr="002D7BB6">
        <w:rPr>
          <w:rFonts w:ascii="Arial" w:hAnsi="Arial" w:cs="Arial"/>
        </w:rPr>
        <w:t>výhodách členov štatutárnych orgánov, dozorných orgánov a iných orgánov.</w:t>
      </w:r>
    </w:p>
    <w:p w:rsidR="002B1854" w:rsidRPr="002D7BB6" w:rsidRDefault="002B1854" w:rsidP="00921BC3">
      <w:pPr>
        <w:spacing w:after="240" w:line="276" w:lineRule="auto"/>
        <w:rPr>
          <w:rFonts w:ascii="Arial" w:hAnsi="Arial" w:cs="Arial"/>
        </w:rPr>
      </w:pPr>
    </w:p>
    <w:p w:rsidR="00C72E5C" w:rsidRPr="002D7BB6" w:rsidRDefault="008B5784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EKONOMICKÝCH VZŤAHOCH ÚČTOVNEJ JEDNOTKY A SPRIAZNENÝCH OSÔB</w:t>
      </w:r>
    </w:p>
    <w:p w:rsidR="004A19E9" w:rsidRPr="002D7BB6" w:rsidRDefault="001758C1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Obchody medzi spriaznenými</w:t>
      </w:r>
      <w:r w:rsidR="004A19E9" w:rsidRPr="002D7BB6">
        <w:rPr>
          <w:rFonts w:ascii="Arial" w:hAnsi="Arial" w:cs="Arial"/>
        </w:rPr>
        <w:t xml:space="preserve"> osobami a spoločnosťou sa uskutočňujú za obvyklých podmienok a</w:t>
      </w:r>
      <w:r w:rsidRPr="002D7BB6">
        <w:rPr>
          <w:rFonts w:ascii="Arial" w:hAnsi="Arial" w:cs="Arial"/>
        </w:rPr>
        <w:t xml:space="preserve"> za obvyklé ceny. </w:t>
      </w:r>
    </w:p>
    <w:tbl>
      <w:tblPr>
        <w:tblW w:w="9466" w:type="dxa"/>
        <w:tblInd w:w="93" w:type="dxa"/>
        <w:tblLook w:val="04A0" w:firstRow="1" w:lastRow="0" w:firstColumn="1" w:lastColumn="0" w:noHBand="0" w:noVBand="1"/>
      </w:tblPr>
      <w:tblGrid>
        <w:gridCol w:w="3134"/>
        <w:gridCol w:w="1843"/>
        <w:gridCol w:w="3072"/>
        <w:gridCol w:w="1417"/>
      </w:tblGrid>
      <w:tr w:rsidR="004B0212" w:rsidRPr="002D7BB6" w:rsidTr="004B0212">
        <w:trPr>
          <w:trHeight w:val="240"/>
        </w:trPr>
        <w:tc>
          <w:tcPr>
            <w:tcW w:w="313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Spoločnosť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BB651C">
            <w:pPr>
              <w:spacing w:before="60" w:after="60" w:line="240" w:lineRule="auto"/>
              <w:ind w:right="-25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Popis transakcie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 transakcie</w:t>
            </w:r>
          </w:p>
        </w:tc>
      </w:tr>
      <w:tr w:rsidR="009576A9" w:rsidRPr="002D7BB6" w:rsidTr="00FA6BB8">
        <w:trPr>
          <w:trHeight w:val="240"/>
        </w:trPr>
        <w:tc>
          <w:tcPr>
            <w:tcW w:w="3134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2D7BB6" w:rsidRDefault="009576A9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AG</w:t>
            </w:r>
          </w:p>
        </w:tc>
        <w:tc>
          <w:tcPr>
            <w:tcW w:w="1843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2D7BB6" w:rsidRDefault="002B6162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215 639</w:t>
            </w:r>
          </w:p>
        </w:tc>
        <w:tc>
          <w:tcPr>
            <w:tcW w:w="3072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2D7BB6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Provízie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pre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ručiteľa</w:t>
            </w:r>
            <w:proofErr w:type="spellEnd"/>
          </w:p>
        </w:tc>
        <w:tc>
          <w:tcPr>
            <w:tcW w:w="1417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2D7BB6" w:rsidRDefault="002A3CB6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2D7BB6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2B6162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23 255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Notebook a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príslušenstvo</w:t>
            </w:r>
            <w:proofErr w:type="spellEnd"/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2A3CB6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FA6BB8" w:rsidRPr="002D7BB6" w:rsidTr="00FA6BB8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FA6BB8" w:rsidRPr="002D7BB6" w:rsidRDefault="00FA6BB8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2D7BB6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Bau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Gmbh</w:t>
            </w:r>
            <w:proofErr w:type="spellEnd"/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A645C6" w:rsidP="00C255A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801 2</w:t>
            </w:r>
            <w:r w:rsidR="00C255AC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4B0212" w:rsidP="0059321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Manažérske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poplatky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lic.popl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2A3CB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BE6345" w:rsidRPr="002D7BB6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2D7BB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2D7BB6" w:rsidRDefault="00A645C6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110 472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2D7BB6" w:rsidRDefault="00593213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IT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  <w:r w:rsidR="00A645C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A645C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poistenie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6345" w:rsidRPr="002D7BB6" w:rsidRDefault="002A3CB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593213" w:rsidRPr="002D7BB6" w:rsidTr="005E2853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2D7BB6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2D7BB6" w:rsidRDefault="001309E6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52 238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2D7BB6" w:rsidRDefault="00593213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93213" w:rsidRPr="002D7BB6" w:rsidRDefault="002A3CB6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2D7BB6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2776" w:rsidRPr="002D7BB6" w:rsidRDefault="009A277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4B0212" w:rsidRPr="002D7BB6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</w:rPr>
              <w:t>Po</w:t>
            </w:r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rr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Bau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GmbH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organizacna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</w:rPr>
              <w:t>zlozka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1309E6" w:rsidP="00A264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2 4</w:t>
            </w:r>
            <w:bookmarkStart w:id="15" w:name="_GoBack"/>
            <w:bookmarkEnd w:id="15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00</w:t>
            </w:r>
          </w:p>
        </w:tc>
        <w:tc>
          <w:tcPr>
            <w:tcW w:w="30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Účtovnícke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540C" w:rsidRPr="002D7BB6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9576A9" w:rsidRPr="002D7BB6" w:rsidRDefault="0041152A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</w:t>
            </w:r>
            <w:r w:rsidR="00BE6345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ýnos</w:t>
            </w:r>
            <w:proofErr w:type="spellEnd"/>
          </w:p>
        </w:tc>
      </w:tr>
      <w:tr w:rsidR="0041152A" w:rsidRPr="002D7BB6" w:rsidTr="005E2853">
        <w:trPr>
          <w:trHeight w:val="240"/>
        </w:trPr>
        <w:tc>
          <w:tcPr>
            <w:tcW w:w="313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2D7BB6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2D7BB6" w:rsidRDefault="001309E6" w:rsidP="005E285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12 050</w:t>
            </w:r>
          </w:p>
        </w:tc>
        <w:tc>
          <w:tcPr>
            <w:tcW w:w="307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2D7BB6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="001309E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="001309E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bank.popl</w:t>
            </w:r>
            <w:proofErr w:type="spellEnd"/>
            <w:r w:rsidR="001309E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41152A" w:rsidRPr="002D7BB6" w:rsidRDefault="0041152A" w:rsidP="005E2853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4B0212" w:rsidRPr="002D7BB6" w:rsidTr="00E3540C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52A" w:rsidRPr="002D7BB6" w:rsidRDefault="0041152A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4B0212" w:rsidRPr="002D7BB6" w:rsidRDefault="004B021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a.s</w:t>
            </w:r>
            <w:proofErr w:type="spellEnd"/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D738C2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33 960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D738C2" w:rsidP="00D738C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Technická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pomoc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2D7BB6" w:rsidRDefault="00BE6345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</w:t>
            </w:r>
            <w:r w:rsidR="009A2776"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áklad</w:t>
            </w:r>
            <w:proofErr w:type="spellEnd"/>
          </w:p>
        </w:tc>
      </w:tr>
      <w:tr w:rsidR="00E3540C" w:rsidRPr="002D7BB6" w:rsidTr="00E3540C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2D7BB6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E3540C" w:rsidRPr="002D7BB6" w:rsidRDefault="00E3540C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Financial Services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2D7BB6" w:rsidRDefault="002A3CB6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33 374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2D7BB6" w:rsidRDefault="00E3540C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3540C" w:rsidRPr="002D7BB6" w:rsidRDefault="002A3CB6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2A3CB6" w:rsidRPr="002D7BB6" w:rsidTr="000E4A6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A3CB6" w:rsidRPr="002D7BB6" w:rsidRDefault="002A3CB6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A3CB6" w:rsidRPr="002D7BB6" w:rsidRDefault="00DD51CF" w:rsidP="007D5EB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11 377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A3CB6" w:rsidRPr="002D7BB6" w:rsidRDefault="002A3CB6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– Cash pooling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A3CB6" w:rsidRPr="002D7BB6" w:rsidRDefault="002A3CB6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5A3569" w:rsidRPr="002D7BB6" w:rsidTr="007D5EBE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3569" w:rsidRPr="002D7BB6" w:rsidRDefault="005A3569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5A3569" w:rsidRPr="002D7BB6" w:rsidRDefault="005A3569" w:rsidP="005A356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D4R7 Construction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s.r.o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3569" w:rsidRPr="002D7BB6" w:rsidRDefault="005A3569" w:rsidP="007D5EB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36 700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3569" w:rsidRPr="002D7BB6" w:rsidRDefault="005A3569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služby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A3569" w:rsidRPr="002D7BB6" w:rsidRDefault="005A3569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  <w:tr w:rsidR="000E4A62" w:rsidRPr="002D7BB6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4A62" w:rsidRPr="002D7BB6" w:rsidRDefault="000E4A62" w:rsidP="009A2776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4A62" w:rsidRPr="002D7BB6" w:rsidRDefault="000E4A62" w:rsidP="007D5EB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4A62" w:rsidRPr="002D7BB6" w:rsidRDefault="000E4A62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4A62" w:rsidRPr="002D7BB6" w:rsidRDefault="000E4A62" w:rsidP="007D5EBE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</w:tbl>
    <w:p w:rsidR="004A19E9" w:rsidRPr="002D7BB6" w:rsidRDefault="004A19E9" w:rsidP="00921BC3">
      <w:pPr>
        <w:spacing w:after="240" w:line="276" w:lineRule="auto"/>
        <w:rPr>
          <w:rFonts w:ascii="Arial" w:hAnsi="Arial" w:cs="Arial"/>
        </w:rPr>
      </w:pPr>
    </w:p>
    <w:p w:rsidR="00C72E5C" w:rsidRPr="002D7BB6" w:rsidRDefault="008B5784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lastRenderedPageBreak/>
        <w:t>INFORMÁCIE O SKUTOČNOSTIACH, KTORÉ NASTALI PO DNI, KU KTORÉMU SA ZOSTAVUJE ÚČTOVNÁ ZÁVIERKA, DO DŇA ZOSTAVENIA ÚČTOVNEJ ZÁVIERKY</w:t>
      </w:r>
    </w:p>
    <w:p w:rsidR="00EA606E" w:rsidRPr="002D7BB6" w:rsidRDefault="00FA3723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Po 31. decembri </w:t>
      </w:r>
      <w:r w:rsidR="00AD0779" w:rsidRPr="002D7BB6">
        <w:rPr>
          <w:rFonts w:ascii="Arial" w:hAnsi="Arial" w:cs="Arial"/>
        </w:rPr>
        <w:t>2017</w:t>
      </w:r>
      <w:r w:rsidRPr="002D7BB6">
        <w:rPr>
          <w:rFonts w:ascii="Arial" w:hAnsi="Arial" w:cs="Arial"/>
        </w:rPr>
        <w:t xml:space="preserve"> a do dňa zostavenia účtovnej závierky nenastali žiadne také udalosti, ktoré by významným spôsobom ovplyvnili aktíva a pasíva spoločnosti, okrem tých, ktoré sú výsledkom bežnej činnosti.</w:t>
      </w:r>
    </w:p>
    <w:p w:rsidR="00513568" w:rsidRPr="002D7BB6" w:rsidRDefault="00513568" w:rsidP="00921BC3">
      <w:pPr>
        <w:spacing w:after="240" w:line="276" w:lineRule="auto"/>
        <w:rPr>
          <w:rFonts w:ascii="Arial" w:hAnsi="Arial" w:cs="Arial"/>
        </w:rPr>
      </w:pPr>
    </w:p>
    <w:p w:rsidR="008B5784" w:rsidRPr="002D7BB6" w:rsidRDefault="00B46452" w:rsidP="00921BC3">
      <w:pPr>
        <w:pStyle w:val="Heading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INFORMÁCIE O VLASTNOM IMANÍ</w:t>
      </w:r>
    </w:p>
    <w:p w:rsidR="006D472C" w:rsidRPr="002D7BB6" w:rsidRDefault="008B5784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Prehľad o pohybe vlastného imania v priebehu účtovného obdobia je uvedený v nasledujúcej </w:t>
      </w:r>
      <w:proofErr w:type="spellStart"/>
      <w:r w:rsidRPr="002D7BB6">
        <w:rPr>
          <w:rFonts w:ascii="Arial" w:hAnsi="Arial" w:cs="Arial"/>
        </w:rPr>
        <w:t>tabuľke:</w:t>
      </w:r>
      <w:r w:rsidR="000164A9" w:rsidRPr="002D7BB6">
        <w:rPr>
          <w:rFonts w:ascii="Arial" w:hAnsi="Arial" w:cs="Arial"/>
          <w:color w:val="FFFFFF" w:themeColor="background1"/>
        </w:rPr>
        <w:t>neúčtuje</w:t>
      </w:r>
      <w:proofErr w:type="spellEnd"/>
      <w:r w:rsidR="000164A9" w:rsidRPr="002D7BB6">
        <w:rPr>
          <w:rFonts w:ascii="Arial" w:hAnsi="Arial" w:cs="Arial"/>
          <w:color w:val="FFFFFF" w:themeColor="background1"/>
        </w:rPr>
        <w:t xml:space="preserve"> </w:t>
      </w:r>
      <w:r w:rsidR="004C2AD2" w:rsidRPr="002D7BB6">
        <w:fldChar w:fldCharType="begin"/>
      </w:r>
      <w:r w:rsidR="004C2AD2" w:rsidRPr="002D7BB6">
        <w:instrText xml:space="preserve"> LINK </w:instrText>
      </w:r>
      <w:r w:rsidR="006D472C" w:rsidRPr="002D7BB6">
        <w:instrText xml:space="preserve">Excel.Sheet.12 D:\\Clients\\Uctovna_zavierka\\BDO_Financne_vykazy_template.xlsx VI!R3C2:R24C7 </w:instrText>
      </w:r>
      <w:r w:rsidR="004C2AD2" w:rsidRPr="002D7BB6">
        <w:instrText xml:space="preserve">\a \f 4 \h \* MERGEFORMAT </w:instrText>
      </w:r>
      <w:r w:rsidR="004C2AD2" w:rsidRPr="002D7BB6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6D472C" w:rsidRPr="002D7BB6" w:rsidTr="0086054F">
        <w:trPr>
          <w:divId w:val="570769972"/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D472C" w:rsidRPr="002D7BB6" w:rsidTr="00BA1CA9">
        <w:trPr>
          <w:divId w:val="570769972"/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D472C" w:rsidRPr="002D7BB6" w:rsidTr="00BA1CA9">
        <w:trPr>
          <w:divId w:val="570769972"/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2D7BB6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D509B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603F1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99521D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603F1" w:rsidRPr="002D7BB6" w:rsidRDefault="005603F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603F1" w:rsidRPr="002D7BB6" w:rsidRDefault="005603F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DD4150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532 733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532 733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-39 325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A0718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B418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39 325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C208D7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DD4150" w:rsidRPr="002D7BB6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1 748 361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8C600B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-572 058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1 748 361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D4150" w:rsidRPr="002D7BB6" w:rsidTr="00BA1CA9">
        <w:trPr>
          <w:divId w:val="570769972"/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DD4150" w:rsidRPr="002D7BB6" w:rsidTr="00BA1CA9">
        <w:trPr>
          <w:divId w:val="570769972"/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1 420 426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1 748 361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D4150" w:rsidRPr="002D7BB6" w:rsidRDefault="00DD4150" w:rsidP="000524F2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3 168 787</w:t>
            </w:r>
          </w:p>
        </w:tc>
      </w:tr>
    </w:tbl>
    <w:p w:rsidR="00853BC8" w:rsidRPr="002D7BB6" w:rsidRDefault="004C2AD2" w:rsidP="00B1445D">
      <w:pPr>
        <w:spacing w:after="240" w:line="276" w:lineRule="auto"/>
      </w:pPr>
      <w:r w:rsidRPr="002D7BB6">
        <w:lastRenderedPageBreak/>
        <w:fldChar w:fldCharType="end"/>
      </w:r>
    </w:p>
    <w:p w:rsidR="00B1445D" w:rsidRPr="002D7BB6" w:rsidRDefault="00853BC8" w:rsidP="00B1445D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 xml:space="preserve"> </w:t>
      </w:r>
      <w:r w:rsidR="00B1445D" w:rsidRPr="002D7BB6">
        <w:rPr>
          <w:rFonts w:ascii="Arial" w:hAnsi="Arial" w:cs="Arial"/>
        </w:rPr>
        <w:t xml:space="preserve">O vysporiadaní hospodárskeho výsledku dosiahnutého v roku </w:t>
      </w:r>
      <w:r w:rsidR="00EE790B" w:rsidRPr="002D7BB6">
        <w:rPr>
          <w:rFonts w:ascii="Arial" w:hAnsi="Arial" w:cs="Arial"/>
        </w:rPr>
        <w:t>2017</w:t>
      </w:r>
      <w:r w:rsidR="00B1445D" w:rsidRPr="002D7BB6">
        <w:rPr>
          <w:rFonts w:ascii="Arial" w:hAnsi="Arial" w:cs="Arial"/>
        </w:rPr>
        <w:t xml:space="preserve"> bude rozhodovať valné zhromaždenie spoločnosti v roku </w:t>
      </w:r>
      <w:r w:rsidR="00EE790B" w:rsidRPr="002D7BB6">
        <w:rPr>
          <w:rFonts w:ascii="Arial" w:hAnsi="Arial" w:cs="Arial"/>
        </w:rPr>
        <w:t>2018</w:t>
      </w:r>
      <w:r w:rsidR="00B1445D" w:rsidRPr="002D7BB6">
        <w:rPr>
          <w:rFonts w:ascii="Arial" w:hAnsi="Arial" w:cs="Arial"/>
        </w:rPr>
        <w:t>.</w:t>
      </w:r>
    </w:p>
    <w:p w:rsidR="00EE790B" w:rsidRPr="002D7BB6" w:rsidRDefault="00EE790B" w:rsidP="00921BC3">
      <w:pPr>
        <w:spacing w:after="240" w:line="276" w:lineRule="auto"/>
        <w:rPr>
          <w:rFonts w:ascii="Arial" w:hAnsi="Arial" w:cs="Arial"/>
          <w:szCs w:val="18"/>
        </w:rPr>
      </w:pPr>
    </w:p>
    <w:p w:rsidR="00D91827" w:rsidRPr="002D7BB6" w:rsidRDefault="00595E9F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p w:rsidR="00EE790B" w:rsidRPr="002D7BB6" w:rsidRDefault="00EE790B" w:rsidP="00EE790B">
      <w:pPr>
        <w:spacing w:after="240" w:line="276" w:lineRule="auto"/>
        <w:rPr>
          <w:rFonts w:ascii="Arial" w:hAnsi="Arial" w:cs="Arial"/>
        </w:rPr>
      </w:pPr>
      <w:r w:rsidRPr="002D7BB6">
        <w:fldChar w:fldCharType="begin"/>
      </w:r>
      <w:r w:rsidRPr="002D7BB6">
        <w:instrText xml:space="preserve"> LINK Excel.Sheet.12 D:\\Clients\\Uctovna_zavierka\\BDO_Financne_vykazy_template.xlsx VI!R3C2:R24C7 \a \f 4 \h \* MERGEFORMAT </w:instrText>
      </w:r>
      <w:r w:rsidRPr="002D7BB6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EE790B" w:rsidRPr="002D7BB6" w:rsidTr="006C77B1">
        <w:trPr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E790B" w:rsidRPr="002D7BB6" w:rsidTr="006C77B1">
        <w:trPr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748 942 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12 614 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-114 455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-731 312 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691 987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-39 325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577 532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-577 532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572 058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EE790B" w:rsidRPr="002D7BB6" w:rsidTr="006C77B1">
        <w:trPr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848 368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572 058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E790B" w:rsidRPr="002D7BB6" w:rsidRDefault="00EE790B" w:rsidP="006C77B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1 420 426</w:t>
            </w:r>
          </w:p>
        </w:tc>
      </w:tr>
    </w:tbl>
    <w:p w:rsidR="00853BC8" w:rsidRPr="002D7BB6" w:rsidRDefault="00EE790B" w:rsidP="00EE790B">
      <w:pPr>
        <w:spacing w:after="240" w:line="276" w:lineRule="auto"/>
      </w:pPr>
      <w:r w:rsidRPr="002D7BB6">
        <w:fldChar w:fldCharType="end"/>
      </w:r>
    </w:p>
    <w:p w:rsidR="00EE790B" w:rsidRPr="002D7BB6" w:rsidRDefault="00EE790B" w:rsidP="00EE790B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lastRenderedPageBreak/>
        <w:t xml:space="preserve">Nerozdelený zisk vo výške 114.455 EUR bol na základe uznesenia spoločníkov zo dňa 28.06.2016 použitý na úhradu strát minulých období. </w:t>
      </w:r>
    </w:p>
    <w:p w:rsidR="00EE790B" w:rsidRPr="002D7BB6" w:rsidRDefault="00EE790B" w:rsidP="00921BC3">
      <w:pPr>
        <w:spacing w:after="240" w:line="276" w:lineRule="auto"/>
        <w:rPr>
          <w:rFonts w:ascii="Arial" w:hAnsi="Arial" w:cs="Arial"/>
          <w:szCs w:val="18"/>
        </w:rPr>
      </w:pPr>
    </w:p>
    <w:p w:rsidR="00CB03DA" w:rsidRPr="002D7BB6" w:rsidRDefault="000806EA" w:rsidP="00921BC3">
      <w:pPr>
        <w:pStyle w:val="Heading1"/>
        <w:numPr>
          <w:ilvl w:val="0"/>
          <w:numId w:val="40"/>
        </w:numPr>
        <w:spacing w:after="240"/>
        <w:ind w:left="426" w:hanging="426"/>
        <w:rPr>
          <w:rFonts w:ascii="Arial" w:hAnsi="Arial" w:cs="Arial"/>
          <w:sz w:val="24"/>
        </w:rPr>
      </w:pPr>
      <w:r w:rsidRPr="002D7BB6">
        <w:rPr>
          <w:rFonts w:ascii="Arial" w:hAnsi="Arial" w:cs="Arial"/>
          <w:sz w:val="24"/>
        </w:rPr>
        <w:t>PREHĽAD PEŇAŽNÝCH TOKOV K BEŽNÉMU ÚČTOVNÉMU OBDOBIU</w:t>
      </w:r>
      <w:r w:rsidR="004236BC" w:rsidRPr="002D7BB6">
        <w:rPr>
          <w:rFonts w:ascii="Arial" w:hAnsi="Arial" w:cs="Arial"/>
          <w:sz w:val="24"/>
        </w:rPr>
        <w:t xml:space="preserve"> (nepriama metóda)</w:t>
      </w:r>
    </w:p>
    <w:p w:rsidR="00EA0B2B" w:rsidRPr="002D7BB6" w:rsidRDefault="000806EA" w:rsidP="00921BC3">
      <w:pPr>
        <w:pStyle w:val="Heading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Peňažné prostriedky</w:t>
      </w:r>
    </w:p>
    <w:p w:rsidR="00EA0B2B" w:rsidRPr="002D7BB6" w:rsidRDefault="000806EA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 xml:space="preserve">Peňažnými prostriedkami (angl. </w:t>
      </w:r>
      <w:proofErr w:type="spellStart"/>
      <w:r w:rsidRPr="002D7BB6">
        <w:rPr>
          <w:rFonts w:ascii="Arial" w:hAnsi="Arial" w:cs="Arial"/>
          <w:szCs w:val="18"/>
        </w:rPr>
        <w:t>cash</w:t>
      </w:r>
      <w:proofErr w:type="spellEnd"/>
      <w:r w:rsidRPr="002D7BB6">
        <w:rPr>
          <w:rFonts w:ascii="Arial" w:hAnsi="Arial" w:cs="Arial"/>
          <w:szCs w:val="18"/>
        </w:rPr>
        <w:t>) sa rozumejú peňažné hotovosti, ekvivalenty pe</w:t>
      </w:r>
      <w:r w:rsidR="00EA0B2B" w:rsidRPr="002D7BB6">
        <w:rPr>
          <w:rFonts w:ascii="Arial" w:hAnsi="Arial" w:cs="Arial"/>
          <w:szCs w:val="18"/>
        </w:rPr>
        <w:t>ňažných hotovostí, peňažné pros</w:t>
      </w:r>
      <w:r w:rsidRPr="002D7BB6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2D7BB6">
        <w:rPr>
          <w:rFonts w:ascii="Arial" w:hAnsi="Arial" w:cs="Arial"/>
          <w:szCs w:val="18"/>
        </w:rPr>
        <w:t xml:space="preserve">este, ktorý sa viaže na prevod </w:t>
      </w:r>
      <w:r w:rsidRPr="002D7BB6">
        <w:rPr>
          <w:rFonts w:ascii="Arial" w:hAnsi="Arial" w:cs="Arial"/>
          <w:szCs w:val="18"/>
        </w:rPr>
        <w:t>medzi bežným účtom a pokladnicou alebo</w:t>
      </w:r>
      <w:r w:rsidR="00E43434" w:rsidRPr="002D7BB6">
        <w:rPr>
          <w:rFonts w:ascii="Arial" w:hAnsi="Arial" w:cs="Arial"/>
          <w:szCs w:val="18"/>
        </w:rPr>
        <w:t xml:space="preserve"> medzi dvoma bankovými účtami. </w:t>
      </w:r>
    </w:p>
    <w:p w:rsidR="00EA0B2B" w:rsidRPr="002D7BB6" w:rsidRDefault="000806EA" w:rsidP="00921BC3">
      <w:pPr>
        <w:pStyle w:val="Heading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2D7BB6">
        <w:rPr>
          <w:rFonts w:ascii="Arial" w:hAnsi="Arial" w:cs="Arial"/>
        </w:rPr>
        <w:t>Ekvivalenty peňažných prostriedkov</w:t>
      </w:r>
    </w:p>
    <w:p w:rsidR="00042F55" w:rsidRPr="002D7BB6" w:rsidRDefault="000806EA" w:rsidP="00921BC3">
      <w:pPr>
        <w:spacing w:after="240" w:line="276" w:lineRule="auto"/>
      </w:pPr>
      <w:r w:rsidRPr="002D7BB6">
        <w:rPr>
          <w:rFonts w:ascii="Arial" w:hAnsi="Arial" w:cs="Arial"/>
          <w:szCs w:val="18"/>
        </w:rPr>
        <w:t xml:space="preserve">Ekvivalentmi peňažných prostriedkov (angl. </w:t>
      </w:r>
      <w:proofErr w:type="spellStart"/>
      <w:r w:rsidRPr="002D7BB6">
        <w:rPr>
          <w:rFonts w:ascii="Arial" w:hAnsi="Arial" w:cs="Arial"/>
          <w:szCs w:val="18"/>
        </w:rPr>
        <w:t>cash</w:t>
      </w:r>
      <w:proofErr w:type="spellEnd"/>
      <w:r w:rsidRPr="002D7BB6">
        <w:rPr>
          <w:rFonts w:ascii="Arial" w:hAnsi="Arial" w:cs="Arial"/>
          <w:szCs w:val="18"/>
        </w:rPr>
        <w:t xml:space="preserve"> </w:t>
      </w:r>
      <w:proofErr w:type="spellStart"/>
      <w:r w:rsidRPr="002D7BB6">
        <w:rPr>
          <w:rFonts w:ascii="Arial" w:hAnsi="Arial" w:cs="Arial"/>
          <w:szCs w:val="18"/>
        </w:rPr>
        <w:t>equivalents</w:t>
      </w:r>
      <w:proofErr w:type="spellEnd"/>
      <w:r w:rsidRPr="002D7BB6">
        <w:rPr>
          <w:rFonts w:ascii="Arial" w:hAnsi="Arial" w:cs="Arial"/>
          <w:szCs w:val="18"/>
        </w:rPr>
        <w:t>) sa rozumie krátkodobý f</w:t>
      </w:r>
      <w:r w:rsidR="00EA0B2B" w:rsidRPr="002D7BB6">
        <w:rPr>
          <w:rFonts w:ascii="Arial" w:hAnsi="Arial" w:cs="Arial"/>
          <w:szCs w:val="18"/>
        </w:rPr>
        <w:t xml:space="preserve">inančný majetok zameniteľný za </w:t>
      </w:r>
      <w:r w:rsidRPr="002D7BB6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2D7BB6">
        <w:rPr>
          <w:rFonts w:ascii="Arial" w:hAnsi="Arial" w:cs="Arial"/>
          <w:szCs w:val="18"/>
        </w:rPr>
        <w:t xml:space="preserve">ho hodnoty v najbližších troch </w:t>
      </w:r>
      <w:r w:rsidRPr="002D7BB6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2D7BB6">
        <w:rPr>
          <w:rFonts w:ascii="Arial" w:hAnsi="Arial" w:cs="Arial"/>
          <w:szCs w:val="18"/>
        </w:rPr>
        <w:t>vklady na bankových účtoch, kto</w:t>
      </w:r>
      <w:r w:rsidRPr="002D7BB6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2D7BB6">
        <w:rPr>
          <w:rFonts w:ascii="Arial" w:hAnsi="Arial" w:cs="Arial"/>
          <w:szCs w:val="18"/>
        </w:rPr>
        <w:t xml:space="preserve"> obchodovanie, prioritné akcie </w:t>
      </w:r>
      <w:r w:rsidRPr="002D7BB6">
        <w:rPr>
          <w:rFonts w:ascii="Arial" w:hAnsi="Arial" w:cs="Arial"/>
          <w:szCs w:val="18"/>
        </w:rPr>
        <w:t>obstarané účtovnou jednotkou, ktoré sú splatné do troch mesiacov odo dňa, ku ktorému sa zostavuje účtovná závierka.</w:t>
      </w:r>
    </w:p>
    <w:p w:rsidR="000F2FED" w:rsidRPr="002D7BB6" w:rsidRDefault="00CF3655" w:rsidP="00921BC3">
      <w:pPr>
        <w:spacing w:after="240" w:line="276" w:lineRule="auto"/>
        <w:rPr>
          <w:rFonts w:ascii="Arial" w:hAnsi="Arial" w:cs="Arial"/>
          <w:szCs w:val="18"/>
        </w:rPr>
      </w:pPr>
      <w:r w:rsidRPr="002D7BB6">
        <w:rPr>
          <w:rFonts w:ascii="Arial" w:hAnsi="Arial" w:cs="Arial"/>
          <w:szCs w:val="18"/>
        </w:rPr>
        <w:t>Štruktúra peňažných prostriedkov a peňažných ekvivalentov: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017"/>
        <w:gridCol w:w="2385"/>
        <w:gridCol w:w="2126"/>
      </w:tblGrid>
      <w:tr w:rsidR="00CF3655" w:rsidRPr="002D7BB6" w:rsidTr="00577AF2">
        <w:tc>
          <w:tcPr>
            <w:tcW w:w="3544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2D7BB6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2D7BB6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Účet</w:t>
            </w:r>
          </w:p>
        </w:tc>
        <w:tc>
          <w:tcPr>
            <w:tcW w:w="2385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2D7BB6" w:rsidRDefault="00577AF2" w:rsidP="00577AF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2D7BB6" w:rsidRDefault="00577AF2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2D7BB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DD4150" w:rsidRPr="002D7BB6" w:rsidTr="00577AF2">
        <w:tc>
          <w:tcPr>
            <w:tcW w:w="3544" w:type="dxa"/>
            <w:tcBorders>
              <w:top w:val="double" w:sz="4" w:space="0" w:color="auto"/>
            </w:tcBorders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Peniaze</w:t>
            </w:r>
          </w:p>
        </w:tc>
        <w:tc>
          <w:tcPr>
            <w:tcW w:w="1017" w:type="dxa"/>
            <w:tcBorders>
              <w:top w:val="double" w:sz="4" w:space="0" w:color="auto"/>
            </w:tcBorders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211</w:t>
            </w:r>
          </w:p>
        </w:tc>
        <w:tc>
          <w:tcPr>
            <w:tcW w:w="2385" w:type="dxa"/>
            <w:tcBorders>
              <w:top w:val="double" w:sz="4" w:space="0" w:color="auto"/>
            </w:tcBorders>
            <w:vAlign w:val="center"/>
          </w:tcPr>
          <w:p w:rsidR="00DD4150" w:rsidRPr="002D7BB6" w:rsidRDefault="002C6F2E" w:rsidP="009F491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601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vAlign w:val="center"/>
          </w:tcPr>
          <w:p w:rsidR="00DD4150" w:rsidRPr="002D7BB6" w:rsidRDefault="00DD4150" w:rsidP="006C77B1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595</w:t>
            </w:r>
          </w:p>
        </w:tc>
      </w:tr>
      <w:tr w:rsidR="00DD4150" w:rsidRPr="002D7BB6" w:rsidTr="00577AF2">
        <w:tc>
          <w:tcPr>
            <w:tcW w:w="3544" w:type="dxa"/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Ceniny</w:t>
            </w:r>
          </w:p>
        </w:tc>
        <w:tc>
          <w:tcPr>
            <w:tcW w:w="1017" w:type="dxa"/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213</w:t>
            </w:r>
          </w:p>
        </w:tc>
        <w:tc>
          <w:tcPr>
            <w:tcW w:w="2385" w:type="dxa"/>
            <w:vAlign w:val="center"/>
          </w:tcPr>
          <w:p w:rsidR="00DD4150" w:rsidRPr="002D7BB6" w:rsidRDefault="002C6F2E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0</w:t>
            </w:r>
          </w:p>
        </w:tc>
        <w:tc>
          <w:tcPr>
            <w:tcW w:w="2126" w:type="dxa"/>
            <w:vAlign w:val="center"/>
          </w:tcPr>
          <w:p w:rsidR="00DD4150" w:rsidRPr="002D7BB6" w:rsidRDefault="00DD4150" w:rsidP="006C77B1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893</w:t>
            </w:r>
          </w:p>
        </w:tc>
      </w:tr>
      <w:tr w:rsidR="00DD4150" w:rsidRPr="002D7BB6" w:rsidTr="00577AF2">
        <w:tc>
          <w:tcPr>
            <w:tcW w:w="3544" w:type="dxa"/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Banky</w:t>
            </w:r>
          </w:p>
        </w:tc>
        <w:tc>
          <w:tcPr>
            <w:tcW w:w="1017" w:type="dxa"/>
            <w:vAlign w:val="center"/>
          </w:tcPr>
          <w:p w:rsidR="00DD4150" w:rsidRPr="002D7BB6" w:rsidRDefault="00DD4150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DD4150" w:rsidRPr="002D7BB6" w:rsidRDefault="002C6F2E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2 137</w:t>
            </w:r>
          </w:p>
        </w:tc>
        <w:tc>
          <w:tcPr>
            <w:tcW w:w="2126" w:type="dxa"/>
            <w:vAlign w:val="center"/>
          </w:tcPr>
          <w:p w:rsidR="00DD4150" w:rsidRPr="002D7BB6" w:rsidRDefault="00DD4150" w:rsidP="006C77B1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2D7BB6">
              <w:rPr>
                <w:rFonts w:ascii="Arial" w:hAnsi="Arial" w:cs="Arial"/>
                <w:snapToGrid w:val="0"/>
                <w:sz w:val="18"/>
                <w:szCs w:val="18"/>
              </w:rPr>
              <w:t>2 465</w:t>
            </w:r>
          </w:p>
        </w:tc>
      </w:tr>
      <w:tr w:rsidR="00DD4150" w:rsidRPr="002D7BB6" w:rsidTr="00577AF2">
        <w:tc>
          <w:tcPr>
            <w:tcW w:w="3544" w:type="dxa"/>
            <w:tcBorders>
              <w:top w:val="single" w:sz="4" w:space="0" w:color="auto"/>
              <w:bottom w:val="single" w:sz="8" w:space="0" w:color="auto"/>
            </w:tcBorders>
          </w:tcPr>
          <w:p w:rsidR="00DD4150" w:rsidRPr="002D7BB6" w:rsidRDefault="00DD4150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017" w:type="dxa"/>
            <w:tcBorders>
              <w:top w:val="single" w:sz="4" w:space="0" w:color="auto"/>
              <w:bottom w:val="single" w:sz="8" w:space="0" w:color="auto"/>
            </w:tcBorders>
          </w:tcPr>
          <w:p w:rsidR="00DD4150" w:rsidRPr="002D7BB6" w:rsidRDefault="00DD4150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2385" w:type="dxa"/>
            <w:tcBorders>
              <w:top w:val="single" w:sz="4" w:space="0" w:color="auto"/>
              <w:bottom w:val="single" w:sz="8" w:space="0" w:color="auto"/>
            </w:tcBorders>
          </w:tcPr>
          <w:p w:rsidR="00DD4150" w:rsidRPr="002D7BB6" w:rsidRDefault="002C6F2E" w:rsidP="00E903A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2 738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8" w:space="0" w:color="auto"/>
            </w:tcBorders>
          </w:tcPr>
          <w:p w:rsidR="00DD4150" w:rsidRPr="002D7BB6" w:rsidRDefault="00DD4150" w:rsidP="006C77B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 w:rsidRPr="002D7BB6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3 953</w:t>
            </w:r>
          </w:p>
        </w:tc>
      </w:tr>
    </w:tbl>
    <w:p w:rsidR="005A3D8E" w:rsidRPr="002D7BB6" w:rsidRDefault="005A3D8E" w:rsidP="005709AB">
      <w:pPr>
        <w:spacing w:after="240" w:line="276" w:lineRule="auto"/>
        <w:jc w:val="right"/>
        <w:rPr>
          <w:rFonts w:ascii="Arial" w:hAnsi="Arial" w:cs="Arial"/>
          <w:snapToGrid w:val="0"/>
          <w:lang w:eastAsia="sk-SK"/>
        </w:rPr>
      </w:pPr>
    </w:p>
    <w:p w:rsidR="00CF3655" w:rsidRPr="002D7BB6" w:rsidRDefault="00CF3655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  <w:snapToGrid w:val="0"/>
          <w:lang w:eastAsia="sk-SK"/>
        </w:rPr>
        <w:t>Spoločnosť použila na vykazovanie peňažných tokov z prevádzkovej činnosti nepriamu metódu.</w:t>
      </w:r>
    </w:p>
    <w:p w:rsidR="00474E17" w:rsidRPr="002D7BB6" w:rsidRDefault="00BC2C2D" w:rsidP="00921BC3">
      <w:pPr>
        <w:spacing w:after="240" w:line="276" w:lineRule="auto"/>
        <w:rPr>
          <w:rFonts w:ascii="Arial" w:hAnsi="Arial" w:cs="Arial"/>
        </w:rPr>
      </w:pPr>
      <w:r w:rsidRPr="002D7BB6">
        <w:rPr>
          <w:rFonts w:ascii="Arial" w:hAnsi="Arial" w:cs="Arial"/>
        </w:rPr>
        <w:t>Prehľad peňažných tokov je uvedený v nasledujúcej tabuľke:</w:t>
      </w:r>
    </w:p>
    <w:tbl>
      <w:tblPr>
        <w:tblW w:w="95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9"/>
        <w:gridCol w:w="6334"/>
        <w:gridCol w:w="1294"/>
        <w:gridCol w:w="1163"/>
      </w:tblGrid>
      <w:tr w:rsidR="008C4C68" w:rsidRPr="002D7BB6" w:rsidTr="00E31C7B">
        <w:trPr>
          <w:trHeight w:val="876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8C4C68" w:rsidRPr="002D7BB6" w:rsidRDefault="008C4C68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8C4C68" w:rsidRPr="002D7BB6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8C4C68" w:rsidRPr="002D7BB6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8C4C68" w:rsidRPr="002D7BB6" w:rsidRDefault="008C4C68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proofErr w:type="spellStart"/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Predch</w:t>
            </w:r>
            <w:proofErr w:type="spellEnd"/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. </w:t>
            </w:r>
            <w:proofErr w:type="spellStart"/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účt</w:t>
            </w:r>
            <w:proofErr w:type="spellEnd"/>
            <w:r w:rsidRPr="002D7BB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. obdobie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(EUR)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(EUR)</w:t>
            </w:r>
          </w:p>
        </w:tc>
      </w:tr>
      <w:tr w:rsidR="00682403" w:rsidRPr="002D7BB6" w:rsidTr="00E31C7B">
        <w:trPr>
          <w:trHeight w:val="624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Z/S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7D5EBE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1 294 406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638 247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52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A.1.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-264 143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446 608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Odpisy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21 108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20 904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Amortizácia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9 870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Odpis pohľadávok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dlhodobých rezerv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opravných položiek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-261 309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33 754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položiek časového rozlíšenia nákladov a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-30 781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468 254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Dividendy a iné podiely na zisku účtované do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Úroky účtované do nákladov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33 374</w:t>
            </w:r>
            <w:r w:rsidR="00682403"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4 820 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Úroky účtované do výnosov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-22 132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-85 530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Kurzový zisk vyčíslený k peňažným prostriedkom a peňažným ekvivalentom ku dňu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účt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. závierky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Kurzová strata vyčíslená k peňažným prostriedkom a peňažným ekvivalentom ku dňu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účt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. závierky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-4 403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-5 463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A.1.13.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Ostatné položky nepeňažného charakteru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Vplyv zmien stavu pracovného kapitálu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A5382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403 855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-872 249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pohľadávok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0A5382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</w:t>
            </w:r>
            <w:r w:rsidR="000A5382">
              <w:rPr>
                <w:rFonts w:ascii="Calibri" w:eastAsia="Times New Roman" w:hAnsi="Calibri" w:cs="Arial"/>
                <w:color w:val="000000"/>
                <w:lang w:eastAsia="sk-SK"/>
              </w:rPr>
              <w:t>2 042 744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-211 883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záväzkov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A5382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2 592 684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-495 304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zásob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-146 085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-165 062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A.2.4.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36057E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22 132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85 530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-33 374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- 4 820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fin.činností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inv.alebo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fin.činností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A5382" w:rsidP="005D648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lang w:eastAsia="sk-SK"/>
              </w:rPr>
              <w:t>-82 022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-310 234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A.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prevádzkovej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F650D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1 340 854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-16 918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E732DC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-1 342</w:t>
            </w:r>
            <w:r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702 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0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dlhodobého nehmotného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B.5.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dlhodobého hmotného majetku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11A34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4 403</w:t>
            </w:r>
            <w:r w:rsidR="00682403"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5 463 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daň z príjmov účtovnej jednotky, ak je ju možné začleniť do investičných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B.19.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Ostatné príjmy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B.20.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Ostatné výdavky vzťahujúce sa na investičnú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B.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investičnej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E7717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-1 338 299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5 463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Peňažné toky vo vlastnom imaní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upísaných akcií a obchodných podielov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Prijaté peňažné dary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úhrady straty spoločníkmi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C.1.5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C.1.8.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-644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-62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C.2.1.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emisie dlhodobých cenných papierov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C.2.2.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 dlhodobých cenných papierov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lastRenderedPageBreak/>
              <w:t>C.2.3.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úverov poskytnutých bankou s výnimkou úverov poskytnutých na hlavnú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0B03E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</w:t>
            </w:r>
            <w:r w:rsidR="000B03E5"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-62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prijatých pôžičiek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pôžičiek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D766D6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D766D6" w:rsidRPr="002D7BB6" w:rsidRDefault="00D766D6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D766D6" w:rsidRPr="002D7BB6" w:rsidRDefault="00D766D6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úhradu záväzkov za prenájom súboru hnuteľného/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neh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. majetku používaného a odpisovaného nájomcom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D766D6" w:rsidRPr="002D7BB6" w:rsidRDefault="00D766D6" w:rsidP="002615F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D766D6" w:rsidRPr="002D7BB6" w:rsidRDefault="00D766D6" w:rsidP="002615F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C.2.10.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C.3.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C.4.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prev.činností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C.5.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Výdavky súvisiace s derivátmi s výnimkou, ak sú určené na predaj alebo na obchodovanie alebo na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inv.činnosť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C.6.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Príjmy súvisiace s derivátmi s výnimkou, ak sú určené na predaj alebo na obchodovanie alebo na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inv.činnosť</w:t>
            </w:r>
            <w:proofErr w:type="spellEnd"/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C.7.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C.8.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C.9.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C.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Čisté peňažné toky z finančnej činnosti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0B03E5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</w:t>
            </w:r>
            <w:r w:rsidR="000B03E5"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44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-62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D.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Čisté zvýšenie alebo čisté zníženie peňažných prostriedkov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E7717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1 911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-11 517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E.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15 470</w:t>
            </w:r>
          </w:p>
        </w:tc>
      </w:tr>
      <w:tr w:rsidR="00682403" w:rsidRPr="002D7BB6" w:rsidTr="00E31C7B">
        <w:trPr>
          <w:trHeight w:val="300"/>
        </w:trPr>
        <w:tc>
          <w:tcPr>
            <w:tcW w:w="769" w:type="dxa"/>
            <w:shd w:val="clear" w:color="auto" w:fill="auto"/>
            <w:noWrap/>
            <w:vAlign w:val="bottom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Peňažné prostriedky </w:t>
            </w:r>
            <w:proofErr w:type="spellStart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prjaté</w:t>
            </w:r>
            <w:proofErr w:type="spellEnd"/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 xml:space="preserve"> zo zlúčenia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F.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5 864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</w:tr>
      <w:tr w:rsidR="00682403" w:rsidRPr="002D7BB6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G.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2D7BB6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682403" w:rsidRPr="008C4C68" w:rsidTr="00E31C7B">
        <w:trPr>
          <w:trHeight w:val="588"/>
        </w:trPr>
        <w:tc>
          <w:tcPr>
            <w:tcW w:w="769" w:type="dxa"/>
            <w:shd w:val="clear" w:color="auto" w:fill="auto"/>
            <w:noWrap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left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H.</w:t>
            </w:r>
          </w:p>
        </w:tc>
        <w:tc>
          <w:tcPr>
            <w:tcW w:w="6334" w:type="dxa"/>
            <w:shd w:val="clear" w:color="auto" w:fill="auto"/>
            <w:vAlign w:val="center"/>
            <w:hideMark/>
          </w:tcPr>
          <w:p w:rsidR="00682403" w:rsidRPr="002D7BB6" w:rsidRDefault="00682403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294" w:type="dxa"/>
            <w:shd w:val="clear" w:color="auto" w:fill="auto"/>
            <w:vAlign w:val="center"/>
            <w:hideMark/>
          </w:tcPr>
          <w:p w:rsidR="00682403" w:rsidRPr="002D7BB6" w:rsidRDefault="000B03E5" w:rsidP="008C4C68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5 864</w:t>
            </w:r>
          </w:p>
        </w:tc>
        <w:tc>
          <w:tcPr>
            <w:tcW w:w="1163" w:type="dxa"/>
            <w:shd w:val="clear" w:color="auto" w:fill="auto"/>
            <w:vAlign w:val="center"/>
            <w:hideMark/>
          </w:tcPr>
          <w:p w:rsidR="00682403" w:rsidRPr="00682403" w:rsidRDefault="00682403" w:rsidP="006C77B1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D7BB6">
              <w:rPr>
                <w:rFonts w:ascii="Calibri" w:eastAsia="Times New Roman" w:hAnsi="Calibri" w:cs="Arial"/>
                <w:color w:val="000000"/>
                <w:lang w:eastAsia="sk-SK"/>
              </w:rPr>
              <w:t>3 953</w:t>
            </w:r>
          </w:p>
        </w:tc>
      </w:tr>
    </w:tbl>
    <w:p w:rsidR="008F701D" w:rsidRPr="00E903A3" w:rsidRDefault="008F701D" w:rsidP="00921BC3">
      <w:pPr>
        <w:spacing w:after="240" w:line="276" w:lineRule="auto"/>
        <w:rPr>
          <w:rFonts w:ascii="Arial" w:hAnsi="Arial" w:cs="Arial"/>
        </w:rPr>
      </w:pPr>
    </w:p>
    <w:p w:rsidR="001C526D" w:rsidRPr="00DA1FEC" w:rsidRDefault="001C526D" w:rsidP="0055007B">
      <w:pPr>
        <w:spacing w:after="240" w:line="276" w:lineRule="auto"/>
        <w:rPr>
          <w:rFonts w:ascii="Arial" w:hAnsi="Arial" w:cs="Arial"/>
          <w:szCs w:val="18"/>
        </w:rPr>
      </w:pPr>
    </w:p>
    <w:sectPr w:rsidR="001C526D" w:rsidRPr="00DA1FEC" w:rsidSect="00463600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5CF" w:rsidRDefault="000B75CF" w:rsidP="00964821">
      <w:pPr>
        <w:spacing w:after="0" w:line="240" w:lineRule="auto"/>
      </w:pPr>
      <w:r>
        <w:separator/>
      </w:r>
    </w:p>
  </w:endnote>
  <w:endnote w:type="continuationSeparator" w:id="0">
    <w:p w:rsidR="000B75CF" w:rsidRDefault="000B75CF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B75CF" w:rsidRDefault="000B75C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55AC">
          <w:rPr>
            <w:noProof/>
          </w:rPr>
          <w:t>30</w:t>
        </w:r>
        <w:r>
          <w:rPr>
            <w:noProof/>
          </w:rPr>
          <w:fldChar w:fldCharType="end"/>
        </w:r>
      </w:p>
    </w:sdtContent>
  </w:sdt>
  <w:p w:rsidR="000B75CF" w:rsidRDefault="000B75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5CF" w:rsidRDefault="000B75CF" w:rsidP="00964821">
      <w:pPr>
        <w:spacing w:after="0" w:line="240" w:lineRule="auto"/>
      </w:pPr>
      <w:r>
        <w:separator/>
      </w:r>
    </w:p>
  </w:footnote>
  <w:footnote w:type="continuationSeparator" w:id="0">
    <w:p w:rsidR="000B75CF" w:rsidRDefault="000B75CF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133"/>
      <w:gridCol w:w="3059"/>
      <w:gridCol w:w="3094"/>
    </w:tblGrid>
    <w:tr w:rsidR="000B75CF" w:rsidRPr="00BB5DCF" w:rsidTr="006672EC">
      <w:tc>
        <w:tcPr>
          <w:tcW w:w="3240" w:type="dxa"/>
        </w:tcPr>
        <w:p w:rsidR="000B75CF" w:rsidRPr="00BB5DCF" w:rsidRDefault="000B75CF" w:rsidP="006672EC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Poznámky </w:t>
          </w:r>
          <w:proofErr w:type="spellStart"/>
          <w:r w:rsidRPr="00BB5DCF">
            <w:rPr>
              <w:rFonts w:ascii="Arial" w:hAnsi="Arial" w:cs="Arial"/>
              <w:b/>
            </w:rPr>
            <w:t>Úč</w:t>
          </w:r>
          <w:proofErr w:type="spellEnd"/>
          <w:r w:rsidRPr="00BB5DCF">
            <w:rPr>
              <w:rFonts w:ascii="Arial" w:hAnsi="Arial" w:cs="Arial"/>
              <w:b/>
            </w:rPr>
            <w:t xml:space="preserve"> POD 3-01</w:t>
          </w:r>
        </w:p>
      </w:tc>
      <w:tc>
        <w:tcPr>
          <w:tcW w:w="3236" w:type="dxa"/>
        </w:tcPr>
        <w:p w:rsidR="000B75CF" w:rsidRPr="00BB5DCF" w:rsidRDefault="000B75CF" w:rsidP="006672EC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</w:tcPr>
        <w:p w:rsidR="000B75CF" w:rsidRPr="00BB5DCF" w:rsidRDefault="000B75CF" w:rsidP="00BB5DCF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IČO: 36 667 102</w:t>
          </w:r>
        </w:p>
      </w:tc>
    </w:tr>
    <w:tr w:rsidR="000B75CF" w:rsidRPr="00BB5DCF" w:rsidTr="006672EC">
      <w:tc>
        <w:tcPr>
          <w:tcW w:w="3240" w:type="dxa"/>
          <w:tcBorders>
            <w:bottom w:val="single" w:sz="4" w:space="0" w:color="auto"/>
          </w:tcBorders>
        </w:tcPr>
        <w:p w:rsidR="000B75CF" w:rsidRPr="00BB5DCF" w:rsidRDefault="000B75CF" w:rsidP="0004459E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proofErr w:type="spellStart"/>
          <w:r w:rsidRPr="00BB5DCF">
            <w:rPr>
              <w:rFonts w:ascii="Arial" w:hAnsi="Arial" w:cs="Arial"/>
              <w:b/>
            </w:rPr>
            <w:t>PORR</w:t>
          </w:r>
          <w:proofErr w:type="spellEnd"/>
          <w:r w:rsidRPr="00BB5DCF">
            <w:rPr>
              <w:rFonts w:ascii="Arial" w:hAnsi="Arial" w:cs="Arial"/>
              <w:b/>
            </w:rPr>
            <w:t xml:space="preserve"> s.r.o. k 31.12.20</w:t>
          </w:r>
          <w:r>
            <w:rPr>
              <w:rFonts w:ascii="Arial" w:hAnsi="Arial" w:cs="Arial"/>
              <w:b/>
            </w:rPr>
            <w:t>17</w:t>
          </w:r>
        </w:p>
      </w:tc>
      <w:tc>
        <w:tcPr>
          <w:tcW w:w="3236" w:type="dxa"/>
          <w:tcBorders>
            <w:bottom w:val="single" w:sz="4" w:space="0" w:color="auto"/>
          </w:tcBorders>
        </w:tcPr>
        <w:p w:rsidR="000B75CF" w:rsidRPr="00BB5DCF" w:rsidRDefault="000B75CF" w:rsidP="006672EC">
          <w:pPr>
            <w:pStyle w:val="Header"/>
            <w:tabs>
              <w:tab w:val="right" w:pos="9639"/>
            </w:tabs>
            <w:ind w:right="-82"/>
            <w:jc w:val="center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  <w:tcBorders>
            <w:bottom w:val="single" w:sz="4" w:space="0" w:color="auto"/>
          </w:tcBorders>
        </w:tcPr>
        <w:p w:rsidR="000B75CF" w:rsidRPr="00BB5DCF" w:rsidRDefault="000B75CF" w:rsidP="00AE609C">
          <w:pPr>
            <w:pStyle w:val="Header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DIČ: 20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2222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8109</w:t>
          </w:r>
        </w:p>
      </w:tc>
    </w:tr>
  </w:tbl>
  <w:p w:rsidR="000B75CF" w:rsidRPr="006672EC" w:rsidRDefault="000B75CF" w:rsidP="006672E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56E86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B325E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3EB"/>
    <w:multiLevelType w:val="hybridMultilevel"/>
    <w:tmpl w:val="0AD022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734AE3"/>
    <w:multiLevelType w:val="hybridMultilevel"/>
    <w:tmpl w:val="105CFD5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285570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03A2A81"/>
    <w:multiLevelType w:val="hybridMultilevel"/>
    <w:tmpl w:val="9DC8AC2C"/>
    <w:lvl w:ilvl="0" w:tplc="B9163924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7908FA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F17C56"/>
    <w:multiLevelType w:val="hybridMultilevel"/>
    <w:tmpl w:val="64349598"/>
    <w:lvl w:ilvl="0" w:tplc="63227062">
      <w:start w:val="2"/>
      <w:numFmt w:val="upperLetter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0F268C"/>
    <w:multiLevelType w:val="hybridMultilevel"/>
    <w:tmpl w:val="EFDA2EDA"/>
    <w:lvl w:ilvl="0" w:tplc="DA4C420E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12"/>
  </w:num>
  <w:num w:numId="4">
    <w:abstractNumId w:val="12"/>
  </w:num>
  <w:num w:numId="5">
    <w:abstractNumId w:val="12"/>
    <w:lvlOverride w:ilvl="0">
      <w:startOverride w:val="1"/>
    </w:lvlOverride>
  </w:num>
  <w:num w:numId="6">
    <w:abstractNumId w:val="12"/>
    <w:lvlOverride w:ilvl="0">
      <w:startOverride w:val="1"/>
    </w:lvlOverride>
  </w:num>
  <w:num w:numId="7">
    <w:abstractNumId w:val="12"/>
    <w:lvlOverride w:ilvl="0">
      <w:startOverride w:val="1"/>
    </w:lvlOverride>
  </w:num>
  <w:num w:numId="8">
    <w:abstractNumId w:val="9"/>
  </w:num>
  <w:num w:numId="9">
    <w:abstractNumId w:val="1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12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2"/>
  </w:num>
  <w:num w:numId="19">
    <w:abstractNumId w:val="12"/>
  </w:num>
  <w:num w:numId="20">
    <w:abstractNumId w:val="12"/>
  </w:num>
  <w:num w:numId="21">
    <w:abstractNumId w:val="12"/>
  </w:num>
  <w:num w:numId="22">
    <w:abstractNumId w:val="12"/>
  </w:num>
  <w:num w:numId="23">
    <w:abstractNumId w:val="12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2"/>
  </w:num>
  <w:num w:numId="35">
    <w:abstractNumId w:val="12"/>
  </w:num>
  <w:num w:numId="36">
    <w:abstractNumId w:val="12"/>
  </w:num>
  <w:num w:numId="37">
    <w:abstractNumId w:val="12"/>
  </w:num>
  <w:num w:numId="38">
    <w:abstractNumId w:val="12"/>
  </w:num>
  <w:num w:numId="39">
    <w:abstractNumId w:val="12"/>
  </w:num>
  <w:num w:numId="40">
    <w:abstractNumId w:val="8"/>
  </w:num>
  <w:num w:numId="41">
    <w:abstractNumId w:val="5"/>
  </w:num>
  <w:num w:numId="42">
    <w:abstractNumId w:val="0"/>
  </w:num>
  <w:num w:numId="43">
    <w:abstractNumId w:val="11"/>
  </w:num>
  <w:num w:numId="44">
    <w:abstractNumId w:val="7"/>
  </w:num>
  <w:num w:numId="45">
    <w:abstractNumId w:val="11"/>
  </w:num>
  <w:num w:numId="46">
    <w:abstractNumId w:val="12"/>
    <w:lvlOverride w:ilvl="0">
      <w:startOverride w:val="1"/>
    </w:lvlOverride>
  </w:num>
  <w:num w:numId="47">
    <w:abstractNumId w:val="2"/>
  </w:num>
  <w:num w:numId="48">
    <w:abstractNumId w:val="6"/>
  </w:num>
  <w:num w:numId="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proofState w:spelling="clean"/>
  <w:defaultTabStop w:val="709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1352"/>
    <w:rsid w:val="00003E09"/>
    <w:rsid w:val="0000655F"/>
    <w:rsid w:val="00010B64"/>
    <w:rsid w:val="000147C1"/>
    <w:rsid w:val="000164A9"/>
    <w:rsid w:val="000173C7"/>
    <w:rsid w:val="00022FC8"/>
    <w:rsid w:val="00023D7B"/>
    <w:rsid w:val="00026B46"/>
    <w:rsid w:val="000277D7"/>
    <w:rsid w:val="00031366"/>
    <w:rsid w:val="00032AA6"/>
    <w:rsid w:val="00033E4A"/>
    <w:rsid w:val="00034E74"/>
    <w:rsid w:val="0003668C"/>
    <w:rsid w:val="00036DFF"/>
    <w:rsid w:val="000370DB"/>
    <w:rsid w:val="0004220D"/>
    <w:rsid w:val="00042CD6"/>
    <w:rsid w:val="00042F55"/>
    <w:rsid w:val="0004459E"/>
    <w:rsid w:val="00046CAC"/>
    <w:rsid w:val="0005083A"/>
    <w:rsid w:val="00050F76"/>
    <w:rsid w:val="00051361"/>
    <w:rsid w:val="000524F2"/>
    <w:rsid w:val="00052A0C"/>
    <w:rsid w:val="000546C9"/>
    <w:rsid w:val="0006098A"/>
    <w:rsid w:val="00062DBE"/>
    <w:rsid w:val="000705D0"/>
    <w:rsid w:val="00072804"/>
    <w:rsid w:val="000732FC"/>
    <w:rsid w:val="00074640"/>
    <w:rsid w:val="00074AE9"/>
    <w:rsid w:val="0007636A"/>
    <w:rsid w:val="00076FB5"/>
    <w:rsid w:val="0007790A"/>
    <w:rsid w:val="000806EA"/>
    <w:rsid w:val="00080A0C"/>
    <w:rsid w:val="000819E6"/>
    <w:rsid w:val="00081D0A"/>
    <w:rsid w:val="00081E9C"/>
    <w:rsid w:val="00082299"/>
    <w:rsid w:val="00083E78"/>
    <w:rsid w:val="00085E4F"/>
    <w:rsid w:val="00087396"/>
    <w:rsid w:val="00090547"/>
    <w:rsid w:val="0009087A"/>
    <w:rsid w:val="00090C65"/>
    <w:rsid w:val="0009183C"/>
    <w:rsid w:val="000935FD"/>
    <w:rsid w:val="000957A8"/>
    <w:rsid w:val="00096D77"/>
    <w:rsid w:val="00097516"/>
    <w:rsid w:val="00097601"/>
    <w:rsid w:val="0009782D"/>
    <w:rsid w:val="00097A15"/>
    <w:rsid w:val="000A08EE"/>
    <w:rsid w:val="000A11E9"/>
    <w:rsid w:val="000A1E14"/>
    <w:rsid w:val="000A291F"/>
    <w:rsid w:val="000A2A5D"/>
    <w:rsid w:val="000A2B05"/>
    <w:rsid w:val="000A3638"/>
    <w:rsid w:val="000A523E"/>
    <w:rsid w:val="000A5382"/>
    <w:rsid w:val="000A5D59"/>
    <w:rsid w:val="000A5FA1"/>
    <w:rsid w:val="000A6803"/>
    <w:rsid w:val="000B03E5"/>
    <w:rsid w:val="000B066F"/>
    <w:rsid w:val="000B06FF"/>
    <w:rsid w:val="000B4AE5"/>
    <w:rsid w:val="000B5EA4"/>
    <w:rsid w:val="000B5ED2"/>
    <w:rsid w:val="000B69C3"/>
    <w:rsid w:val="000B6FCD"/>
    <w:rsid w:val="000B758F"/>
    <w:rsid w:val="000B75CF"/>
    <w:rsid w:val="000C621C"/>
    <w:rsid w:val="000C6536"/>
    <w:rsid w:val="000C70A3"/>
    <w:rsid w:val="000C7585"/>
    <w:rsid w:val="000D0F25"/>
    <w:rsid w:val="000D1050"/>
    <w:rsid w:val="000D49E6"/>
    <w:rsid w:val="000D52E5"/>
    <w:rsid w:val="000E030D"/>
    <w:rsid w:val="000E0440"/>
    <w:rsid w:val="000E189D"/>
    <w:rsid w:val="000E1988"/>
    <w:rsid w:val="000E1B2B"/>
    <w:rsid w:val="000E32AD"/>
    <w:rsid w:val="000E4A62"/>
    <w:rsid w:val="000E7717"/>
    <w:rsid w:val="000F2FED"/>
    <w:rsid w:val="000F394E"/>
    <w:rsid w:val="000F5974"/>
    <w:rsid w:val="000F62FC"/>
    <w:rsid w:val="000F7982"/>
    <w:rsid w:val="000F7F3D"/>
    <w:rsid w:val="00100250"/>
    <w:rsid w:val="0010266C"/>
    <w:rsid w:val="00104A44"/>
    <w:rsid w:val="00105479"/>
    <w:rsid w:val="00107415"/>
    <w:rsid w:val="0010776F"/>
    <w:rsid w:val="00107E3F"/>
    <w:rsid w:val="001101D2"/>
    <w:rsid w:val="001112E8"/>
    <w:rsid w:val="00111ADB"/>
    <w:rsid w:val="00112BB1"/>
    <w:rsid w:val="00114FB2"/>
    <w:rsid w:val="00122225"/>
    <w:rsid w:val="001224D7"/>
    <w:rsid w:val="00122952"/>
    <w:rsid w:val="001229A5"/>
    <w:rsid w:val="00123201"/>
    <w:rsid w:val="001309E6"/>
    <w:rsid w:val="001318B3"/>
    <w:rsid w:val="00131D63"/>
    <w:rsid w:val="00132FA4"/>
    <w:rsid w:val="00133D29"/>
    <w:rsid w:val="0013426F"/>
    <w:rsid w:val="00134374"/>
    <w:rsid w:val="00135C86"/>
    <w:rsid w:val="00136CE2"/>
    <w:rsid w:val="00137832"/>
    <w:rsid w:val="001412CE"/>
    <w:rsid w:val="00141C4F"/>
    <w:rsid w:val="00144F09"/>
    <w:rsid w:val="00145B7C"/>
    <w:rsid w:val="001463B0"/>
    <w:rsid w:val="00150786"/>
    <w:rsid w:val="00150CDA"/>
    <w:rsid w:val="00154104"/>
    <w:rsid w:val="001545B6"/>
    <w:rsid w:val="001545CB"/>
    <w:rsid w:val="001547D0"/>
    <w:rsid w:val="001604E2"/>
    <w:rsid w:val="001614C3"/>
    <w:rsid w:val="00161A71"/>
    <w:rsid w:val="001642B4"/>
    <w:rsid w:val="00165E3F"/>
    <w:rsid w:val="00166F2E"/>
    <w:rsid w:val="0017041C"/>
    <w:rsid w:val="001711AF"/>
    <w:rsid w:val="001711F9"/>
    <w:rsid w:val="00171252"/>
    <w:rsid w:val="00172078"/>
    <w:rsid w:val="00172326"/>
    <w:rsid w:val="00173EC4"/>
    <w:rsid w:val="0017401D"/>
    <w:rsid w:val="001758C1"/>
    <w:rsid w:val="001810FF"/>
    <w:rsid w:val="001812BC"/>
    <w:rsid w:val="00183012"/>
    <w:rsid w:val="00183520"/>
    <w:rsid w:val="0018535A"/>
    <w:rsid w:val="00185949"/>
    <w:rsid w:val="001865D9"/>
    <w:rsid w:val="001922C2"/>
    <w:rsid w:val="001931F1"/>
    <w:rsid w:val="00194795"/>
    <w:rsid w:val="00196466"/>
    <w:rsid w:val="0019704B"/>
    <w:rsid w:val="00197257"/>
    <w:rsid w:val="00197CBA"/>
    <w:rsid w:val="001A1A7E"/>
    <w:rsid w:val="001A31E6"/>
    <w:rsid w:val="001A3485"/>
    <w:rsid w:val="001A43D3"/>
    <w:rsid w:val="001A5B98"/>
    <w:rsid w:val="001A6DA4"/>
    <w:rsid w:val="001B0475"/>
    <w:rsid w:val="001B0AEB"/>
    <w:rsid w:val="001B2234"/>
    <w:rsid w:val="001B2921"/>
    <w:rsid w:val="001B2AF8"/>
    <w:rsid w:val="001B2E68"/>
    <w:rsid w:val="001B588A"/>
    <w:rsid w:val="001B5D29"/>
    <w:rsid w:val="001B6A52"/>
    <w:rsid w:val="001B7095"/>
    <w:rsid w:val="001B7393"/>
    <w:rsid w:val="001B760A"/>
    <w:rsid w:val="001C0449"/>
    <w:rsid w:val="001C0CD7"/>
    <w:rsid w:val="001C27C6"/>
    <w:rsid w:val="001C400A"/>
    <w:rsid w:val="001C48A9"/>
    <w:rsid w:val="001C4DB9"/>
    <w:rsid w:val="001C526D"/>
    <w:rsid w:val="001C5E34"/>
    <w:rsid w:val="001D00E1"/>
    <w:rsid w:val="001D1199"/>
    <w:rsid w:val="001D1396"/>
    <w:rsid w:val="001D2DAB"/>
    <w:rsid w:val="001D37DE"/>
    <w:rsid w:val="001D57A9"/>
    <w:rsid w:val="001D5F9A"/>
    <w:rsid w:val="001D611D"/>
    <w:rsid w:val="001D76E1"/>
    <w:rsid w:val="001E68A0"/>
    <w:rsid w:val="001E7A78"/>
    <w:rsid w:val="001F0E4E"/>
    <w:rsid w:val="001F2234"/>
    <w:rsid w:val="001F2D48"/>
    <w:rsid w:val="001F42E8"/>
    <w:rsid w:val="001F43AF"/>
    <w:rsid w:val="001F4C3B"/>
    <w:rsid w:val="001F5A4F"/>
    <w:rsid w:val="001F7DDA"/>
    <w:rsid w:val="002003E8"/>
    <w:rsid w:val="002012A6"/>
    <w:rsid w:val="00203BA6"/>
    <w:rsid w:val="00207931"/>
    <w:rsid w:val="0021042D"/>
    <w:rsid w:val="00214628"/>
    <w:rsid w:val="00214769"/>
    <w:rsid w:val="0021521A"/>
    <w:rsid w:val="002158E9"/>
    <w:rsid w:val="00217A2B"/>
    <w:rsid w:val="00220AD1"/>
    <w:rsid w:val="002213DA"/>
    <w:rsid w:val="00224A74"/>
    <w:rsid w:val="00224C0E"/>
    <w:rsid w:val="00224E0E"/>
    <w:rsid w:val="00226567"/>
    <w:rsid w:val="00226DA2"/>
    <w:rsid w:val="002304B9"/>
    <w:rsid w:val="00230D89"/>
    <w:rsid w:val="002312E1"/>
    <w:rsid w:val="0023254B"/>
    <w:rsid w:val="00232A8C"/>
    <w:rsid w:val="00232E28"/>
    <w:rsid w:val="0023305C"/>
    <w:rsid w:val="00233226"/>
    <w:rsid w:val="00234111"/>
    <w:rsid w:val="00234D0E"/>
    <w:rsid w:val="002350B4"/>
    <w:rsid w:val="00235497"/>
    <w:rsid w:val="00235D4A"/>
    <w:rsid w:val="00240722"/>
    <w:rsid w:val="00240E54"/>
    <w:rsid w:val="00243DC2"/>
    <w:rsid w:val="00246F39"/>
    <w:rsid w:val="00246F4D"/>
    <w:rsid w:val="002508CF"/>
    <w:rsid w:val="00250BC1"/>
    <w:rsid w:val="00255053"/>
    <w:rsid w:val="00255537"/>
    <w:rsid w:val="00255C5E"/>
    <w:rsid w:val="00256068"/>
    <w:rsid w:val="00256813"/>
    <w:rsid w:val="00260931"/>
    <w:rsid w:val="0026172C"/>
    <w:rsid w:val="00264611"/>
    <w:rsid w:val="002651A2"/>
    <w:rsid w:val="0027027C"/>
    <w:rsid w:val="00271A4D"/>
    <w:rsid w:val="0027213D"/>
    <w:rsid w:val="00273CA7"/>
    <w:rsid w:val="00275FF4"/>
    <w:rsid w:val="00276FF5"/>
    <w:rsid w:val="00277701"/>
    <w:rsid w:val="00280BD7"/>
    <w:rsid w:val="0028211F"/>
    <w:rsid w:val="00282E1B"/>
    <w:rsid w:val="00285B08"/>
    <w:rsid w:val="00285E60"/>
    <w:rsid w:val="00286A49"/>
    <w:rsid w:val="00286AC0"/>
    <w:rsid w:val="00286EEC"/>
    <w:rsid w:val="002924FD"/>
    <w:rsid w:val="00293039"/>
    <w:rsid w:val="002949C2"/>
    <w:rsid w:val="002961D9"/>
    <w:rsid w:val="00297170"/>
    <w:rsid w:val="00297A09"/>
    <w:rsid w:val="002A028A"/>
    <w:rsid w:val="002A1ABB"/>
    <w:rsid w:val="002A1F61"/>
    <w:rsid w:val="002A3433"/>
    <w:rsid w:val="002A3CB6"/>
    <w:rsid w:val="002A410F"/>
    <w:rsid w:val="002A61FF"/>
    <w:rsid w:val="002A63B6"/>
    <w:rsid w:val="002A705D"/>
    <w:rsid w:val="002B1854"/>
    <w:rsid w:val="002B1CD3"/>
    <w:rsid w:val="002B4B21"/>
    <w:rsid w:val="002B6162"/>
    <w:rsid w:val="002C068E"/>
    <w:rsid w:val="002C0B4D"/>
    <w:rsid w:val="002C134F"/>
    <w:rsid w:val="002C2CE2"/>
    <w:rsid w:val="002C2E71"/>
    <w:rsid w:val="002C3541"/>
    <w:rsid w:val="002C6F2E"/>
    <w:rsid w:val="002D10CB"/>
    <w:rsid w:val="002D5A3D"/>
    <w:rsid w:val="002D68BE"/>
    <w:rsid w:val="002D6D30"/>
    <w:rsid w:val="002D6F56"/>
    <w:rsid w:val="002D7BB6"/>
    <w:rsid w:val="002E00B5"/>
    <w:rsid w:val="002E0A26"/>
    <w:rsid w:val="002E1A5D"/>
    <w:rsid w:val="002E2073"/>
    <w:rsid w:val="002E5E09"/>
    <w:rsid w:val="002F15C8"/>
    <w:rsid w:val="002F180D"/>
    <w:rsid w:val="002F50EE"/>
    <w:rsid w:val="002F6070"/>
    <w:rsid w:val="002F61A9"/>
    <w:rsid w:val="002F7601"/>
    <w:rsid w:val="00302D6E"/>
    <w:rsid w:val="0030466B"/>
    <w:rsid w:val="003047C1"/>
    <w:rsid w:val="00304D60"/>
    <w:rsid w:val="00310C02"/>
    <w:rsid w:val="0031506D"/>
    <w:rsid w:val="0031557E"/>
    <w:rsid w:val="0031619E"/>
    <w:rsid w:val="00316802"/>
    <w:rsid w:val="003178BC"/>
    <w:rsid w:val="00320DB6"/>
    <w:rsid w:val="00321452"/>
    <w:rsid w:val="00322103"/>
    <w:rsid w:val="00324D71"/>
    <w:rsid w:val="00326F47"/>
    <w:rsid w:val="003310B4"/>
    <w:rsid w:val="0033390A"/>
    <w:rsid w:val="00334B78"/>
    <w:rsid w:val="00334CD3"/>
    <w:rsid w:val="00340204"/>
    <w:rsid w:val="0034670B"/>
    <w:rsid w:val="0035352A"/>
    <w:rsid w:val="00353CE1"/>
    <w:rsid w:val="00354244"/>
    <w:rsid w:val="00354598"/>
    <w:rsid w:val="00354C07"/>
    <w:rsid w:val="00357E5D"/>
    <w:rsid w:val="0036057E"/>
    <w:rsid w:val="003605F8"/>
    <w:rsid w:val="0036079A"/>
    <w:rsid w:val="0037160E"/>
    <w:rsid w:val="00372CC4"/>
    <w:rsid w:val="00372EBC"/>
    <w:rsid w:val="00373903"/>
    <w:rsid w:val="00373AB8"/>
    <w:rsid w:val="00374418"/>
    <w:rsid w:val="00374B6F"/>
    <w:rsid w:val="00377C1B"/>
    <w:rsid w:val="00377D63"/>
    <w:rsid w:val="00381801"/>
    <w:rsid w:val="0038551D"/>
    <w:rsid w:val="00386A5D"/>
    <w:rsid w:val="00387021"/>
    <w:rsid w:val="00390F74"/>
    <w:rsid w:val="003920A3"/>
    <w:rsid w:val="00392D1C"/>
    <w:rsid w:val="003938D5"/>
    <w:rsid w:val="0039409A"/>
    <w:rsid w:val="0039595D"/>
    <w:rsid w:val="003A1F7B"/>
    <w:rsid w:val="003A293A"/>
    <w:rsid w:val="003A3B22"/>
    <w:rsid w:val="003A48A6"/>
    <w:rsid w:val="003A4D0F"/>
    <w:rsid w:val="003A51A9"/>
    <w:rsid w:val="003A6B36"/>
    <w:rsid w:val="003A6DFA"/>
    <w:rsid w:val="003B1689"/>
    <w:rsid w:val="003B1B18"/>
    <w:rsid w:val="003B1C4A"/>
    <w:rsid w:val="003B2864"/>
    <w:rsid w:val="003B5486"/>
    <w:rsid w:val="003B7102"/>
    <w:rsid w:val="003B73EC"/>
    <w:rsid w:val="003C0282"/>
    <w:rsid w:val="003C0F5E"/>
    <w:rsid w:val="003C337C"/>
    <w:rsid w:val="003C3924"/>
    <w:rsid w:val="003D0DBB"/>
    <w:rsid w:val="003D0F69"/>
    <w:rsid w:val="003D2D38"/>
    <w:rsid w:val="003D3234"/>
    <w:rsid w:val="003D49FA"/>
    <w:rsid w:val="003D4DFD"/>
    <w:rsid w:val="003D5BF1"/>
    <w:rsid w:val="003D5FC8"/>
    <w:rsid w:val="003E3278"/>
    <w:rsid w:val="003E352D"/>
    <w:rsid w:val="003E3DDA"/>
    <w:rsid w:val="003E5C72"/>
    <w:rsid w:val="003F0160"/>
    <w:rsid w:val="003F2410"/>
    <w:rsid w:val="003F3302"/>
    <w:rsid w:val="003F4CC8"/>
    <w:rsid w:val="00402647"/>
    <w:rsid w:val="00402CBF"/>
    <w:rsid w:val="00404351"/>
    <w:rsid w:val="00404B9F"/>
    <w:rsid w:val="0040549C"/>
    <w:rsid w:val="0040554F"/>
    <w:rsid w:val="0041152A"/>
    <w:rsid w:val="00412367"/>
    <w:rsid w:val="00412ED6"/>
    <w:rsid w:val="00412FEA"/>
    <w:rsid w:val="00414B61"/>
    <w:rsid w:val="00415F7A"/>
    <w:rsid w:val="004202A8"/>
    <w:rsid w:val="0042355F"/>
    <w:rsid w:val="004236BC"/>
    <w:rsid w:val="00424407"/>
    <w:rsid w:val="0042475A"/>
    <w:rsid w:val="00424D81"/>
    <w:rsid w:val="00425EE4"/>
    <w:rsid w:val="004262BC"/>
    <w:rsid w:val="004263BD"/>
    <w:rsid w:val="00426C7F"/>
    <w:rsid w:val="00426CE0"/>
    <w:rsid w:val="004302BA"/>
    <w:rsid w:val="004311F2"/>
    <w:rsid w:val="00431C29"/>
    <w:rsid w:val="00432581"/>
    <w:rsid w:val="00434574"/>
    <w:rsid w:val="004362CE"/>
    <w:rsid w:val="0043696B"/>
    <w:rsid w:val="00437195"/>
    <w:rsid w:val="00440C54"/>
    <w:rsid w:val="00440DEB"/>
    <w:rsid w:val="00441294"/>
    <w:rsid w:val="0044328F"/>
    <w:rsid w:val="00443A31"/>
    <w:rsid w:val="004458C7"/>
    <w:rsid w:val="00450F94"/>
    <w:rsid w:val="004543A7"/>
    <w:rsid w:val="00463600"/>
    <w:rsid w:val="004648E0"/>
    <w:rsid w:val="00465198"/>
    <w:rsid w:val="00466573"/>
    <w:rsid w:val="00466663"/>
    <w:rsid w:val="004709F4"/>
    <w:rsid w:val="00470FB9"/>
    <w:rsid w:val="0047229C"/>
    <w:rsid w:val="004736B9"/>
    <w:rsid w:val="00473E59"/>
    <w:rsid w:val="00474E17"/>
    <w:rsid w:val="00475E89"/>
    <w:rsid w:val="00477809"/>
    <w:rsid w:val="00480303"/>
    <w:rsid w:val="004830F6"/>
    <w:rsid w:val="004849A0"/>
    <w:rsid w:val="004859E3"/>
    <w:rsid w:val="004875CA"/>
    <w:rsid w:val="00487A1C"/>
    <w:rsid w:val="004918BD"/>
    <w:rsid w:val="00491A08"/>
    <w:rsid w:val="00491F52"/>
    <w:rsid w:val="004936F3"/>
    <w:rsid w:val="004960C3"/>
    <w:rsid w:val="004A1117"/>
    <w:rsid w:val="004A12CC"/>
    <w:rsid w:val="004A19E9"/>
    <w:rsid w:val="004A56F2"/>
    <w:rsid w:val="004A56F6"/>
    <w:rsid w:val="004A6299"/>
    <w:rsid w:val="004B0212"/>
    <w:rsid w:val="004B14C2"/>
    <w:rsid w:val="004B2107"/>
    <w:rsid w:val="004B2A86"/>
    <w:rsid w:val="004B46A2"/>
    <w:rsid w:val="004B7372"/>
    <w:rsid w:val="004B7C08"/>
    <w:rsid w:val="004C1D58"/>
    <w:rsid w:val="004C1E4C"/>
    <w:rsid w:val="004C252D"/>
    <w:rsid w:val="004C2AD2"/>
    <w:rsid w:val="004C4A57"/>
    <w:rsid w:val="004C55CA"/>
    <w:rsid w:val="004C5FA9"/>
    <w:rsid w:val="004C6187"/>
    <w:rsid w:val="004D20FE"/>
    <w:rsid w:val="004D2A3D"/>
    <w:rsid w:val="004D63B0"/>
    <w:rsid w:val="004D6765"/>
    <w:rsid w:val="004D7765"/>
    <w:rsid w:val="004E0749"/>
    <w:rsid w:val="004E3798"/>
    <w:rsid w:val="004E3997"/>
    <w:rsid w:val="004E5304"/>
    <w:rsid w:val="004E5BF2"/>
    <w:rsid w:val="004E723E"/>
    <w:rsid w:val="004F3DF9"/>
    <w:rsid w:val="004F4222"/>
    <w:rsid w:val="004F7180"/>
    <w:rsid w:val="004F7CC7"/>
    <w:rsid w:val="005001C5"/>
    <w:rsid w:val="00502014"/>
    <w:rsid w:val="005030C3"/>
    <w:rsid w:val="00504CC0"/>
    <w:rsid w:val="005059A2"/>
    <w:rsid w:val="00506966"/>
    <w:rsid w:val="00507035"/>
    <w:rsid w:val="005075A0"/>
    <w:rsid w:val="00507CA9"/>
    <w:rsid w:val="0051129A"/>
    <w:rsid w:val="00511469"/>
    <w:rsid w:val="00511AEE"/>
    <w:rsid w:val="005126E3"/>
    <w:rsid w:val="00512AB9"/>
    <w:rsid w:val="00512B98"/>
    <w:rsid w:val="00513568"/>
    <w:rsid w:val="005141EF"/>
    <w:rsid w:val="00514A7F"/>
    <w:rsid w:val="005153CD"/>
    <w:rsid w:val="00516415"/>
    <w:rsid w:val="005170EB"/>
    <w:rsid w:val="00517CC3"/>
    <w:rsid w:val="00520A78"/>
    <w:rsid w:val="00520A8E"/>
    <w:rsid w:val="0052111A"/>
    <w:rsid w:val="0052419C"/>
    <w:rsid w:val="00524671"/>
    <w:rsid w:val="00524D30"/>
    <w:rsid w:val="00524ED2"/>
    <w:rsid w:val="00524F8F"/>
    <w:rsid w:val="005267ED"/>
    <w:rsid w:val="00527EE1"/>
    <w:rsid w:val="00530171"/>
    <w:rsid w:val="0053179B"/>
    <w:rsid w:val="0053272F"/>
    <w:rsid w:val="0053459F"/>
    <w:rsid w:val="0054046B"/>
    <w:rsid w:val="00540D05"/>
    <w:rsid w:val="00542F00"/>
    <w:rsid w:val="005436FC"/>
    <w:rsid w:val="00543872"/>
    <w:rsid w:val="00543A2B"/>
    <w:rsid w:val="005442CD"/>
    <w:rsid w:val="00544680"/>
    <w:rsid w:val="00544A5A"/>
    <w:rsid w:val="00544BDB"/>
    <w:rsid w:val="00544CFE"/>
    <w:rsid w:val="0054503D"/>
    <w:rsid w:val="005461B8"/>
    <w:rsid w:val="005467D1"/>
    <w:rsid w:val="0055007B"/>
    <w:rsid w:val="0055109A"/>
    <w:rsid w:val="005510A3"/>
    <w:rsid w:val="0055189E"/>
    <w:rsid w:val="00554111"/>
    <w:rsid w:val="00554C15"/>
    <w:rsid w:val="00555365"/>
    <w:rsid w:val="005567E4"/>
    <w:rsid w:val="00557DAD"/>
    <w:rsid w:val="005603F1"/>
    <w:rsid w:val="00561063"/>
    <w:rsid w:val="0056147C"/>
    <w:rsid w:val="0056294C"/>
    <w:rsid w:val="00563BAF"/>
    <w:rsid w:val="005648D2"/>
    <w:rsid w:val="005661D7"/>
    <w:rsid w:val="00566ACA"/>
    <w:rsid w:val="00567105"/>
    <w:rsid w:val="005709AB"/>
    <w:rsid w:val="005711A3"/>
    <w:rsid w:val="0057309F"/>
    <w:rsid w:val="005735E4"/>
    <w:rsid w:val="00573649"/>
    <w:rsid w:val="00573DC8"/>
    <w:rsid w:val="0057655F"/>
    <w:rsid w:val="005772B4"/>
    <w:rsid w:val="00577AF2"/>
    <w:rsid w:val="00582147"/>
    <w:rsid w:val="005821D1"/>
    <w:rsid w:val="0058221A"/>
    <w:rsid w:val="005852EE"/>
    <w:rsid w:val="00585781"/>
    <w:rsid w:val="0058605D"/>
    <w:rsid w:val="005876BD"/>
    <w:rsid w:val="0059036E"/>
    <w:rsid w:val="0059214F"/>
    <w:rsid w:val="00593213"/>
    <w:rsid w:val="0059331A"/>
    <w:rsid w:val="00595E9F"/>
    <w:rsid w:val="00596E33"/>
    <w:rsid w:val="005A1496"/>
    <w:rsid w:val="005A1910"/>
    <w:rsid w:val="005A23D2"/>
    <w:rsid w:val="005A3569"/>
    <w:rsid w:val="005A3D8E"/>
    <w:rsid w:val="005A422E"/>
    <w:rsid w:val="005A447D"/>
    <w:rsid w:val="005A6AD3"/>
    <w:rsid w:val="005A7D25"/>
    <w:rsid w:val="005B078E"/>
    <w:rsid w:val="005B0CBE"/>
    <w:rsid w:val="005B1CBD"/>
    <w:rsid w:val="005B1FFC"/>
    <w:rsid w:val="005B3FFA"/>
    <w:rsid w:val="005B4D3F"/>
    <w:rsid w:val="005B6FA1"/>
    <w:rsid w:val="005B7131"/>
    <w:rsid w:val="005B7C27"/>
    <w:rsid w:val="005B7EB8"/>
    <w:rsid w:val="005C07A8"/>
    <w:rsid w:val="005C0E4C"/>
    <w:rsid w:val="005C202A"/>
    <w:rsid w:val="005C46D4"/>
    <w:rsid w:val="005C55CC"/>
    <w:rsid w:val="005C5E3C"/>
    <w:rsid w:val="005C6928"/>
    <w:rsid w:val="005C7FF5"/>
    <w:rsid w:val="005D418F"/>
    <w:rsid w:val="005D42E9"/>
    <w:rsid w:val="005D46F0"/>
    <w:rsid w:val="005D5770"/>
    <w:rsid w:val="005D5D42"/>
    <w:rsid w:val="005D6485"/>
    <w:rsid w:val="005E0C8E"/>
    <w:rsid w:val="005E0EC4"/>
    <w:rsid w:val="005E1DE5"/>
    <w:rsid w:val="005E2853"/>
    <w:rsid w:val="005E2CFB"/>
    <w:rsid w:val="005E3688"/>
    <w:rsid w:val="005E4659"/>
    <w:rsid w:val="005E4E6E"/>
    <w:rsid w:val="005E6D38"/>
    <w:rsid w:val="005E6D54"/>
    <w:rsid w:val="005E6F71"/>
    <w:rsid w:val="005E7314"/>
    <w:rsid w:val="005E744C"/>
    <w:rsid w:val="005F07A8"/>
    <w:rsid w:val="005F15E3"/>
    <w:rsid w:val="005F1BB6"/>
    <w:rsid w:val="005F1F62"/>
    <w:rsid w:val="005F54BA"/>
    <w:rsid w:val="005F62D5"/>
    <w:rsid w:val="005F7A2E"/>
    <w:rsid w:val="00600C9D"/>
    <w:rsid w:val="00601F0C"/>
    <w:rsid w:val="00602F05"/>
    <w:rsid w:val="006039FE"/>
    <w:rsid w:val="00603A3F"/>
    <w:rsid w:val="00603CD6"/>
    <w:rsid w:val="006055A6"/>
    <w:rsid w:val="006064A6"/>
    <w:rsid w:val="00606590"/>
    <w:rsid w:val="00607635"/>
    <w:rsid w:val="00607C11"/>
    <w:rsid w:val="0061279F"/>
    <w:rsid w:val="00613E88"/>
    <w:rsid w:val="00614F04"/>
    <w:rsid w:val="00615589"/>
    <w:rsid w:val="00616B2B"/>
    <w:rsid w:val="00616E87"/>
    <w:rsid w:val="00617BBF"/>
    <w:rsid w:val="0062034A"/>
    <w:rsid w:val="006223E3"/>
    <w:rsid w:val="0062372D"/>
    <w:rsid w:val="00624635"/>
    <w:rsid w:val="006251D8"/>
    <w:rsid w:val="006252FE"/>
    <w:rsid w:val="00625D6C"/>
    <w:rsid w:val="00626B3C"/>
    <w:rsid w:val="00632F89"/>
    <w:rsid w:val="00636DFF"/>
    <w:rsid w:val="00641A31"/>
    <w:rsid w:val="00642749"/>
    <w:rsid w:val="00642E20"/>
    <w:rsid w:val="006449C4"/>
    <w:rsid w:val="00647042"/>
    <w:rsid w:val="0065033E"/>
    <w:rsid w:val="00650CBB"/>
    <w:rsid w:val="00651B04"/>
    <w:rsid w:val="006524E9"/>
    <w:rsid w:val="0065363B"/>
    <w:rsid w:val="0065469D"/>
    <w:rsid w:val="00655C44"/>
    <w:rsid w:val="0066364A"/>
    <w:rsid w:val="006650D7"/>
    <w:rsid w:val="006672EC"/>
    <w:rsid w:val="006708E4"/>
    <w:rsid w:val="00670937"/>
    <w:rsid w:val="00670986"/>
    <w:rsid w:val="00670DF5"/>
    <w:rsid w:val="006713D5"/>
    <w:rsid w:val="00672BF5"/>
    <w:rsid w:val="0067524F"/>
    <w:rsid w:val="006752E3"/>
    <w:rsid w:val="0067641E"/>
    <w:rsid w:val="00677DFC"/>
    <w:rsid w:val="006802FE"/>
    <w:rsid w:val="00680DE8"/>
    <w:rsid w:val="00682403"/>
    <w:rsid w:val="00682C3A"/>
    <w:rsid w:val="00684FA6"/>
    <w:rsid w:val="00685B4C"/>
    <w:rsid w:val="00685E01"/>
    <w:rsid w:val="00685FDC"/>
    <w:rsid w:val="00686992"/>
    <w:rsid w:val="0069458D"/>
    <w:rsid w:val="00694959"/>
    <w:rsid w:val="00694BDE"/>
    <w:rsid w:val="0069659B"/>
    <w:rsid w:val="006967B2"/>
    <w:rsid w:val="006A0718"/>
    <w:rsid w:val="006A2523"/>
    <w:rsid w:val="006A29F5"/>
    <w:rsid w:val="006A3EE8"/>
    <w:rsid w:val="006A41D0"/>
    <w:rsid w:val="006A43A1"/>
    <w:rsid w:val="006A50CD"/>
    <w:rsid w:val="006A5DC5"/>
    <w:rsid w:val="006A5F69"/>
    <w:rsid w:val="006A61BA"/>
    <w:rsid w:val="006A73FC"/>
    <w:rsid w:val="006B152D"/>
    <w:rsid w:val="006B1C6C"/>
    <w:rsid w:val="006B1F53"/>
    <w:rsid w:val="006B34EC"/>
    <w:rsid w:val="006B472E"/>
    <w:rsid w:val="006B68C9"/>
    <w:rsid w:val="006B7F44"/>
    <w:rsid w:val="006C1C93"/>
    <w:rsid w:val="006C206F"/>
    <w:rsid w:val="006C4236"/>
    <w:rsid w:val="006C6D46"/>
    <w:rsid w:val="006C76B8"/>
    <w:rsid w:val="006C77B1"/>
    <w:rsid w:val="006D0310"/>
    <w:rsid w:val="006D2953"/>
    <w:rsid w:val="006D33DA"/>
    <w:rsid w:val="006D3557"/>
    <w:rsid w:val="006D374A"/>
    <w:rsid w:val="006D389F"/>
    <w:rsid w:val="006D4271"/>
    <w:rsid w:val="006D4358"/>
    <w:rsid w:val="006D4530"/>
    <w:rsid w:val="006D471F"/>
    <w:rsid w:val="006D472C"/>
    <w:rsid w:val="006D4A84"/>
    <w:rsid w:val="006D50BD"/>
    <w:rsid w:val="006D5165"/>
    <w:rsid w:val="006D5498"/>
    <w:rsid w:val="006D5ED5"/>
    <w:rsid w:val="006D5F9A"/>
    <w:rsid w:val="006D6612"/>
    <w:rsid w:val="006D68CA"/>
    <w:rsid w:val="006D709B"/>
    <w:rsid w:val="006D7B99"/>
    <w:rsid w:val="006E0E98"/>
    <w:rsid w:val="006E2FB0"/>
    <w:rsid w:val="006E6031"/>
    <w:rsid w:val="006E6E6B"/>
    <w:rsid w:val="006E6F2D"/>
    <w:rsid w:val="006E7980"/>
    <w:rsid w:val="006E7D01"/>
    <w:rsid w:val="006F1088"/>
    <w:rsid w:val="006F3424"/>
    <w:rsid w:val="006F5197"/>
    <w:rsid w:val="006F53CD"/>
    <w:rsid w:val="00700693"/>
    <w:rsid w:val="00701A4F"/>
    <w:rsid w:val="007070D1"/>
    <w:rsid w:val="007076F6"/>
    <w:rsid w:val="00707B39"/>
    <w:rsid w:val="00707F4A"/>
    <w:rsid w:val="0071040A"/>
    <w:rsid w:val="00713676"/>
    <w:rsid w:val="007155C5"/>
    <w:rsid w:val="0071648D"/>
    <w:rsid w:val="00716DB6"/>
    <w:rsid w:val="00716DEA"/>
    <w:rsid w:val="00720B61"/>
    <w:rsid w:val="007210E6"/>
    <w:rsid w:val="0072734B"/>
    <w:rsid w:val="00730A83"/>
    <w:rsid w:val="00730C96"/>
    <w:rsid w:val="00731ED2"/>
    <w:rsid w:val="00735B6D"/>
    <w:rsid w:val="00736D40"/>
    <w:rsid w:val="00737ED7"/>
    <w:rsid w:val="00741302"/>
    <w:rsid w:val="00741702"/>
    <w:rsid w:val="0074245F"/>
    <w:rsid w:val="007438B1"/>
    <w:rsid w:val="00750AA6"/>
    <w:rsid w:val="00751BED"/>
    <w:rsid w:val="007523B5"/>
    <w:rsid w:val="00753D7E"/>
    <w:rsid w:val="00753EC7"/>
    <w:rsid w:val="00755809"/>
    <w:rsid w:val="00761247"/>
    <w:rsid w:val="0076294F"/>
    <w:rsid w:val="00762FCF"/>
    <w:rsid w:val="00763191"/>
    <w:rsid w:val="0076345F"/>
    <w:rsid w:val="00763468"/>
    <w:rsid w:val="0076489A"/>
    <w:rsid w:val="00765C0D"/>
    <w:rsid w:val="00766E77"/>
    <w:rsid w:val="00771B2A"/>
    <w:rsid w:val="00771E8A"/>
    <w:rsid w:val="00771EDC"/>
    <w:rsid w:val="00772576"/>
    <w:rsid w:val="00775D57"/>
    <w:rsid w:val="007761F2"/>
    <w:rsid w:val="00777F80"/>
    <w:rsid w:val="00780266"/>
    <w:rsid w:val="00780DA8"/>
    <w:rsid w:val="007822BA"/>
    <w:rsid w:val="00783014"/>
    <w:rsid w:val="00783B70"/>
    <w:rsid w:val="00784AB7"/>
    <w:rsid w:val="00784B7A"/>
    <w:rsid w:val="00785364"/>
    <w:rsid w:val="00786F45"/>
    <w:rsid w:val="00787436"/>
    <w:rsid w:val="00790452"/>
    <w:rsid w:val="00791520"/>
    <w:rsid w:val="0079206F"/>
    <w:rsid w:val="0079236D"/>
    <w:rsid w:val="00792D0A"/>
    <w:rsid w:val="00793D35"/>
    <w:rsid w:val="007A2954"/>
    <w:rsid w:val="007A3D96"/>
    <w:rsid w:val="007A51D7"/>
    <w:rsid w:val="007A5E44"/>
    <w:rsid w:val="007A61A7"/>
    <w:rsid w:val="007A6CEF"/>
    <w:rsid w:val="007A74EA"/>
    <w:rsid w:val="007A7EB9"/>
    <w:rsid w:val="007B0756"/>
    <w:rsid w:val="007B0A9A"/>
    <w:rsid w:val="007B0B09"/>
    <w:rsid w:val="007B0D4C"/>
    <w:rsid w:val="007B14F1"/>
    <w:rsid w:val="007B1531"/>
    <w:rsid w:val="007B3DF1"/>
    <w:rsid w:val="007B459F"/>
    <w:rsid w:val="007B6780"/>
    <w:rsid w:val="007B6A6B"/>
    <w:rsid w:val="007B6D5D"/>
    <w:rsid w:val="007B7355"/>
    <w:rsid w:val="007C0886"/>
    <w:rsid w:val="007C09AF"/>
    <w:rsid w:val="007C1000"/>
    <w:rsid w:val="007C1582"/>
    <w:rsid w:val="007C21A2"/>
    <w:rsid w:val="007C3CF3"/>
    <w:rsid w:val="007C4E23"/>
    <w:rsid w:val="007C5A1D"/>
    <w:rsid w:val="007C5F15"/>
    <w:rsid w:val="007C6905"/>
    <w:rsid w:val="007D0F0F"/>
    <w:rsid w:val="007D116A"/>
    <w:rsid w:val="007D1CBD"/>
    <w:rsid w:val="007D2C2D"/>
    <w:rsid w:val="007D5EBE"/>
    <w:rsid w:val="007D6FDF"/>
    <w:rsid w:val="007D700F"/>
    <w:rsid w:val="007E04CB"/>
    <w:rsid w:val="007E3E05"/>
    <w:rsid w:val="007E4A34"/>
    <w:rsid w:val="007E5A91"/>
    <w:rsid w:val="007E69FA"/>
    <w:rsid w:val="007E6D78"/>
    <w:rsid w:val="007E74F9"/>
    <w:rsid w:val="007E7528"/>
    <w:rsid w:val="007E7D86"/>
    <w:rsid w:val="007F2760"/>
    <w:rsid w:val="007F2CF2"/>
    <w:rsid w:val="007F36AA"/>
    <w:rsid w:val="007F672C"/>
    <w:rsid w:val="0080022F"/>
    <w:rsid w:val="008009CD"/>
    <w:rsid w:val="00801587"/>
    <w:rsid w:val="008017BD"/>
    <w:rsid w:val="00802D1D"/>
    <w:rsid w:val="00803645"/>
    <w:rsid w:val="00804DC2"/>
    <w:rsid w:val="00805275"/>
    <w:rsid w:val="00805AA6"/>
    <w:rsid w:val="00805DD8"/>
    <w:rsid w:val="00805EE3"/>
    <w:rsid w:val="00806FFF"/>
    <w:rsid w:val="00807D62"/>
    <w:rsid w:val="00810264"/>
    <w:rsid w:val="0081111D"/>
    <w:rsid w:val="00811671"/>
    <w:rsid w:val="00811A34"/>
    <w:rsid w:val="008179E4"/>
    <w:rsid w:val="00817A5F"/>
    <w:rsid w:val="0082015F"/>
    <w:rsid w:val="008204FE"/>
    <w:rsid w:val="008205B9"/>
    <w:rsid w:val="008206D7"/>
    <w:rsid w:val="00824865"/>
    <w:rsid w:val="008257BC"/>
    <w:rsid w:val="00826AF7"/>
    <w:rsid w:val="00826E26"/>
    <w:rsid w:val="008274FD"/>
    <w:rsid w:val="00827B40"/>
    <w:rsid w:val="00831FDC"/>
    <w:rsid w:val="00832026"/>
    <w:rsid w:val="008320C7"/>
    <w:rsid w:val="00833705"/>
    <w:rsid w:val="008347F5"/>
    <w:rsid w:val="00834E6A"/>
    <w:rsid w:val="00835D16"/>
    <w:rsid w:val="00835E24"/>
    <w:rsid w:val="00840BD8"/>
    <w:rsid w:val="0084115C"/>
    <w:rsid w:val="00841A59"/>
    <w:rsid w:val="00847B1C"/>
    <w:rsid w:val="00850789"/>
    <w:rsid w:val="00851D80"/>
    <w:rsid w:val="008520CE"/>
    <w:rsid w:val="0085252E"/>
    <w:rsid w:val="008536B2"/>
    <w:rsid w:val="00853BC8"/>
    <w:rsid w:val="00853E19"/>
    <w:rsid w:val="008545B6"/>
    <w:rsid w:val="00856699"/>
    <w:rsid w:val="0086054F"/>
    <w:rsid w:val="008606D1"/>
    <w:rsid w:val="0086316A"/>
    <w:rsid w:val="0086608E"/>
    <w:rsid w:val="00866935"/>
    <w:rsid w:val="00866ADF"/>
    <w:rsid w:val="00867833"/>
    <w:rsid w:val="00870887"/>
    <w:rsid w:val="00871A5C"/>
    <w:rsid w:val="0087208B"/>
    <w:rsid w:val="00872FC4"/>
    <w:rsid w:val="00874186"/>
    <w:rsid w:val="00874EE1"/>
    <w:rsid w:val="00875E50"/>
    <w:rsid w:val="00877C35"/>
    <w:rsid w:val="00880297"/>
    <w:rsid w:val="00880A3B"/>
    <w:rsid w:val="00882351"/>
    <w:rsid w:val="00882A25"/>
    <w:rsid w:val="00883F5F"/>
    <w:rsid w:val="008927B6"/>
    <w:rsid w:val="008942B3"/>
    <w:rsid w:val="008946E9"/>
    <w:rsid w:val="00895F6A"/>
    <w:rsid w:val="00896156"/>
    <w:rsid w:val="008965D9"/>
    <w:rsid w:val="00896BAB"/>
    <w:rsid w:val="0089771C"/>
    <w:rsid w:val="008A3679"/>
    <w:rsid w:val="008A476A"/>
    <w:rsid w:val="008A68DB"/>
    <w:rsid w:val="008A7344"/>
    <w:rsid w:val="008A7DB6"/>
    <w:rsid w:val="008B04AD"/>
    <w:rsid w:val="008B39DE"/>
    <w:rsid w:val="008B45C1"/>
    <w:rsid w:val="008B5784"/>
    <w:rsid w:val="008B5948"/>
    <w:rsid w:val="008B664D"/>
    <w:rsid w:val="008B6B26"/>
    <w:rsid w:val="008B74F7"/>
    <w:rsid w:val="008C0A86"/>
    <w:rsid w:val="008C1FFF"/>
    <w:rsid w:val="008C369F"/>
    <w:rsid w:val="008C4C68"/>
    <w:rsid w:val="008C600B"/>
    <w:rsid w:val="008C68BD"/>
    <w:rsid w:val="008C69C7"/>
    <w:rsid w:val="008C6F5D"/>
    <w:rsid w:val="008D05C7"/>
    <w:rsid w:val="008D24D2"/>
    <w:rsid w:val="008D2673"/>
    <w:rsid w:val="008D2B15"/>
    <w:rsid w:val="008D3CC0"/>
    <w:rsid w:val="008D60E6"/>
    <w:rsid w:val="008D65AB"/>
    <w:rsid w:val="008D7140"/>
    <w:rsid w:val="008E1668"/>
    <w:rsid w:val="008E24A7"/>
    <w:rsid w:val="008E2D50"/>
    <w:rsid w:val="008E3C47"/>
    <w:rsid w:val="008E6D3B"/>
    <w:rsid w:val="008E7276"/>
    <w:rsid w:val="008E74F3"/>
    <w:rsid w:val="008F241A"/>
    <w:rsid w:val="008F2493"/>
    <w:rsid w:val="008F2B08"/>
    <w:rsid w:val="008F315E"/>
    <w:rsid w:val="008F423E"/>
    <w:rsid w:val="008F6356"/>
    <w:rsid w:val="008F701D"/>
    <w:rsid w:val="008F732B"/>
    <w:rsid w:val="008F7711"/>
    <w:rsid w:val="009011A7"/>
    <w:rsid w:val="009020E9"/>
    <w:rsid w:val="009025C6"/>
    <w:rsid w:val="00902E37"/>
    <w:rsid w:val="00904BD9"/>
    <w:rsid w:val="0090628B"/>
    <w:rsid w:val="0090652B"/>
    <w:rsid w:val="0090700B"/>
    <w:rsid w:val="00907492"/>
    <w:rsid w:val="009076A3"/>
    <w:rsid w:val="00911CEA"/>
    <w:rsid w:val="0091298A"/>
    <w:rsid w:val="00913F3A"/>
    <w:rsid w:val="00914139"/>
    <w:rsid w:val="0092133C"/>
    <w:rsid w:val="00921BC3"/>
    <w:rsid w:val="009233B9"/>
    <w:rsid w:val="009245DE"/>
    <w:rsid w:val="00925225"/>
    <w:rsid w:val="0092570A"/>
    <w:rsid w:val="00925EF9"/>
    <w:rsid w:val="00927B60"/>
    <w:rsid w:val="009305C0"/>
    <w:rsid w:val="009311A0"/>
    <w:rsid w:val="009329C7"/>
    <w:rsid w:val="00934AC7"/>
    <w:rsid w:val="00934DB6"/>
    <w:rsid w:val="0093519E"/>
    <w:rsid w:val="0093572E"/>
    <w:rsid w:val="009362F7"/>
    <w:rsid w:val="00937475"/>
    <w:rsid w:val="0094076A"/>
    <w:rsid w:val="00940DE3"/>
    <w:rsid w:val="00943040"/>
    <w:rsid w:val="00943981"/>
    <w:rsid w:val="00943ADC"/>
    <w:rsid w:val="009463DE"/>
    <w:rsid w:val="0094690B"/>
    <w:rsid w:val="009502FB"/>
    <w:rsid w:val="0095064B"/>
    <w:rsid w:val="0095134A"/>
    <w:rsid w:val="00953699"/>
    <w:rsid w:val="00953B0D"/>
    <w:rsid w:val="00955784"/>
    <w:rsid w:val="00956010"/>
    <w:rsid w:val="009576A9"/>
    <w:rsid w:val="00960D1F"/>
    <w:rsid w:val="00961847"/>
    <w:rsid w:val="00961C76"/>
    <w:rsid w:val="00964698"/>
    <w:rsid w:val="009646FF"/>
    <w:rsid w:val="00964821"/>
    <w:rsid w:val="00964A01"/>
    <w:rsid w:val="009653AC"/>
    <w:rsid w:val="00966825"/>
    <w:rsid w:val="00970340"/>
    <w:rsid w:val="00971BFA"/>
    <w:rsid w:val="00973661"/>
    <w:rsid w:val="0097387A"/>
    <w:rsid w:val="00974196"/>
    <w:rsid w:val="00974927"/>
    <w:rsid w:val="009768BF"/>
    <w:rsid w:val="00976D16"/>
    <w:rsid w:val="00977BFE"/>
    <w:rsid w:val="0098192D"/>
    <w:rsid w:val="009856A5"/>
    <w:rsid w:val="009856F5"/>
    <w:rsid w:val="00990320"/>
    <w:rsid w:val="00990A5B"/>
    <w:rsid w:val="00990C5D"/>
    <w:rsid w:val="00992126"/>
    <w:rsid w:val="00992392"/>
    <w:rsid w:val="0099374E"/>
    <w:rsid w:val="00993A7E"/>
    <w:rsid w:val="00994413"/>
    <w:rsid w:val="0099521D"/>
    <w:rsid w:val="00997366"/>
    <w:rsid w:val="00997E57"/>
    <w:rsid w:val="00997E87"/>
    <w:rsid w:val="009A0A71"/>
    <w:rsid w:val="009A2776"/>
    <w:rsid w:val="009A4935"/>
    <w:rsid w:val="009A5E26"/>
    <w:rsid w:val="009B0536"/>
    <w:rsid w:val="009B2311"/>
    <w:rsid w:val="009B3460"/>
    <w:rsid w:val="009B4A84"/>
    <w:rsid w:val="009B58A2"/>
    <w:rsid w:val="009B58B9"/>
    <w:rsid w:val="009B6FB1"/>
    <w:rsid w:val="009C2642"/>
    <w:rsid w:val="009C4838"/>
    <w:rsid w:val="009C512E"/>
    <w:rsid w:val="009C5EAF"/>
    <w:rsid w:val="009C64ED"/>
    <w:rsid w:val="009C6A0F"/>
    <w:rsid w:val="009C6BE7"/>
    <w:rsid w:val="009C7C98"/>
    <w:rsid w:val="009D0CCA"/>
    <w:rsid w:val="009D2394"/>
    <w:rsid w:val="009D2404"/>
    <w:rsid w:val="009D46D2"/>
    <w:rsid w:val="009D4BE2"/>
    <w:rsid w:val="009D53DE"/>
    <w:rsid w:val="009E02E3"/>
    <w:rsid w:val="009E0F28"/>
    <w:rsid w:val="009E1CA7"/>
    <w:rsid w:val="009E2934"/>
    <w:rsid w:val="009E2B68"/>
    <w:rsid w:val="009E2F6E"/>
    <w:rsid w:val="009E7188"/>
    <w:rsid w:val="009F2C1E"/>
    <w:rsid w:val="009F3050"/>
    <w:rsid w:val="009F491A"/>
    <w:rsid w:val="009F6FA6"/>
    <w:rsid w:val="009F74DE"/>
    <w:rsid w:val="009F7517"/>
    <w:rsid w:val="00A00918"/>
    <w:rsid w:val="00A00CBC"/>
    <w:rsid w:val="00A01D8E"/>
    <w:rsid w:val="00A027E3"/>
    <w:rsid w:val="00A02929"/>
    <w:rsid w:val="00A0526A"/>
    <w:rsid w:val="00A0601F"/>
    <w:rsid w:val="00A10DA1"/>
    <w:rsid w:val="00A1235E"/>
    <w:rsid w:val="00A1236F"/>
    <w:rsid w:val="00A129A9"/>
    <w:rsid w:val="00A12DFD"/>
    <w:rsid w:val="00A13497"/>
    <w:rsid w:val="00A13B89"/>
    <w:rsid w:val="00A1467A"/>
    <w:rsid w:val="00A149B1"/>
    <w:rsid w:val="00A16EEA"/>
    <w:rsid w:val="00A20CF4"/>
    <w:rsid w:val="00A21CF1"/>
    <w:rsid w:val="00A2320B"/>
    <w:rsid w:val="00A244EC"/>
    <w:rsid w:val="00A24A2B"/>
    <w:rsid w:val="00A2619F"/>
    <w:rsid w:val="00A26452"/>
    <w:rsid w:val="00A266D9"/>
    <w:rsid w:val="00A3034B"/>
    <w:rsid w:val="00A305CB"/>
    <w:rsid w:val="00A33F61"/>
    <w:rsid w:val="00A35FC6"/>
    <w:rsid w:val="00A36B95"/>
    <w:rsid w:val="00A42144"/>
    <w:rsid w:val="00A42548"/>
    <w:rsid w:val="00A45548"/>
    <w:rsid w:val="00A462C0"/>
    <w:rsid w:val="00A46D63"/>
    <w:rsid w:val="00A47E13"/>
    <w:rsid w:val="00A50007"/>
    <w:rsid w:val="00A52DBF"/>
    <w:rsid w:val="00A53ABE"/>
    <w:rsid w:val="00A5500F"/>
    <w:rsid w:val="00A562CF"/>
    <w:rsid w:val="00A57258"/>
    <w:rsid w:val="00A57C95"/>
    <w:rsid w:val="00A60805"/>
    <w:rsid w:val="00A61BDE"/>
    <w:rsid w:val="00A645C6"/>
    <w:rsid w:val="00A64B5D"/>
    <w:rsid w:val="00A651EC"/>
    <w:rsid w:val="00A658EA"/>
    <w:rsid w:val="00A660FD"/>
    <w:rsid w:val="00A7334C"/>
    <w:rsid w:val="00A7347A"/>
    <w:rsid w:val="00A76260"/>
    <w:rsid w:val="00A81202"/>
    <w:rsid w:val="00A81677"/>
    <w:rsid w:val="00A817AE"/>
    <w:rsid w:val="00A83D3E"/>
    <w:rsid w:val="00A85146"/>
    <w:rsid w:val="00A85638"/>
    <w:rsid w:val="00A85846"/>
    <w:rsid w:val="00A85E4D"/>
    <w:rsid w:val="00A86145"/>
    <w:rsid w:val="00A8668C"/>
    <w:rsid w:val="00A918A9"/>
    <w:rsid w:val="00A91908"/>
    <w:rsid w:val="00A91940"/>
    <w:rsid w:val="00A91A68"/>
    <w:rsid w:val="00A91F3B"/>
    <w:rsid w:val="00A9325E"/>
    <w:rsid w:val="00A97021"/>
    <w:rsid w:val="00A97C4C"/>
    <w:rsid w:val="00AA2BB7"/>
    <w:rsid w:val="00AA499A"/>
    <w:rsid w:val="00AA6238"/>
    <w:rsid w:val="00AA756E"/>
    <w:rsid w:val="00AB1250"/>
    <w:rsid w:val="00AB1318"/>
    <w:rsid w:val="00AB150A"/>
    <w:rsid w:val="00AB2223"/>
    <w:rsid w:val="00AB23F2"/>
    <w:rsid w:val="00AB5435"/>
    <w:rsid w:val="00AB67CB"/>
    <w:rsid w:val="00AB7D83"/>
    <w:rsid w:val="00AC01D5"/>
    <w:rsid w:val="00AC0833"/>
    <w:rsid w:val="00AC21BA"/>
    <w:rsid w:val="00AC4CCD"/>
    <w:rsid w:val="00AC4FC7"/>
    <w:rsid w:val="00AC523F"/>
    <w:rsid w:val="00AC5553"/>
    <w:rsid w:val="00AC6DE5"/>
    <w:rsid w:val="00AC7B20"/>
    <w:rsid w:val="00AD0779"/>
    <w:rsid w:val="00AD0FAB"/>
    <w:rsid w:val="00AD1FB8"/>
    <w:rsid w:val="00AD3106"/>
    <w:rsid w:val="00AD4474"/>
    <w:rsid w:val="00AD466A"/>
    <w:rsid w:val="00AD6BAB"/>
    <w:rsid w:val="00AE09D8"/>
    <w:rsid w:val="00AE11E9"/>
    <w:rsid w:val="00AE609C"/>
    <w:rsid w:val="00AE6ACA"/>
    <w:rsid w:val="00AF1C8A"/>
    <w:rsid w:val="00AF2FD3"/>
    <w:rsid w:val="00AF6952"/>
    <w:rsid w:val="00AF7219"/>
    <w:rsid w:val="00B00F78"/>
    <w:rsid w:val="00B015D4"/>
    <w:rsid w:val="00B0196A"/>
    <w:rsid w:val="00B024C3"/>
    <w:rsid w:val="00B03965"/>
    <w:rsid w:val="00B04503"/>
    <w:rsid w:val="00B058D6"/>
    <w:rsid w:val="00B06619"/>
    <w:rsid w:val="00B10300"/>
    <w:rsid w:val="00B1044E"/>
    <w:rsid w:val="00B11BCD"/>
    <w:rsid w:val="00B12503"/>
    <w:rsid w:val="00B12669"/>
    <w:rsid w:val="00B14429"/>
    <w:rsid w:val="00B1445D"/>
    <w:rsid w:val="00B1548B"/>
    <w:rsid w:val="00B15C65"/>
    <w:rsid w:val="00B16709"/>
    <w:rsid w:val="00B1739D"/>
    <w:rsid w:val="00B20C25"/>
    <w:rsid w:val="00B222BA"/>
    <w:rsid w:val="00B22517"/>
    <w:rsid w:val="00B23501"/>
    <w:rsid w:val="00B242BF"/>
    <w:rsid w:val="00B251E4"/>
    <w:rsid w:val="00B255CB"/>
    <w:rsid w:val="00B25F3D"/>
    <w:rsid w:val="00B263DA"/>
    <w:rsid w:val="00B266A1"/>
    <w:rsid w:val="00B27E82"/>
    <w:rsid w:val="00B311A7"/>
    <w:rsid w:val="00B312D5"/>
    <w:rsid w:val="00B36A11"/>
    <w:rsid w:val="00B37227"/>
    <w:rsid w:val="00B40D60"/>
    <w:rsid w:val="00B40DED"/>
    <w:rsid w:val="00B40E0B"/>
    <w:rsid w:val="00B40F29"/>
    <w:rsid w:val="00B413C6"/>
    <w:rsid w:val="00B418F2"/>
    <w:rsid w:val="00B419F0"/>
    <w:rsid w:val="00B4384E"/>
    <w:rsid w:val="00B44194"/>
    <w:rsid w:val="00B450C4"/>
    <w:rsid w:val="00B45605"/>
    <w:rsid w:val="00B458B8"/>
    <w:rsid w:val="00B46452"/>
    <w:rsid w:val="00B46B0F"/>
    <w:rsid w:val="00B46B7C"/>
    <w:rsid w:val="00B471F5"/>
    <w:rsid w:val="00B50440"/>
    <w:rsid w:val="00B51E7B"/>
    <w:rsid w:val="00B52744"/>
    <w:rsid w:val="00B54072"/>
    <w:rsid w:val="00B56290"/>
    <w:rsid w:val="00B60A2D"/>
    <w:rsid w:val="00B626C2"/>
    <w:rsid w:val="00B62779"/>
    <w:rsid w:val="00B63A4E"/>
    <w:rsid w:val="00B647A5"/>
    <w:rsid w:val="00B651BA"/>
    <w:rsid w:val="00B65E6C"/>
    <w:rsid w:val="00B6730A"/>
    <w:rsid w:val="00B7074B"/>
    <w:rsid w:val="00B722FD"/>
    <w:rsid w:val="00B74840"/>
    <w:rsid w:val="00B75A95"/>
    <w:rsid w:val="00B80100"/>
    <w:rsid w:val="00B82728"/>
    <w:rsid w:val="00B831B8"/>
    <w:rsid w:val="00B83AC8"/>
    <w:rsid w:val="00B83F4C"/>
    <w:rsid w:val="00B847B1"/>
    <w:rsid w:val="00B8581B"/>
    <w:rsid w:val="00B8617F"/>
    <w:rsid w:val="00B8652F"/>
    <w:rsid w:val="00B87BBC"/>
    <w:rsid w:val="00B87E3F"/>
    <w:rsid w:val="00B94473"/>
    <w:rsid w:val="00B94E78"/>
    <w:rsid w:val="00B97519"/>
    <w:rsid w:val="00B978DA"/>
    <w:rsid w:val="00BA1CA9"/>
    <w:rsid w:val="00BA1D13"/>
    <w:rsid w:val="00BA47B8"/>
    <w:rsid w:val="00BA49E8"/>
    <w:rsid w:val="00BA624A"/>
    <w:rsid w:val="00BB1C9C"/>
    <w:rsid w:val="00BB2B09"/>
    <w:rsid w:val="00BB3237"/>
    <w:rsid w:val="00BB3C8D"/>
    <w:rsid w:val="00BB3D1F"/>
    <w:rsid w:val="00BB514C"/>
    <w:rsid w:val="00BB5DCF"/>
    <w:rsid w:val="00BB651C"/>
    <w:rsid w:val="00BC2749"/>
    <w:rsid w:val="00BC2C2D"/>
    <w:rsid w:val="00BC5840"/>
    <w:rsid w:val="00BC68A3"/>
    <w:rsid w:val="00BC69D6"/>
    <w:rsid w:val="00BC779C"/>
    <w:rsid w:val="00BD0B6A"/>
    <w:rsid w:val="00BD1306"/>
    <w:rsid w:val="00BD1699"/>
    <w:rsid w:val="00BD3E32"/>
    <w:rsid w:val="00BD573A"/>
    <w:rsid w:val="00BD6F54"/>
    <w:rsid w:val="00BD744B"/>
    <w:rsid w:val="00BE1A57"/>
    <w:rsid w:val="00BE2F41"/>
    <w:rsid w:val="00BE3566"/>
    <w:rsid w:val="00BE53C4"/>
    <w:rsid w:val="00BE54AD"/>
    <w:rsid w:val="00BE6010"/>
    <w:rsid w:val="00BE6345"/>
    <w:rsid w:val="00BE70FF"/>
    <w:rsid w:val="00BE7228"/>
    <w:rsid w:val="00BE7247"/>
    <w:rsid w:val="00BE765B"/>
    <w:rsid w:val="00BF0292"/>
    <w:rsid w:val="00BF068D"/>
    <w:rsid w:val="00BF3FAD"/>
    <w:rsid w:val="00BF55D1"/>
    <w:rsid w:val="00BF6DAB"/>
    <w:rsid w:val="00BF7325"/>
    <w:rsid w:val="00BF7C47"/>
    <w:rsid w:val="00C02C93"/>
    <w:rsid w:val="00C03B4D"/>
    <w:rsid w:val="00C0510D"/>
    <w:rsid w:val="00C05474"/>
    <w:rsid w:val="00C0585F"/>
    <w:rsid w:val="00C062C6"/>
    <w:rsid w:val="00C06A82"/>
    <w:rsid w:val="00C123FF"/>
    <w:rsid w:val="00C14E8C"/>
    <w:rsid w:val="00C15CBD"/>
    <w:rsid w:val="00C163F8"/>
    <w:rsid w:val="00C170D1"/>
    <w:rsid w:val="00C208D7"/>
    <w:rsid w:val="00C21127"/>
    <w:rsid w:val="00C22416"/>
    <w:rsid w:val="00C22BE4"/>
    <w:rsid w:val="00C255AC"/>
    <w:rsid w:val="00C26DDA"/>
    <w:rsid w:val="00C27A0D"/>
    <w:rsid w:val="00C27E24"/>
    <w:rsid w:val="00C3132A"/>
    <w:rsid w:val="00C32A59"/>
    <w:rsid w:val="00C32B5C"/>
    <w:rsid w:val="00C33180"/>
    <w:rsid w:val="00C3422F"/>
    <w:rsid w:val="00C36DD0"/>
    <w:rsid w:val="00C36E18"/>
    <w:rsid w:val="00C378BB"/>
    <w:rsid w:val="00C41F2C"/>
    <w:rsid w:val="00C42493"/>
    <w:rsid w:val="00C45124"/>
    <w:rsid w:val="00C47CC3"/>
    <w:rsid w:val="00C545A4"/>
    <w:rsid w:val="00C546A3"/>
    <w:rsid w:val="00C546C3"/>
    <w:rsid w:val="00C57666"/>
    <w:rsid w:val="00C60AC6"/>
    <w:rsid w:val="00C6163A"/>
    <w:rsid w:val="00C626DC"/>
    <w:rsid w:val="00C63431"/>
    <w:rsid w:val="00C650A8"/>
    <w:rsid w:val="00C66C66"/>
    <w:rsid w:val="00C670D2"/>
    <w:rsid w:val="00C67BB4"/>
    <w:rsid w:val="00C70694"/>
    <w:rsid w:val="00C70EF3"/>
    <w:rsid w:val="00C70FCF"/>
    <w:rsid w:val="00C714C8"/>
    <w:rsid w:val="00C72E5C"/>
    <w:rsid w:val="00C74358"/>
    <w:rsid w:val="00C7453B"/>
    <w:rsid w:val="00C74B77"/>
    <w:rsid w:val="00C7565B"/>
    <w:rsid w:val="00C76266"/>
    <w:rsid w:val="00C76526"/>
    <w:rsid w:val="00C77DB6"/>
    <w:rsid w:val="00C801FC"/>
    <w:rsid w:val="00C805DA"/>
    <w:rsid w:val="00C80A94"/>
    <w:rsid w:val="00C81963"/>
    <w:rsid w:val="00C81E02"/>
    <w:rsid w:val="00C820AA"/>
    <w:rsid w:val="00C84C6C"/>
    <w:rsid w:val="00C84D30"/>
    <w:rsid w:val="00C854EC"/>
    <w:rsid w:val="00C869F5"/>
    <w:rsid w:val="00C87164"/>
    <w:rsid w:val="00C90FF2"/>
    <w:rsid w:val="00C91C0C"/>
    <w:rsid w:val="00C92EC1"/>
    <w:rsid w:val="00C96D68"/>
    <w:rsid w:val="00CA052D"/>
    <w:rsid w:val="00CA1619"/>
    <w:rsid w:val="00CA29D6"/>
    <w:rsid w:val="00CA342D"/>
    <w:rsid w:val="00CA38C3"/>
    <w:rsid w:val="00CA4A4A"/>
    <w:rsid w:val="00CA5D8D"/>
    <w:rsid w:val="00CA6D3B"/>
    <w:rsid w:val="00CA7B3F"/>
    <w:rsid w:val="00CB0273"/>
    <w:rsid w:val="00CB03DA"/>
    <w:rsid w:val="00CB30EF"/>
    <w:rsid w:val="00CB48DE"/>
    <w:rsid w:val="00CB61B0"/>
    <w:rsid w:val="00CC06C3"/>
    <w:rsid w:val="00CC235B"/>
    <w:rsid w:val="00CC275C"/>
    <w:rsid w:val="00CC37C9"/>
    <w:rsid w:val="00CC443E"/>
    <w:rsid w:val="00CC63A7"/>
    <w:rsid w:val="00CC65B9"/>
    <w:rsid w:val="00CC7411"/>
    <w:rsid w:val="00CC7B2D"/>
    <w:rsid w:val="00CD1185"/>
    <w:rsid w:val="00CD22F5"/>
    <w:rsid w:val="00CD2B46"/>
    <w:rsid w:val="00CD2C94"/>
    <w:rsid w:val="00CD2E6A"/>
    <w:rsid w:val="00CD3451"/>
    <w:rsid w:val="00CD60E2"/>
    <w:rsid w:val="00CD62B2"/>
    <w:rsid w:val="00CD7A18"/>
    <w:rsid w:val="00CE0E66"/>
    <w:rsid w:val="00CE278E"/>
    <w:rsid w:val="00CE5969"/>
    <w:rsid w:val="00CE5FFB"/>
    <w:rsid w:val="00CF0515"/>
    <w:rsid w:val="00CF1285"/>
    <w:rsid w:val="00CF1E44"/>
    <w:rsid w:val="00CF2368"/>
    <w:rsid w:val="00CF23D0"/>
    <w:rsid w:val="00CF3655"/>
    <w:rsid w:val="00CF3DEE"/>
    <w:rsid w:val="00CF5A4D"/>
    <w:rsid w:val="00CF5F9A"/>
    <w:rsid w:val="00CF6A0F"/>
    <w:rsid w:val="00D00BBE"/>
    <w:rsid w:val="00D01DEF"/>
    <w:rsid w:val="00D02AD5"/>
    <w:rsid w:val="00D0362B"/>
    <w:rsid w:val="00D04B4F"/>
    <w:rsid w:val="00D04F7C"/>
    <w:rsid w:val="00D05F88"/>
    <w:rsid w:val="00D06F86"/>
    <w:rsid w:val="00D105B2"/>
    <w:rsid w:val="00D11CC2"/>
    <w:rsid w:val="00D11F80"/>
    <w:rsid w:val="00D12DA5"/>
    <w:rsid w:val="00D148B8"/>
    <w:rsid w:val="00D15753"/>
    <w:rsid w:val="00D15C0B"/>
    <w:rsid w:val="00D16F92"/>
    <w:rsid w:val="00D20198"/>
    <w:rsid w:val="00D204E6"/>
    <w:rsid w:val="00D21F9C"/>
    <w:rsid w:val="00D22F9F"/>
    <w:rsid w:val="00D274CB"/>
    <w:rsid w:val="00D27F17"/>
    <w:rsid w:val="00D320C9"/>
    <w:rsid w:val="00D3241B"/>
    <w:rsid w:val="00D36185"/>
    <w:rsid w:val="00D37529"/>
    <w:rsid w:val="00D37990"/>
    <w:rsid w:val="00D4089D"/>
    <w:rsid w:val="00D42E8E"/>
    <w:rsid w:val="00D42FA7"/>
    <w:rsid w:val="00D437D7"/>
    <w:rsid w:val="00D44B5B"/>
    <w:rsid w:val="00D44DF8"/>
    <w:rsid w:val="00D45069"/>
    <w:rsid w:val="00D463E7"/>
    <w:rsid w:val="00D46701"/>
    <w:rsid w:val="00D50565"/>
    <w:rsid w:val="00D5062B"/>
    <w:rsid w:val="00D509B5"/>
    <w:rsid w:val="00D515AA"/>
    <w:rsid w:val="00D516CA"/>
    <w:rsid w:val="00D5587B"/>
    <w:rsid w:val="00D55FB3"/>
    <w:rsid w:val="00D60122"/>
    <w:rsid w:val="00D64BB9"/>
    <w:rsid w:val="00D64C55"/>
    <w:rsid w:val="00D716B1"/>
    <w:rsid w:val="00D736D1"/>
    <w:rsid w:val="00D738C2"/>
    <w:rsid w:val="00D747E9"/>
    <w:rsid w:val="00D75E16"/>
    <w:rsid w:val="00D75F7C"/>
    <w:rsid w:val="00D766D6"/>
    <w:rsid w:val="00D7685B"/>
    <w:rsid w:val="00D771D1"/>
    <w:rsid w:val="00D843BF"/>
    <w:rsid w:val="00D8551E"/>
    <w:rsid w:val="00D85ACC"/>
    <w:rsid w:val="00D87E5D"/>
    <w:rsid w:val="00D905C6"/>
    <w:rsid w:val="00D90DDD"/>
    <w:rsid w:val="00D91827"/>
    <w:rsid w:val="00D93358"/>
    <w:rsid w:val="00D93AAC"/>
    <w:rsid w:val="00D93CFD"/>
    <w:rsid w:val="00D93EFE"/>
    <w:rsid w:val="00D94A2B"/>
    <w:rsid w:val="00D97435"/>
    <w:rsid w:val="00DA084F"/>
    <w:rsid w:val="00DA1FEC"/>
    <w:rsid w:val="00DA2DA7"/>
    <w:rsid w:val="00DA44A0"/>
    <w:rsid w:val="00DA4C95"/>
    <w:rsid w:val="00DA6B8F"/>
    <w:rsid w:val="00DB02FC"/>
    <w:rsid w:val="00DB09D1"/>
    <w:rsid w:val="00DB161F"/>
    <w:rsid w:val="00DB1E49"/>
    <w:rsid w:val="00DB2030"/>
    <w:rsid w:val="00DB2144"/>
    <w:rsid w:val="00DB5464"/>
    <w:rsid w:val="00DB6E4B"/>
    <w:rsid w:val="00DB70AC"/>
    <w:rsid w:val="00DB7B4D"/>
    <w:rsid w:val="00DB7B86"/>
    <w:rsid w:val="00DC43B1"/>
    <w:rsid w:val="00DC6E2F"/>
    <w:rsid w:val="00DD09BA"/>
    <w:rsid w:val="00DD0B7A"/>
    <w:rsid w:val="00DD38A2"/>
    <w:rsid w:val="00DD4150"/>
    <w:rsid w:val="00DD481C"/>
    <w:rsid w:val="00DD4877"/>
    <w:rsid w:val="00DD51CF"/>
    <w:rsid w:val="00DD6F4A"/>
    <w:rsid w:val="00DE01BB"/>
    <w:rsid w:val="00DE2474"/>
    <w:rsid w:val="00DE4DB1"/>
    <w:rsid w:val="00DE59E4"/>
    <w:rsid w:val="00DE65E1"/>
    <w:rsid w:val="00DE76E8"/>
    <w:rsid w:val="00DE7AC4"/>
    <w:rsid w:val="00DF09B5"/>
    <w:rsid w:val="00DF24BE"/>
    <w:rsid w:val="00DF4A54"/>
    <w:rsid w:val="00DF6454"/>
    <w:rsid w:val="00DF7045"/>
    <w:rsid w:val="00DF76B7"/>
    <w:rsid w:val="00E000B1"/>
    <w:rsid w:val="00E002CB"/>
    <w:rsid w:val="00E026D0"/>
    <w:rsid w:val="00E02FAD"/>
    <w:rsid w:val="00E04751"/>
    <w:rsid w:val="00E05832"/>
    <w:rsid w:val="00E06BF5"/>
    <w:rsid w:val="00E06C8A"/>
    <w:rsid w:val="00E11AE4"/>
    <w:rsid w:val="00E12AC8"/>
    <w:rsid w:val="00E1448B"/>
    <w:rsid w:val="00E1480C"/>
    <w:rsid w:val="00E15C03"/>
    <w:rsid w:val="00E165A0"/>
    <w:rsid w:val="00E16B76"/>
    <w:rsid w:val="00E16D3D"/>
    <w:rsid w:val="00E20F00"/>
    <w:rsid w:val="00E212AE"/>
    <w:rsid w:val="00E226CC"/>
    <w:rsid w:val="00E2369C"/>
    <w:rsid w:val="00E25440"/>
    <w:rsid w:val="00E264CC"/>
    <w:rsid w:val="00E269C7"/>
    <w:rsid w:val="00E27136"/>
    <w:rsid w:val="00E27155"/>
    <w:rsid w:val="00E30B5A"/>
    <w:rsid w:val="00E318F5"/>
    <w:rsid w:val="00E31C7B"/>
    <w:rsid w:val="00E31F73"/>
    <w:rsid w:val="00E32FC7"/>
    <w:rsid w:val="00E35079"/>
    <w:rsid w:val="00E3540C"/>
    <w:rsid w:val="00E41D84"/>
    <w:rsid w:val="00E420F1"/>
    <w:rsid w:val="00E43434"/>
    <w:rsid w:val="00E43689"/>
    <w:rsid w:val="00E44622"/>
    <w:rsid w:val="00E467E6"/>
    <w:rsid w:val="00E46BCC"/>
    <w:rsid w:val="00E50BAF"/>
    <w:rsid w:val="00E5221A"/>
    <w:rsid w:val="00E546D7"/>
    <w:rsid w:val="00E55713"/>
    <w:rsid w:val="00E55FB7"/>
    <w:rsid w:val="00E56D3F"/>
    <w:rsid w:val="00E571DC"/>
    <w:rsid w:val="00E5761A"/>
    <w:rsid w:val="00E579A2"/>
    <w:rsid w:val="00E608F3"/>
    <w:rsid w:val="00E60D8F"/>
    <w:rsid w:val="00E62742"/>
    <w:rsid w:val="00E64369"/>
    <w:rsid w:val="00E67698"/>
    <w:rsid w:val="00E732DC"/>
    <w:rsid w:val="00E7391F"/>
    <w:rsid w:val="00E74078"/>
    <w:rsid w:val="00E7588E"/>
    <w:rsid w:val="00E766BC"/>
    <w:rsid w:val="00E8054B"/>
    <w:rsid w:val="00E81589"/>
    <w:rsid w:val="00E82331"/>
    <w:rsid w:val="00E82D96"/>
    <w:rsid w:val="00E84481"/>
    <w:rsid w:val="00E8511D"/>
    <w:rsid w:val="00E90065"/>
    <w:rsid w:val="00E903A3"/>
    <w:rsid w:val="00E903C0"/>
    <w:rsid w:val="00E91FC8"/>
    <w:rsid w:val="00E928B7"/>
    <w:rsid w:val="00E94C77"/>
    <w:rsid w:val="00E963A9"/>
    <w:rsid w:val="00EA0430"/>
    <w:rsid w:val="00EA0935"/>
    <w:rsid w:val="00EA0B2B"/>
    <w:rsid w:val="00EA0CE2"/>
    <w:rsid w:val="00EA606E"/>
    <w:rsid w:val="00EB497A"/>
    <w:rsid w:val="00EC11B4"/>
    <w:rsid w:val="00EC16D0"/>
    <w:rsid w:val="00EC1D36"/>
    <w:rsid w:val="00EC3577"/>
    <w:rsid w:val="00EC451A"/>
    <w:rsid w:val="00EC54F9"/>
    <w:rsid w:val="00EC619F"/>
    <w:rsid w:val="00ED011C"/>
    <w:rsid w:val="00ED16E6"/>
    <w:rsid w:val="00ED2047"/>
    <w:rsid w:val="00ED2D58"/>
    <w:rsid w:val="00ED3B7F"/>
    <w:rsid w:val="00ED5772"/>
    <w:rsid w:val="00ED5890"/>
    <w:rsid w:val="00ED5D2C"/>
    <w:rsid w:val="00ED6376"/>
    <w:rsid w:val="00ED7F14"/>
    <w:rsid w:val="00EE42EA"/>
    <w:rsid w:val="00EE44A3"/>
    <w:rsid w:val="00EE49E4"/>
    <w:rsid w:val="00EE4AA3"/>
    <w:rsid w:val="00EE5296"/>
    <w:rsid w:val="00EE6442"/>
    <w:rsid w:val="00EE700A"/>
    <w:rsid w:val="00EE790B"/>
    <w:rsid w:val="00EE7D12"/>
    <w:rsid w:val="00EF0F08"/>
    <w:rsid w:val="00EF19DE"/>
    <w:rsid w:val="00EF2D35"/>
    <w:rsid w:val="00EF5578"/>
    <w:rsid w:val="00EF572A"/>
    <w:rsid w:val="00EF6E99"/>
    <w:rsid w:val="00EF75CC"/>
    <w:rsid w:val="00EF7BDF"/>
    <w:rsid w:val="00F017F4"/>
    <w:rsid w:val="00F02247"/>
    <w:rsid w:val="00F026DB"/>
    <w:rsid w:val="00F02FA1"/>
    <w:rsid w:val="00F03990"/>
    <w:rsid w:val="00F060A0"/>
    <w:rsid w:val="00F07F5F"/>
    <w:rsid w:val="00F1310F"/>
    <w:rsid w:val="00F13426"/>
    <w:rsid w:val="00F14324"/>
    <w:rsid w:val="00F1627B"/>
    <w:rsid w:val="00F16393"/>
    <w:rsid w:val="00F166D8"/>
    <w:rsid w:val="00F16CE2"/>
    <w:rsid w:val="00F175F5"/>
    <w:rsid w:val="00F17E01"/>
    <w:rsid w:val="00F213BD"/>
    <w:rsid w:val="00F215D8"/>
    <w:rsid w:val="00F21FD2"/>
    <w:rsid w:val="00F22313"/>
    <w:rsid w:val="00F24129"/>
    <w:rsid w:val="00F24E1D"/>
    <w:rsid w:val="00F3187A"/>
    <w:rsid w:val="00F325EA"/>
    <w:rsid w:val="00F32A82"/>
    <w:rsid w:val="00F32E10"/>
    <w:rsid w:val="00F3398C"/>
    <w:rsid w:val="00F3538E"/>
    <w:rsid w:val="00F354A3"/>
    <w:rsid w:val="00F36B0B"/>
    <w:rsid w:val="00F37617"/>
    <w:rsid w:val="00F37DCA"/>
    <w:rsid w:val="00F435B1"/>
    <w:rsid w:val="00F47B81"/>
    <w:rsid w:val="00F51D25"/>
    <w:rsid w:val="00F5393E"/>
    <w:rsid w:val="00F549AC"/>
    <w:rsid w:val="00F5566E"/>
    <w:rsid w:val="00F556D6"/>
    <w:rsid w:val="00F56D53"/>
    <w:rsid w:val="00F61C8A"/>
    <w:rsid w:val="00F62208"/>
    <w:rsid w:val="00F628AF"/>
    <w:rsid w:val="00F62A44"/>
    <w:rsid w:val="00F62A5C"/>
    <w:rsid w:val="00F630B9"/>
    <w:rsid w:val="00F650D8"/>
    <w:rsid w:val="00F66DBC"/>
    <w:rsid w:val="00F72AFA"/>
    <w:rsid w:val="00F733F2"/>
    <w:rsid w:val="00F74943"/>
    <w:rsid w:val="00F75BA1"/>
    <w:rsid w:val="00F83AAA"/>
    <w:rsid w:val="00F83C27"/>
    <w:rsid w:val="00F871DA"/>
    <w:rsid w:val="00F9202A"/>
    <w:rsid w:val="00F949F1"/>
    <w:rsid w:val="00F95645"/>
    <w:rsid w:val="00F95FF7"/>
    <w:rsid w:val="00F96002"/>
    <w:rsid w:val="00F97374"/>
    <w:rsid w:val="00F973A5"/>
    <w:rsid w:val="00F9771E"/>
    <w:rsid w:val="00F979AB"/>
    <w:rsid w:val="00FA25F9"/>
    <w:rsid w:val="00FA2B95"/>
    <w:rsid w:val="00FA32CB"/>
    <w:rsid w:val="00FA3723"/>
    <w:rsid w:val="00FA6BB8"/>
    <w:rsid w:val="00FB14B9"/>
    <w:rsid w:val="00FB1BE5"/>
    <w:rsid w:val="00FB1F35"/>
    <w:rsid w:val="00FB2065"/>
    <w:rsid w:val="00FB2EE3"/>
    <w:rsid w:val="00FB4C82"/>
    <w:rsid w:val="00FB5BEA"/>
    <w:rsid w:val="00FB660A"/>
    <w:rsid w:val="00FB7C1C"/>
    <w:rsid w:val="00FC1782"/>
    <w:rsid w:val="00FC36D7"/>
    <w:rsid w:val="00FC42A5"/>
    <w:rsid w:val="00FC5A7B"/>
    <w:rsid w:val="00FC6714"/>
    <w:rsid w:val="00FC706C"/>
    <w:rsid w:val="00FD0C38"/>
    <w:rsid w:val="00FD3982"/>
    <w:rsid w:val="00FD3ABE"/>
    <w:rsid w:val="00FD6043"/>
    <w:rsid w:val="00FE0113"/>
    <w:rsid w:val="00FE094B"/>
    <w:rsid w:val="00FE1435"/>
    <w:rsid w:val="00FE24C5"/>
    <w:rsid w:val="00FE3E37"/>
    <w:rsid w:val="00FE6091"/>
    <w:rsid w:val="00FE7198"/>
    <w:rsid w:val="00FE7E07"/>
    <w:rsid w:val="00FF063B"/>
    <w:rsid w:val="00FF0B9A"/>
    <w:rsid w:val="00FF4705"/>
    <w:rsid w:val="00FF71A7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6A1"/>
    <w:pPr>
      <w:jc w:val="both"/>
    </w:pPr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DefaultParagraphFont"/>
    <w:rsid w:val="004D20FE"/>
  </w:style>
  <w:style w:type="paragraph" w:customStyle="1" w:styleId="odstavec">
    <w:name w:val="odstavec"/>
    <w:basedOn w:val="Normal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DefaultParagraphFont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al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6A1"/>
    <w:pPr>
      <w:jc w:val="both"/>
    </w:pPr>
  </w:style>
  <w:style w:type="paragraph" w:styleId="Heading1">
    <w:name w:val="heading 1"/>
    <w:basedOn w:val="ListParagraph"/>
    <w:next w:val="Normal"/>
    <w:link w:val="Heading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Heading2">
    <w:name w:val="heading 2"/>
    <w:basedOn w:val="ListParagraph"/>
    <w:next w:val="Normal"/>
    <w:link w:val="Heading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07B39"/>
    <w:rPr>
      <w:rFonts w:ascii="Arial Narrow" w:hAnsi="Arial Narrow"/>
      <w:b/>
    </w:rPr>
  </w:style>
  <w:style w:type="character" w:customStyle="1" w:styleId="Heading2Char">
    <w:name w:val="Heading 2 Char"/>
    <w:basedOn w:val="DefaultParagraphFont"/>
    <w:link w:val="Heading2"/>
    <w:rsid w:val="00707B39"/>
    <w:rPr>
      <w:rFonts w:ascii="Arial Narrow" w:hAnsi="Arial Narrow"/>
      <w:b/>
    </w:rPr>
  </w:style>
  <w:style w:type="paragraph" w:styleId="BodyText">
    <w:name w:val="Body Text"/>
    <w:basedOn w:val="Normal"/>
    <w:link w:val="Body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BodyTextChar">
    <w:name w:val="Body Text Char"/>
    <w:basedOn w:val="DefaultParagraphFont"/>
    <w:link w:val="Body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Paragraph">
    <w:name w:val="List Paragraph"/>
    <w:basedOn w:val="Normal"/>
    <w:uiPriority w:val="34"/>
    <w:qFormat/>
    <w:rsid w:val="00BE54A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Heading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Heading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31F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1F7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1F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1F7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C158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821"/>
  </w:style>
  <w:style w:type="paragraph" w:styleId="Footer">
    <w:name w:val="footer"/>
    <w:basedOn w:val="Normal"/>
    <w:link w:val="Footer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821"/>
  </w:style>
  <w:style w:type="character" w:styleId="Hyperlink">
    <w:name w:val="Hyperlink"/>
    <w:basedOn w:val="DefaultParagraphFont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DefaultParagraphFont"/>
    <w:rsid w:val="004D20FE"/>
  </w:style>
  <w:style w:type="paragraph" w:customStyle="1" w:styleId="odstavec">
    <w:name w:val="odstavec"/>
    <w:basedOn w:val="Normal"/>
    <w:link w:val="odstavecChar"/>
    <w:autoRedefine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DefaultParagraphFont"/>
    <w:link w:val="odstavec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al"/>
    <w:autoRedefine/>
    <w:rsid w:val="00150786"/>
    <w:pPr>
      <w:numPr>
        <w:numId w:val="48"/>
      </w:numPr>
      <w:spacing w:before="60" w:after="120" w:line="240" w:lineRule="auto"/>
    </w:pPr>
    <w:rPr>
      <w:rFonts w:ascii="Arial" w:eastAsia="Times New Roman" w:hAnsi="Arial" w:cs="Arial"/>
      <w:b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1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03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4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0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roismayr-Seiner&amp;MENO=Dieter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6BF2CC-F89C-43CB-9959-A846C473F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2421</TotalTime>
  <Pages>36</Pages>
  <Words>10222</Words>
  <Characters>58268</Characters>
  <Application>Microsoft Office Word</Application>
  <DocSecurity>0</DocSecurity>
  <Lines>485</Lines>
  <Paragraphs>136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A. PORR AG</Company>
  <LinksUpToDate>false</LinksUpToDate>
  <CharactersWithSpaces>68354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Kochtova Viktoria</cp:lastModifiedBy>
  <cp:revision>219</cp:revision>
  <cp:lastPrinted>2017-03-31T14:07:00Z</cp:lastPrinted>
  <dcterms:created xsi:type="dcterms:W3CDTF">2017-03-29T14:42:00Z</dcterms:created>
  <dcterms:modified xsi:type="dcterms:W3CDTF">2018-04-03T14:02:00Z</dcterms:modified>
</cp:coreProperties>
</file>