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B37B86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C235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LESOPOL,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C235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47548550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C235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Továrenská 326, Lovinobaňa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3C2358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C235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6,41</w:t>
            </w:r>
          </w:p>
        </w:tc>
        <w:tc>
          <w:tcPr>
            <w:tcW w:w="3342" w:type="dxa"/>
          </w:tcPr>
          <w:p w:rsidR="002D7E6D" w:rsidRPr="00A55E63" w:rsidRDefault="003C235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6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3C2358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2358" w:rsidRDefault="003C235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DHM prac.stroje – 6 rokov  rovnom. metóda, sadzba 1/6</w:t>
      </w:r>
    </w:p>
    <w:p w:rsidR="003C2358" w:rsidRDefault="003C235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DHM dopr.prostr.  4 roky    rovnom. metóda, sadzba </w:t>
      </w:r>
      <w:r w:rsidR="00ED4CC6">
        <w:rPr>
          <w:rFonts w:ascii="Arial" w:hAnsi="Arial" w:cs="Arial"/>
          <w:sz w:val="22"/>
          <w:szCs w:val="22"/>
        </w:rPr>
        <w:t>¼</w:t>
      </w:r>
    </w:p>
    <w:p w:rsidR="00ED4CC6" w:rsidRPr="00A55E63" w:rsidRDefault="00ED4CC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Daňové odpisy v roku 2017 neboli uplatnené.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C2358">
        <w:rPr>
          <w:rFonts w:ascii="Arial" w:hAnsi="Arial" w:cs="Arial"/>
          <w:spacing w:val="-5"/>
          <w:sz w:val="22"/>
          <w:szCs w:val="22"/>
        </w:rPr>
        <w:t xml:space="preserve"> neboli vykonané žiadne zmeny účtov zásad ani účt.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C2358">
        <w:rPr>
          <w:rFonts w:ascii="Arial" w:hAnsi="Arial" w:cs="Arial"/>
          <w:spacing w:val="-1"/>
          <w:sz w:val="22"/>
          <w:szCs w:val="22"/>
        </w:rPr>
        <w:t xml:space="preserve"> firma neobdržala štátne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C2358">
        <w:rPr>
          <w:rFonts w:ascii="Arial" w:hAnsi="Arial" w:cs="Arial"/>
          <w:sz w:val="22"/>
          <w:szCs w:val="22"/>
        </w:rPr>
        <w:t xml:space="preserve"> bolo účtované poplatok RTVS za minulé roky suma 102,08 €</w:t>
      </w:r>
      <w:r w:rsidR="00ED4CC6">
        <w:rPr>
          <w:rFonts w:ascii="Arial" w:hAnsi="Arial" w:cs="Arial"/>
          <w:sz w:val="22"/>
          <w:szCs w:val="22"/>
        </w:rPr>
        <w:t>, v DP je to pripočitateľná položka.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ED4CC6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D4CC6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D4CC6">
        <w:rPr>
          <w:rFonts w:ascii="Arial" w:hAnsi="Arial" w:cs="Arial"/>
          <w:sz w:val="22"/>
          <w:szCs w:val="22"/>
        </w:rPr>
        <w:t xml:space="preserve"> spoločnosť nemá vlastné akcie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D4CC6">
        <w:rPr>
          <w:rFonts w:ascii="Arial" w:hAnsi="Arial" w:cs="Arial"/>
          <w:spacing w:val="-5"/>
          <w:sz w:val="22"/>
          <w:szCs w:val="22"/>
        </w:rPr>
        <w:t xml:space="preserve"> spoločnosť neposkytuje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D4CC6">
        <w:rPr>
          <w:rFonts w:ascii="Arial" w:hAnsi="Arial" w:cs="Arial"/>
          <w:spacing w:val="-2"/>
          <w:sz w:val="22"/>
          <w:szCs w:val="22"/>
        </w:rPr>
        <w:t xml:space="preserve"> spoločnosť pôžičky členom štatutárneho orgánu neposkytla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D4CC6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D4CC6">
        <w:rPr>
          <w:rFonts w:ascii="Arial" w:hAnsi="Arial" w:cs="Arial"/>
          <w:sz w:val="22"/>
          <w:szCs w:val="22"/>
        </w:rPr>
        <w:t xml:space="preserve"> nevykazujeme fin. prostriedky na súkromné účely.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D4CC6">
        <w:rPr>
          <w:rFonts w:ascii="Arial" w:hAnsi="Arial" w:cs="Arial"/>
          <w:spacing w:val="-8"/>
          <w:sz w:val="22"/>
          <w:szCs w:val="22"/>
        </w:rPr>
        <w:t xml:space="preserve"> povinnosť spoločnosti ako </w:t>
      </w:r>
      <w:bookmarkStart w:id="0" w:name="_GoBack"/>
      <w:bookmarkEnd w:id="0"/>
      <w:r w:rsidR="00ED4CC6">
        <w:rPr>
          <w:rFonts w:ascii="Arial" w:hAnsi="Arial" w:cs="Arial"/>
          <w:spacing w:val="-8"/>
          <w:sz w:val="22"/>
          <w:szCs w:val="22"/>
        </w:rPr>
        <w:t>nájomcu  z operatívneho nájmu  v sume 5340 €.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ED4CC6" w:rsidRPr="00451ED3" w:rsidRDefault="00ED4CC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neevidujeme podmienené záväzky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ED4CC6" w:rsidRPr="00451ED3" w:rsidRDefault="00ED4CC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ED4CC6">
        <w:rPr>
          <w:rFonts w:ascii="Arial" w:hAnsi="Arial" w:cs="Arial"/>
          <w:sz w:val="22"/>
          <w:szCs w:val="22"/>
        </w:rPr>
        <w:t xml:space="preserve"> 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D4CC6">
        <w:rPr>
          <w:rFonts w:ascii="Arial" w:hAnsi="Arial" w:cs="Arial"/>
          <w:sz w:val="22"/>
          <w:szCs w:val="22"/>
        </w:rPr>
        <w:t xml:space="preserve"> 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6166D" w:rsidRDefault="00E6166D">
      <w:r>
        <w:separator/>
      </w:r>
    </w:p>
  </w:endnote>
  <w:endnote w:type="continuationSeparator" w:id="0">
    <w:p w:rsidR="00E6166D" w:rsidRDefault="00E616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A3DD1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FA3DD1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6166D" w:rsidRDefault="00E6166D">
      <w:r>
        <w:separator/>
      </w:r>
    </w:p>
  </w:footnote>
  <w:footnote w:type="continuationSeparator" w:id="0">
    <w:p w:rsidR="00E6166D" w:rsidRDefault="00E6166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C2358">
      <w:rPr>
        <w:rFonts w:ascii="Arial" w:hAnsi="Arial" w:cs="Arial"/>
        <w:sz w:val="22"/>
        <w:szCs w:val="22"/>
        <w:bdr w:val="single" w:sz="4" w:space="0" w:color="auto"/>
      </w:rPr>
      <w:t>47548550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C2358">
      <w:rPr>
        <w:rFonts w:ascii="Arial" w:hAnsi="Arial" w:cs="Arial"/>
        <w:sz w:val="22"/>
        <w:szCs w:val="22"/>
        <w:bdr w:val="single" w:sz="4" w:space="0" w:color="auto"/>
      </w:rPr>
      <w:t>2023942129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A5145"/>
    <w:rsid w:val="003C2358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731073"/>
    <w:rsid w:val="007E2277"/>
    <w:rsid w:val="00861175"/>
    <w:rsid w:val="008771A6"/>
    <w:rsid w:val="00913435"/>
    <w:rsid w:val="00916772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C01CB7"/>
    <w:rsid w:val="00C71636"/>
    <w:rsid w:val="00CC3205"/>
    <w:rsid w:val="00CD545D"/>
    <w:rsid w:val="00DF6AD0"/>
    <w:rsid w:val="00E1750C"/>
    <w:rsid w:val="00E532AD"/>
    <w:rsid w:val="00E6166D"/>
    <w:rsid w:val="00E70F0E"/>
    <w:rsid w:val="00EB4798"/>
    <w:rsid w:val="00EB55FA"/>
    <w:rsid w:val="00ED4CC6"/>
    <w:rsid w:val="00EE5474"/>
    <w:rsid w:val="00F404E8"/>
    <w:rsid w:val="00F817B0"/>
    <w:rsid w:val="00FA3D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B732C661-387A-4C93-853B-2C507704EB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1085</Words>
  <Characters>6187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</cp:lastModifiedBy>
  <cp:revision>3</cp:revision>
  <dcterms:created xsi:type="dcterms:W3CDTF">2018-04-03T11:09:00Z</dcterms:created>
  <dcterms:modified xsi:type="dcterms:W3CDTF">2018-04-03T11:09:00Z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