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FB1A12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514644" w:rsidRDefault="00514644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514644">
              <w:rPr>
                <w:rStyle w:val="ra"/>
                <w:b/>
              </w:rPr>
              <w:t xml:space="preserve">M&amp;A </w:t>
            </w:r>
            <w:proofErr w:type="spellStart"/>
            <w:r w:rsidRPr="00514644">
              <w:rPr>
                <w:rStyle w:val="ra"/>
                <w:b/>
              </w:rPr>
              <w:t>Business</w:t>
            </w:r>
            <w:proofErr w:type="spellEnd"/>
            <w:r w:rsidRPr="00514644">
              <w:rPr>
                <w:rStyle w:val="ra"/>
                <w:b/>
              </w:rPr>
              <w:t xml:space="preserve">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1464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46697373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14644" w:rsidP="005146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Mieru 1 </w:t>
            </w:r>
            <w:r w:rsidR="004A76AB">
              <w:rPr>
                <w:rFonts w:ascii="Arial" w:hAnsi="Arial" w:cs="Arial"/>
              </w:rPr>
              <w:t>,Komárno 945 01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051CEB" w:rsidRPr="00051CEB" w:rsidRDefault="00051CEB" w:rsidP="00051CEB">
      <w:pPr>
        <w:spacing w:line="260" w:lineRule="exact"/>
        <w:jc w:val="both"/>
        <w:rPr>
          <w:rFonts w:ascii="Arial" w:hAnsi="Arial" w:cs="Arial"/>
        </w:rPr>
      </w:pPr>
      <w:r w:rsidRPr="00051CEB">
        <w:rPr>
          <w:rFonts w:ascii="Arial" w:hAnsi="Arial" w:cs="Arial"/>
        </w:rPr>
        <w:t xml:space="preserve">Dátum zápisu do OR: </w:t>
      </w:r>
      <w:r w:rsidR="004A76AB">
        <w:rPr>
          <w:rFonts w:ascii="Arial" w:hAnsi="Arial" w:cs="Arial"/>
        </w:rPr>
        <w:t>0</w:t>
      </w:r>
      <w:r w:rsidR="00514644">
        <w:rPr>
          <w:rFonts w:ascii="Arial" w:hAnsi="Arial" w:cs="Arial"/>
        </w:rPr>
        <w:t>7</w:t>
      </w:r>
      <w:r w:rsidRPr="00051CEB">
        <w:rPr>
          <w:rFonts w:ascii="Arial" w:hAnsi="Arial" w:cs="Arial"/>
        </w:rPr>
        <w:t>.0</w:t>
      </w:r>
      <w:r w:rsidR="00514644">
        <w:rPr>
          <w:rFonts w:ascii="Arial" w:hAnsi="Arial" w:cs="Arial"/>
        </w:rPr>
        <w:t>6</w:t>
      </w:r>
      <w:r w:rsidRPr="00051CEB">
        <w:rPr>
          <w:rFonts w:ascii="Arial" w:hAnsi="Arial" w:cs="Arial"/>
        </w:rPr>
        <w:t>.201</w:t>
      </w:r>
      <w:r w:rsidR="00514644">
        <w:rPr>
          <w:rFonts w:ascii="Arial" w:hAnsi="Arial" w:cs="Arial"/>
        </w:rPr>
        <w:t>2</w:t>
      </w:r>
    </w:p>
    <w:p w:rsidR="00051CEB" w:rsidRPr="00051CEB" w:rsidRDefault="00051CEB" w:rsidP="00051CEB">
      <w:pPr>
        <w:spacing w:line="260" w:lineRule="exact"/>
        <w:jc w:val="both"/>
        <w:rPr>
          <w:rFonts w:ascii="Arial" w:hAnsi="Arial" w:cs="Arial"/>
        </w:rPr>
      </w:pPr>
      <w:r w:rsidRPr="00051CEB">
        <w:rPr>
          <w:rFonts w:ascii="Arial" w:hAnsi="Arial" w:cs="Arial"/>
        </w:rPr>
        <w:t xml:space="preserve">Oddiel: </w:t>
      </w:r>
      <w:proofErr w:type="spellStart"/>
      <w:r w:rsidRPr="00051CEB">
        <w:rPr>
          <w:rFonts w:ascii="Arial" w:hAnsi="Arial" w:cs="Arial"/>
        </w:rPr>
        <w:t>Sro</w:t>
      </w:r>
      <w:proofErr w:type="spellEnd"/>
    </w:p>
    <w:p w:rsidR="00051CEB" w:rsidRPr="00514644" w:rsidRDefault="00051CEB" w:rsidP="00051CEB">
      <w:pPr>
        <w:spacing w:line="260" w:lineRule="exact"/>
        <w:jc w:val="both"/>
        <w:rPr>
          <w:rFonts w:ascii="Arial" w:hAnsi="Arial" w:cs="Arial"/>
        </w:rPr>
      </w:pPr>
      <w:r w:rsidRPr="00051CEB">
        <w:rPr>
          <w:rFonts w:ascii="Arial" w:hAnsi="Arial" w:cs="Arial"/>
        </w:rPr>
        <w:t xml:space="preserve">Vložka </w:t>
      </w:r>
      <w:r>
        <w:rPr>
          <w:rFonts w:ascii="Arial" w:hAnsi="Arial" w:cs="Arial"/>
        </w:rPr>
        <w:t>č</w:t>
      </w:r>
      <w:r w:rsidRPr="00051CEB">
        <w:rPr>
          <w:rFonts w:ascii="Arial" w:hAnsi="Arial" w:cs="Arial"/>
        </w:rPr>
        <w:t xml:space="preserve">íslo: </w:t>
      </w:r>
      <w:r w:rsidR="00514644" w:rsidRPr="00514644">
        <w:rPr>
          <w:rStyle w:val="ra"/>
          <w:rFonts w:ascii="Arial" w:hAnsi="Arial" w:cs="Arial"/>
        </w:rPr>
        <w:t>31845/N</w:t>
      </w:r>
    </w:p>
    <w:p w:rsidR="00051CEB" w:rsidRPr="00496864" w:rsidRDefault="00051CEB" w:rsidP="00051CEB">
      <w:pPr>
        <w:spacing w:line="260" w:lineRule="exact"/>
        <w:jc w:val="both"/>
        <w:rPr>
          <w:rFonts w:ascii="Arial" w:hAnsi="Arial" w:cs="Arial"/>
        </w:rPr>
      </w:pPr>
      <w:r w:rsidRPr="00496864">
        <w:rPr>
          <w:rFonts w:ascii="Arial" w:hAnsi="Arial" w:cs="Arial"/>
        </w:rPr>
        <w:t>Hlavné predmety činnosti:</w:t>
      </w: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</w:tblGrid>
      <w:tr w:rsidR="004A76AB" w:rsidRPr="00496864" w:rsidTr="004A76AB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40"/>
              <w:gridCol w:w="2111"/>
            </w:tblGrid>
            <w:tr w:rsidR="00514644" w:rsidRPr="00514644" w:rsidTr="0051464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14644" w:rsidRDefault="00514644" w:rsidP="00514644">
                  <w:pPr>
                    <w:widowControl/>
                    <w:rPr>
                      <w:rStyle w:val="ra"/>
                    </w:rPr>
                  </w:pPr>
                  <w:r>
                    <w:rPr>
                      <w:rStyle w:val="ra"/>
                    </w:rPr>
                    <w:t xml:space="preserve">údržba motorových vozidiel bez zásahu do motorickej časti vozidla </w:t>
                  </w:r>
                </w:p>
                <w:p w:rsidR="00514644" w:rsidRPr="00514644" w:rsidRDefault="00514644" w:rsidP="00514644">
                  <w:pPr>
                    <w:widowControl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514644" w:rsidRPr="00514644" w:rsidRDefault="00514644" w:rsidP="00514644">
                  <w:pPr>
                    <w:widowControl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 w:rsidRPr="00514644"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14644" w:rsidRPr="00514644" w:rsidRDefault="00514644" w:rsidP="00514644">
            <w:pPr>
              <w:widowControl/>
              <w:rPr>
                <w:rFonts w:ascii="Times New Roman" w:eastAsia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40"/>
              <w:gridCol w:w="2111"/>
            </w:tblGrid>
            <w:tr w:rsidR="00514644" w:rsidRPr="00514644" w:rsidTr="0051464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14644" w:rsidRPr="00514644" w:rsidRDefault="00514644" w:rsidP="00514644">
                  <w:pPr>
                    <w:widowControl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 w:rsidRPr="00514644"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  <w:hideMark/>
                </w:tcPr>
                <w:p w:rsidR="00514644" w:rsidRPr="00514644" w:rsidRDefault="00514644" w:rsidP="00514644">
                  <w:pPr>
                    <w:widowControl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 w:rsidRPr="00514644"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514644" w:rsidRPr="00514644" w:rsidRDefault="00514644" w:rsidP="00514644">
            <w:pPr>
              <w:widowControl/>
              <w:rPr>
                <w:rFonts w:ascii="Times New Roman" w:eastAsia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40"/>
              <w:gridCol w:w="2111"/>
            </w:tblGrid>
            <w:tr w:rsidR="00514644" w:rsidRPr="00514644" w:rsidTr="0051464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14644" w:rsidRPr="00514644" w:rsidRDefault="00514644" w:rsidP="00514644">
                  <w:pPr>
                    <w:widowControl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 w:rsidRPr="00514644"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  <w:t xml:space="preserve">Maliarske, natieračské, sklenárske a </w:t>
                  </w:r>
                  <w:proofErr w:type="spellStart"/>
                  <w:r w:rsidRPr="00514644"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  <w:t>tapetovacie</w:t>
                  </w:r>
                  <w:proofErr w:type="spellEnd"/>
                  <w:r w:rsidRPr="00514644"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  <w:t xml:space="preserve"> práce </w:t>
                  </w:r>
                </w:p>
              </w:tc>
              <w:tc>
                <w:tcPr>
                  <w:tcW w:w="1650" w:type="pct"/>
                  <w:hideMark/>
                </w:tcPr>
                <w:p w:rsidR="00514644" w:rsidRPr="00514644" w:rsidRDefault="00514644" w:rsidP="00514644">
                  <w:pPr>
                    <w:widowControl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 w:rsidRPr="00514644"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4A76AB" w:rsidRPr="006253D5" w:rsidRDefault="00514644" w:rsidP="00514644">
            <w:pPr>
              <w:widowControl/>
              <w:rPr>
                <w:rFonts w:ascii="Times New Roman" w:eastAsia="Times New Roman" w:hAnsi="Times New Roman"/>
                <w:vanish/>
                <w:sz w:val="24"/>
                <w:szCs w:val="24"/>
                <w:lang w:eastAsia="sk-SK"/>
              </w:rPr>
            </w:pPr>
            <w:r>
              <w:rPr>
                <w:rStyle w:val="ra"/>
              </w:rPr>
              <w:t>Prípravné práce k realizácii stavby</w:t>
            </w:r>
          </w:p>
          <w:p w:rsidR="004A76AB" w:rsidRPr="00496864" w:rsidRDefault="004A76AB" w:rsidP="008F0B3D">
            <w:pPr>
              <w:widowControl/>
              <w:numPr>
                <w:ilvl w:val="0"/>
                <w:numId w:val="9"/>
              </w:numP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</w:tr>
      <w:tr w:rsidR="00514644" w:rsidRPr="00496864" w:rsidTr="004A76AB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514644" w:rsidRDefault="00514644" w:rsidP="00514644">
            <w:pPr>
              <w:widowControl/>
              <w:rPr>
                <w:rStyle w:val="ra"/>
              </w:rPr>
            </w:pPr>
          </w:p>
        </w:tc>
      </w:tr>
      <w:tr w:rsidR="004A76AB" w:rsidRPr="00496864" w:rsidTr="004A76AB">
        <w:trPr>
          <w:tblCellSpacing w:w="15" w:type="dxa"/>
          <w:hidden/>
        </w:trPr>
        <w:tc>
          <w:tcPr>
            <w:tcW w:w="4953" w:type="pct"/>
            <w:shd w:val="clear" w:color="auto" w:fill="FFFFFF"/>
            <w:vAlign w:val="center"/>
            <w:hideMark/>
          </w:tcPr>
          <w:p w:rsidR="004A76AB" w:rsidRPr="006253D5" w:rsidRDefault="004A76AB" w:rsidP="006253D5">
            <w:pPr>
              <w:widowControl/>
              <w:rPr>
                <w:rFonts w:ascii="Times New Roman" w:eastAsia="Times New Roman" w:hAnsi="Times New Roman"/>
                <w:vanish/>
                <w:sz w:val="24"/>
                <w:szCs w:val="24"/>
                <w:lang w:eastAsia="sk-SK"/>
              </w:rPr>
            </w:pPr>
          </w:p>
        </w:tc>
      </w:tr>
    </w:tbl>
    <w:p w:rsidR="00496864" w:rsidRDefault="00496864" w:rsidP="00496864">
      <w:pPr>
        <w:widowControl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14644" w:rsidRPr="00496864" w:rsidRDefault="00514644" w:rsidP="00496864">
      <w:pPr>
        <w:widowControl/>
        <w:rPr>
          <w:rFonts w:ascii="Times New Roman" w:eastAsia="Times New Roman" w:hAnsi="Times New Roman"/>
          <w:vanish/>
          <w:sz w:val="24"/>
          <w:szCs w:val="24"/>
          <w:lang w:eastAsia="sk-SK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86482E">
        <w:rPr>
          <w:rFonts w:ascii="Arial" w:hAnsi="Arial" w:cs="Arial"/>
          <w:spacing w:val="-5"/>
          <w:sz w:val="22"/>
          <w:szCs w:val="22"/>
        </w:rPr>
        <w:t xml:space="preserve"> 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96864" w:rsidRPr="00A55E63" w:rsidRDefault="0049686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51464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51464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051CEB" w:rsidRDefault="00051CEB" w:rsidP="00AD6C8A">
      <w:pPr>
        <w:spacing w:line="260" w:lineRule="exact"/>
        <w:jc w:val="both"/>
        <w:rPr>
          <w:rFonts w:ascii="Arial" w:hAnsi="Arial" w:cs="Arial"/>
        </w:rPr>
      </w:pPr>
    </w:p>
    <w:p w:rsidR="00051CEB" w:rsidRDefault="00051CEB" w:rsidP="00AD6C8A">
      <w:pPr>
        <w:spacing w:line="260" w:lineRule="exact"/>
        <w:jc w:val="both"/>
        <w:rPr>
          <w:rFonts w:ascii="Arial" w:hAnsi="Arial" w:cs="Arial"/>
        </w:rPr>
      </w:pPr>
    </w:p>
    <w:p w:rsidR="00051CEB" w:rsidRDefault="00051CEB" w:rsidP="00AD6C8A">
      <w:pPr>
        <w:spacing w:line="260" w:lineRule="exact"/>
        <w:jc w:val="both"/>
        <w:rPr>
          <w:rFonts w:ascii="Arial" w:hAnsi="Arial" w:cs="Arial"/>
        </w:rPr>
      </w:pPr>
    </w:p>
    <w:p w:rsidR="00051CEB" w:rsidRDefault="00051CEB" w:rsidP="00AD6C8A">
      <w:pPr>
        <w:spacing w:line="260" w:lineRule="exact"/>
        <w:jc w:val="both"/>
        <w:rPr>
          <w:rFonts w:ascii="Arial" w:hAnsi="Arial" w:cs="Arial"/>
        </w:rPr>
      </w:pPr>
    </w:p>
    <w:p w:rsidR="00051CEB" w:rsidRPr="00A55E63" w:rsidRDefault="00051CEB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946B8" w:rsidRPr="00B946B8">
        <w:t xml:space="preserve"> </w:t>
      </w:r>
      <w:r w:rsidR="00B946B8">
        <w:t xml:space="preserve"> </w:t>
      </w:r>
      <w:r w:rsidR="00B946B8" w:rsidRPr="00B946B8">
        <w:rPr>
          <w:rFonts w:ascii="Arial" w:hAnsi="Arial" w:cs="Arial"/>
          <w:sz w:val="22"/>
          <w:szCs w:val="22"/>
        </w:rPr>
        <w:t>Podnik predkladá riadnu ú</w:t>
      </w:r>
      <w:r w:rsidR="00B946B8">
        <w:rPr>
          <w:rFonts w:ascii="Arial" w:hAnsi="Arial" w:cs="Arial"/>
          <w:sz w:val="22"/>
          <w:szCs w:val="22"/>
        </w:rPr>
        <w:t>č</w:t>
      </w:r>
      <w:r w:rsidR="00B946B8" w:rsidRPr="00B946B8">
        <w:rPr>
          <w:rFonts w:ascii="Arial" w:hAnsi="Arial" w:cs="Arial"/>
          <w:sz w:val="22"/>
          <w:szCs w:val="22"/>
        </w:rPr>
        <w:t>tovnú závierku s predpokladom nepretržitého pokra</w:t>
      </w:r>
      <w:r w:rsidR="00B946B8">
        <w:rPr>
          <w:rFonts w:ascii="Arial" w:hAnsi="Arial" w:cs="Arial"/>
          <w:sz w:val="22"/>
          <w:szCs w:val="22"/>
        </w:rPr>
        <w:t>čo</w:t>
      </w:r>
      <w:r w:rsidR="00B946B8" w:rsidRPr="00B946B8">
        <w:rPr>
          <w:rFonts w:ascii="Arial" w:hAnsi="Arial" w:cs="Arial"/>
          <w:sz w:val="22"/>
          <w:szCs w:val="22"/>
        </w:rPr>
        <w:t xml:space="preserve">vania jeho </w:t>
      </w:r>
      <w:r w:rsidR="00B946B8">
        <w:rPr>
          <w:rFonts w:ascii="Arial" w:hAnsi="Arial" w:cs="Arial"/>
          <w:sz w:val="22"/>
          <w:szCs w:val="22"/>
        </w:rPr>
        <w:t>č</w:t>
      </w:r>
      <w:r w:rsidR="00B946B8" w:rsidRPr="00B946B8">
        <w:rPr>
          <w:rFonts w:ascii="Arial" w:hAnsi="Arial" w:cs="Arial"/>
          <w:sz w:val="22"/>
          <w:szCs w:val="22"/>
        </w:rPr>
        <w:t>innosti.</w:t>
      </w:r>
    </w:p>
    <w:p w:rsidR="00B946B8" w:rsidRPr="00A55E63" w:rsidRDefault="00B946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51CEB" w:rsidRPr="00A55E63" w:rsidRDefault="00051C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73564">
        <w:rPr>
          <w:rFonts w:ascii="Arial" w:hAnsi="Arial" w:cs="Arial"/>
          <w:sz w:val="22"/>
          <w:szCs w:val="22"/>
        </w:rPr>
        <w:t xml:space="preserve"> </w:t>
      </w:r>
    </w:p>
    <w:p w:rsidR="00051CEB" w:rsidRDefault="00051C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0735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</w:t>
      </w:r>
      <w:r w:rsidR="004A76AB">
        <w:rPr>
          <w:rFonts w:ascii="Arial" w:hAnsi="Arial" w:cs="Arial"/>
          <w:sz w:val="22"/>
          <w:szCs w:val="22"/>
        </w:rPr>
        <w:t>doteraz ne</w:t>
      </w:r>
      <w:r>
        <w:rPr>
          <w:rFonts w:ascii="Arial" w:hAnsi="Arial" w:cs="Arial"/>
          <w:sz w:val="22"/>
          <w:szCs w:val="22"/>
        </w:rPr>
        <w:t>eviduje  dlhodobý majetok</w:t>
      </w:r>
      <w:r w:rsidR="004A76AB">
        <w:rPr>
          <w:rFonts w:ascii="Arial" w:hAnsi="Arial" w:cs="Arial"/>
          <w:sz w:val="22"/>
          <w:szCs w:val="22"/>
        </w:rPr>
        <w:t>.</w:t>
      </w:r>
      <w:r w:rsidR="006253D5">
        <w:rPr>
          <w:rFonts w:ascii="Arial" w:hAnsi="Arial" w:cs="Arial"/>
          <w:sz w:val="22"/>
          <w:szCs w:val="22"/>
        </w:rPr>
        <w:t xml:space="preserve"> </w:t>
      </w:r>
    </w:p>
    <w:p w:rsidR="004A76AB" w:rsidRPr="00A55E63" w:rsidRDefault="004A76A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7356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73564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E7A17" w:rsidRDefault="006E7A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0735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V priebehu účtovného obdobia nenastali žiadne zmeny v účtovných zásadách a v účtovných metódach. </w:t>
      </w:r>
      <w:r w:rsidR="0086482E" w:rsidRPr="0086482E">
        <w:rPr>
          <w:rFonts w:ascii="Arial" w:hAnsi="Arial" w:cs="Arial"/>
          <w:spacing w:val="-5"/>
          <w:sz w:val="22"/>
          <w:szCs w:val="22"/>
        </w:rPr>
        <w:t>Ú</w:t>
      </w:r>
      <w:r w:rsidR="0086482E">
        <w:rPr>
          <w:rFonts w:ascii="Arial" w:hAnsi="Arial" w:cs="Arial"/>
          <w:spacing w:val="-5"/>
          <w:sz w:val="22"/>
          <w:szCs w:val="22"/>
        </w:rPr>
        <w:t>č</w:t>
      </w:r>
      <w:r w:rsidR="0086482E" w:rsidRPr="0086482E">
        <w:rPr>
          <w:rFonts w:ascii="Arial" w:hAnsi="Arial" w:cs="Arial"/>
          <w:spacing w:val="-5"/>
          <w:sz w:val="22"/>
          <w:szCs w:val="22"/>
        </w:rPr>
        <w:t>tovné metódy a zásady boli aplikované v rámci platného zákona o</w:t>
      </w:r>
      <w:r w:rsidR="0086482E">
        <w:rPr>
          <w:rFonts w:ascii="Arial" w:hAnsi="Arial" w:cs="Arial"/>
          <w:spacing w:val="-5"/>
          <w:sz w:val="22"/>
          <w:szCs w:val="22"/>
        </w:rPr>
        <w:t> </w:t>
      </w:r>
      <w:r w:rsidR="0086482E" w:rsidRPr="0086482E">
        <w:rPr>
          <w:rFonts w:ascii="Arial" w:hAnsi="Arial" w:cs="Arial"/>
          <w:spacing w:val="-5"/>
          <w:sz w:val="22"/>
          <w:szCs w:val="22"/>
        </w:rPr>
        <w:t>ú</w:t>
      </w:r>
      <w:r w:rsidR="0086482E">
        <w:rPr>
          <w:rFonts w:ascii="Arial" w:hAnsi="Arial" w:cs="Arial"/>
          <w:spacing w:val="-5"/>
          <w:sz w:val="22"/>
          <w:szCs w:val="22"/>
        </w:rPr>
        <w:t>č</w:t>
      </w:r>
      <w:r w:rsidR="0086482E" w:rsidRPr="0086482E">
        <w:rPr>
          <w:rFonts w:ascii="Arial" w:hAnsi="Arial" w:cs="Arial"/>
          <w:spacing w:val="-5"/>
          <w:sz w:val="22"/>
          <w:szCs w:val="22"/>
        </w:rPr>
        <w:t>tovníctve</w:t>
      </w:r>
      <w:r w:rsidR="0086482E">
        <w:rPr>
          <w:rFonts w:ascii="Arial" w:hAnsi="Arial" w:cs="Arial"/>
          <w:spacing w:val="-5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73564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051CEB" w:rsidRDefault="00051C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073564" w:rsidRPr="00A55E63" w:rsidRDefault="000735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07356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Účtovná jednotka zatiaľ nepriala žiadnu dotáciu.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051CEB" w:rsidRDefault="00051C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73564" w:rsidRDefault="000735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neúčtovala  opravy významných chýb 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.</w:t>
      </w:r>
    </w:p>
    <w:p w:rsidR="00073564" w:rsidRPr="00A55E63" w:rsidRDefault="000735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051CEB" w:rsidRPr="00A55E63" w:rsidRDefault="00051CEB" w:rsidP="00AD749D">
      <w:pPr>
        <w:spacing w:before="11" w:line="260" w:lineRule="exact"/>
        <w:jc w:val="both"/>
        <w:rPr>
          <w:rFonts w:ascii="Arial" w:hAnsi="Arial" w:cs="Arial"/>
        </w:rPr>
      </w:pPr>
    </w:p>
    <w:p w:rsidR="00051CEB" w:rsidRDefault="00051CE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D199B" w:rsidRDefault="00073564" w:rsidP="00FD199B">
      <w:pPr>
        <w:widowControl/>
        <w:rPr>
          <w:rStyle w:val="ra"/>
        </w:rPr>
      </w:pPr>
      <w:r>
        <w:rPr>
          <w:rFonts w:ascii="Arial" w:hAnsi="Arial" w:cs="Arial"/>
        </w:rPr>
        <w:t xml:space="preserve">Účtovná jednotka v účtovnom období v priebehu účtovného obdobia má výnosy </w:t>
      </w:r>
      <w:r w:rsidR="004A76AB">
        <w:rPr>
          <w:rFonts w:ascii="Arial" w:hAnsi="Arial" w:cs="Arial"/>
        </w:rPr>
        <w:t>len</w:t>
      </w:r>
      <w:r w:rsidR="006E7A1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zo sv</w:t>
      </w:r>
      <w:r w:rsidR="008F0B3D">
        <w:rPr>
          <w:rFonts w:ascii="Arial" w:hAnsi="Arial" w:cs="Arial"/>
        </w:rPr>
        <w:t>o</w:t>
      </w:r>
      <w:r>
        <w:rPr>
          <w:rFonts w:ascii="Arial" w:hAnsi="Arial" w:cs="Arial"/>
        </w:rPr>
        <w:t>j</w:t>
      </w:r>
      <w:r w:rsidR="008F0B3D">
        <w:rPr>
          <w:rFonts w:ascii="Arial" w:hAnsi="Arial" w:cs="Arial"/>
        </w:rPr>
        <w:t>h</w:t>
      </w:r>
      <w:r w:rsidR="004A76AB">
        <w:rPr>
          <w:rFonts w:ascii="Arial" w:hAnsi="Arial" w:cs="Arial"/>
        </w:rPr>
        <w:t xml:space="preserve">o </w:t>
      </w:r>
      <w:r>
        <w:rPr>
          <w:rFonts w:ascii="Arial" w:hAnsi="Arial" w:cs="Arial"/>
        </w:rPr>
        <w:t>hlavn</w:t>
      </w:r>
      <w:r w:rsidR="004A76AB">
        <w:rPr>
          <w:rFonts w:ascii="Arial" w:hAnsi="Arial" w:cs="Arial"/>
        </w:rPr>
        <w:t>ého</w:t>
      </w:r>
      <w:r>
        <w:rPr>
          <w:rFonts w:ascii="Arial" w:hAnsi="Arial" w:cs="Arial"/>
        </w:rPr>
        <w:t xml:space="preserve"> predmet</w:t>
      </w:r>
      <w:r w:rsidR="004A76AB">
        <w:rPr>
          <w:rFonts w:ascii="Arial" w:hAnsi="Arial" w:cs="Arial"/>
        </w:rPr>
        <w:t>u</w:t>
      </w:r>
      <w:r>
        <w:rPr>
          <w:rFonts w:ascii="Arial" w:hAnsi="Arial" w:cs="Arial"/>
        </w:rPr>
        <w:t xml:space="preserve"> činnosti</w:t>
      </w:r>
      <w:r w:rsidR="004A76A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:</w:t>
      </w:r>
      <w:r w:rsidR="004A76AB">
        <w:rPr>
          <w:rFonts w:ascii="Arial" w:hAnsi="Arial" w:cs="Arial"/>
        </w:rPr>
        <w:t xml:space="preserve"> </w:t>
      </w:r>
      <w:r w:rsidR="00FD199B" w:rsidRPr="00FD199B">
        <w:rPr>
          <w:rStyle w:val="ra"/>
          <w:sz w:val="24"/>
          <w:szCs w:val="24"/>
        </w:rPr>
        <w:t xml:space="preserve">údržba motorových vozidiel </w:t>
      </w:r>
    </w:p>
    <w:p w:rsidR="006E7A17" w:rsidRDefault="006E7A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51CEB" w:rsidRPr="00A55E63" w:rsidRDefault="00051CE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80514">
        <w:rPr>
          <w:rFonts w:ascii="Arial" w:hAnsi="Arial" w:cs="Arial"/>
          <w:sz w:val="22"/>
          <w:szCs w:val="22"/>
        </w:rPr>
        <w:t xml:space="preserve"> </w:t>
      </w:r>
    </w:p>
    <w:p w:rsidR="006A4673" w:rsidRDefault="006A467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0514" w:rsidRPr="00A55E63" w:rsidRDefault="00E80514" w:rsidP="004968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496864">
        <w:rPr>
          <w:rFonts w:ascii="Arial" w:hAnsi="Arial" w:cs="Arial"/>
          <w:sz w:val="22"/>
          <w:szCs w:val="22"/>
        </w:rPr>
        <w:t>0,00 Eur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A4673" w:rsidRPr="00A55E63" w:rsidRDefault="006A467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0514" w:rsidRPr="00A55E63" w:rsidRDefault="00E8051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80514" w:rsidRDefault="00E8051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0514" w:rsidRPr="00A55E63" w:rsidRDefault="00E80514" w:rsidP="00E8051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Účtovná jednotka zatiaľ nevlastní žiadne akcie.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0514" w:rsidRPr="00A55E63" w:rsidRDefault="00E8051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6482E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E80514" w:rsidRPr="00A55E63" w:rsidRDefault="00E8051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6482E">
        <w:rPr>
          <w:rFonts w:ascii="Arial" w:hAnsi="Arial" w:cs="Arial"/>
          <w:spacing w:val="-2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6482E">
        <w:rPr>
          <w:rFonts w:ascii="Arial" w:hAnsi="Arial" w:cs="Arial"/>
          <w:spacing w:val="-5"/>
          <w:sz w:val="22"/>
          <w:szCs w:val="22"/>
        </w:rPr>
        <w:t xml:space="preserve"> -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6482E">
        <w:rPr>
          <w:rFonts w:ascii="Arial" w:hAnsi="Arial" w:cs="Arial"/>
          <w:sz w:val="22"/>
          <w:szCs w:val="22"/>
        </w:rPr>
        <w:t xml:space="preserve"> -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051CEB" w:rsidRPr="00A55E63" w:rsidRDefault="00051C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86482E">
        <w:rPr>
          <w:rFonts w:ascii="Arial" w:hAnsi="Arial" w:cs="Arial"/>
          <w:spacing w:val="-8"/>
          <w:sz w:val="22"/>
          <w:szCs w:val="22"/>
        </w:rPr>
        <w:t xml:space="preserve"> - 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051CEB" w:rsidRPr="00A55E63" w:rsidRDefault="00051C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86482E">
        <w:rPr>
          <w:rFonts w:ascii="Arial" w:hAnsi="Arial" w:cs="Arial"/>
          <w:sz w:val="22"/>
          <w:szCs w:val="22"/>
        </w:rPr>
        <w:t xml:space="preserve"> </w:t>
      </w:r>
    </w:p>
    <w:p w:rsidR="0086482E" w:rsidRDefault="008648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6482E" w:rsidRPr="00A55E63" w:rsidRDefault="008648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0,00 Eur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86482E">
        <w:rPr>
          <w:rFonts w:ascii="Arial" w:hAnsi="Arial" w:cs="Arial"/>
          <w:sz w:val="22"/>
          <w:szCs w:val="22"/>
        </w:rPr>
        <w:t xml:space="preserve"> -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86482E">
        <w:rPr>
          <w:rFonts w:ascii="Arial" w:hAnsi="Arial" w:cs="Arial"/>
          <w:sz w:val="22"/>
          <w:szCs w:val="22"/>
        </w:rPr>
        <w:t xml:space="preserve"> - 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86482E">
        <w:rPr>
          <w:rFonts w:ascii="Arial" w:hAnsi="Arial" w:cs="Arial"/>
          <w:sz w:val="22"/>
          <w:szCs w:val="22"/>
        </w:rPr>
        <w:t xml:space="preserve"> - </w:t>
      </w:r>
    </w:p>
    <w:sectPr w:rsidR="009D5C84" w:rsidRPr="00A55E63" w:rsidSect="000163C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7458" w:rsidRDefault="00717458">
      <w:r>
        <w:separator/>
      </w:r>
    </w:p>
  </w:endnote>
  <w:endnote w:type="continuationSeparator" w:id="1">
    <w:p w:rsidR="00717458" w:rsidRDefault="0071745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558C2">
    <w:pPr>
      <w:spacing w:line="200" w:lineRule="exact"/>
      <w:rPr>
        <w:sz w:val="20"/>
        <w:szCs w:val="20"/>
      </w:rPr>
    </w:pPr>
    <w:r w:rsidRPr="00C558C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FD199B">
                    <w:rPr>
                      <w:noProof/>
                    </w:rPr>
                    <w:t>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7458" w:rsidRDefault="00717458">
      <w:r>
        <w:separator/>
      </w:r>
    </w:p>
  </w:footnote>
  <w:footnote w:type="continuationSeparator" w:id="1">
    <w:p w:rsidR="00717458" w:rsidRDefault="0071745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76AB">
      <w:rPr>
        <w:rFonts w:ascii="Arial" w:hAnsi="Arial" w:cs="Arial"/>
        <w:sz w:val="22"/>
        <w:szCs w:val="22"/>
        <w:bdr w:val="single" w:sz="4" w:space="0" w:color="auto"/>
      </w:rPr>
      <w:t>4</w:t>
    </w:r>
    <w:r w:rsidR="00514644">
      <w:rPr>
        <w:rFonts w:ascii="Arial" w:hAnsi="Arial" w:cs="Arial"/>
        <w:sz w:val="22"/>
        <w:szCs w:val="22"/>
        <w:bdr w:val="single" w:sz="4" w:space="0" w:color="auto"/>
      </w:rPr>
      <w:t>6697373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A76AB">
      <w:rPr>
        <w:rFonts w:ascii="Arial" w:hAnsi="Arial" w:cs="Arial"/>
        <w:sz w:val="22"/>
        <w:szCs w:val="22"/>
        <w:bdr w:val="single" w:sz="4" w:space="0" w:color="auto"/>
      </w:rPr>
      <w:t>2</w:t>
    </w:r>
    <w:r w:rsidR="00514644">
      <w:rPr>
        <w:rFonts w:ascii="Arial" w:hAnsi="Arial" w:cs="Arial"/>
        <w:sz w:val="22"/>
        <w:szCs w:val="22"/>
        <w:bdr w:val="single" w:sz="4" w:space="0" w:color="auto"/>
      </w:rPr>
      <w:t>023529222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D61045"/>
    <w:multiLevelType w:val="hybridMultilevel"/>
    <w:tmpl w:val="B0A6563E"/>
    <w:lvl w:ilvl="0" w:tplc="1D3C0B10">
      <w:start w:val="1"/>
      <w:numFmt w:val="upperLetter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6167443"/>
    <w:multiLevelType w:val="hybridMultilevel"/>
    <w:tmpl w:val="A44C8E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2"/>
  </w:num>
  <w:num w:numId="5">
    <w:abstractNumId w:val="6"/>
  </w:num>
  <w:num w:numId="6">
    <w:abstractNumId w:val="4"/>
  </w:num>
  <w:num w:numId="7">
    <w:abstractNumId w:val="5"/>
  </w:num>
  <w:num w:numId="8">
    <w:abstractNumId w:val="0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163CF"/>
    <w:rsid w:val="00051CEB"/>
    <w:rsid w:val="00073564"/>
    <w:rsid w:val="001406AD"/>
    <w:rsid w:val="00232647"/>
    <w:rsid w:val="002401F1"/>
    <w:rsid w:val="002804D4"/>
    <w:rsid w:val="002B3086"/>
    <w:rsid w:val="002C12B4"/>
    <w:rsid w:val="002D7E6D"/>
    <w:rsid w:val="00330F20"/>
    <w:rsid w:val="003657F5"/>
    <w:rsid w:val="00373635"/>
    <w:rsid w:val="003D056F"/>
    <w:rsid w:val="00401155"/>
    <w:rsid w:val="00496864"/>
    <w:rsid w:val="004A2BF3"/>
    <w:rsid w:val="004A76AB"/>
    <w:rsid w:val="004D359F"/>
    <w:rsid w:val="00514644"/>
    <w:rsid w:val="0055784D"/>
    <w:rsid w:val="00623868"/>
    <w:rsid w:val="006253D5"/>
    <w:rsid w:val="00637F73"/>
    <w:rsid w:val="00676DB4"/>
    <w:rsid w:val="006A4673"/>
    <w:rsid w:val="006C4CC4"/>
    <w:rsid w:val="006E7A17"/>
    <w:rsid w:val="00717458"/>
    <w:rsid w:val="00725C27"/>
    <w:rsid w:val="00824785"/>
    <w:rsid w:val="00845761"/>
    <w:rsid w:val="0086482E"/>
    <w:rsid w:val="008771A6"/>
    <w:rsid w:val="008F0B3D"/>
    <w:rsid w:val="009070D2"/>
    <w:rsid w:val="00913435"/>
    <w:rsid w:val="00916772"/>
    <w:rsid w:val="009A27D0"/>
    <w:rsid w:val="009D5C84"/>
    <w:rsid w:val="009F795E"/>
    <w:rsid w:val="00A55E63"/>
    <w:rsid w:val="00AD6C8A"/>
    <w:rsid w:val="00AD749D"/>
    <w:rsid w:val="00B15261"/>
    <w:rsid w:val="00B15E67"/>
    <w:rsid w:val="00B7440A"/>
    <w:rsid w:val="00B946B8"/>
    <w:rsid w:val="00BA3BAD"/>
    <w:rsid w:val="00C01CB7"/>
    <w:rsid w:val="00C558C2"/>
    <w:rsid w:val="00CC3205"/>
    <w:rsid w:val="00CD545D"/>
    <w:rsid w:val="00D32B72"/>
    <w:rsid w:val="00E67674"/>
    <w:rsid w:val="00E80514"/>
    <w:rsid w:val="00EB4798"/>
    <w:rsid w:val="00EB55FA"/>
    <w:rsid w:val="00EE5474"/>
    <w:rsid w:val="00F05317"/>
    <w:rsid w:val="00F37B91"/>
    <w:rsid w:val="00F404E8"/>
    <w:rsid w:val="00F817B0"/>
    <w:rsid w:val="00FB1A12"/>
    <w:rsid w:val="00FC0F87"/>
    <w:rsid w:val="00FD19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163CF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0163C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0163CF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163C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163CF"/>
  </w:style>
  <w:style w:type="paragraph" w:customStyle="1" w:styleId="TableParagraph">
    <w:name w:val="Table Paragraph"/>
    <w:basedOn w:val="Normlny"/>
    <w:uiPriority w:val="1"/>
    <w:qFormat/>
    <w:rsid w:val="000163C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96864"/>
  </w:style>
  <w:style w:type="character" w:customStyle="1" w:styleId="apple-converted-space">
    <w:name w:val="apple-converted-space"/>
    <w:basedOn w:val="Predvolenpsmoodseku"/>
    <w:rsid w:val="00496864"/>
  </w:style>
  <w:style w:type="character" w:customStyle="1" w:styleId="st">
    <w:name w:val="st"/>
    <w:basedOn w:val="Predvolenpsmoodseku"/>
    <w:rsid w:val="0051464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9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16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4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1135</Words>
  <Characters>6470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SZUCS</cp:lastModifiedBy>
  <cp:revision>2</cp:revision>
  <cp:lastPrinted>2016-03-28T21:12:00Z</cp:lastPrinted>
  <dcterms:created xsi:type="dcterms:W3CDTF">2018-04-03T15:25:00Z</dcterms:created>
  <dcterms:modified xsi:type="dcterms:W3CDTF">2018-04-03T15:25:00Z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