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2EBE" w:rsidRPr="00C63CD7" w:rsidRDefault="00E82EBE" w:rsidP="00265C2C">
      <w:pPr>
        <w:rPr>
          <w:rFonts w:ascii="Arial" w:hAnsi="Arial" w:cs="Arial"/>
          <w:sz w:val="24"/>
          <w:szCs w:val="24"/>
        </w:rPr>
      </w:pPr>
    </w:p>
    <w:p w:rsidR="00913601" w:rsidRPr="00C63CD7" w:rsidRDefault="00913601" w:rsidP="00380571">
      <w:pPr>
        <w:pStyle w:val="Odstavecseseznamem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C63CD7">
        <w:rPr>
          <w:rFonts w:ascii="Arial" w:hAnsi="Arial" w:cs="Arial"/>
          <w:b/>
          <w:sz w:val="24"/>
          <w:szCs w:val="24"/>
        </w:rPr>
        <w:t>Všeobecné údaje</w:t>
      </w:r>
    </w:p>
    <w:p w:rsidR="00380571" w:rsidRPr="00C63CD7" w:rsidRDefault="00380571" w:rsidP="0069524C">
      <w:pPr>
        <w:numPr>
          <w:ilvl w:val="1"/>
          <w:numId w:val="2"/>
        </w:numPr>
        <w:ind w:left="0" w:firstLine="0"/>
        <w:rPr>
          <w:rFonts w:ascii="Arial" w:hAnsi="Arial" w:cs="Arial"/>
          <w:b/>
        </w:rPr>
      </w:pPr>
      <w:r w:rsidRPr="00C63CD7">
        <w:rPr>
          <w:rFonts w:ascii="Arial" w:hAnsi="Arial" w:cs="Arial"/>
          <w:b/>
        </w:rPr>
        <w:t xml:space="preserve">Základné údaje o </w:t>
      </w:r>
      <w:proofErr w:type="spellStart"/>
      <w:r w:rsidRPr="00C63CD7">
        <w:rPr>
          <w:rFonts w:ascii="Arial" w:hAnsi="Arial" w:cs="Arial"/>
          <w:b/>
        </w:rPr>
        <w:t>spoločnosti</w:t>
      </w:r>
      <w:proofErr w:type="spellEnd"/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536"/>
        <w:gridCol w:w="4536"/>
      </w:tblGrid>
      <w:tr w:rsidR="00380571" w:rsidRPr="00572909" w:rsidTr="00692335">
        <w:tc>
          <w:tcPr>
            <w:tcW w:w="4536" w:type="dxa"/>
            <w:tcBorders>
              <w:top w:val="single" w:sz="8" w:space="0" w:color="C0C0C0"/>
            </w:tcBorders>
            <w:shd w:val="pct10" w:color="auto" w:fill="auto"/>
          </w:tcPr>
          <w:p w:rsidR="00380571" w:rsidRPr="00380571" w:rsidRDefault="00380571" w:rsidP="00C63CD7">
            <w:pPr>
              <w:pStyle w:val="tabletext"/>
              <w:jc w:val="lef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  <w:r w:rsidRPr="00C63CD7">
              <w:rPr>
                <w:rFonts w:cs="Arial"/>
                <w:sz w:val="18"/>
                <w:szCs w:val="18"/>
              </w:rPr>
              <w:t>Obchodné meno a sídlo</w:t>
            </w:r>
          </w:p>
        </w:tc>
        <w:tc>
          <w:tcPr>
            <w:tcW w:w="4536" w:type="dxa"/>
            <w:tcBorders>
              <w:top w:val="single" w:sz="8" w:space="0" w:color="C0C0C0"/>
            </w:tcBorders>
            <w:shd w:val="pct15" w:color="C0C0C0" w:fill="auto"/>
          </w:tcPr>
          <w:p w:rsidR="00380571" w:rsidRPr="00380571" w:rsidRDefault="00380571" w:rsidP="00692335">
            <w:pPr>
              <w:pStyle w:val="tabletext"/>
              <w:jc w:val="left"/>
              <w:rPr>
                <w:rFonts w:cs="Arial"/>
                <w:snapToGrid w:val="0"/>
                <w:sz w:val="18"/>
                <w:lang w:eastAsia="sk-SK"/>
              </w:rPr>
            </w:pPr>
            <w:r w:rsidRPr="00380571">
              <w:rPr>
                <w:rFonts w:cs="Arial"/>
                <w:snapToGrid w:val="0"/>
                <w:sz w:val="18"/>
                <w:lang w:eastAsia="sk-SK"/>
              </w:rPr>
              <w:t xml:space="preserve">DURA </w:t>
            </w:r>
            <w:proofErr w:type="spellStart"/>
            <w:r w:rsidRPr="00380571"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 w:rsidRPr="00380571">
              <w:rPr>
                <w:rFonts w:cs="Arial"/>
                <w:snapToGrid w:val="0"/>
                <w:sz w:val="18"/>
                <w:lang w:eastAsia="sk-SK"/>
              </w:rPr>
              <w:t xml:space="preserve"> Body &amp; </w:t>
            </w:r>
            <w:proofErr w:type="spellStart"/>
            <w:r w:rsidRPr="00380571">
              <w:rPr>
                <w:rFonts w:cs="Arial"/>
                <w:snapToGrid w:val="0"/>
                <w:sz w:val="18"/>
                <w:lang w:eastAsia="sk-SK"/>
              </w:rPr>
              <w:t>Glass</w:t>
            </w:r>
            <w:proofErr w:type="spellEnd"/>
            <w:r w:rsidRPr="00380571"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 w:rsidRPr="00380571">
              <w:rPr>
                <w:rFonts w:cs="Arial"/>
                <w:snapToGrid w:val="0"/>
                <w:sz w:val="18"/>
                <w:lang w:eastAsia="sk-SK"/>
              </w:rPr>
              <w:t>Systems</w:t>
            </w:r>
            <w:proofErr w:type="spellEnd"/>
            <w:r w:rsidRPr="00380571"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 w:rsidRPr="00380571">
              <w:rPr>
                <w:rFonts w:cs="Arial"/>
                <w:snapToGrid w:val="0"/>
                <w:sz w:val="18"/>
                <w:lang w:eastAsia="sk-SK"/>
              </w:rPr>
              <w:t>Components</w:t>
            </w:r>
            <w:proofErr w:type="spellEnd"/>
            <w:r w:rsidRPr="00380571">
              <w:rPr>
                <w:rFonts w:cs="Arial"/>
                <w:snapToGrid w:val="0"/>
                <w:sz w:val="18"/>
                <w:lang w:eastAsia="sk-SK"/>
              </w:rPr>
              <w:t xml:space="preserve">  s.r.o.</w:t>
            </w:r>
          </w:p>
        </w:tc>
      </w:tr>
      <w:tr w:rsidR="00380571" w:rsidRPr="00572909" w:rsidTr="00692335">
        <w:tc>
          <w:tcPr>
            <w:tcW w:w="4536" w:type="dxa"/>
            <w:shd w:val="pct10" w:color="auto" w:fill="auto"/>
          </w:tcPr>
          <w:p w:rsidR="00380571" w:rsidRPr="00380571" w:rsidRDefault="00380571" w:rsidP="00C63CD7">
            <w:pPr>
              <w:pStyle w:val="tabletext"/>
              <w:jc w:val="left"/>
              <w:rPr>
                <w:rFonts w:cs="Arial"/>
                <w:b/>
                <w:bCs/>
                <w:snapToGrid w:val="0"/>
                <w:sz w:val="18"/>
                <w:lang w:eastAsia="sk-SK"/>
              </w:rPr>
            </w:pPr>
            <w:r w:rsidRPr="00C63CD7">
              <w:rPr>
                <w:rFonts w:cs="Arial"/>
                <w:sz w:val="18"/>
                <w:szCs w:val="18"/>
              </w:rPr>
              <w:t>Sídlo</w:t>
            </w:r>
          </w:p>
        </w:tc>
        <w:tc>
          <w:tcPr>
            <w:tcW w:w="4536" w:type="dxa"/>
            <w:shd w:val="pct15" w:color="C0C0C0" w:fill="auto"/>
          </w:tcPr>
          <w:p w:rsidR="00380571" w:rsidRPr="00380571" w:rsidRDefault="00380571" w:rsidP="00692335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 w:rsidRPr="00380571">
              <w:rPr>
                <w:rFonts w:cs="Arial"/>
                <w:snapToGrid w:val="0"/>
                <w:sz w:val="18"/>
                <w:lang w:eastAsia="sk-SK"/>
              </w:rPr>
              <w:t>Grösslingova</w:t>
            </w:r>
            <w:proofErr w:type="spellEnd"/>
            <w:r w:rsidRPr="00380571">
              <w:rPr>
                <w:rFonts w:cs="Arial"/>
                <w:snapToGrid w:val="0"/>
                <w:sz w:val="18"/>
                <w:lang w:eastAsia="sk-SK"/>
              </w:rPr>
              <w:t xml:space="preserve"> 45, 811 05  Bratislava </w:t>
            </w:r>
          </w:p>
          <w:p w:rsidR="00380571" w:rsidRPr="00380571" w:rsidRDefault="00380571" w:rsidP="00692335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</w:p>
        </w:tc>
      </w:tr>
    </w:tbl>
    <w:p w:rsidR="00380571" w:rsidRDefault="00380571" w:rsidP="00380571">
      <w:pPr>
        <w:pStyle w:val="Zkladntext"/>
      </w:pPr>
      <w:r>
        <w:t xml:space="preserve">Spoločnosť, bola založená 21.10.1999 a do obchodného registra bola zapísaná 18.1.2000 (Obchodný register Okresného súdu v Bratislave I, oddiel </w:t>
      </w:r>
      <w:proofErr w:type="spellStart"/>
      <w:r>
        <w:t>Sro</w:t>
      </w:r>
      <w:proofErr w:type="spellEnd"/>
      <w:r>
        <w:t xml:space="preserve">, vložka 29857/Z). </w:t>
      </w:r>
    </w:p>
    <w:p w:rsidR="00380571" w:rsidRDefault="00380571" w:rsidP="003149AC">
      <w:pPr>
        <w:spacing w:line="240" w:lineRule="auto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380571">
        <w:rPr>
          <w:rFonts w:ascii="Arial" w:eastAsia="Times New Roman" w:hAnsi="Arial" w:cs="Times New Roman"/>
          <w:sz w:val="20"/>
          <w:szCs w:val="20"/>
          <w:lang w:val="sk-SK"/>
        </w:rPr>
        <w:t>Konatelia</w:t>
      </w:r>
      <w:r w:rsidR="003149AC">
        <w:rPr>
          <w:rFonts w:ascii="Arial" w:eastAsia="Times New Roman" w:hAnsi="Arial" w:cs="Times New Roman"/>
          <w:sz w:val="20"/>
          <w:szCs w:val="20"/>
          <w:lang w:val="sk-SK"/>
        </w:rPr>
        <w:t>:</w:t>
      </w:r>
      <w:r w:rsidR="00BE795F" w:rsidRPr="00BE795F">
        <w:rPr>
          <w:rFonts w:ascii="Arial" w:eastAsia="Times New Roman" w:hAnsi="Arial" w:cs="Times New Roman"/>
          <w:sz w:val="20"/>
          <w:szCs w:val="20"/>
          <w:lang w:val="sk-SK"/>
        </w:rPr>
        <w:t xml:space="preserve"> </w:t>
      </w:r>
      <w:proofErr w:type="spellStart"/>
      <w:r w:rsidR="00BE795F" w:rsidRPr="00380571">
        <w:rPr>
          <w:rFonts w:ascii="Arial" w:eastAsia="Times New Roman" w:hAnsi="Arial" w:cs="Times New Roman"/>
          <w:sz w:val="20"/>
          <w:szCs w:val="20"/>
          <w:lang w:val="sk-SK"/>
        </w:rPr>
        <w:t>Kevin</w:t>
      </w:r>
      <w:proofErr w:type="spellEnd"/>
      <w:r w:rsidR="00BE795F" w:rsidRPr="00380571">
        <w:rPr>
          <w:rFonts w:ascii="Arial" w:eastAsia="Times New Roman" w:hAnsi="Arial" w:cs="Times New Roman"/>
          <w:sz w:val="20"/>
          <w:szCs w:val="20"/>
          <w:lang w:val="sk-SK"/>
        </w:rPr>
        <w:t xml:space="preserve"> </w:t>
      </w:r>
      <w:proofErr w:type="spellStart"/>
      <w:r w:rsidR="00BE795F" w:rsidRPr="00380571">
        <w:rPr>
          <w:rFonts w:ascii="Arial" w:eastAsia="Times New Roman" w:hAnsi="Arial" w:cs="Times New Roman"/>
          <w:sz w:val="20"/>
          <w:szCs w:val="20"/>
          <w:lang w:val="sk-SK"/>
        </w:rPr>
        <w:t>Patrick</w:t>
      </w:r>
      <w:proofErr w:type="spellEnd"/>
      <w:r w:rsidR="00BE795F" w:rsidRPr="00380571">
        <w:rPr>
          <w:rFonts w:ascii="Arial" w:eastAsia="Times New Roman" w:hAnsi="Arial" w:cs="Times New Roman"/>
          <w:sz w:val="20"/>
          <w:szCs w:val="20"/>
          <w:lang w:val="sk-SK"/>
        </w:rPr>
        <w:t xml:space="preserve"> </w:t>
      </w:r>
      <w:proofErr w:type="spellStart"/>
      <w:r w:rsidR="00BE795F" w:rsidRPr="00380571">
        <w:rPr>
          <w:rFonts w:ascii="Arial" w:eastAsia="Times New Roman" w:hAnsi="Arial" w:cs="Times New Roman"/>
          <w:sz w:val="20"/>
          <w:szCs w:val="20"/>
          <w:lang w:val="sk-SK"/>
        </w:rPr>
        <w:t>Grady</w:t>
      </w:r>
      <w:proofErr w:type="spellEnd"/>
      <w:r w:rsidR="00BE795F" w:rsidRPr="00380571">
        <w:rPr>
          <w:rFonts w:ascii="Arial" w:eastAsia="Times New Roman" w:hAnsi="Arial" w:cs="Times New Roman"/>
          <w:sz w:val="20"/>
          <w:szCs w:val="20"/>
          <w:lang w:val="sk-SK"/>
        </w:rPr>
        <w:t xml:space="preserve"> od 14.</w:t>
      </w:r>
      <w:r w:rsidRPr="00380571">
        <w:rPr>
          <w:rFonts w:ascii="Arial" w:eastAsia="Times New Roman" w:hAnsi="Arial" w:cs="Times New Roman"/>
          <w:sz w:val="20"/>
          <w:szCs w:val="20"/>
          <w:lang w:val="sk-SK"/>
        </w:rPr>
        <w:t xml:space="preserve"> 01.2016</w:t>
      </w:r>
      <w:r w:rsidR="003149AC">
        <w:rPr>
          <w:rFonts w:ascii="Arial" w:eastAsia="Times New Roman" w:hAnsi="Arial" w:cs="Times New Roman"/>
          <w:sz w:val="20"/>
          <w:szCs w:val="20"/>
          <w:lang w:val="sk-SK"/>
        </w:rPr>
        <w:t xml:space="preserve">, </w:t>
      </w:r>
      <w:proofErr w:type="spellStart"/>
      <w:r w:rsidR="003149AC">
        <w:rPr>
          <w:rFonts w:ascii="Arial" w:eastAsia="Times New Roman" w:hAnsi="Arial" w:cs="Times New Roman"/>
          <w:sz w:val="20"/>
          <w:szCs w:val="20"/>
          <w:lang w:val="sk-SK"/>
        </w:rPr>
        <w:t>Jonathan</w:t>
      </w:r>
      <w:proofErr w:type="spellEnd"/>
      <w:r w:rsidR="003149AC">
        <w:rPr>
          <w:rFonts w:ascii="Arial" w:eastAsia="Times New Roman" w:hAnsi="Arial" w:cs="Times New Roman"/>
          <w:sz w:val="20"/>
          <w:szCs w:val="20"/>
          <w:lang w:val="sk-SK"/>
        </w:rPr>
        <w:t xml:space="preserve"> </w:t>
      </w:r>
      <w:proofErr w:type="spellStart"/>
      <w:r w:rsidR="003149AC">
        <w:rPr>
          <w:rFonts w:ascii="Arial" w:eastAsia="Times New Roman" w:hAnsi="Arial" w:cs="Times New Roman"/>
          <w:sz w:val="20"/>
          <w:szCs w:val="20"/>
          <w:lang w:val="sk-SK"/>
        </w:rPr>
        <w:t>Ariel</w:t>
      </w:r>
      <w:proofErr w:type="spellEnd"/>
      <w:r w:rsidR="003149AC">
        <w:rPr>
          <w:rFonts w:ascii="Arial" w:eastAsia="Times New Roman" w:hAnsi="Arial" w:cs="Times New Roman"/>
          <w:sz w:val="20"/>
          <w:szCs w:val="20"/>
          <w:lang w:val="sk-SK"/>
        </w:rPr>
        <w:t xml:space="preserve"> </w:t>
      </w:r>
      <w:proofErr w:type="spellStart"/>
      <w:r w:rsidR="003149AC">
        <w:rPr>
          <w:rFonts w:ascii="Arial" w:eastAsia="Times New Roman" w:hAnsi="Arial" w:cs="Times New Roman"/>
          <w:sz w:val="20"/>
          <w:szCs w:val="20"/>
          <w:lang w:val="sk-SK"/>
        </w:rPr>
        <w:t>Greenberg</w:t>
      </w:r>
      <w:proofErr w:type="spellEnd"/>
      <w:r w:rsidR="003149AC">
        <w:rPr>
          <w:rFonts w:ascii="Arial" w:eastAsia="Times New Roman" w:hAnsi="Arial" w:cs="Times New Roman"/>
          <w:sz w:val="20"/>
          <w:szCs w:val="20"/>
          <w:lang w:val="sk-SK"/>
        </w:rPr>
        <w:t xml:space="preserve"> od 26. 7. 2017.</w:t>
      </w:r>
    </w:p>
    <w:p w:rsidR="003149AC" w:rsidRPr="00872481" w:rsidRDefault="003149AC" w:rsidP="00872481">
      <w:pPr>
        <w:pStyle w:val="Odstavecseseznamem"/>
        <w:ind w:left="1080"/>
        <w:rPr>
          <w:rFonts w:ascii="Times New Roman Bold CE" w:hAnsi="Times New Roman Bold CE"/>
          <w:b/>
        </w:rPr>
      </w:pPr>
    </w:p>
    <w:p w:rsidR="00D815F6" w:rsidRPr="00D815F6" w:rsidRDefault="00D815F6" w:rsidP="00D815F6">
      <w:pPr>
        <w:pStyle w:val="Zkladntext"/>
        <w:jc w:val="left"/>
      </w:pPr>
      <w:r w:rsidRPr="00D815F6">
        <w:t>Štruktúra spoločníkov a ich podiel na základnom imaní k 31. decembru 2017</w:t>
      </w:r>
    </w:p>
    <w:tbl>
      <w:tblPr>
        <w:tblW w:w="414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08"/>
        <w:gridCol w:w="1583"/>
        <w:gridCol w:w="1584"/>
        <w:gridCol w:w="1728"/>
      </w:tblGrid>
      <w:tr w:rsidR="00913601" w:rsidRPr="00572909" w:rsidTr="00C63CD7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Spoločník, akcionár</w:t>
            </w:r>
          </w:p>
        </w:tc>
        <w:tc>
          <w:tcPr>
            <w:tcW w:w="31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3601" w:rsidRPr="00872481" w:rsidRDefault="00913601" w:rsidP="00D815F6">
            <w:pPr>
              <w:rPr>
                <w:b/>
                <w:sz w:val="18"/>
                <w:szCs w:val="18"/>
              </w:rPr>
            </w:pPr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>Výška podielu na základnom imaní v tis. EUR</w:t>
            </w:r>
          </w:p>
        </w:tc>
        <w:tc>
          <w:tcPr>
            <w:tcW w:w="1728" w:type="dxa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913601" w:rsidRPr="00872481" w:rsidRDefault="00913601" w:rsidP="00D815F6">
            <w:pPr>
              <w:rPr>
                <w:rFonts w:ascii="Arial" w:eastAsia="Times New Roman" w:hAnsi="Arial" w:cs="Arial"/>
                <w:sz w:val="18"/>
                <w:szCs w:val="18"/>
                <w:lang w:val="sk-SK"/>
              </w:rPr>
            </w:pPr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>Podiel na hlasovacích právach v %</w:t>
            </w:r>
          </w:p>
        </w:tc>
      </w:tr>
      <w:tr w:rsidR="00913601" w:rsidRPr="00572909" w:rsidTr="00C63CD7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13601" w:rsidRPr="00872481" w:rsidRDefault="00913601" w:rsidP="00D815F6">
            <w:pPr>
              <w:rPr>
                <w:rFonts w:ascii="Arial" w:eastAsia="Times New Roman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13601" w:rsidRPr="00872481" w:rsidRDefault="00913601" w:rsidP="00872481">
            <w:pPr>
              <w:pStyle w:val="tabletext"/>
              <w:jc w:val="left"/>
              <w:rPr>
                <w:b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absolútne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13601" w:rsidRPr="00872481" w:rsidRDefault="00913601" w:rsidP="00872481">
            <w:pPr>
              <w:pStyle w:val="tabletext"/>
              <w:jc w:val="left"/>
              <w:rPr>
                <w:b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13601" w:rsidRPr="00872481" w:rsidRDefault="00913601" w:rsidP="00D815F6">
            <w:pPr>
              <w:rPr>
                <w:rFonts w:ascii="Arial" w:eastAsia="Times New Roman" w:hAnsi="Arial" w:cs="Arial"/>
                <w:sz w:val="18"/>
                <w:szCs w:val="18"/>
                <w:lang w:val="sk-SK"/>
              </w:rPr>
            </w:pPr>
          </w:p>
        </w:tc>
      </w:tr>
      <w:tr w:rsidR="00913601" w:rsidRPr="00572909" w:rsidTr="00C63CD7">
        <w:trPr>
          <w:trHeight w:val="107"/>
          <w:jc w:val="center"/>
        </w:trPr>
        <w:tc>
          <w:tcPr>
            <w:tcW w:w="28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601" w:rsidRPr="00872481" w:rsidRDefault="00913601" w:rsidP="00D815F6">
            <w:pPr>
              <w:rPr>
                <w:rFonts w:ascii="Arial" w:eastAsia="Times New Roman" w:hAnsi="Arial" w:cs="Arial"/>
                <w:sz w:val="18"/>
                <w:szCs w:val="18"/>
                <w:lang w:val="sk-SK"/>
              </w:rPr>
            </w:pPr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>a</w:t>
            </w:r>
          </w:p>
        </w:tc>
        <w:tc>
          <w:tcPr>
            <w:tcW w:w="158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3601" w:rsidRPr="00872481" w:rsidRDefault="00913601" w:rsidP="00872481">
            <w:pPr>
              <w:rPr>
                <w:rFonts w:cs="Arial"/>
                <w:sz w:val="18"/>
                <w:szCs w:val="18"/>
                <w:lang w:eastAsia="sk-SK"/>
              </w:rPr>
            </w:pPr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3601" w:rsidRPr="00872481" w:rsidRDefault="00913601" w:rsidP="00D815F6">
            <w:pPr>
              <w:rPr>
                <w:rFonts w:ascii="Arial" w:eastAsia="Times New Roman" w:hAnsi="Arial" w:cs="Arial"/>
                <w:sz w:val="18"/>
                <w:szCs w:val="18"/>
                <w:lang w:val="sk-SK"/>
              </w:rPr>
            </w:pPr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601" w:rsidRPr="00872481" w:rsidRDefault="00913601" w:rsidP="00D815F6">
            <w:pPr>
              <w:rPr>
                <w:rFonts w:ascii="Arial" w:eastAsia="Times New Roman" w:hAnsi="Arial" w:cs="Arial"/>
                <w:sz w:val="18"/>
                <w:szCs w:val="18"/>
                <w:lang w:val="sk-SK"/>
              </w:rPr>
            </w:pPr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>d</w:t>
            </w:r>
          </w:p>
        </w:tc>
      </w:tr>
      <w:tr w:rsidR="00913601" w:rsidRPr="00572909" w:rsidTr="00C63CD7">
        <w:trPr>
          <w:trHeight w:val="278"/>
          <w:jc w:val="center"/>
        </w:trPr>
        <w:tc>
          <w:tcPr>
            <w:tcW w:w="28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3601" w:rsidRPr="00872481" w:rsidRDefault="00913601" w:rsidP="00D815F6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 xml:space="preserve">DURA </w:t>
            </w:r>
            <w:proofErr w:type="spellStart"/>
            <w:r w:rsidRPr="00872481">
              <w:rPr>
                <w:rFonts w:cs="Arial"/>
                <w:sz w:val="18"/>
                <w:szCs w:val="18"/>
              </w:rPr>
              <w:t>Automotive</w:t>
            </w:r>
            <w:proofErr w:type="spellEnd"/>
            <w:r w:rsidRPr="00872481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872481">
              <w:rPr>
                <w:rFonts w:cs="Arial"/>
                <w:sz w:val="18"/>
                <w:szCs w:val="18"/>
              </w:rPr>
              <w:t>Handels</w:t>
            </w:r>
            <w:proofErr w:type="spellEnd"/>
            <w:r w:rsidRPr="00872481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872481">
              <w:rPr>
                <w:rFonts w:cs="Arial"/>
                <w:sz w:val="18"/>
                <w:szCs w:val="18"/>
              </w:rPr>
              <w:t>und</w:t>
            </w:r>
            <w:proofErr w:type="spellEnd"/>
            <w:r w:rsidRPr="00872481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872481">
              <w:rPr>
                <w:rFonts w:cs="Arial"/>
                <w:sz w:val="18"/>
                <w:szCs w:val="18"/>
              </w:rPr>
              <w:t>Beteiligungs</w:t>
            </w:r>
            <w:proofErr w:type="spellEnd"/>
            <w:r w:rsidRPr="00872481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872481">
              <w:rPr>
                <w:rFonts w:cs="Arial"/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5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 4 005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80</w:t>
            </w:r>
          </w:p>
        </w:tc>
        <w:tc>
          <w:tcPr>
            <w:tcW w:w="172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bottom"/>
          </w:tcPr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80</w:t>
            </w:r>
          </w:p>
        </w:tc>
      </w:tr>
      <w:tr w:rsidR="00913601" w:rsidRPr="00572909" w:rsidTr="00C63CD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13601" w:rsidRPr="00872481" w:rsidRDefault="00913601" w:rsidP="00D815F6">
            <w:pPr>
              <w:rPr>
                <w:rFonts w:cs="Arial"/>
                <w:sz w:val="18"/>
                <w:szCs w:val="18"/>
              </w:rPr>
            </w:pPr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 xml:space="preserve">DURA Holding </w:t>
            </w:r>
            <w:proofErr w:type="spellStart"/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>Germany</w:t>
            </w:r>
            <w:proofErr w:type="spellEnd"/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 xml:space="preserve"> </w:t>
            </w:r>
            <w:proofErr w:type="spellStart"/>
            <w:r w:rsidRPr="00872481">
              <w:rPr>
                <w:rFonts w:ascii="Arial" w:eastAsia="Times New Roman" w:hAnsi="Arial" w:cs="Arial"/>
                <w:sz w:val="18"/>
                <w:szCs w:val="18"/>
                <w:lang w:val="sk-SK"/>
              </w:rPr>
              <w:t>GmbH</w:t>
            </w:r>
            <w:proofErr w:type="spellEnd"/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 xml:space="preserve">1 007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72481" w:rsidRDefault="0087248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</w:p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20</w:t>
            </w:r>
          </w:p>
        </w:tc>
      </w:tr>
      <w:tr w:rsidR="00913601" w:rsidRPr="00572909" w:rsidTr="00C63CD7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3601" w:rsidRPr="00872481" w:rsidRDefault="00913601" w:rsidP="00872481">
            <w:pPr>
              <w:pStyle w:val="tabletext"/>
              <w:jc w:val="left"/>
              <w:rPr>
                <w:b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Spolu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 5 012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</w:tcPr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13601" w:rsidRPr="00872481" w:rsidRDefault="00913601" w:rsidP="00872481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872481">
              <w:rPr>
                <w:rFonts w:cs="Arial"/>
                <w:sz w:val="18"/>
                <w:szCs w:val="18"/>
              </w:rPr>
              <w:t>100</w:t>
            </w:r>
          </w:p>
        </w:tc>
      </w:tr>
    </w:tbl>
    <w:p w:rsidR="00380571" w:rsidRDefault="00380571" w:rsidP="00380571">
      <w:pPr>
        <w:pStyle w:val="Zkladntextodsazen"/>
        <w:tabs>
          <w:tab w:val="left" w:pos="6521"/>
        </w:tabs>
        <w:ind w:left="0"/>
        <w:rPr>
          <w:rFonts w:cs="Arial"/>
        </w:rPr>
      </w:pPr>
    </w:p>
    <w:p w:rsidR="00380571" w:rsidRPr="00AB4A77" w:rsidRDefault="00380571" w:rsidP="00AB4A77">
      <w:pPr>
        <w:pStyle w:val="Odstavecseseznamem"/>
        <w:ind w:left="1080"/>
        <w:rPr>
          <w:rFonts w:ascii="Arial" w:hAnsi="Arial" w:cs="Arial"/>
          <w:b/>
        </w:rPr>
      </w:pPr>
    </w:p>
    <w:p w:rsidR="00380571" w:rsidRPr="00AB4A77" w:rsidRDefault="00380571" w:rsidP="00913601">
      <w:pPr>
        <w:pStyle w:val="Odstavecseseznamem"/>
        <w:numPr>
          <w:ilvl w:val="1"/>
          <w:numId w:val="2"/>
        </w:numPr>
        <w:rPr>
          <w:rFonts w:ascii="Arial" w:hAnsi="Arial" w:cs="Arial"/>
          <w:b/>
        </w:rPr>
      </w:pPr>
      <w:r w:rsidRPr="00C63CD7">
        <w:rPr>
          <w:rFonts w:ascii="Arial" w:hAnsi="Arial" w:cs="Arial"/>
          <w:b/>
        </w:rPr>
        <w:t>Údaje o </w:t>
      </w:r>
      <w:proofErr w:type="spellStart"/>
      <w:r w:rsidRPr="00C63CD7">
        <w:rPr>
          <w:rFonts w:ascii="Arial" w:hAnsi="Arial" w:cs="Arial"/>
          <w:b/>
        </w:rPr>
        <w:t>konsolidovanom</w:t>
      </w:r>
      <w:proofErr w:type="spellEnd"/>
      <w:r w:rsidRPr="00C63CD7">
        <w:rPr>
          <w:rFonts w:ascii="Arial" w:hAnsi="Arial" w:cs="Arial"/>
          <w:b/>
        </w:rPr>
        <w:t xml:space="preserve"> celku</w:t>
      </w:r>
    </w:p>
    <w:p w:rsidR="00913601" w:rsidRDefault="00913601" w:rsidP="00913601">
      <w:pPr>
        <w:pStyle w:val="Odstavecseseznamem"/>
      </w:pPr>
    </w:p>
    <w:bookmarkStart w:id="0" w:name="_MON_1114336771"/>
    <w:bookmarkEnd w:id="0"/>
    <w:p w:rsidR="00913601" w:rsidRDefault="00C63CD7" w:rsidP="00913601">
      <w:pPr>
        <w:pStyle w:val="Odstavecseseznamem"/>
      </w:pPr>
      <w:r w:rsidRPr="009C3F66">
        <w:object w:dxaOrig="11520" w:dyaOrig="668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6.75pt;height:190.5pt" o:ole="" fillcolor="window">
            <v:imagedata r:id="rId9" o:title=""/>
          </v:shape>
          <o:OLEObject Type="Embed" ProgID="Word.Picture.8" ShapeID="_x0000_i1025" DrawAspect="Content" ObjectID="_1583670382" r:id="rId10"/>
        </w:object>
      </w:r>
    </w:p>
    <w:p w:rsidR="00913601" w:rsidRDefault="00913601" w:rsidP="00C63CD7"/>
    <w:p w:rsidR="00C63CD7" w:rsidRDefault="00C63CD7" w:rsidP="00C63CD7"/>
    <w:p w:rsidR="00D815F6" w:rsidRDefault="00D815F6" w:rsidP="00913601">
      <w:pPr>
        <w:pStyle w:val="Odstavecseseznamem"/>
      </w:pPr>
    </w:p>
    <w:p w:rsidR="00D815F6" w:rsidRDefault="00D815F6" w:rsidP="00913601">
      <w:pPr>
        <w:pStyle w:val="Odstavecseseznamem"/>
      </w:pPr>
    </w:p>
    <w:tbl>
      <w:tblPr>
        <w:tblW w:w="8505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0"/>
        <w:gridCol w:w="3225"/>
        <w:gridCol w:w="2590"/>
      </w:tblGrid>
      <w:tr w:rsidR="00913601" w:rsidRPr="00572909" w:rsidTr="00692335">
        <w:tc>
          <w:tcPr>
            <w:tcW w:w="2690" w:type="dxa"/>
            <w:tcBorders>
              <w:top w:val="single" w:sz="8" w:space="0" w:color="C0C0C0"/>
              <w:bottom w:val="single" w:sz="4" w:space="0" w:color="C0C0C0"/>
            </w:tcBorders>
            <w:shd w:val="pct10" w:color="auto" w:fill="auto"/>
          </w:tcPr>
          <w:p w:rsidR="00913601" w:rsidRPr="00572909" w:rsidRDefault="00913601" w:rsidP="00913601">
            <w:pPr>
              <w:pStyle w:val="tableheader"/>
              <w:ind w:left="720"/>
              <w:jc w:val="both"/>
              <w:rPr>
                <w:rFonts w:ascii="Arial" w:hAnsi="Arial" w:cs="Arial"/>
                <w:bCs/>
                <w:sz w:val="18"/>
              </w:rPr>
            </w:pPr>
          </w:p>
        </w:tc>
        <w:tc>
          <w:tcPr>
            <w:tcW w:w="3225" w:type="dxa"/>
            <w:tcBorders>
              <w:top w:val="single" w:sz="8" w:space="0" w:color="C0C0C0"/>
              <w:bottom w:val="single" w:sz="4" w:space="0" w:color="C0C0C0"/>
            </w:tcBorders>
            <w:shd w:val="pct10" w:color="auto" w:fill="auto"/>
          </w:tcPr>
          <w:p w:rsidR="00913601" w:rsidRPr="00C63CD7" w:rsidRDefault="00913601" w:rsidP="00C63CD7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C63CD7">
              <w:rPr>
                <w:rFonts w:cs="Arial"/>
                <w:sz w:val="18"/>
                <w:szCs w:val="18"/>
              </w:rPr>
              <w:t>Hlavná materská spoločnosť</w:t>
            </w:r>
          </w:p>
        </w:tc>
        <w:tc>
          <w:tcPr>
            <w:tcW w:w="2590" w:type="dxa"/>
            <w:tcBorders>
              <w:top w:val="single" w:sz="8" w:space="0" w:color="C0C0C0"/>
              <w:bottom w:val="single" w:sz="4" w:space="0" w:color="C0C0C0"/>
            </w:tcBorders>
            <w:shd w:val="pct10" w:color="auto" w:fill="auto"/>
          </w:tcPr>
          <w:p w:rsidR="00913601" w:rsidRPr="00C63CD7" w:rsidRDefault="00913601" w:rsidP="00C63CD7">
            <w:pPr>
              <w:pStyle w:val="tabletext"/>
              <w:jc w:val="left"/>
              <w:rPr>
                <w:rFonts w:cs="Arial"/>
                <w:sz w:val="18"/>
                <w:szCs w:val="18"/>
              </w:rPr>
            </w:pPr>
            <w:r w:rsidRPr="00C63CD7">
              <w:rPr>
                <w:rFonts w:cs="Arial"/>
                <w:sz w:val="18"/>
                <w:szCs w:val="18"/>
              </w:rPr>
              <w:t>Priama materská spoločnosť</w:t>
            </w:r>
          </w:p>
        </w:tc>
      </w:tr>
      <w:tr w:rsidR="00913601" w:rsidRPr="00572909" w:rsidTr="00692335">
        <w:trPr>
          <w:cantSplit/>
        </w:trPr>
        <w:tc>
          <w:tcPr>
            <w:tcW w:w="2690" w:type="dxa"/>
            <w:shd w:val="pct15" w:color="C0C0C0" w:fill="auto"/>
          </w:tcPr>
          <w:p w:rsidR="00913601" w:rsidRPr="00572909" w:rsidRDefault="00913601" w:rsidP="00692335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Názov:</w:t>
            </w:r>
          </w:p>
        </w:tc>
        <w:tc>
          <w:tcPr>
            <w:tcW w:w="3225" w:type="dxa"/>
            <w:shd w:val="pct15" w:color="C0C0C0" w:fill="auto"/>
          </w:tcPr>
          <w:p w:rsidR="00913601" w:rsidRPr="00572909" w:rsidRDefault="00913601" w:rsidP="00C63CD7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 xml:space="preserve">DURA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Systems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,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World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Headquarters&amp;Technology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Center</w:t>
            </w:r>
          </w:p>
        </w:tc>
        <w:tc>
          <w:tcPr>
            <w:tcW w:w="2590" w:type="dxa"/>
            <w:shd w:val="pct15" w:color="C0C0C0" w:fill="auto"/>
          </w:tcPr>
          <w:p w:rsidR="00913601" w:rsidRPr="00572909" w:rsidRDefault="00913601" w:rsidP="00C63CD7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 xml:space="preserve">DURA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Automotive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Handels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und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Beteiligungs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GmbH</w:t>
            </w:r>
            <w:proofErr w:type="spellEnd"/>
          </w:p>
        </w:tc>
      </w:tr>
      <w:tr w:rsidR="00913601" w:rsidRPr="00572909" w:rsidTr="00692335">
        <w:trPr>
          <w:cantSplit/>
        </w:trPr>
        <w:tc>
          <w:tcPr>
            <w:tcW w:w="2690" w:type="dxa"/>
            <w:tcBorders>
              <w:bottom w:val="single" w:sz="4" w:space="0" w:color="C0C0C0"/>
            </w:tcBorders>
            <w:shd w:val="pct15" w:color="C0C0C0" w:fill="auto"/>
          </w:tcPr>
          <w:p w:rsidR="00913601" w:rsidRPr="00C63CD7" w:rsidRDefault="00913601" w:rsidP="00C63CD7">
            <w:pPr>
              <w:tabs>
                <w:tab w:val="left" w:pos="6521"/>
              </w:tabs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</w:pPr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Sídlo:</w:t>
            </w:r>
          </w:p>
        </w:tc>
        <w:tc>
          <w:tcPr>
            <w:tcW w:w="3225" w:type="dxa"/>
            <w:tcBorders>
              <w:bottom w:val="single" w:sz="4" w:space="0" w:color="C0C0C0"/>
            </w:tcBorders>
            <w:shd w:val="pct15" w:color="C0C0C0" w:fill="auto"/>
          </w:tcPr>
          <w:p w:rsidR="00913601" w:rsidRPr="00C63CD7" w:rsidRDefault="00913601" w:rsidP="00C63CD7">
            <w:pPr>
              <w:tabs>
                <w:tab w:val="left" w:pos="6521"/>
              </w:tabs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</w:pPr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1780 </w:t>
            </w: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Pond</w:t>
            </w:r>
            <w:proofErr w:type="spellEnd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 </w:t>
            </w: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Run</w:t>
            </w:r>
            <w:proofErr w:type="spellEnd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, </w:t>
            </w: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Auburn</w:t>
            </w:r>
            <w:proofErr w:type="spellEnd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 </w:t>
            </w: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Hills</w:t>
            </w:r>
            <w:proofErr w:type="spellEnd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, </w:t>
            </w:r>
          </w:p>
          <w:p w:rsidR="00913601" w:rsidRPr="00C63CD7" w:rsidRDefault="00913601" w:rsidP="00C63CD7">
            <w:pPr>
              <w:tabs>
                <w:tab w:val="left" w:pos="6521"/>
              </w:tabs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</w:pPr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MI 48326 USA</w:t>
            </w:r>
          </w:p>
        </w:tc>
        <w:tc>
          <w:tcPr>
            <w:tcW w:w="2590" w:type="dxa"/>
            <w:tcBorders>
              <w:bottom w:val="single" w:sz="4" w:space="0" w:color="C0C0C0"/>
            </w:tcBorders>
            <w:shd w:val="pct15" w:color="C0C0C0" w:fill="auto"/>
          </w:tcPr>
          <w:p w:rsidR="00913601" w:rsidRPr="00572909" w:rsidRDefault="00913601" w:rsidP="00C63CD7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Konigstrasse</w:t>
            </w:r>
            <w:proofErr w:type="spellEnd"/>
            <w:r>
              <w:rPr>
                <w:rFonts w:cs="Arial"/>
                <w:snapToGrid w:val="0"/>
                <w:sz w:val="18"/>
                <w:lang w:eastAsia="sk-SK"/>
              </w:rPr>
              <w:t xml:space="preserve"> 57. D-58840 </w:t>
            </w:r>
            <w:proofErr w:type="spellStart"/>
            <w:r>
              <w:rPr>
                <w:rFonts w:cs="Arial"/>
                <w:snapToGrid w:val="0"/>
                <w:sz w:val="18"/>
                <w:lang w:eastAsia="sk-SK"/>
              </w:rPr>
              <w:t>Plettenberg</w:t>
            </w:r>
            <w:proofErr w:type="spellEnd"/>
          </w:p>
        </w:tc>
      </w:tr>
      <w:tr w:rsidR="00913601" w:rsidRPr="00572909" w:rsidTr="00692335">
        <w:trPr>
          <w:cantSplit/>
        </w:trPr>
        <w:tc>
          <w:tcPr>
            <w:tcW w:w="2690" w:type="dxa"/>
            <w:tcBorders>
              <w:bottom w:val="single" w:sz="4" w:space="0" w:color="808080"/>
            </w:tcBorders>
            <w:shd w:val="pct10" w:color="C0C0C0" w:fill="auto"/>
          </w:tcPr>
          <w:p w:rsidR="00913601" w:rsidRPr="00572909" w:rsidRDefault="00913601" w:rsidP="00692335">
            <w:pPr>
              <w:pStyle w:val="tabletext"/>
              <w:rPr>
                <w:rFonts w:cs="Arial"/>
                <w:snapToGrid w:val="0"/>
                <w:sz w:val="18"/>
                <w:lang w:eastAsia="sk-SK"/>
              </w:rPr>
            </w:pPr>
            <w:r>
              <w:rPr>
                <w:rFonts w:cs="Arial"/>
                <w:snapToGrid w:val="0"/>
                <w:sz w:val="18"/>
                <w:lang w:eastAsia="sk-SK"/>
              </w:rPr>
              <w:t>Miesto uloženia konsolidovanej závierky:</w:t>
            </w:r>
          </w:p>
        </w:tc>
        <w:tc>
          <w:tcPr>
            <w:tcW w:w="3225" w:type="dxa"/>
            <w:tcBorders>
              <w:bottom w:val="single" w:sz="4" w:space="0" w:color="808080"/>
            </w:tcBorders>
            <w:shd w:val="pct10" w:color="C0C0C0" w:fill="auto"/>
          </w:tcPr>
          <w:p w:rsidR="00913601" w:rsidRPr="00C63CD7" w:rsidRDefault="00913601" w:rsidP="00692335">
            <w:pPr>
              <w:tabs>
                <w:tab w:val="left" w:pos="6521"/>
              </w:tabs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</w:pPr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1780 </w:t>
            </w: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Pond</w:t>
            </w:r>
            <w:proofErr w:type="spellEnd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 </w:t>
            </w: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Run</w:t>
            </w:r>
            <w:proofErr w:type="spellEnd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, </w:t>
            </w: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Auburn</w:t>
            </w:r>
            <w:proofErr w:type="spellEnd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 </w:t>
            </w: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Hills</w:t>
            </w:r>
            <w:proofErr w:type="spellEnd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, </w:t>
            </w:r>
          </w:p>
          <w:p w:rsidR="00913601" w:rsidRPr="00C63CD7" w:rsidRDefault="00913601" w:rsidP="00692335">
            <w:pPr>
              <w:tabs>
                <w:tab w:val="left" w:pos="6521"/>
              </w:tabs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</w:pPr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MI 48326 USA</w:t>
            </w:r>
          </w:p>
        </w:tc>
        <w:tc>
          <w:tcPr>
            <w:tcW w:w="2590" w:type="dxa"/>
            <w:tcBorders>
              <w:bottom w:val="single" w:sz="4" w:space="0" w:color="808080"/>
            </w:tcBorders>
            <w:shd w:val="pct10" w:color="C0C0C0" w:fill="auto"/>
          </w:tcPr>
          <w:p w:rsidR="00913601" w:rsidRPr="00C63CD7" w:rsidRDefault="00913601" w:rsidP="00692335">
            <w:pPr>
              <w:tabs>
                <w:tab w:val="left" w:pos="6521"/>
              </w:tabs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</w:pP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Konigstrasse</w:t>
            </w:r>
            <w:proofErr w:type="spellEnd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 xml:space="preserve"> 57. D-58840 </w:t>
            </w:r>
            <w:proofErr w:type="spellStart"/>
            <w:r w:rsidRPr="00C63CD7">
              <w:rPr>
                <w:rFonts w:ascii="Arial" w:eastAsia="Times New Roman" w:hAnsi="Arial" w:cs="Arial"/>
                <w:snapToGrid w:val="0"/>
                <w:sz w:val="18"/>
                <w:szCs w:val="20"/>
                <w:lang w:val="sk-SK" w:eastAsia="sk-SK"/>
              </w:rPr>
              <w:t>Plettenberg</w:t>
            </w:r>
            <w:proofErr w:type="spellEnd"/>
          </w:p>
        </w:tc>
      </w:tr>
    </w:tbl>
    <w:p w:rsidR="00913601" w:rsidRPr="00913601" w:rsidRDefault="00913601" w:rsidP="00913601">
      <w:pPr>
        <w:pStyle w:val="Zkladntext"/>
      </w:pPr>
      <w:r w:rsidRPr="00913601">
        <w:t>Konsolidované účtovné závierky sú uložené v sídlach spoločností, ktoré ich zostavujú.</w:t>
      </w:r>
    </w:p>
    <w:p w:rsidR="00913601" w:rsidRPr="00C63CD7" w:rsidRDefault="00913601" w:rsidP="00C63CD7">
      <w:pPr>
        <w:rPr>
          <w:rFonts w:ascii="Arial" w:hAnsi="Arial" w:cs="Arial"/>
          <w:b/>
        </w:rPr>
      </w:pPr>
    </w:p>
    <w:p w:rsidR="00BE795F" w:rsidRPr="00C63CD7" w:rsidRDefault="00BE795F" w:rsidP="00C63CD7">
      <w:pPr>
        <w:pStyle w:val="Odstavecseseznamem"/>
        <w:ind w:left="1080"/>
        <w:rPr>
          <w:rFonts w:ascii="Arial" w:hAnsi="Arial" w:cs="Arial"/>
          <w:b/>
        </w:rPr>
      </w:pPr>
    </w:p>
    <w:p w:rsidR="00BE795F" w:rsidRPr="00C63CD7" w:rsidRDefault="00BE795F" w:rsidP="00BE795F">
      <w:pPr>
        <w:pStyle w:val="Odstavecseseznamem"/>
        <w:numPr>
          <w:ilvl w:val="1"/>
          <w:numId w:val="2"/>
        </w:numPr>
        <w:rPr>
          <w:rFonts w:ascii="Arial" w:hAnsi="Arial" w:cs="Arial"/>
          <w:b/>
        </w:rPr>
      </w:pPr>
      <w:proofErr w:type="spellStart"/>
      <w:r w:rsidRPr="00C63CD7">
        <w:rPr>
          <w:rFonts w:ascii="Arial" w:hAnsi="Arial" w:cs="Arial"/>
          <w:b/>
        </w:rPr>
        <w:t>Priemerný</w:t>
      </w:r>
      <w:proofErr w:type="spellEnd"/>
      <w:r w:rsidRPr="00C63CD7">
        <w:rPr>
          <w:rFonts w:ascii="Arial" w:hAnsi="Arial" w:cs="Arial"/>
          <w:b/>
        </w:rPr>
        <w:t xml:space="preserve"> </w:t>
      </w:r>
      <w:proofErr w:type="spellStart"/>
      <w:r w:rsidRPr="00C63CD7">
        <w:rPr>
          <w:rFonts w:ascii="Arial" w:hAnsi="Arial" w:cs="Arial"/>
          <w:b/>
        </w:rPr>
        <w:t>prepočítaný</w:t>
      </w:r>
      <w:proofErr w:type="spellEnd"/>
      <w:r w:rsidRPr="00C63CD7">
        <w:rPr>
          <w:rFonts w:ascii="Arial" w:hAnsi="Arial" w:cs="Arial"/>
          <w:b/>
        </w:rPr>
        <w:t xml:space="preserve"> počet </w:t>
      </w:r>
      <w:proofErr w:type="spellStart"/>
      <w:r w:rsidRPr="00C63CD7">
        <w:rPr>
          <w:rFonts w:ascii="Arial" w:hAnsi="Arial" w:cs="Arial"/>
          <w:b/>
        </w:rPr>
        <w:t>zamestnancov</w:t>
      </w:r>
      <w:proofErr w:type="spellEnd"/>
    </w:p>
    <w:p w:rsidR="00BE795F" w:rsidRPr="00BE795F" w:rsidRDefault="00BE795F" w:rsidP="00872481">
      <w:pPr>
        <w:pStyle w:val="Zkladntext"/>
      </w:pPr>
      <w:r w:rsidRPr="00BE795F">
        <w:t>Spoločnosť k 31.12.2017 ani k 31.12.2016 nemala žiadnych zamestnancov.</w:t>
      </w:r>
    </w:p>
    <w:p w:rsidR="00BE795F" w:rsidRPr="00872481" w:rsidRDefault="00BE795F" w:rsidP="00872481">
      <w:pPr>
        <w:pStyle w:val="Zkladntext"/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Pr="00BE795F" w:rsidRDefault="00BE795F" w:rsidP="00BE795F">
      <w:pPr>
        <w:ind w:left="28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AB4A77" w:rsidRDefault="00AB4A77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BE795F">
      <w:pPr>
        <w:pStyle w:val="Odstavecseseznamem"/>
        <w:ind w:left="644"/>
        <w:rPr>
          <w:b/>
          <w:sz w:val="28"/>
          <w:szCs w:val="28"/>
        </w:rPr>
      </w:pPr>
    </w:p>
    <w:p w:rsidR="00990A7F" w:rsidRDefault="00990A7F" w:rsidP="00990A7F">
      <w:pPr>
        <w:pStyle w:val="Odstavecseseznamem"/>
        <w:ind w:left="644"/>
        <w:rPr>
          <w:b/>
          <w:sz w:val="28"/>
          <w:szCs w:val="28"/>
        </w:rPr>
      </w:pPr>
    </w:p>
    <w:p w:rsidR="00BE795F" w:rsidRDefault="00BE795F" w:rsidP="00990A7F">
      <w:pPr>
        <w:pStyle w:val="Odstavecseseznamem"/>
        <w:numPr>
          <w:ilvl w:val="0"/>
          <w:numId w:val="2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Informácie</w:t>
      </w:r>
      <w:proofErr w:type="spellEnd"/>
      <w:r>
        <w:rPr>
          <w:b/>
          <w:sz w:val="28"/>
          <w:szCs w:val="28"/>
        </w:rPr>
        <w:t xml:space="preserve"> o </w:t>
      </w:r>
      <w:proofErr w:type="spellStart"/>
      <w:r>
        <w:rPr>
          <w:b/>
          <w:sz w:val="28"/>
          <w:szCs w:val="28"/>
        </w:rPr>
        <w:t>prijatých</w:t>
      </w:r>
      <w:proofErr w:type="spellEnd"/>
      <w:r>
        <w:rPr>
          <w:b/>
          <w:sz w:val="28"/>
          <w:szCs w:val="28"/>
        </w:rPr>
        <w:t xml:space="preserve">  </w:t>
      </w:r>
      <w:proofErr w:type="spellStart"/>
      <w:r>
        <w:rPr>
          <w:b/>
          <w:sz w:val="28"/>
          <w:szCs w:val="28"/>
        </w:rPr>
        <w:t>postup</w:t>
      </w:r>
      <w:r w:rsidR="00EA45AC">
        <w:rPr>
          <w:b/>
          <w:sz w:val="28"/>
          <w:szCs w:val="28"/>
        </w:rPr>
        <w:t>o</w:t>
      </w:r>
      <w:r>
        <w:rPr>
          <w:b/>
          <w:sz w:val="28"/>
          <w:szCs w:val="28"/>
        </w:rPr>
        <w:t>ch</w:t>
      </w:r>
      <w:proofErr w:type="spellEnd"/>
    </w:p>
    <w:p w:rsidR="0069524C" w:rsidRPr="00572909" w:rsidRDefault="0069524C" w:rsidP="0069524C">
      <w:pPr>
        <w:pStyle w:val="Zkladntext"/>
        <w:ind w:firstLine="0"/>
      </w:pPr>
      <w:r>
        <w:t xml:space="preserve">Vedenie spoločnosti zostavilo túto účtovnú závierku za predpokladu neobmedzeného trvania spoločnosti po dobu najmenej jedného roka od dátumu, ku ktorému sa zostavila. </w:t>
      </w:r>
    </w:p>
    <w:p w:rsidR="0069524C" w:rsidRPr="00572909" w:rsidRDefault="0069524C" w:rsidP="0069524C">
      <w:pPr>
        <w:pStyle w:val="Zkladntext"/>
        <w:ind w:firstLine="0"/>
      </w:pPr>
      <w:r>
        <w:t>Spoločnosť neplánuje v roku 2018 vykonávať žiadnu činnosť. Vedenie spoločnosti zvažuje tieto alternatívy na ďalšie fungovanie:</w:t>
      </w:r>
    </w:p>
    <w:p w:rsidR="0069524C" w:rsidRDefault="0069524C" w:rsidP="0069524C">
      <w:pPr>
        <w:pStyle w:val="Zkladntext"/>
        <w:numPr>
          <w:ilvl w:val="0"/>
          <w:numId w:val="7"/>
        </w:numPr>
      </w:pPr>
      <w:r>
        <w:t>Ponechanie prázdnej spoločnosti</w:t>
      </w:r>
    </w:p>
    <w:p w:rsidR="0069524C" w:rsidRDefault="0069524C" w:rsidP="0069524C">
      <w:pPr>
        <w:pStyle w:val="Zkladntext"/>
        <w:numPr>
          <w:ilvl w:val="0"/>
          <w:numId w:val="7"/>
        </w:numPr>
      </w:pPr>
      <w:r>
        <w:t>Predaj spoločnosti</w:t>
      </w:r>
    </w:p>
    <w:p w:rsidR="0069524C" w:rsidRDefault="0069524C" w:rsidP="0069524C">
      <w:pPr>
        <w:pStyle w:val="Zkladntext"/>
        <w:numPr>
          <w:ilvl w:val="0"/>
          <w:numId w:val="7"/>
        </w:numPr>
      </w:pPr>
      <w:r>
        <w:t>Likvidácia spoločnosti</w:t>
      </w:r>
    </w:p>
    <w:p w:rsidR="0069524C" w:rsidRDefault="0069524C" w:rsidP="0069524C">
      <w:pPr>
        <w:pStyle w:val="Zkladntext"/>
        <w:ind w:firstLine="0"/>
      </w:pPr>
      <w:r>
        <w:t>Táto skutočnosť môže vážne ohroziť predpoklad neobmedzeného trvania spoločnosti. Do dňa zostavenia účtovnej závierke nepadlo rozhodnutie o budúcom fungovaní spoločnosti.</w:t>
      </w:r>
    </w:p>
    <w:p w:rsidR="0069524C" w:rsidRDefault="0069524C" w:rsidP="0069524C">
      <w:pPr>
        <w:pStyle w:val="Zkladntext"/>
        <w:ind w:firstLine="0"/>
      </w:pPr>
    </w:p>
    <w:p w:rsidR="0069524C" w:rsidRDefault="0069524C" w:rsidP="0069524C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69524C">
        <w:rPr>
          <w:rFonts w:ascii="Arial" w:eastAsia="Times New Roman" w:hAnsi="Arial" w:cs="Times New Roman"/>
          <w:sz w:val="20"/>
          <w:szCs w:val="20"/>
          <w:lang w:val="sk-SK"/>
        </w:rPr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 eurách.</w:t>
      </w:r>
    </w:p>
    <w:p w:rsidR="009576D0" w:rsidRDefault="009576D0" w:rsidP="0069524C">
      <w:pPr>
        <w:tabs>
          <w:tab w:val="left" w:pos="426"/>
        </w:tabs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</w:p>
    <w:p w:rsidR="009576D0" w:rsidRPr="009576D0" w:rsidRDefault="009576D0" w:rsidP="009576D0">
      <w:pPr>
        <w:rPr>
          <w:rFonts w:ascii="Arial" w:eastAsia="Times New Roman" w:hAnsi="Arial" w:cs="Times New Roman"/>
          <w:sz w:val="20"/>
          <w:szCs w:val="20"/>
          <w:lang w:val="sk-SK"/>
        </w:rPr>
      </w:pPr>
      <w:r w:rsidRPr="009576D0">
        <w:rPr>
          <w:rFonts w:ascii="Arial" w:eastAsia="Times New Roman" w:hAnsi="Arial" w:cs="Times New Roman"/>
          <w:sz w:val="20"/>
          <w:szCs w:val="20"/>
          <w:lang w:val="sk-SK"/>
        </w:rPr>
        <w:t>Pri obstaraní majetku sa uplatňuje princíp obstarávacích cien (t. j. historických cien). Ocenenie jednotlivých položiek majetku a záväzkov je takéto:</w:t>
      </w:r>
    </w:p>
    <w:p w:rsidR="009576D0" w:rsidRPr="00EC79F3" w:rsidRDefault="009576D0" w:rsidP="009576D0">
      <w:pPr>
        <w:numPr>
          <w:ilvl w:val="0"/>
          <w:numId w:val="5"/>
        </w:numPr>
        <w:spacing w:after="0" w:line="240" w:lineRule="auto"/>
        <w:ind w:left="426" w:hanging="426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EC79F3">
        <w:rPr>
          <w:rFonts w:ascii="Arial" w:eastAsia="Times New Roman" w:hAnsi="Arial" w:cs="Times New Roman"/>
          <w:sz w:val="20"/>
          <w:szCs w:val="20"/>
          <w:lang w:val="sk-SK"/>
        </w:rPr>
        <w:t>pohľadávky:</w:t>
      </w:r>
    </w:p>
    <w:p w:rsidR="009576D0" w:rsidRPr="00EC79F3" w:rsidRDefault="009576D0" w:rsidP="009576D0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EC79F3">
        <w:rPr>
          <w:rFonts w:ascii="Arial" w:eastAsia="Times New Roman" w:hAnsi="Arial" w:cs="Times New Roman"/>
          <w:sz w:val="20"/>
          <w:szCs w:val="20"/>
          <w:lang w:val="sk-SK"/>
        </w:rPr>
        <w:t>pri ich vzniku alebo bezodplatnom nadobudnutí – menovitou hodnotou,</w:t>
      </w:r>
    </w:p>
    <w:p w:rsidR="009576D0" w:rsidRDefault="009576D0" w:rsidP="009576D0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EC79F3">
        <w:rPr>
          <w:rFonts w:ascii="Arial" w:eastAsia="Times New Roman" w:hAnsi="Arial" w:cs="Times New Roman"/>
          <w:sz w:val="20"/>
          <w:szCs w:val="20"/>
          <w:lang w:val="sk-SK"/>
        </w:rPr>
        <w:t>pri odplatnom nadobudnutí (postúpení) alebo nadobudnutí vkladom do základného imania – obstarávacou cenou,</w:t>
      </w:r>
    </w:p>
    <w:p w:rsidR="007C5286" w:rsidRPr="00EC79F3" w:rsidRDefault="007C5286" w:rsidP="007C5286">
      <w:pPr>
        <w:spacing w:after="0" w:line="240" w:lineRule="auto"/>
        <w:ind w:left="851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</w:p>
    <w:p w:rsidR="009576D0" w:rsidRDefault="009576D0" w:rsidP="009576D0">
      <w:pPr>
        <w:numPr>
          <w:ilvl w:val="0"/>
          <w:numId w:val="5"/>
        </w:numPr>
        <w:spacing w:after="0" w:line="240" w:lineRule="auto"/>
        <w:ind w:left="426" w:hanging="426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EC79F3">
        <w:rPr>
          <w:rFonts w:ascii="Arial" w:eastAsia="Times New Roman" w:hAnsi="Arial" w:cs="Times New Roman"/>
          <w:sz w:val="20"/>
          <w:szCs w:val="20"/>
          <w:lang w:val="sk-SK"/>
        </w:rPr>
        <w:t>krátkodobý finančný majetok – obstarávacou cenou; obstarávacia cena je cena, za ktorú sa majetok obstaral, a náklady súvisiace s jeho obstaraním</w:t>
      </w:r>
      <w:r w:rsidR="007C5286">
        <w:rPr>
          <w:rFonts w:ascii="Arial" w:eastAsia="Times New Roman" w:hAnsi="Arial" w:cs="Times New Roman"/>
          <w:sz w:val="20"/>
          <w:szCs w:val="20"/>
          <w:lang w:val="sk-SK"/>
        </w:rPr>
        <w:t>.</w:t>
      </w:r>
    </w:p>
    <w:p w:rsidR="007C5286" w:rsidRPr="00EC79F3" w:rsidRDefault="007C5286" w:rsidP="007C5286">
      <w:pPr>
        <w:spacing w:after="0" w:line="240" w:lineRule="auto"/>
        <w:ind w:left="426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</w:p>
    <w:p w:rsidR="009576D0" w:rsidRPr="00EC79F3" w:rsidRDefault="009576D0" w:rsidP="009576D0">
      <w:pPr>
        <w:numPr>
          <w:ilvl w:val="0"/>
          <w:numId w:val="5"/>
        </w:numPr>
        <w:spacing w:after="0" w:line="240" w:lineRule="auto"/>
        <w:ind w:left="426" w:hanging="426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EC79F3">
        <w:rPr>
          <w:rFonts w:ascii="Arial" w:eastAsia="Times New Roman" w:hAnsi="Arial" w:cs="Times New Roman"/>
          <w:sz w:val="20"/>
          <w:szCs w:val="20"/>
          <w:lang w:val="sk-SK"/>
        </w:rPr>
        <w:t>záväzky:</w:t>
      </w:r>
    </w:p>
    <w:p w:rsidR="009576D0" w:rsidRPr="00EC79F3" w:rsidRDefault="009576D0" w:rsidP="009576D0">
      <w:pPr>
        <w:numPr>
          <w:ilvl w:val="0"/>
          <w:numId w:val="10"/>
        </w:num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EC79F3">
        <w:rPr>
          <w:rFonts w:ascii="Arial" w:eastAsia="Times New Roman" w:hAnsi="Arial" w:cs="Times New Roman"/>
          <w:sz w:val="20"/>
          <w:szCs w:val="20"/>
          <w:lang w:val="sk-SK"/>
        </w:rPr>
        <w:t>pri ich vzniku – menovitou hodnotou,</w:t>
      </w:r>
    </w:p>
    <w:p w:rsidR="009576D0" w:rsidRPr="00EC79F3" w:rsidRDefault="009576D0" w:rsidP="009576D0">
      <w:pPr>
        <w:numPr>
          <w:ilvl w:val="0"/>
          <w:numId w:val="10"/>
        </w:numPr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EC79F3">
        <w:rPr>
          <w:rFonts w:ascii="Arial" w:eastAsia="Times New Roman" w:hAnsi="Arial" w:cs="Times New Roman"/>
          <w:sz w:val="20"/>
          <w:szCs w:val="20"/>
          <w:lang w:val="sk-SK"/>
        </w:rPr>
        <w:t>pri prevzatí – obstarávacou cenou,</w:t>
      </w:r>
    </w:p>
    <w:p w:rsidR="009576D0" w:rsidRPr="00EC79F3" w:rsidRDefault="009576D0" w:rsidP="009576D0">
      <w:pPr>
        <w:pStyle w:val="Zpat"/>
        <w:tabs>
          <w:tab w:val="clear" w:pos="4536"/>
          <w:tab w:val="clear" w:pos="9072"/>
        </w:tabs>
        <w:rPr>
          <w:rFonts w:ascii="Arial" w:eastAsia="Times New Roman" w:hAnsi="Arial" w:cs="Times New Roman"/>
          <w:sz w:val="20"/>
          <w:szCs w:val="20"/>
          <w:lang w:val="sk-SK"/>
        </w:rPr>
      </w:pPr>
    </w:p>
    <w:p w:rsidR="009576D0" w:rsidRDefault="009576D0" w:rsidP="009576D0">
      <w:pPr>
        <w:numPr>
          <w:ilvl w:val="0"/>
          <w:numId w:val="5"/>
        </w:numPr>
        <w:spacing w:after="0" w:line="240" w:lineRule="auto"/>
        <w:ind w:left="426" w:hanging="426"/>
        <w:jc w:val="both"/>
        <w:rPr>
          <w:rFonts w:ascii="Arial" w:eastAsia="Times New Roman" w:hAnsi="Arial" w:cs="Times New Roman"/>
          <w:sz w:val="20"/>
          <w:szCs w:val="20"/>
          <w:lang w:val="sk-SK"/>
        </w:rPr>
      </w:pPr>
      <w:r w:rsidRPr="00EC79F3">
        <w:rPr>
          <w:rFonts w:ascii="Arial" w:eastAsia="Times New Roman" w:hAnsi="Arial" w:cs="Times New Roman"/>
          <w:sz w:val="20"/>
          <w:szCs w:val="20"/>
          <w:lang w:val="sk-SK"/>
        </w:rPr>
        <w:t>rezer</w:t>
      </w:r>
      <w:r w:rsidR="00EC79F3">
        <w:rPr>
          <w:rFonts w:ascii="Arial" w:eastAsia="Times New Roman" w:hAnsi="Arial" w:cs="Times New Roman"/>
          <w:sz w:val="20"/>
          <w:szCs w:val="20"/>
          <w:lang w:val="sk-SK"/>
        </w:rPr>
        <w:t>vy – v očakávanej výške záväzku.</w:t>
      </w:r>
    </w:p>
    <w:p w:rsidR="009576D0" w:rsidRPr="00572909" w:rsidRDefault="009576D0" w:rsidP="009576D0">
      <w:pPr>
        <w:rPr>
          <w:rFonts w:cs="Arial"/>
        </w:rPr>
      </w:pPr>
    </w:p>
    <w:p w:rsidR="0076154B" w:rsidRPr="00872481" w:rsidRDefault="0076154B" w:rsidP="00872481">
      <w:pPr>
        <w:pStyle w:val="Zkladntext"/>
      </w:pPr>
      <w:r w:rsidRPr="00872481">
        <w:t>Majetok a záväzky vyjadrené v cudzích menách sú prepočítané na euro menu referenčným výmenným kurzom určeným a vyhláseným Európskou centrálnou bankou alebo Národnou bankou Slovenska   deň predchádzajúci dňu uskutočnenia účtovného prípadu.</w:t>
      </w:r>
    </w:p>
    <w:p w:rsidR="0076154B" w:rsidRPr="0076154B" w:rsidRDefault="0076154B" w:rsidP="00872481">
      <w:pPr>
        <w:pStyle w:val="Zkladntext"/>
      </w:pPr>
      <w:r w:rsidRPr="00872481">
        <w:t>Daň z príjmov splatná –  podľa slovenského zákona o daniach z príjmov sa splatné dane z príjmov určujú z účtovného zisku pri sadzbe 21 %, po úpravách o niektoré položky na daňové účely</w:t>
      </w:r>
      <w:r>
        <w:t xml:space="preserve">. </w:t>
      </w:r>
    </w:p>
    <w:p w:rsidR="0076154B" w:rsidRDefault="0076154B" w:rsidP="00872481">
      <w:pPr>
        <w:pStyle w:val="Zkladntext"/>
      </w:pPr>
      <w:r w:rsidRPr="00872481"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období; pri určení výšky odloženej dane z príjmov sa použila sadzba dane z príjmov platná v  účtovnom období, vo ktorom budú uplatnené, t. j. 21 %.</w:t>
      </w:r>
    </w:p>
    <w:p w:rsidR="007A502C" w:rsidRDefault="007A502C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  <w:highlight w:val="yellow"/>
        </w:rPr>
      </w:pPr>
    </w:p>
    <w:p w:rsidR="008C12C1" w:rsidRDefault="008C12C1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  <w:highlight w:val="yellow"/>
        </w:rPr>
      </w:pPr>
    </w:p>
    <w:p w:rsidR="008C12C1" w:rsidRDefault="008C12C1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  <w:highlight w:val="yellow"/>
        </w:rPr>
      </w:pPr>
    </w:p>
    <w:p w:rsidR="008C12C1" w:rsidRDefault="008C12C1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  <w:highlight w:val="yellow"/>
        </w:rPr>
      </w:pPr>
    </w:p>
    <w:p w:rsidR="008C12C1" w:rsidRDefault="008C12C1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  <w:highlight w:val="yellow"/>
        </w:rPr>
      </w:pPr>
    </w:p>
    <w:p w:rsidR="00B3074B" w:rsidRDefault="00B3074B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  <w:highlight w:val="yellow"/>
        </w:rPr>
      </w:pPr>
    </w:p>
    <w:p w:rsidR="008C12C1" w:rsidRDefault="008C12C1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  <w:highlight w:val="yellow"/>
        </w:rPr>
      </w:pPr>
    </w:p>
    <w:p w:rsidR="000C3C93" w:rsidRPr="000C3C93" w:rsidRDefault="000C3C93" w:rsidP="000C3C93">
      <w:pPr>
        <w:rPr>
          <w:b/>
          <w:sz w:val="28"/>
          <w:szCs w:val="28"/>
        </w:rPr>
      </w:pPr>
      <w:bookmarkStart w:id="1" w:name="_GoBack"/>
      <w:bookmarkEnd w:id="1"/>
    </w:p>
    <w:p w:rsidR="007A502C" w:rsidRPr="009714F3" w:rsidRDefault="009714F3" w:rsidP="009714F3">
      <w:pPr>
        <w:pStyle w:val="Odstavecseseznamem"/>
        <w:numPr>
          <w:ilvl w:val="0"/>
          <w:numId w:val="2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I</w:t>
      </w:r>
      <w:r w:rsidR="00A51E5E" w:rsidRPr="009714F3">
        <w:rPr>
          <w:b/>
          <w:sz w:val="28"/>
          <w:szCs w:val="28"/>
        </w:rPr>
        <w:t>nformácie</w:t>
      </w:r>
      <w:proofErr w:type="spellEnd"/>
      <w:r w:rsidR="00A51E5E" w:rsidRPr="009714F3">
        <w:rPr>
          <w:b/>
          <w:sz w:val="28"/>
          <w:szCs w:val="28"/>
        </w:rPr>
        <w:t xml:space="preserve">, </w:t>
      </w:r>
      <w:proofErr w:type="spellStart"/>
      <w:r w:rsidR="00A51E5E" w:rsidRPr="009714F3">
        <w:rPr>
          <w:b/>
          <w:sz w:val="28"/>
          <w:szCs w:val="28"/>
        </w:rPr>
        <w:t>ktoré</w:t>
      </w:r>
      <w:proofErr w:type="spellEnd"/>
      <w:r w:rsidR="00A51E5E" w:rsidRPr="009714F3">
        <w:rPr>
          <w:b/>
          <w:sz w:val="28"/>
          <w:szCs w:val="28"/>
        </w:rPr>
        <w:t xml:space="preserve"> </w:t>
      </w:r>
      <w:proofErr w:type="spellStart"/>
      <w:r w:rsidR="00A51E5E" w:rsidRPr="009714F3">
        <w:rPr>
          <w:b/>
          <w:sz w:val="28"/>
          <w:szCs w:val="28"/>
        </w:rPr>
        <w:t>vysvetľujú</w:t>
      </w:r>
      <w:proofErr w:type="spellEnd"/>
      <w:r w:rsidR="00A51E5E" w:rsidRPr="009714F3">
        <w:rPr>
          <w:b/>
          <w:sz w:val="28"/>
          <w:szCs w:val="28"/>
        </w:rPr>
        <w:t xml:space="preserve"> a dopĺňajú súvahu a výkaz ziskov a strát</w:t>
      </w:r>
    </w:p>
    <w:p w:rsidR="008C12C1" w:rsidRDefault="008C12C1" w:rsidP="008C12C1">
      <w:pPr>
        <w:rPr>
          <w:rFonts w:ascii="Arial" w:eastAsia="Times New Roman" w:hAnsi="Arial" w:cs="Times New Roman"/>
          <w:sz w:val="20"/>
          <w:szCs w:val="20"/>
          <w:lang w:val="sk-SK"/>
        </w:rPr>
      </w:pPr>
      <w:r w:rsidRPr="008C12C1">
        <w:rPr>
          <w:rFonts w:ascii="Arial" w:eastAsia="Times New Roman" w:hAnsi="Arial" w:cs="Times New Roman"/>
          <w:sz w:val="20"/>
          <w:szCs w:val="20"/>
          <w:lang w:val="sk-SK"/>
        </w:rPr>
        <w:t>Na účtoch dlhodobého nehmotného a dlhodobého hmotného majetku za účtovné obdobie od 01.01.2017 do 31.12.2017, respektíve v roku 2016 neboli žiadne zostatky ani pohyby.</w:t>
      </w:r>
    </w:p>
    <w:p w:rsidR="00B75A3B" w:rsidRDefault="008C12C1" w:rsidP="008C12C1">
      <w:pPr>
        <w:pStyle w:val="Zkladntext"/>
        <w:ind w:firstLine="0"/>
      </w:pPr>
      <w:r>
        <w:t xml:space="preserve">Podnik netvoril zásoby vlastnou </w:t>
      </w:r>
      <w:proofErr w:type="spellStart"/>
      <w:r>
        <w:t>činnos</w:t>
      </w:r>
      <w:r w:rsidRPr="00BE795F">
        <w:t>t’</w:t>
      </w:r>
      <w:r>
        <w:t>ou</w:t>
      </w:r>
      <w:proofErr w:type="spellEnd"/>
      <w:r>
        <w:t xml:space="preserve"> ani je nenakupoval.</w:t>
      </w:r>
    </w:p>
    <w:p w:rsidR="00B75A3B" w:rsidRDefault="00B75A3B" w:rsidP="00B75A3B">
      <w:pPr>
        <w:pStyle w:val="Zkladntext"/>
        <w:ind w:firstLine="0"/>
      </w:pPr>
      <w:r>
        <w:t>Podnik v bežnom roku nevlastnil cenné papiere.</w:t>
      </w:r>
    </w:p>
    <w:p w:rsidR="007A502C" w:rsidRPr="001D7B63" w:rsidRDefault="007A502C" w:rsidP="00B75A3B">
      <w:pPr>
        <w:pStyle w:val="Zkladntext"/>
        <w:ind w:firstLine="0"/>
      </w:pPr>
      <w:r w:rsidRPr="001D7B63">
        <w:t>V priebehu rokov 2017 a 2016 spoločnosť nemala žiadne tržby za vlastné výkony a tovar.</w:t>
      </w:r>
    </w:p>
    <w:p w:rsidR="007A502C" w:rsidRPr="001D7B63" w:rsidRDefault="007A502C" w:rsidP="007A502C">
      <w:pPr>
        <w:pStyle w:val="Zpat"/>
        <w:tabs>
          <w:tab w:val="clear" w:pos="4536"/>
          <w:tab w:val="clear" w:pos="9072"/>
        </w:tabs>
        <w:rPr>
          <w:rFonts w:cs="Arial"/>
          <w:iCs/>
        </w:rPr>
      </w:pPr>
      <w:r w:rsidRPr="001D7B63">
        <w:rPr>
          <w:rFonts w:ascii="Arial" w:eastAsia="Times New Roman" w:hAnsi="Arial" w:cs="Times New Roman"/>
          <w:sz w:val="20"/>
          <w:szCs w:val="20"/>
        </w:rPr>
        <w:t xml:space="preserve">V </w:t>
      </w:r>
      <w:proofErr w:type="spellStart"/>
      <w:r w:rsidRPr="001D7B63">
        <w:rPr>
          <w:rFonts w:ascii="Arial" w:eastAsia="Times New Roman" w:hAnsi="Arial" w:cs="Times New Roman"/>
          <w:sz w:val="20"/>
          <w:szCs w:val="20"/>
        </w:rPr>
        <w:t>priebehu</w:t>
      </w:r>
      <w:proofErr w:type="spellEnd"/>
      <w:r w:rsidRPr="001D7B63">
        <w:rPr>
          <w:rFonts w:ascii="Arial" w:eastAsia="Times New Roman" w:hAnsi="Arial" w:cs="Times New Roman"/>
          <w:sz w:val="20"/>
          <w:szCs w:val="20"/>
        </w:rPr>
        <w:t xml:space="preserve"> </w:t>
      </w:r>
      <w:proofErr w:type="spellStart"/>
      <w:r w:rsidRPr="001D7B63">
        <w:rPr>
          <w:rFonts w:ascii="Arial" w:eastAsia="Times New Roman" w:hAnsi="Arial" w:cs="Times New Roman"/>
          <w:sz w:val="20"/>
          <w:szCs w:val="20"/>
        </w:rPr>
        <w:t>rokov</w:t>
      </w:r>
      <w:proofErr w:type="spellEnd"/>
      <w:r w:rsidRPr="001D7B63">
        <w:rPr>
          <w:rFonts w:ascii="Arial" w:eastAsia="Times New Roman" w:hAnsi="Arial" w:cs="Times New Roman"/>
          <w:sz w:val="20"/>
          <w:szCs w:val="20"/>
        </w:rPr>
        <w:t xml:space="preserve"> 2017 a 2016 firma nenakupovala </w:t>
      </w:r>
      <w:proofErr w:type="gramStart"/>
      <w:r w:rsidRPr="001D7B63">
        <w:rPr>
          <w:rFonts w:ascii="Arial" w:eastAsia="Times New Roman" w:hAnsi="Arial" w:cs="Times New Roman"/>
          <w:sz w:val="20"/>
          <w:szCs w:val="20"/>
        </w:rPr>
        <w:t>materiál  ani</w:t>
      </w:r>
      <w:proofErr w:type="gramEnd"/>
      <w:r w:rsidRPr="001D7B63">
        <w:rPr>
          <w:rFonts w:ascii="Arial" w:eastAsia="Times New Roman" w:hAnsi="Arial" w:cs="Times New Roman"/>
          <w:sz w:val="20"/>
          <w:szCs w:val="20"/>
        </w:rPr>
        <w:t xml:space="preserve"> služby od </w:t>
      </w:r>
      <w:proofErr w:type="spellStart"/>
      <w:r w:rsidRPr="001D7B63">
        <w:rPr>
          <w:rFonts w:ascii="Arial" w:eastAsia="Times New Roman" w:hAnsi="Arial" w:cs="Times New Roman"/>
          <w:sz w:val="20"/>
          <w:szCs w:val="20"/>
        </w:rPr>
        <w:t>spriaznených</w:t>
      </w:r>
      <w:proofErr w:type="spellEnd"/>
      <w:r w:rsidRPr="001D7B63">
        <w:rPr>
          <w:rFonts w:ascii="Arial" w:eastAsia="Times New Roman" w:hAnsi="Arial" w:cs="Times New Roman"/>
          <w:sz w:val="20"/>
          <w:szCs w:val="20"/>
        </w:rPr>
        <w:t xml:space="preserve"> </w:t>
      </w:r>
      <w:proofErr w:type="spellStart"/>
      <w:r w:rsidRPr="001D7B63">
        <w:rPr>
          <w:rFonts w:ascii="Arial" w:eastAsia="Times New Roman" w:hAnsi="Arial" w:cs="Times New Roman"/>
          <w:sz w:val="20"/>
          <w:szCs w:val="20"/>
        </w:rPr>
        <w:t>osôb</w:t>
      </w:r>
      <w:proofErr w:type="spellEnd"/>
      <w:r w:rsidRPr="001D7B63">
        <w:rPr>
          <w:rFonts w:ascii="Arial" w:eastAsia="Times New Roman" w:hAnsi="Arial" w:cs="Times New Roman"/>
          <w:sz w:val="20"/>
          <w:szCs w:val="20"/>
        </w:rPr>
        <w:t>.</w:t>
      </w:r>
    </w:p>
    <w:p w:rsidR="007A502C" w:rsidRPr="001D7B63" w:rsidRDefault="007A502C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</w:rPr>
      </w:pPr>
    </w:p>
    <w:p w:rsidR="007A502C" w:rsidRDefault="007A502C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  <w:highlight w:val="yellow"/>
          <w:lang w:val="sk-SK"/>
        </w:rPr>
      </w:pPr>
    </w:p>
    <w:p w:rsidR="007A502C" w:rsidRPr="001D7B63" w:rsidRDefault="007A502C" w:rsidP="0076154B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</w:rPr>
      </w:pPr>
    </w:p>
    <w:p w:rsidR="00B07CD4" w:rsidRPr="0076154B" w:rsidRDefault="00B07CD4" w:rsidP="00BE795F">
      <w:pPr>
        <w:pStyle w:val="Odstavecseseznamem"/>
        <w:autoSpaceDE w:val="0"/>
        <w:autoSpaceDN w:val="0"/>
        <w:adjustRightInd w:val="0"/>
        <w:spacing w:after="0" w:line="240" w:lineRule="auto"/>
        <w:ind w:left="644"/>
        <w:rPr>
          <w:rFonts w:ascii="Arial" w:eastAsia="Times New Roman" w:hAnsi="Arial" w:cs="Times New Roman"/>
          <w:sz w:val="20"/>
          <w:szCs w:val="20"/>
        </w:rPr>
      </w:pPr>
    </w:p>
    <w:sectPr w:rsidR="00B07CD4" w:rsidRPr="0076154B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5C2C" w:rsidRDefault="00265C2C" w:rsidP="00265C2C">
      <w:pPr>
        <w:spacing w:after="0" w:line="240" w:lineRule="auto"/>
      </w:pPr>
      <w:r>
        <w:separator/>
      </w:r>
    </w:p>
  </w:endnote>
  <w:endnote w:type="continuationSeparator" w:id="0">
    <w:p w:rsidR="00265C2C" w:rsidRDefault="00265C2C" w:rsidP="00265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 Bold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Roman CE">
    <w:panose1 w:val="02020603050405020304"/>
    <w:charset w:val="EE"/>
    <w:family w:val="roman"/>
    <w:pitch w:val="variable"/>
    <w:sig w:usb0="E0002AFF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5C2C" w:rsidRDefault="00265C2C" w:rsidP="00265C2C">
      <w:pPr>
        <w:spacing w:after="0" w:line="240" w:lineRule="auto"/>
      </w:pPr>
      <w:r>
        <w:separator/>
      </w:r>
    </w:p>
  </w:footnote>
  <w:footnote w:type="continuationSeparator" w:id="0">
    <w:p w:rsidR="00265C2C" w:rsidRDefault="00265C2C" w:rsidP="00265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7583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415"/>
      <w:gridCol w:w="567"/>
      <w:gridCol w:w="160"/>
      <w:gridCol w:w="1966"/>
      <w:gridCol w:w="727"/>
      <w:gridCol w:w="1748"/>
    </w:tblGrid>
    <w:tr w:rsidR="00265C2C" w:rsidRPr="00265C2C" w:rsidTr="00380571">
      <w:trPr>
        <w:trHeight w:val="375"/>
      </w:trPr>
      <w:tc>
        <w:tcPr>
          <w:tcW w:w="24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265C2C" w:rsidRPr="00265C2C" w:rsidRDefault="00265C2C" w:rsidP="00692335">
          <w:pPr>
            <w:spacing w:after="0" w:line="240" w:lineRule="auto"/>
            <w:jc w:val="center"/>
            <w:rPr>
              <w:rFonts w:ascii="Times New Roman CE" w:eastAsia="Times New Roman" w:hAnsi="Times New Roman CE" w:cs="Times New Roman CE"/>
              <w:sz w:val="20"/>
              <w:szCs w:val="20"/>
              <w:lang w:eastAsia="cs-CZ"/>
            </w:rPr>
          </w:pPr>
          <w:r>
            <w:rPr>
              <w:rFonts w:ascii="Times New Roman CE" w:eastAsia="Times New Roman" w:hAnsi="Times New Roman CE" w:cs="Times New Roman CE"/>
              <w:sz w:val="20"/>
              <w:szCs w:val="20"/>
              <w:lang w:eastAsia="cs-CZ"/>
            </w:rPr>
            <w:t>Poznámky Úč MÚJ 3 - 01</w:t>
          </w:r>
        </w:p>
      </w:tc>
      <w:tc>
        <w:tcPr>
          <w:tcW w:w="56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265C2C" w:rsidRPr="00265C2C" w:rsidRDefault="00265C2C" w:rsidP="00692335">
          <w:pPr>
            <w:spacing w:after="0" w:line="240" w:lineRule="auto"/>
            <w:jc w:val="center"/>
            <w:rPr>
              <w:rFonts w:ascii="Times New Roman CE" w:eastAsia="Times New Roman" w:hAnsi="Times New Roman CE" w:cs="Times New Roman CE"/>
              <w:sz w:val="14"/>
              <w:szCs w:val="14"/>
              <w:lang w:eastAsia="cs-CZ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265C2C" w:rsidRPr="00265C2C" w:rsidRDefault="00265C2C" w:rsidP="00692335">
          <w:pPr>
            <w:spacing w:after="0" w:line="240" w:lineRule="auto"/>
            <w:rPr>
              <w:rFonts w:ascii="Times New Roman CE" w:eastAsia="Times New Roman" w:hAnsi="Times New Roman CE" w:cs="Times New Roman CE"/>
              <w:sz w:val="14"/>
              <w:szCs w:val="14"/>
              <w:lang w:eastAsia="cs-CZ"/>
            </w:rPr>
          </w:pPr>
          <w:r>
            <w:rPr>
              <w:rFonts w:ascii="Times New Roman CE" w:eastAsia="Times New Roman" w:hAnsi="Times New Roman CE" w:cs="Times New Roman CE"/>
              <w:sz w:val="14"/>
              <w:szCs w:val="14"/>
              <w:lang w:eastAsia="cs-CZ"/>
            </w:rPr>
            <w:t xml:space="preserve">  </w:t>
          </w:r>
        </w:p>
      </w:tc>
      <w:tc>
        <w:tcPr>
          <w:tcW w:w="196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265C2C" w:rsidRPr="00265C2C" w:rsidRDefault="00265C2C" w:rsidP="00692335">
          <w:pPr>
            <w:spacing w:after="0" w:line="240" w:lineRule="auto"/>
            <w:jc w:val="center"/>
            <w:rPr>
              <w:rFonts w:ascii="Times New Roman CE" w:eastAsia="Times New Roman" w:hAnsi="Times New Roman CE" w:cs="Times New Roman CE"/>
              <w:sz w:val="20"/>
              <w:szCs w:val="20"/>
              <w:lang w:eastAsia="cs-CZ"/>
            </w:rPr>
          </w:pPr>
          <w:r w:rsidRPr="00265C2C">
            <w:rPr>
              <w:rFonts w:ascii="Times New Roman CE" w:eastAsia="Times New Roman" w:hAnsi="Times New Roman CE" w:cs="Times New Roman CE"/>
              <w:sz w:val="20"/>
              <w:szCs w:val="20"/>
              <w:lang w:eastAsia="cs-CZ"/>
            </w:rPr>
            <w:t>DIČ: 2020276984</w:t>
          </w:r>
        </w:p>
      </w:tc>
      <w:tc>
        <w:tcPr>
          <w:tcW w:w="72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265C2C" w:rsidRPr="00265C2C" w:rsidRDefault="00265C2C" w:rsidP="00692335">
          <w:pPr>
            <w:spacing w:after="0" w:line="240" w:lineRule="auto"/>
            <w:jc w:val="right"/>
            <w:rPr>
              <w:rFonts w:ascii="Times New Roman CE" w:eastAsia="Times New Roman" w:hAnsi="Times New Roman CE" w:cs="Times New Roman CE"/>
              <w:sz w:val="20"/>
              <w:szCs w:val="20"/>
              <w:lang w:eastAsia="cs-CZ"/>
            </w:rPr>
          </w:pPr>
        </w:p>
      </w:tc>
      <w:tc>
        <w:tcPr>
          <w:tcW w:w="17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center"/>
          <w:hideMark/>
        </w:tcPr>
        <w:p w:rsidR="00265C2C" w:rsidRPr="00265C2C" w:rsidRDefault="00265C2C" w:rsidP="00692335">
          <w:pPr>
            <w:spacing w:after="0" w:line="240" w:lineRule="auto"/>
            <w:jc w:val="center"/>
            <w:rPr>
              <w:rFonts w:ascii="Times New Roman CE" w:eastAsia="Times New Roman" w:hAnsi="Times New Roman CE" w:cs="Times New Roman CE"/>
              <w:sz w:val="20"/>
              <w:szCs w:val="20"/>
              <w:lang w:eastAsia="cs-CZ"/>
            </w:rPr>
          </w:pPr>
          <w:r w:rsidRPr="00265C2C">
            <w:rPr>
              <w:rFonts w:ascii="Times New Roman CE" w:eastAsia="Times New Roman" w:hAnsi="Times New Roman CE" w:cs="Times New Roman CE"/>
              <w:sz w:val="20"/>
              <w:szCs w:val="20"/>
              <w:lang w:eastAsia="cs-CZ"/>
            </w:rPr>
            <w:t>IČO: 35779977</w:t>
          </w:r>
        </w:p>
      </w:tc>
    </w:tr>
  </w:tbl>
  <w:p w:rsidR="00265C2C" w:rsidRDefault="00265C2C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406739"/>
    <w:multiLevelType w:val="hybridMultilevel"/>
    <w:tmpl w:val="1ADAA5BA"/>
    <w:lvl w:ilvl="0" w:tplc="DE62FF34">
      <w:start w:val="2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203F46D8"/>
    <w:multiLevelType w:val="multilevel"/>
    <w:tmpl w:val="087E262C"/>
    <w:lvl w:ilvl="0">
      <w:start w:val="1"/>
      <w:numFmt w:val="decimal"/>
      <w:lvlText w:val="%1."/>
      <w:lvlJc w:val="left"/>
      <w:pPr>
        <w:ind w:left="644" w:hanging="360"/>
      </w:pPr>
      <w:rPr>
        <w:rFonts w:ascii="Times New Roman Bold CE" w:hAnsi="Times New Roman Bold CE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Times New Roman Bold CE" w:hAnsi="Times New Roman Bold CE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ascii="Times New Roman Bold CE" w:hAnsi="Times New Roman Bold CE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ascii="Times New Roman Bold CE" w:hAnsi="Times New Roman Bold CE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ascii="Times New Roman Bold CE" w:hAnsi="Times New Roman Bold CE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ascii="Times New Roman Bold CE" w:hAnsi="Times New Roman Bold CE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ascii="Times New Roman Bold CE" w:hAnsi="Times New Roman Bold CE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ascii="Times New Roman Bold CE" w:hAnsi="Times New Roman Bold CE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ascii="Times New Roman Bold CE" w:hAnsi="Times New Roman Bold CE" w:hint="default"/>
      </w:rPr>
    </w:lvl>
  </w:abstractNum>
  <w:abstractNum w:abstractNumId="2">
    <w:nsid w:val="21933F5E"/>
    <w:multiLevelType w:val="hybridMultilevel"/>
    <w:tmpl w:val="6F1ACFA2"/>
    <w:lvl w:ilvl="0" w:tplc="8F3C5FE4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9929FA"/>
    <w:multiLevelType w:val="multilevel"/>
    <w:tmpl w:val="3B048DA8"/>
    <w:lvl w:ilvl="0">
      <w:start w:val="1"/>
      <w:numFmt w:val="decimal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cs="Times New Roman" w:hint="default"/>
      </w:rPr>
    </w:lvl>
  </w:abstractNum>
  <w:abstractNum w:abstractNumId="4">
    <w:nsid w:val="27C26F47"/>
    <w:multiLevelType w:val="multilevel"/>
    <w:tmpl w:val="888E207E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/>
        <w:i w:val="0"/>
        <w:sz w:val="20"/>
        <w:u w:val="none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709"/>
        </w:tabs>
        <w:ind w:left="709" w:hanging="709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ascii="Times New Roman" w:hAnsi="Times New Roman" w:cs="Times New Roman" w:hint="default"/>
        <w:b/>
        <w:i w:val="0"/>
        <w:sz w:val="24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3F171137"/>
    <w:multiLevelType w:val="singleLevel"/>
    <w:tmpl w:val="FBC8F58E"/>
    <w:lvl w:ilvl="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</w:abstractNum>
  <w:abstractNum w:abstractNumId="6">
    <w:nsid w:val="50A810E6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C1F5249"/>
    <w:multiLevelType w:val="hybridMultilevel"/>
    <w:tmpl w:val="80F8397C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6A2B3AB5"/>
    <w:multiLevelType w:val="hybridMultilevel"/>
    <w:tmpl w:val="2FE003A6"/>
    <w:lvl w:ilvl="0" w:tplc="8C10C2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B613B47"/>
    <w:multiLevelType w:val="hybridMultilevel"/>
    <w:tmpl w:val="3190BD32"/>
    <w:lvl w:ilvl="0" w:tplc="1EAC1062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4"/>
  </w:num>
  <w:num w:numId="5">
    <w:abstractNumId w:val="5"/>
  </w:num>
  <w:num w:numId="6">
    <w:abstractNumId w:val="8"/>
  </w:num>
  <w:num w:numId="7">
    <w:abstractNumId w:val="0"/>
  </w:num>
  <w:num w:numId="8">
    <w:abstractNumId w:val="2"/>
  </w:num>
  <w:num w:numId="9">
    <w:abstractNumId w:val="9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29ED"/>
    <w:rsid w:val="000C3C93"/>
    <w:rsid w:val="001029ED"/>
    <w:rsid w:val="00154DE4"/>
    <w:rsid w:val="001D7B63"/>
    <w:rsid w:val="00265C2C"/>
    <w:rsid w:val="002E5D73"/>
    <w:rsid w:val="002F7708"/>
    <w:rsid w:val="00304DA5"/>
    <w:rsid w:val="003149AC"/>
    <w:rsid w:val="00380571"/>
    <w:rsid w:val="0069524C"/>
    <w:rsid w:val="0076154B"/>
    <w:rsid w:val="007A502C"/>
    <w:rsid w:val="007C5286"/>
    <w:rsid w:val="00872481"/>
    <w:rsid w:val="008C12C1"/>
    <w:rsid w:val="00913601"/>
    <w:rsid w:val="009576D0"/>
    <w:rsid w:val="009714F3"/>
    <w:rsid w:val="00990A7F"/>
    <w:rsid w:val="00A052F2"/>
    <w:rsid w:val="00A11944"/>
    <w:rsid w:val="00A51E5E"/>
    <w:rsid w:val="00AB4A77"/>
    <w:rsid w:val="00B07CD4"/>
    <w:rsid w:val="00B3074B"/>
    <w:rsid w:val="00B75A3B"/>
    <w:rsid w:val="00BE795F"/>
    <w:rsid w:val="00C63CD7"/>
    <w:rsid w:val="00D226AF"/>
    <w:rsid w:val="00D815F6"/>
    <w:rsid w:val="00E82EBE"/>
    <w:rsid w:val="00EA45AC"/>
    <w:rsid w:val="00EB2860"/>
    <w:rsid w:val="00EC79F3"/>
    <w:rsid w:val="00F57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9"/>
    <w:qFormat/>
    <w:rsid w:val="00380571"/>
    <w:pPr>
      <w:numPr>
        <w:numId w:val="3"/>
      </w:numPr>
      <w:spacing w:after="0" w:line="240" w:lineRule="auto"/>
      <w:jc w:val="both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aliases w:val="Reset numbering"/>
    <w:basedOn w:val="Normln"/>
    <w:next w:val="Normln"/>
    <w:link w:val="Nadpis2Char"/>
    <w:uiPriority w:val="99"/>
    <w:qFormat/>
    <w:rsid w:val="00D815F6"/>
    <w:pPr>
      <w:keepNext/>
      <w:numPr>
        <w:ilvl w:val="1"/>
        <w:numId w:val="4"/>
      </w:numPr>
      <w:spacing w:after="0" w:line="240" w:lineRule="auto"/>
      <w:jc w:val="both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aliases w:val="Level 1 - 1,H3,3 bullet,b,2"/>
    <w:basedOn w:val="Normln"/>
    <w:next w:val="Normln"/>
    <w:link w:val="Nadpis3Char"/>
    <w:uiPriority w:val="99"/>
    <w:qFormat/>
    <w:rsid w:val="00D815F6"/>
    <w:pPr>
      <w:keepNext/>
      <w:numPr>
        <w:ilvl w:val="2"/>
        <w:numId w:val="4"/>
      </w:numPr>
      <w:spacing w:after="0" w:line="240" w:lineRule="auto"/>
      <w:jc w:val="both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aliases w:val="Level 2 - a"/>
    <w:basedOn w:val="Normln"/>
    <w:next w:val="Normln"/>
    <w:link w:val="Nadpis4Char"/>
    <w:uiPriority w:val="99"/>
    <w:qFormat/>
    <w:rsid w:val="00D815F6"/>
    <w:pPr>
      <w:keepNext/>
      <w:numPr>
        <w:ilvl w:val="3"/>
        <w:numId w:val="4"/>
      </w:numPr>
      <w:spacing w:after="0" w:line="240" w:lineRule="auto"/>
      <w:jc w:val="both"/>
      <w:outlineLvl w:val="3"/>
    </w:pPr>
    <w:rPr>
      <w:rFonts w:ascii="Calibri" w:eastAsia="Times New Roman" w:hAnsi="Calibri" w:cs="Times New Roman"/>
      <w:b/>
      <w:bCs/>
      <w:sz w:val="28"/>
      <w:szCs w:val="28"/>
      <w:lang w:val="sk-SK"/>
    </w:rPr>
  </w:style>
  <w:style w:type="paragraph" w:styleId="Nadpis5">
    <w:name w:val="heading 5"/>
    <w:aliases w:val="Level 3 - i"/>
    <w:basedOn w:val="Normln"/>
    <w:next w:val="Normln"/>
    <w:link w:val="Nadpis5Char"/>
    <w:uiPriority w:val="99"/>
    <w:qFormat/>
    <w:rsid w:val="00D815F6"/>
    <w:pPr>
      <w:keepNext/>
      <w:numPr>
        <w:ilvl w:val="4"/>
        <w:numId w:val="4"/>
      </w:numPr>
      <w:spacing w:after="0" w:line="240" w:lineRule="auto"/>
      <w:jc w:val="both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aliases w:val="Legal Level 1."/>
    <w:basedOn w:val="Normln"/>
    <w:next w:val="Normln"/>
    <w:link w:val="Nadpis6Char"/>
    <w:uiPriority w:val="99"/>
    <w:qFormat/>
    <w:rsid w:val="00D815F6"/>
    <w:pPr>
      <w:keepNext/>
      <w:numPr>
        <w:ilvl w:val="5"/>
        <w:numId w:val="4"/>
      </w:numPr>
      <w:spacing w:after="0" w:line="240" w:lineRule="auto"/>
      <w:jc w:val="both"/>
      <w:outlineLvl w:val="5"/>
    </w:pPr>
    <w:rPr>
      <w:rFonts w:ascii="Calibri" w:eastAsia="Times New Roman" w:hAnsi="Calibri" w:cs="Times New Roman"/>
      <w:b/>
      <w:bCs/>
      <w:sz w:val="20"/>
      <w:szCs w:val="20"/>
      <w:lang w:val="sk-SK"/>
    </w:rPr>
  </w:style>
  <w:style w:type="paragraph" w:styleId="Nadpis7">
    <w:name w:val="heading 7"/>
    <w:aliases w:val="Legal Level 1.1."/>
    <w:basedOn w:val="Normln"/>
    <w:next w:val="Normln"/>
    <w:link w:val="Nadpis7Char"/>
    <w:uiPriority w:val="99"/>
    <w:qFormat/>
    <w:rsid w:val="00D815F6"/>
    <w:pPr>
      <w:keepNext/>
      <w:numPr>
        <w:ilvl w:val="6"/>
        <w:numId w:val="4"/>
      </w:numPr>
      <w:spacing w:after="0" w:line="240" w:lineRule="auto"/>
      <w:jc w:val="both"/>
      <w:outlineLvl w:val="6"/>
    </w:pPr>
    <w:rPr>
      <w:rFonts w:ascii="Calibri" w:eastAsia="Times New Roman" w:hAnsi="Calibri" w:cs="Times New Roman"/>
      <w:sz w:val="24"/>
      <w:szCs w:val="24"/>
      <w:lang w:val="sk-SK"/>
    </w:rPr>
  </w:style>
  <w:style w:type="paragraph" w:styleId="Nadpis8">
    <w:name w:val="heading 8"/>
    <w:aliases w:val="Legal Level 1.1.1."/>
    <w:basedOn w:val="Normln"/>
    <w:next w:val="Normln"/>
    <w:link w:val="Nadpis8Char"/>
    <w:uiPriority w:val="99"/>
    <w:qFormat/>
    <w:rsid w:val="00D815F6"/>
    <w:pPr>
      <w:keepNext/>
      <w:numPr>
        <w:ilvl w:val="7"/>
        <w:numId w:val="4"/>
      </w:numPr>
      <w:tabs>
        <w:tab w:val="left" w:pos="2268"/>
        <w:tab w:val="left" w:pos="4962"/>
        <w:tab w:val="left" w:pos="6946"/>
      </w:tabs>
      <w:spacing w:after="0" w:line="240" w:lineRule="auto"/>
      <w:jc w:val="both"/>
      <w:outlineLvl w:val="7"/>
    </w:pPr>
    <w:rPr>
      <w:rFonts w:ascii="Calibri" w:eastAsia="Times New Roman" w:hAnsi="Calibri" w:cs="Times New Roman"/>
      <w:i/>
      <w:iCs/>
      <w:sz w:val="24"/>
      <w:szCs w:val="24"/>
      <w:lang w:val="sk-SK"/>
    </w:rPr>
  </w:style>
  <w:style w:type="paragraph" w:styleId="Nadpis9">
    <w:name w:val="heading 9"/>
    <w:aliases w:val="Legal Level 1.1.1.1."/>
    <w:basedOn w:val="Normln"/>
    <w:next w:val="Normln"/>
    <w:link w:val="Nadpis9Char"/>
    <w:uiPriority w:val="99"/>
    <w:qFormat/>
    <w:rsid w:val="00D815F6"/>
    <w:pPr>
      <w:keepNext/>
      <w:numPr>
        <w:ilvl w:val="8"/>
        <w:numId w:val="4"/>
      </w:numPr>
      <w:spacing w:after="0" w:line="240" w:lineRule="auto"/>
      <w:jc w:val="both"/>
      <w:outlineLvl w:val="8"/>
    </w:pPr>
    <w:rPr>
      <w:rFonts w:ascii="Cambria" w:eastAsia="Times New Roman" w:hAnsi="Cambria" w:cs="Times New Roman"/>
      <w:sz w:val="20"/>
      <w:szCs w:val="20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65C2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265C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65C2C"/>
  </w:style>
  <w:style w:type="paragraph" w:styleId="Zpat">
    <w:name w:val="footer"/>
    <w:basedOn w:val="Normln"/>
    <w:link w:val="ZpatChar"/>
    <w:uiPriority w:val="99"/>
    <w:unhideWhenUsed/>
    <w:rsid w:val="00265C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65C2C"/>
  </w:style>
  <w:style w:type="paragraph" w:styleId="Textbubliny">
    <w:name w:val="Balloon Text"/>
    <w:basedOn w:val="Normln"/>
    <w:link w:val="TextbublinyChar"/>
    <w:uiPriority w:val="99"/>
    <w:semiHidden/>
    <w:unhideWhenUsed/>
    <w:rsid w:val="00265C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5C2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380571"/>
    <w:pPr>
      <w:ind w:left="720"/>
      <w:contextualSpacing/>
    </w:pPr>
  </w:style>
  <w:style w:type="paragraph" w:styleId="Zkladntext">
    <w:name w:val="Body Text"/>
    <w:basedOn w:val="Normln"/>
    <w:link w:val="ZkladntextChar"/>
    <w:uiPriority w:val="99"/>
    <w:rsid w:val="00380571"/>
    <w:pPr>
      <w:spacing w:before="144" w:after="144" w:line="240" w:lineRule="auto"/>
      <w:ind w:firstLine="709"/>
      <w:jc w:val="both"/>
    </w:pPr>
    <w:rPr>
      <w:rFonts w:ascii="Arial" w:eastAsia="Times New Roman" w:hAnsi="Arial" w:cs="Times New Roman"/>
      <w:sz w:val="20"/>
      <w:szCs w:val="20"/>
      <w:lang w:val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380571"/>
    <w:rPr>
      <w:rFonts w:ascii="Arial" w:eastAsia="Times New Roman" w:hAnsi="Arial" w:cs="Times New Roman"/>
      <w:sz w:val="20"/>
      <w:szCs w:val="20"/>
      <w:lang w:val="sk-SK"/>
    </w:rPr>
  </w:style>
  <w:style w:type="paragraph" w:customStyle="1" w:styleId="tabletext">
    <w:name w:val="table text"/>
    <w:basedOn w:val="Normln"/>
    <w:uiPriority w:val="99"/>
    <w:rsid w:val="00380571"/>
    <w:pPr>
      <w:spacing w:after="0" w:line="240" w:lineRule="auto"/>
      <w:jc w:val="both"/>
    </w:pPr>
    <w:rPr>
      <w:rFonts w:ascii="Arial" w:eastAsia="Times New Roman" w:hAnsi="Arial" w:cs="Times New Roman"/>
      <w:szCs w:val="20"/>
      <w:lang w:val="sk-SK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380571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380571"/>
  </w:style>
  <w:style w:type="character" w:customStyle="1" w:styleId="Nadpis1Char">
    <w:name w:val="Nadpis 1 Char"/>
    <w:basedOn w:val="Standardnpsmoodstavce"/>
    <w:link w:val="Nadpis1"/>
    <w:uiPriority w:val="99"/>
    <w:rsid w:val="00380571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customStyle="1" w:styleId="tableheader">
    <w:name w:val="table header"/>
    <w:basedOn w:val="Normln"/>
    <w:uiPriority w:val="99"/>
    <w:rsid w:val="00913601"/>
    <w:pPr>
      <w:spacing w:after="0" w:line="240" w:lineRule="auto"/>
      <w:jc w:val="center"/>
    </w:pPr>
    <w:rPr>
      <w:rFonts w:ascii="Times New Roman Bold" w:eastAsia="Times New Roman" w:hAnsi="Times New Roman Bold" w:cs="Times New Roman"/>
      <w:b/>
      <w:i/>
      <w:sz w:val="20"/>
      <w:szCs w:val="20"/>
      <w:lang w:val="sk-SK" w:eastAsia="sk-SK"/>
    </w:rPr>
  </w:style>
  <w:style w:type="character" w:customStyle="1" w:styleId="Nadpis2Char">
    <w:name w:val="Nadpis 2 Char"/>
    <w:aliases w:val="Reset numbering Char"/>
    <w:basedOn w:val="Standardnpsmoodstavce"/>
    <w:link w:val="Nadpis2"/>
    <w:uiPriority w:val="99"/>
    <w:rsid w:val="00D815F6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aliases w:val="Level 1 - 1 Char,H3 Char,3 bullet Char,b Char,2 Char"/>
    <w:basedOn w:val="Standardnpsmoodstavce"/>
    <w:link w:val="Nadpis3"/>
    <w:uiPriority w:val="99"/>
    <w:rsid w:val="00D815F6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aliases w:val="Level 2 - a Char"/>
    <w:basedOn w:val="Standardnpsmoodstavce"/>
    <w:link w:val="Nadpis4"/>
    <w:uiPriority w:val="99"/>
    <w:rsid w:val="00D815F6"/>
    <w:rPr>
      <w:rFonts w:ascii="Calibri" w:eastAsia="Times New Roman" w:hAnsi="Calibri" w:cs="Times New Roman"/>
      <w:b/>
      <w:bCs/>
      <w:sz w:val="28"/>
      <w:szCs w:val="28"/>
      <w:lang w:val="sk-SK"/>
    </w:rPr>
  </w:style>
  <w:style w:type="character" w:customStyle="1" w:styleId="Nadpis5Char">
    <w:name w:val="Nadpis 5 Char"/>
    <w:aliases w:val="Level 3 - i Char"/>
    <w:basedOn w:val="Standardnpsmoodstavce"/>
    <w:link w:val="Nadpis5"/>
    <w:uiPriority w:val="99"/>
    <w:rsid w:val="00D815F6"/>
    <w:rPr>
      <w:rFonts w:ascii="Calibri" w:eastAsia="Times New Roman" w:hAnsi="Calibri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aliases w:val="Legal Level 1. Char"/>
    <w:basedOn w:val="Standardnpsmoodstavce"/>
    <w:link w:val="Nadpis6"/>
    <w:uiPriority w:val="99"/>
    <w:rsid w:val="00D815F6"/>
    <w:rPr>
      <w:rFonts w:ascii="Calibri" w:eastAsia="Times New Roman" w:hAnsi="Calibri" w:cs="Times New Roman"/>
      <w:b/>
      <w:bCs/>
      <w:sz w:val="20"/>
      <w:szCs w:val="20"/>
      <w:lang w:val="sk-SK"/>
    </w:rPr>
  </w:style>
  <w:style w:type="character" w:customStyle="1" w:styleId="Nadpis7Char">
    <w:name w:val="Nadpis 7 Char"/>
    <w:aliases w:val="Legal Level 1.1. Char"/>
    <w:basedOn w:val="Standardnpsmoodstavce"/>
    <w:link w:val="Nadpis7"/>
    <w:uiPriority w:val="99"/>
    <w:rsid w:val="00D815F6"/>
    <w:rPr>
      <w:rFonts w:ascii="Calibri" w:eastAsia="Times New Roman" w:hAnsi="Calibri" w:cs="Times New Roman"/>
      <w:sz w:val="24"/>
      <w:szCs w:val="24"/>
      <w:lang w:val="sk-SK"/>
    </w:rPr>
  </w:style>
  <w:style w:type="character" w:customStyle="1" w:styleId="Nadpis8Char">
    <w:name w:val="Nadpis 8 Char"/>
    <w:aliases w:val="Legal Level 1.1.1. Char"/>
    <w:basedOn w:val="Standardnpsmoodstavce"/>
    <w:link w:val="Nadpis8"/>
    <w:uiPriority w:val="99"/>
    <w:rsid w:val="00D815F6"/>
    <w:rPr>
      <w:rFonts w:ascii="Calibri" w:eastAsia="Times New Roman" w:hAnsi="Calibri" w:cs="Times New Roman"/>
      <w:i/>
      <w:iCs/>
      <w:sz w:val="24"/>
      <w:szCs w:val="24"/>
      <w:lang w:val="sk-SK"/>
    </w:rPr>
  </w:style>
  <w:style w:type="character" w:customStyle="1" w:styleId="Nadpis9Char">
    <w:name w:val="Nadpis 9 Char"/>
    <w:aliases w:val="Legal Level 1.1.1.1. Char"/>
    <w:basedOn w:val="Standardnpsmoodstavce"/>
    <w:link w:val="Nadpis9"/>
    <w:uiPriority w:val="99"/>
    <w:rsid w:val="00D815F6"/>
    <w:rPr>
      <w:rFonts w:ascii="Cambria" w:eastAsia="Times New Roman" w:hAnsi="Cambria" w:cs="Times New Roman"/>
      <w:sz w:val="20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link w:val="Nadpis1Char"/>
    <w:uiPriority w:val="99"/>
    <w:qFormat/>
    <w:rsid w:val="00380571"/>
    <w:pPr>
      <w:numPr>
        <w:numId w:val="3"/>
      </w:numPr>
      <w:spacing w:after="0" w:line="240" w:lineRule="auto"/>
      <w:jc w:val="both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aliases w:val="Reset numbering"/>
    <w:basedOn w:val="Normln"/>
    <w:next w:val="Normln"/>
    <w:link w:val="Nadpis2Char"/>
    <w:uiPriority w:val="99"/>
    <w:qFormat/>
    <w:rsid w:val="00D815F6"/>
    <w:pPr>
      <w:keepNext/>
      <w:numPr>
        <w:ilvl w:val="1"/>
        <w:numId w:val="4"/>
      </w:numPr>
      <w:spacing w:after="0" w:line="240" w:lineRule="auto"/>
      <w:jc w:val="both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Nadpis3">
    <w:name w:val="heading 3"/>
    <w:aliases w:val="Level 1 - 1,H3,3 bullet,b,2"/>
    <w:basedOn w:val="Normln"/>
    <w:next w:val="Normln"/>
    <w:link w:val="Nadpis3Char"/>
    <w:uiPriority w:val="99"/>
    <w:qFormat/>
    <w:rsid w:val="00D815F6"/>
    <w:pPr>
      <w:keepNext/>
      <w:numPr>
        <w:ilvl w:val="2"/>
        <w:numId w:val="4"/>
      </w:numPr>
      <w:spacing w:after="0" w:line="240" w:lineRule="auto"/>
      <w:jc w:val="both"/>
      <w:outlineLvl w:val="2"/>
    </w:pPr>
    <w:rPr>
      <w:rFonts w:ascii="Cambria" w:eastAsia="Times New Roman" w:hAnsi="Cambria" w:cs="Times New Roman"/>
      <w:b/>
      <w:bCs/>
      <w:sz w:val="26"/>
      <w:szCs w:val="26"/>
      <w:lang w:val="sk-SK"/>
    </w:rPr>
  </w:style>
  <w:style w:type="paragraph" w:styleId="Nadpis4">
    <w:name w:val="heading 4"/>
    <w:aliases w:val="Level 2 - a"/>
    <w:basedOn w:val="Normln"/>
    <w:next w:val="Normln"/>
    <w:link w:val="Nadpis4Char"/>
    <w:uiPriority w:val="99"/>
    <w:qFormat/>
    <w:rsid w:val="00D815F6"/>
    <w:pPr>
      <w:keepNext/>
      <w:numPr>
        <w:ilvl w:val="3"/>
        <w:numId w:val="4"/>
      </w:numPr>
      <w:spacing w:after="0" w:line="240" w:lineRule="auto"/>
      <w:jc w:val="both"/>
      <w:outlineLvl w:val="3"/>
    </w:pPr>
    <w:rPr>
      <w:rFonts w:ascii="Calibri" w:eastAsia="Times New Roman" w:hAnsi="Calibri" w:cs="Times New Roman"/>
      <w:b/>
      <w:bCs/>
      <w:sz w:val="28"/>
      <w:szCs w:val="28"/>
      <w:lang w:val="sk-SK"/>
    </w:rPr>
  </w:style>
  <w:style w:type="paragraph" w:styleId="Nadpis5">
    <w:name w:val="heading 5"/>
    <w:aliases w:val="Level 3 - i"/>
    <w:basedOn w:val="Normln"/>
    <w:next w:val="Normln"/>
    <w:link w:val="Nadpis5Char"/>
    <w:uiPriority w:val="99"/>
    <w:qFormat/>
    <w:rsid w:val="00D815F6"/>
    <w:pPr>
      <w:keepNext/>
      <w:numPr>
        <w:ilvl w:val="4"/>
        <w:numId w:val="4"/>
      </w:numPr>
      <w:spacing w:after="0" w:line="240" w:lineRule="auto"/>
      <w:jc w:val="both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sk-SK"/>
    </w:rPr>
  </w:style>
  <w:style w:type="paragraph" w:styleId="Nadpis6">
    <w:name w:val="heading 6"/>
    <w:aliases w:val="Legal Level 1."/>
    <w:basedOn w:val="Normln"/>
    <w:next w:val="Normln"/>
    <w:link w:val="Nadpis6Char"/>
    <w:uiPriority w:val="99"/>
    <w:qFormat/>
    <w:rsid w:val="00D815F6"/>
    <w:pPr>
      <w:keepNext/>
      <w:numPr>
        <w:ilvl w:val="5"/>
        <w:numId w:val="4"/>
      </w:numPr>
      <w:spacing w:after="0" w:line="240" w:lineRule="auto"/>
      <w:jc w:val="both"/>
      <w:outlineLvl w:val="5"/>
    </w:pPr>
    <w:rPr>
      <w:rFonts w:ascii="Calibri" w:eastAsia="Times New Roman" w:hAnsi="Calibri" w:cs="Times New Roman"/>
      <w:b/>
      <w:bCs/>
      <w:sz w:val="20"/>
      <w:szCs w:val="20"/>
      <w:lang w:val="sk-SK"/>
    </w:rPr>
  </w:style>
  <w:style w:type="paragraph" w:styleId="Nadpis7">
    <w:name w:val="heading 7"/>
    <w:aliases w:val="Legal Level 1.1."/>
    <w:basedOn w:val="Normln"/>
    <w:next w:val="Normln"/>
    <w:link w:val="Nadpis7Char"/>
    <w:uiPriority w:val="99"/>
    <w:qFormat/>
    <w:rsid w:val="00D815F6"/>
    <w:pPr>
      <w:keepNext/>
      <w:numPr>
        <w:ilvl w:val="6"/>
        <w:numId w:val="4"/>
      </w:numPr>
      <w:spacing w:after="0" w:line="240" w:lineRule="auto"/>
      <w:jc w:val="both"/>
      <w:outlineLvl w:val="6"/>
    </w:pPr>
    <w:rPr>
      <w:rFonts w:ascii="Calibri" w:eastAsia="Times New Roman" w:hAnsi="Calibri" w:cs="Times New Roman"/>
      <w:sz w:val="24"/>
      <w:szCs w:val="24"/>
      <w:lang w:val="sk-SK"/>
    </w:rPr>
  </w:style>
  <w:style w:type="paragraph" w:styleId="Nadpis8">
    <w:name w:val="heading 8"/>
    <w:aliases w:val="Legal Level 1.1.1."/>
    <w:basedOn w:val="Normln"/>
    <w:next w:val="Normln"/>
    <w:link w:val="Nadpis8Char"/>
    <w:uiPriority w:val="99"/>
    <w:qFormat/>
    <w:rsid w:val="00D815F6"/>
    <w:pPr>
      <w:keepNext/>
      <w:numPr>
        <w:ilvl w:val="7"/>
        <w:numId w:val="4"/>
      </w:numPr>
      <w:tabs>
        <w:tab w:val="left" w:pos="2268"/>
        <w:tab w:val="left" w:pos="4962"/>
        <w:tab w:val="left" w:pos="6946"/>
      </w:tabs>
      <w:spacing w:after="0" w:line="240" w:lineRule="auto"/>
      <w:jc w:val="both"/>
      <w:outlineLvl w:val="7"/>
    </w:pPr>
    <w:rPr>
      <w:rFonts w:ascii="Calibri" w:eastAsia="Times New Roman" w:hAnsi="Calibri" w:cs="Times New Roman"/>
      <w:i/>
      <w:iCs/>
      <w:sz w:val="24"/>
      <w:szCs w:val="24"/>
      <w:lang w:val="sk-SK"/>
    </w:rPr>
  </w:style>
  <w:style w:type="paragraph" w:styleId="Nadpis9">
    <w:name w:val="heading 9"/>
    <w:aliases w:val="Legal Level 1.1.1.1."/>
    <w:basedOn w:val="Normln"/>
    <w:next w:val="Normln"/>
    <w:link w:val="Nadpis9Char"/>
    <w:uiPriority w:val="99"/>
    <w:qFormat/>
    <w:rsid w:val="00D815F6"/>
    <w:pPr>
      <w:keepNext/>
      <w:numPr>
        <w:ilvl w:val="8"/>
        <w:numId w:val="4"/>
      </w:numPr>
      <w:spacing w:after="0" w:line="240" w:lineRule="auto"/>
      <w:jc w:val="both"/>
      <w:outlineLvl w:val="8"/>
    </w:pPr>
    <w:rPr>
      <w:rFonts w:ascii="Cambria" w:eastAsia="Times New Roman" w:hAnsi="Cambria" w:cs="Times New Roman"/>
      <w:sz w:val="20"/>
      <w:szCs w:val="20"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265C2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unhideWhenUsed/>
    <w:rsid w:val="00265C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265C2C"/>
  </w:style>
  <w:style w:type="paragraph" w:styleId="Zpat">
    <w:name w:val="footer"/>
    <w:basedOn w:val="Normln"/>
    <w:link w:val="ZpatChar"/>
    <w:uiPriority w:val="99"/>
    <w:unhideWhenUsed/>
    <w:rsid w:val="00265C2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265C2C"/>
  </w:style>
  <w:style w:type="paragraph" w:styleId="Textbubliny">
    <w:name w:val="Balloon Text"/>
    <w:basedOn w:val="Normln"/>
    <w:link w:val="TextbublinyChar"/>
    <w:uiPriority w:val="99"/>
    <w:semiHidden/>
    <w:unhideWhenUsed/>
    <w:rsid w:val="00265C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65C2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380571"/>
    <w:pPr>
      <w:ind w:left="720"/>
      <w:contextualSpacing/>
    </w:pPr>
  </w:style>
  <w:style w:type="paragraph" w:styleId="Zkladntext">
    <w:name w:val="Body Text"/>
    <w:basedOn w:val="Normln"/>
    <w:link w:val="ZkladntextChar"/>
    <w:uiPriority w:val="99"/>
    <w:rsid w:val="00380571"/>
    <w:pPr>
      <w:spacing w:before="144" w:after="144" w:line="240" w:lineRule="auto"/>
      <w:ind w:firstLine="709"/>
      <w:jc w:val="both"/>
    </w:pPr>
    <w:rPr>
      <w:rFonts w:ascii="Arial" w:eastAsia="Times New Roman" w:hAnsi="Arial" w:cs="Times New Roman"/>
      <w:sz w:val="20"/>
      <w:szCs w:val="20"/>
      <w:lang w:val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380571"/>
    <w:rPr>
      <w:rFonts w:ascii="Arial" w:eastAsia="Times New Roman" w:hAnsi="Arial" w:cs="Times New Roman"/>
      <w:sz w:val="20"/>
      <w:szCs w:val="20"/>
      <w:lang w:val="sk-SK"/>
    </w:rPr>
  </w:style>
  <w:style w:type="paragraph" w:customStyle="1" w:styleId="tabletext">
    <w:name w:val="table text"/>
    <w:basedOn w:val="Normln"/>
    <w:uiPriority w:val="99"/>
    <w:rsid w:val="00380571"/>
    <w:pPr>
      <w:spacing w:after="0" w:line="240" w:lineRule="auto"/>
      <w:jc w:val="both"/>
    </w:pPr>
    <w:rPr>
      <w:rFonts w:ascii="Arial" w:eastAsia="Times New Roman" w:hAnsi="Arial" w:cs="Times New Roman"/>
      <w:szCs w:val="20"/>
      <w:lang w:val="sk-SK"/>
    </w:rPr>
  </w:style>
  <w:style w:type="paragraph" w:styleId="Zkladntextodsazen">
    <w:name w:val="Body Text Indent"/>
    <w:basedOn w:val="Normln"/>
    <w:link w:val="ZkladntextodsazenChar"/>
    <w:uiPriority w:val="99"/>
    <w:semiHidden/>
    <w:unhideWhenUsed/>
    <w:rsid w:val="00380571"/>
    <w:pPr>
      <w:spacing w:after="120"/>
      <w:ind w:left="283"/>
    </w:pPr>
  </w:style>
  <w:style w:type="character" w:customStyle="1" w:styleId="ZkladntextodsazenChar">
    <w:name w:val="Základní text odsazený Char"/>
    <w:basedOn w:val="Standardnpsmoodstavce"/>
    <w:link w:val="Zkladntextodsazen"/>
    <w:uiPriority w:val="99"/>
    <w:semiHidden/>
    <w:rsid w:val="00380571"/>
  </w:style>
  <w:style w:type="character" w:customStyle="1" w:styleId="Nadpis1Char">
    <w:name w:val="Nadpis 1 Char"/>
    <w:basedOn w:val="Standardnpsmoodstavce"/>
    <w:link w:val="Nadpis1"/>
    <w:uiPriority w:val="99"/>
    <w:rsid w:val="00380571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customStyle="1" w:styleId="tableheader">
    <w:name w:val="table header"/>
    <w:basedOn w:val="Normln"/>
    <w:uiPriority w:val="99"/>
    <w:rsid w:val="00913601"/>
    <w:pPr>
      <w:spacing w:after="0" w:line="240" w:lineRule="auto"/>
      <w:jc w:val="center"/>
    </w:pPr>
    <w:rPr>
      <w:rFonts w:ascii="Times New Roman Bold" w:eastAsia="Times New Roman" w:hAnsi="Times New Roman Bold" w:cs="Times New Roman"/>
      <w:b/>
      <w:i/>
      <w:sz w:val="20"/>
      <w:szCs w:val="20"/>
      <w:lang w:val="sk-SK" w:eastAsia="sk-SK"/>
    </w:rPr>
  </w:style>
  <w:style w:type="character" w:customStyle="1" w:styleId="Nadpis2Char">
    <w:name w:val="Nadpis 2 Char"/>
    <w:aliases w:val="Reset numbering Char"/>
    <w:basedOn w:val="Standardnpsmoodstavce"/>
    <w:link w:val="Nadpis2"/>
    <w:uiPriority w:val="99"/>
    <w:rsid w:val="00D815F6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aliases w:val="Level 1 - 1 Char,H3 Char,3 bullet Char,b Char,2 Char"/>
    <w:basedOn w:val="Standardnpsmoodstavce"/>
    <w:link w:val="Nadpis3"/>
    <w:uiPriority w:val="99"/>
    <w:rsid w:val="00D815F6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aliases w:val="Level 2 - a Char"/>
    <w:basedOn w:val="Standardnpsmoodstavce"/>
    <w:link w:val="Nadpis4"/>
    <w:uiPriority w:val="99"/>
    <w:rsid w:val="00D815F6"/>
    <w:rPr>
      <w:rFonts w:ascii="Calibri" w:eastAsia="Times New Roman" w:hAnsi="Calibri" w:cs="Times New Roman"/>
      <w:b/>
      <w:bCs/>
      <w:sz w:val="28"/>
      <w:szCs w:val="28"/>
      <w:lang w:val="sk-SK"/>
    </w:rPr>
  </w:style>
  <w:style w:type="character" w:customStyle="1" w:styleId="Nadpis5Char">
    <w:name w:val="Nadpis 5 Char"/>
    <w:aliases w:val="Level 3 - i Char"/>
    <w:basedOn w:val="Standardnpsmoodstavce"/>
    <w:link w:val="Nadpis5"/>
    <w:uiPriority w:val="99"/>
    <w:rsid w:val="00D815F6"/>
    <w:rPr>
      <w:rFonts w:ascii="Calibri" w:eastAsia="Times New Roman" w:hAnsi="Calibri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aliases w:val="Legal Level 1. Char"/>
    <w:basedOn w:val="Standardnpsmoodstavce"/>
    <w:link w:val="Nadpis6"/>
    <w:uiPriority w:val="99"/>
    <w:rsid w:val="00D815F6"/>
    <w:rPr>
      <w:rFonts w:ascii="Calibri" w:eastAsia="Times New Roman" w:hAnsi="Calibri" w:cs="Times New Roman"/>
      <w:b/>
      <w:bCs/>
      <w:sz w:val="20"/>
      <w:szCs w:val="20"/>
      <w:lang w:val="sk-SK"/>
    </w:rPr>
  </w:style>
  <w:style w:type="character" w:customStyle="1" w:styleId="Nadpis7Char">
    <w:name w:val="Nadpis 7 Char"/>
    <w:aliases w:val="Legal Level 1.1. Char"/>
    <w:basedOn w:val="Standardnpsmoodstavce"/>
    <w:link w:val="Nadpis7"/>
    <w:uiPriority w:val="99"/>
    <w:rsid w:val="00D815F6"/>
    <w:rPr>
      <w:rFonts w:ascii="Calibri" w:eastAsia="Times New Roman" w:hAnsi="Calibri" w:cs="Times New Roman"/>
      <w:sz w:val="24"/>
      <w:szCs w:val="24"/>
      <w:lang w:val="sk-SK"/>
    </w:rPr>
  </w:style>
  <w:style w:type="character" w:customStyle="1" w:styleId="Nadpis8Char">
    <w:name w:val="Nadpis 8 Char"/>
    <w:aliases w:val="Legal Level 1.1.1. Char"/>
    <w:basedOn w:val="Standardnpsmoodstavce"/>
    <w:link w:val="Nadpis8"/>
    <w:uiPriority w:val="99"/>
    <w:rsid w:val="00D815F6"/>
    <w:rPr>
      <w:rFonts w:ascii="Calibri" w:eastAsia="Times New Roman" w:hAnsi="Calibri" w:cs="Times New Roman"/>
      <w:i/>
      <w:iCs/>
      <w:sz w:val="24"/>
      <w:szCs w:val="24"/>
      <w:lang w:val="sk-SK"/>
    </w:rPr>
  </w:style>
  <w:style w:type="character" w:customStyle="1" w:styleId="Nadpis9Char">
    <w:name w:val="Nadpis 9 Char"/>
    <w:aliases w:val="Legal Level 1.1.1.1. Char"/>
    <w:basedOn w:val="Standardnpsmoodstavce"/>
    <w:link w:val="Nadpis9"/>
    <w:uiPriority w:val="99"/>
    <w:rsid w:val="00D815F6"/>
    <w:rPr>
      <w:rFonts w:ascii="Cambria" w:eastAsia="Times New Roman" w:hAnsi="Cambria" w:cs="Times New Roman"/>
      <w:sz w:val="20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449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6CFF6-1445-48B2-826D-FB2D7A3D4F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211</TotalTime>
  <Pages>4</Pages>
  <Words>610</Words>
  <Characters>3603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DURA Automotive</Company>
  <LinksUpToDate>false</LinksUpToDate>
  <CharactersWithSpaces>4205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kisova.b</dc:creator>
  <cp:lastModifiedBy>kisova.b</cp:lastModifiedBy>
  <cp:revision>19</cp:revision>
  <dcterms:created xsi:type="dcterms:W3CDTF">2018-03-23T15:03:00Z</dcterms:created>
  <dcterms:modified xsi:type="dcterms:W3CDTF">2018-03-27T13:39:00Z</dcterms:modified>
</cp:coreProperties>
</file>