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5192" w:rsidRPr="00A6137D" w:rsidRDefault="00395192" w:rsidP="00395192">
      <w:pPr>
        <w:jc w:val="center"/>
        <w:rPr>
          <w:b/>
          <w:sz w:val="36"/>
        </w:rPr>
      </w:pPr>
      <w:r>
        <w:rPr>
          <w:b/>
          <w:sz w:val="36"/>
        </w:rPr>
        <w:t xml:space="preserve">Poznámky </w:t>
      </w:r>
      <w:r w:rsidRPr="00A6137D">
        <w:rPr>
          <w:b/>
          <w:sz w:val="36"/>
        </w:rPr>
        <w:t>k 31.12.</w:t>
      </w:r>
      <w:r>
        <w:rPr>
          <w:b/>
          <w:sz w:val="36"/>
        </w:rPr>
        <w:t>201</w:t>
      </w:r>
      <w:r w:rsidR="00E97AB1">
        <w:rPr>
          <w:b/>
          <w:sz w:val="36"/>
        </w:rPr>
        <w:t>7</w:t>
      </w:r>
      <w:r>
        <w:rPr>
          <w:b/>
          <w:sz w:val="36"/>
        </w:rPr>
        <w:t xml:space="preserve"> - textová časť</w:t>
      </w:r>
    </w:p>
    <w:p w:rsidR="00395192" w:rsidRPr="00C45D3F" w:rsidRDefault="00395192" w:rsidP="00395192">
      <w:pPr>
        <w:rPr>
          <w:b/>
          <w:sz w:val="24"/>
          <w:szCs w:val="24"/>
          <w:u w:val="single"/>
        </w:rPr>
      </w:pPr>
    </w:p>
    <w:p w:rsidR="00395192" w:rsidRPr="00C45D3F" w:rsidRDefault="00395192" w:rsidP="00395192">
      <w:pPr>
        <w:jc w:val="center"/>
        <w:rPr>
          <w:b/>
          <w:sz w:val="24"/>
          <w:szCs w:val="24"/>
        </w:rPr>
      </w:pPr>
      <w:r w:rsidRPr="00C45D3F">
        <w:rPr>
          <w:b/>
          <w:sz w:val="24"/>
          <w:szCs w:val="24"/>
        </w:rPr>
        <w:t>Čl. I</w:t>
      </w:r>
    </w:p>
    <w:p w:rsidR="00395192" w:rsidRDefault="00395192" w:rsidP="00395192">
      <w:pPr>
        <w:jc w:val="center"/>
        <w:rPr>
          <w:b/>
          <w:sz w:val="24"/>
          <w:szCs w:val="24"/>
        </w:rPr>
      </w:pPr>
      <w:r w:rsidRPr="00C45D3F">
        <w:rPr>
          <w:b/>
          <w:sz w:val="24"/>
          <w:szCs w:val="24"/>
        </w:rPr>
        <w:t>Všeobecné údaje</w:t>
      </w:r>
    </w:p>
    <w:p w:rsidR="00395192" w:rsidRPr="00C45D3F" w:rsidRDefault="00395192" w:rsidP="00BF218C">
      <w:pPr>
        <w:rPr>
          <w:b/>
          <w:sz w:val="24"/>
          <w:szCs w:val="24"/>
        </w:rPr>
      </w:pPr>
    </w:p>
    <w:p w:rsidR="00395192" w:rsidRDefault="00395192" w:rsidP="00395192">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95192" w:rsidRDefault="00395192" w:rsidP="00395192">
      <w:pPr>
        <w:ind w:left="284"/>
        <w:rPr>
          <w:b/>
          <w:sz w:val="24"/>
          <w:szCs w:val="24"/>
        </w:rPr>
      </w:pPr>
    </w:p>
    <w:p w:rsidR="00395192" w:rsidRPr="007E2317" w:rsidRDefault="00395192" w:rsidP="00395192">
      <w:pPr>
        <w:rPr>
          <w:b/>
          <w:sz w:val="24"/>
          <w:szCs w:val="24"/>
        </w:rPr>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171"/>
      </w:tblGrid>
      <w:tr w:rsidR="00395192" w:rsidRPr="00563E6B" w:rsidTr="00B9789B">
        <w:tc>
          <w:tcPr>
            <w:tcW w:w="4781" w:type="dxa"/>
          </w:tcPr>
          <w:p w:rsidR="00395192" w:rsidRPr="00C65DE4" w:rsidRDefault="00395192" w:rsidP="00083CF9">
            <w:pPr>
              <w:rPr>
                <w:sz w:val="24"/>
                <w:szCs w:val="24"/>
              </w:rPr>
            </w:pPr>
            <w:r>
              <w:rPr>
                <w:sz w:val="24"/>
                <w:szCs w:val="24"/>
              </w:rPr>
              <w:t>a)</w:t>
            </w:r>
          </w:p>
        </w:tc>
        <w:tc>
          <w:tcPr>
            <w:tcW w:w="5171" w:type="dxa"/>
          </w:tcPr>
          <w:p w:rsidR="00395192" w:rsidRPr="003D0CF2" w:rsidRDefault="00395192" w:rsidP="00083CF9">
            <w:pPr>
              <w:rPr>
                <w:sz w:val="24"/>
                <w:szCs w:val="24"/>
              </w:rPr>
            </w:pPr>
          </w:p>
        </w:tc>
      </w:tr>
      <w:tr w:rsidR="00395192" w:rsidRPr="00563E6B" w:rsidTr="00B9789B">
        <w:tc>
          <w:tcPr>
            <w:tcW w:w="4781" w:type="dxa"/>
          </w:tcPr>
          <w:p w:rsidR="00395192" w:rsidRPr="00C65DE4" w:rsidRDefault="00395192" w:rsidP="00083CF9">
            <w:pPr>
              <w:rPr>
                <w:sz w:val="24"/>
                <w:szCs w:val="24"/>
              </w:rPr>
            </w:pPr>
            <w:r w:rsidRPr="00C65DE4">
              <w:rPr>
                <w:sz w:val="24"/>
                <w:szCs w:val="24"/>
              </w:rPr>
              <w:t>Názov účtovnej jednotky</w:t>
            </w:r>
          </w:p>
        </w:tc>
        <w:tc>
          <w:tcPr>
            <w:tcW w:w="5171" w:type="dxa"/>
          </w:tcPr>
          <w:p w:rsidR="00395192" w:rsidRPr="003D0CF2" w:rsidRDefault="00395192" w:rsidP="00083CF9">
            <w:pPr>
              <w:rPr>
                <w:sz w:val="24"/>
                <w:szCs w:val="24"/>
              </w:rPr>
            </w:pPr>
            <w:r>
              <w:rPr>
                <w:sz w:val="24"/>
                <w:szCs w:val="24"/>
              </w:rPr>
              <w:t>Obec Ždaňa</w:t>
            </w:r>
          </w:p>
        </w:tc>
      </w:tr>
      <w:tr w:rsidR="00395192" w:rsidRPr="00563E6B" w:rsidTr="00B9789B">
        <w:tc>
          <w:tcPr>
            <w:tcW w:w="4781" w:type="dxa"/>
          </w:tcPr>
          <w:p w:rsidR="00395192" w:rsidRPr="00C65DE4" w:rsidRDefault="00395192" w:rsidP="00083CF9">
            <w:pPr>
              <w:rPr>
                <w:sz w:val="24"/>
                <w:szCs w:val="24"/>
              </w:rPr>
            </w:pPr>
            <w:r w:rsidRPr="00C65DE4">
              <w:rPr>
                <w:sz w:val="24"/>
                <w:szCs w:val="24"/>
              </w:rPr>
              <w:t>Sídlo účtovnej jednotky</w:t>
            </w:r>
          </w:p>
        </w:tc>
        <w:tc>
          <w:tcPr>
            <w:tcW w:w="5171" w:type="dxa"/>
          </w:tcPr>
          <w:p w:rsidR="00395192" w:rsidRPr="003D0CF2" w:rsidRDefault="00395192" w:rsidP="00083CF9">
            <w:pPr>
              <w:rPr>
                <w:sz w:val="24"/>
                <w:szCs w:val="24"/>
              </w:rPr>
            </w:pPr>
            <w:r>
              <w:rPr>
                <w:sz w:val="24"/>
                <w:szCs w:val="24"/>
              </w:rPr>
              <w:t>Jarmočná 118/4, 044 11 Ždaňa</w:t>
            </w:r>
          </w:p>
        </w:tc>
      </w:tr>
      <w:tr w:rsidR="00395192" w:rsidRPr="00563E6B" w:rsidTr="00B9789B">
        <w:tc>
          <w:tcPr>
            <w:tcW w:w="4781" w:type="dxa"/>
          </w:tcPr>
          <w:p w:rsidR="00395192" w:rsidRPr="00C65DE4" w:rsidRDefault="00395192" w:rsidP="00083CF9">
            <w:pPr>
              <w:rPr>
                <w:sz w:val="24"/>
                <w:szCs w:val="24"/>
              </w:rPr>
            </w:pPr>
            <w:r w:rsidRPr="00C65DE4">
              <w:rPr>
                <w:sz w:val="24"/>
                <w:szCs w:val="24"/>
              </w:rPr>
              <w:t>IČO</w:t>
            </w:r>
          </w:p>
        </w:tc>
        <w:tc>
          <w:tcPr>
            <w:tcW w:w="5171" w:type="dxa"/>
          </w:tcPr>
          <w:p w:rsidR="00395192" w:rsidRPr="003D0CF2" w:rsidRDefault="00395192" w:rsidP="00083CF9">
            <w:pPr>
              <w:rPr>
                <w:sz w:val="24"/>
                <w:szCs w:val="24"/>
              </w:rPr>
            </w:pPr>
            <w:r>
              <w:rPr>
                <w:sz w:val="24"/>
                <w:szCs w:val="24"/>
              </w:rPr>
              <w:t>00324973</w:t>
            </w:r>
          </w:p>
        </w:tc>
      </w:tr>
      <w:tr w:rsidR="00395192" w:rsidRPr="00563E6B" w:rsidTr="00B9789B">
        <w:tc>
          <w:tcPr>
            <w:tcW w:w="4781" w:type="dxa"/>
          </w:tcPr>
          <w:p w:rsidR="00395192" w:rsidRPr="00C65DE4" w:rsidRDefault="00395192" w:rsidP="00083CF9">
            <w:pPr>
              <w:rPr>
                <w:sz w:val="24"/>
                <w:szCs w:val="24"/>
              </w:rPr>
            </w:pPr>
            <w:r w:rsidRPr="00C65DE4">
              <w:rPr>
                <w:sz w:val="24"/>
                <w:szCs w:val="24"/>
              </w:rPr>
              <w:t xml:space="preserve">Dátum zriadenia </w:t>
            </w:r>
          </w:p>
        </w:tc>
        <w:tc>
          <w:tcPr>
            <w:tcW w:w="5171" w:type="dxa"/>
          </w:tcPr>
          <w:p w:rsidR="00395192" w:rsidRPr="003D0CF2" w:rsidRDefault="0098571B" w:rsidP="00083CF9">
            <w:pPr>
              <w:rPr>
                <w:sz w:val="24"/>
                <w:szCs w:val="24"/>
              </w:rPr>
            </w:pPr>
            <w:r>
              <w:rPr>
                <w:sz w:val="24"/>
                <w:szCs w:val="24"/>
              </w:rPr>
              <w:t>Obec bola založená v roku 1990 zákonom č.369/1990 Zb. o obecnom zriadení.</w:t>
            </w:r>
          </w:p>
        </w:tc>
      </w:tr>
      <w:tr w:rsidR="00395192" w:rsidRPr="00563E6B" w:rsidTr="00B9789B">
        <w:tc>
          <w:tcPr>
            <w:tcW w:w="4781" w:type="dxa"/>
          </w:tcPr>
          <w:p w:rsidR="00395192" w:rsidRPr="00C65DE4" w:rsidRDefault="00395192" w:rsidP="00083CF9">
            <w:pPr>
              <w:rPr>
                <w:sz w:val="24"/>
                <w:szCs w:val="24"/>
              </w:rPr>
            </w:pPr>
            <w:r w:rsidRPr="00C65DE4">
              <w:rPr>
                <w:sz w:val="24"/>
                <w:szCs w:val="24"/>
              </w:rPr>
              <w:t>Spôsob zriadenia</w:t>
            </w:r>
          </w:p>
        </w:tc>
        <w:tc>
          <w:tcPr>
            <w:tcW w:w="5171" w:type="dxa"/>
          </w:tcPr>
          <w:p w:rsidR="00395192" w:rsidRPr="003D0CF2" w:rsidRDefault="00395192" w:rsidP="00083CF9">
            <w:pPr>
              <w:rPr>
                <w:sz w:val="24"/>
                <w:szCs w:val="24"/>
              </w:rPr>
            </w:pPr>
          </w:p>
        </w:tc>
      </w:tr>
      <w:tr w:rsidR="00395192" w:rsidRPr="00563E6B" w:rsidTr="00B9789B">
        <w:tc>
          <w:tcPr>
            <w:tcW w:w="4781" w:type="dxa"/>
          </w:tcPr>
          <w:p w:rsidR="00395192" w:rsidRPr="00C65DE4" w:rsidRDefault="00395192" w:rsidP="00083CF9">
            <w:pPr>
              <w:rPr>
                <w:sz w:val="24"/>
                <w:szCs w:val="24"/>
              </w:rPr>
            </w:pPr>
            <w:r>
              <w:rPr>
                <w:sz w:val="24"/>
                <w:szCs w:val="24"/>
              </w:rPr>
              <w:t xml:space="preserve">b) </w:t>
            </w:r>
            <w:r w:rsidRPr="00C65DE4">
              <w:rPr>
                <w:sz w:val="24"/>
                <w:szCs w:val="24"/>
              </w:rPr>
              <w:t xml:space="preserve">Právny dôvod na zostavenie účtovnej závierky </w:t>
            </w:r>
          </w:p>
        </w:tc>
        <w:tc>
          <w:tcPr>
            <w:tcW w:w="5171" w:type="dxa"/>
          </w:tcPr>
          <w:p w:rsidR="00395192" w:rsidRPr="00563E6B" w:rsidRDefault="00395192" w:rsidP="00083CF9">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B9789B">
              <w:rPr>
                <w:rFonts w:cs="Tahoma"/>
                <w:b/>
                <w:bCs/>
                <w:sz w:val="24"/>
                <w:szCs w:val="24"/>
              </w:rPr>
            </w:r>
            <w:r w:rsidR="00B9789B">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395192" w:rsidRPr="003D0CF2" w:rsidRDefault="00395192" w:rsidP="00083CF9">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B9789B">
              <w:rPr>
                <w:rFonts w:cs="Tahoma"/>
                <w:b/>
                <w:bCs/>
                <w:sz w:val="24"/>
                <w:szCs w:val="24"/>
              </w:rPr>
            </w:r>
            <w:r w:rsidR="00B9789B">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395192" w:rsidRPr="00563E6B" w:rsidTr="00B9789B">
        <w:tc>
          <w:tcPr>
            <w:tcW w:w="4781" w:type="dxa"/>
          </w:tcPr>
          <w:p w:rsidR="00395192" w:rsidRPr="00C65DE4" w:rsidRDefault="00395192" w:rsidP="00083CF9">
            <w:pPr>
              <w:rPr>
                <w:sz w:val="24"/>
                <w:szCs w:val="24"/>
              </w:rPr>
            </w:pPr>
            <w:r>
              <w:rPr>
                <w:sz w:val="24"/>
                <w:szCs w:val="24"/>
              </w:rPr>
              <w:t xml:space="preserve">c) </w:t>
            </w:r>
            <w:r w:rsidRPr="00C65DE4">
              <w:rPr>
                <w:sz w:val="24"/>
                <w:szCs w:val="24"/>
              </w:rPr>
              <w:t>Účtovná jednotka je súčasťou konsolidovaného celku</w:t>
            </w:r>
          </w:p>
        </w:tc>
        <w:tc>
          <w:tcPr>
            <w:tcW w:w="5171" w:type="dxa"/>
          </w:tcPr>
          <w:p w:rsidR="00395192" w:rsidRPr="00563E6B" w:rsidRDefault="00395192" w:rsidP="00083CF9">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B9789B">
              <w:rPr>
                <w:rFonts w:cs="Tahoma"/>
                <w:b/>
                <w:bCs/>
                <w:sz w:val="24"/>
                <w:szCs w:val="24"/>
              </w:rPr>
            </w:r>
            <w:r w:rsidR="00B9789B">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395192" w:rsidRPr="003D0CF2" w:rsidRDefault="00395192" w:rsidP="00083CF9">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B9789B">
              <w:rPr>
                <w:rFonts w:cs="Tahoma"/>
                <w:b/>
                <w:bCs/>
                <w:sz w:val="24"/>
                <w:szCs w:val="24"/>
              </w:rPr>
            </w:r>
            <w:r w:rsidR="00B9789B">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395192" w:rsidRDefault="00395192" w:rsidP="00BF218C">
      <w:pPr>
        <w:rPr>
          <w:b/>
          <w:sz w:val="24"/>
          <w:szCs w:val="24"/>
        </w:rPr>
      </w:pPr>
    </w:p>
    <w:p w:rsidR="00395192" w:rsidRPr="00BF218C" w:rsidRDefault="00395192" w:rsidP="00BF218C">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95192" w:rsidRDefault="00395192" w:rsidP="00395192">
      <w:pPr>
        <w:rPr>
          <w:b/>
          <w:sz w:val="24"/>
          <w:szCs w:val="24"/>
        </w:rPr>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171"/>
      </w:tblGrid>
      <w:tr w:rsidR="00B9789B" w:rsidRPr="00563E6B" w:rsidTr="00B9789B">
        <w:tc>
          <w:tcPr>
            <w:tcW w:w="4781" w:type="dxa"/>
          </w:tcPr>
          <w:p w:rsidR="00B9789B" w:rsidRPr="00C65DE4" w:rsidRDefault="00B9789B" w:rsidP="00083CF9">
            <w:pPr>
              <w:rPr>
                <w:sz w:val="24"/>
                <w:szCs w:val="24"/>
              </w:rPr>
            </w:pPr>
            <w:r w:rsidRPr="00C65DE4">
              <w:rPr>
                <w:sz w:val="24"/>
                <w:szCs w:val="24"/>
              </w:rPr>
              <w:t>Hlavná činnosť účtovnej jednotky</w:t>
            </w:r>
          </w:p>
        </w:tc>
        <w:tc>
          <w:tcPr>
            <w:tcW w:w="5171" w:type="dxa"/>
          </w:tcPr>
          <w:p w:rsidR="00B9789B" w:rsidRPr="00563E6B" w:rsidRDefault="00B9789B" w:rsidP="00083CF9">
            <w:pPr>
              <w:rPr>
                <w:sz w:val="24"/>
                <w:szCs w:val="24"/>
              </w:rPr>
            </w:pPr>
            <w:r>
              <w:rPr>
                <w:sz w:val="24"/>
                <w:szCs w:val="24"/>
              </w:rPr>
              <w:t>Všeobecná verejná správa</w:t>
            </w:r>
          </w:p>
        </w:tc>
      </w:tr>
    </w:tbl>
    <w:p w:rsidR="00395192" w:rsidRDefault="00395192" w:rsidP="00395192">
      <w:pPr>
        <w:rPr>
          <w:b/>
          <w:sz w:val="24"/>
          <w:szCs w:val="24"/>
        </w:rPr>
      </w:pPr>
    </w:p>
    <w:p w:rsidR="00395192" w:rsidRDefault="00395192" w:rsidP="003951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95192" w:rsidRPr="007E2317" w:rsidRDefault="00395192" w:rsidP="00395192">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B9789B" w:rsidRPr="00563E6B" w:rsidTr="004338D6">
        <w:tc>
          <w:tcPr>
            <w:tcW w:w="4781" w:type="dxa"/>
          </w:tcPr>
          <w:p w:rsidR="00B9789B" w:rsidRDefault="00B9789B" w:rsidP="00083CF9">
            <w:pPr>
              <w:rPr>
                <w:sz w:val="24"/>
                <w:szCs w:val="24"/>
              </w:rPr>
            </w:pPr>
            <w:r>
              <w:rPr>
                <w:sz w:val="24"/>
                <w:szCs w:val="24"/>
              </w:rPr>
              <w:t>Štatutárny zástupca</w:t>
            </w:r>
            <w:r w:rsidRPr="00C65DE4">
              <w:rPr>
                <w:sz w:val="24"/>
                <w:szCs w:val="24"/>
              </w:rPr>
              <w:t xml:space="preserve"> (meno a priezvisko)</w:t>
            </w:r>
          </w:p>
          <w:p w:rsidR="00B9789B" w:rsidRPr="00747EF4" w:rsidRDefault="00B9789B" w:rsidP="00083CF9">
            <w:pPr>
              <w:rPr>
                <w:sz w:val="22"/>
                <w:szCs w:val="22"/>
              </w:rPr>
            </w:pPr>
            <w:r w:rsidRPr="00747EF4">
              <w:rPr>
                <w:sz w:val="22"/>
                <w:szCs w:val="22"/>
              </w:rPr>
              <w:t>Funkcia</w:t>
            </w:r>
          </w:p>
        </w:tc>
        <w:tc>
          <w:tcPr>
            <w:tcW w:w="5029" w:type="dxa"/>
          </w:tcPr>
          <w:p w:rsidR="00B9789B" w:rsidRDefault="00B9789B" w:rsidP="00BA1328">
            <w:pPr>
              <w:rPr>
                <w:sz w:val="24"/>
                <w:szCs w:val="24"/>
              </w:rPr>
            </w:pPr>
            <w:r>
              <w:rPr>
                <w:sz w:val="24"/>
                <w:szCs w:val="24"/>
              </w:rPr>
              <w:t xml:space="preserve">Ing. Ján Kokarda </w:t>
            </w:r>
          </w:p>
          <w:p w:rsidR="00B9789B" w:rsidRPr="00B452D4" w:rsidRDefault="00B9789B" w:rsidP="00BA1328">
            <w:pPr>
              <w:rPr>
                <w:sz w:val="24"/>
                <w:szCs w:val="24"/>
              </w:rPr>
            </w:pPr>
            <w:r>
              <w:rPr>
                <w:sz w:val="24"/>
                <w:szCs w:val="24"/>
              </w:rPr>
              <w:t>starosta</w:t>
            </w:r>
          </w:p>
        </w:tc>
      </w:tr>
      <w:tr w:rsidR="00B9789B" w:rsidRPr="00563E6B" w:rsidTr="004338D6">
        <w:tc>
          <w:tcPr>
            <w:tcW w:w="4781" w:type="dxa"/>
          </w:tcPr>
          <w:p w:rsidR="00B9789B" w:rsidRDefault="00B9789B" w:rsidP="00083CF9">
            <w:pPr>
              <w:rPr>
                <w:sz w:val="24"/>
                <w:szCs w:val="24"/>
              </w:rPr>
            </w:pPr>
            <w:r>
              <w:rPr>
                <w:sz w:val="24"/>
                <w:szCs w:val="24"/>
              </w:rPr>
              <w:t>Štatutárny zástupca</w:t>
            </w:r>
            <w:r w:rsidRPr="00C65DE4">
              <w:rPr>
                <w:sz w:val="24"/>
                <w:szCs w:val="24"/>
              </w:rPr>
              <w:t xml:space="preserve"> (meno a priezvisko)</w:t>
            </w:r>
          </w:p>
          <w:p w:rsidR="00B9789B" w:rsidRPr="00C65DE4" w:rsidRDefault="00B9789B" w:rsidP="00083CF9">
            <w:pPr>
              <w:rPr>
                <w:sz w:val="24"/>
                <w:szCs w:val="24"/>
              </w:rPr>
            </w:pPr>
            <w:r>
              <w:rPr>
                <w:sz w:val="24"/>
                <w:szCs w:val="24"/>
              </w:rPr>
              <w:t xml:space="preserve">Funkcia </w:t>
            </w:r>
          </w:p>
        </w:tc>
        <w:tc>
          <w:tcPr>
            <w:tcW w:w="5029" w:type="dxa"/>
          </w:tcPr>
          <w:p w:rsidR="00B9789B" w:rsidRDefault="00B9789B" w:rsidP="00083CF9">
            <w:pPr>
              <w:rPr>
                <w:sz w:val="24"/>
                <w:szCs w:val="24"/>
              </w:rPr>
            </w:pPr>
            <w:r>
              <w:rPr>
                <w:sz w:val="24"/>
                <w:szCs w:val="24"/>
              </w:rPr>
              <w:t xml:space="preserve">Bartolomej </w:t>
            </w:r>
            <w:proofErr w:type="spellStart"/>
            <w:r>
              <w:rPr>
                <w:sz w:val="24"/>
                <w:szCs w:val="24"/>
              </w:rPr>
              <w:t>Horňak</w:t>
            </w:r>
            <w:proofErr w:type="spellEnd"/>
          </w:p>
          <w:p w:rsidR="00B9789B" w:rsidRPr="00B452D4" w:rsidRDefault="00B9789B" w:rsidP="00083CF9">
            <w:pPr>
              <w:rPr>
                <w:sz w:val="24"/>
                <w:szCs w:val="24"/>
              </w:rPr>
            </w:pPr>
            <w:r>
              <w:rPr>
                <w:sz w:val="24"/>
                <w:szCs w:val="24"/>
              </w:rPr>
              <w:t>Zástupca starostu</w:t>
            </w:r>
          </w:p>
        </w:tc>
      </w:tr>
      <w:tr w:rsidR="00B9789B" w:rsidRPr="00563E6B" w:rsidTr="004338D6">
        <w:tc>
          <w:tcPr>
            <w:tcW w:w="4781" w:type="dxa"/>
          </w:tcPr>
          <w:p w:rsidR="00B9789B" w:rsidRPr="00C65DE4" w:rsidRDefault="00B9789B" w:rsidP="00083CF9">
            <w:pPr>
              <w:rPr>
                <w:sz w:val="24"/>
                <w:szCs w:val="24"/>
              </w:rPr>
            </w:pPr>
            <w:r w:rsidRPr="00C65DE4">
              <w:rPr>
                <w:sz w:val="24"/>
                <w:szCs w:val="24"/>
              </w:rPr>
              <w:t>Priemerný počet zamestnancov počas účtovného obdobia</w:t>
            </w:r>
          </w:p>
        </w:tc>
        <w:tc>
          <w:tcPr>
            <w:tcW w:w="5029" w:type="dxa"/>
          </w:tcPr>
          <w:p w:rsidR="00B9789B" w:rsidRPr="00B452D4" w:rsidRDefault="00B9789B" w:rsidP="00083CF9">
            <w:pPr>
              <w:rPr>
                <w:sz w:val="24"/>
                <w:szCs w:val="24"/>
              </w:rPr>
            </w:pPr>
            <w:r>
              <w:rPr>
                <w:sz w:val="24"/>
                <w:szCs w:val="24"/>
              </w:rPr>
              <w:t>15</w:t>
            </w:r>
          </w:p>
        </w:tc>
      </w:tr>
      <w:tr w:rsidR="00B9789B" w:rsidRPr="00563E6B" w:rsidTr="004338D6">
        <w:tc>
          <w:tcPr>
            <w:tcW w:w="4781" w:type="dxa"/>
          </w:tcPr>
          <w:p w:rsidR="00B9789B" w:rsidRPr="00C65DE4" w:rsidRDefault="00B9789B" w:rsidP="00083CF9">
            <w:pPr>
              <w:rPr>
                <w:sz w:val="24"/>
                <w:szCs w:val="24"/>
              </w:rPr>
            </w:pPr>
            <w:r w:rsidRPr="00C65DE4">
              <w:rPr>
                <w:sz w:val="24"/>
                <w:szCs w:val="24"/>
              </w:rPr>
              <w:t>Počet zamestnancov ku dňu, ku ktorému sa zostavuje účtovná závierka účtovnej jednotky z toho:</w:t>
            </w:r>
            <w:r>
              <w:rPr>
                <w:sz w:val="24"/>
                <w:szCs w:val="24"/>
              </w:rPr>
              <w:t xml:space="preserve">  - </w:t>
            </w:r>
            <w:r w:rsidRPr="00C65DE4">
              <w:rPr>
                <w:sz w:val="24"/>
                <w:szCs w:val="24"/>
              </w:rPr>
              <w:t xml:space="preserve">počet </w:t>
            </w:r>
            <w:r>
              <w:rPr>
                <w:sz w:val="24"/>
                <w:szCs w:val="24"/>
              </w:rPr>
              <w:t>vedúcich</w:t>
            </w:r>
            <w:r w:rsidRPr="00C65DE4">
              <w:rPr>
                <w:sz w:val="24"/>
                <w:szCs w:val="24"/>
              </w:rPr>
              <w:t xml:space="preserve"> zamestnancov </w:t>
            </w:r>
          </w:p>
        </w:tc>
        <w:tc>
          <w:tcPr>
            <w:tcW w:w="5029" w:type="dxa"/>
          </w:tcPr>
          <w:p w:rsidR="00B9789B" w:rsidRDefault="00B9789B" w:rsidP="00083CF9">
            <w:pPr>
              <w:rPr>
                <w:sz w:val="24"/>
                <w:szCs w:val="24"/>
              </w:rPr>
            </w:pPr>
            <w:r>
              <w:rPr>
                <w:sz w:val="24"/>
                <w:szCs w:val="24"/>
              </w:rPr>
              <w:t>15</w:t>
            </w:r>
          </w:p>
          <w:p w:rsidR="00B9789B" w:rsidRDefault="00B9789B" w:rsidP="00083CF9">
            <w:pPr>
              <w:rPr>
                <w:sz w:val="24"/>
                <w:szCs w:val="24"/>
              </w:rPr>
            </w:pPr>
          </w:p>
          <w:p w:rsidR="00B9789B" w:rsidRPr="00B452D4" w:rsidRDefault="00B9789B" w:rsidP="00083CF9">
            <w:pPr>
              <w:rPr>
                <w:sz w:val="24"/>
                <w:szCs w:val="24"/>
              </w:rPr>
            </w:pPr>
            <w:r>
              <w:rPr>
                <w:sz w:val="24"/>
                <w:szCs w:val="24"/>
              </w:rPr>
              <w:t>2</w:t>
            </w:r>
          </w:p>
        </w:tc>
      </w:tr>
      <w:tr w:rsidR="00B9789B" w:rsidRPr="00563E6B" w:rsidTr="004338D6">
        <w:tc>
          <w:tcPr>
            <w:tcW w:w="4781" w:type="dxa"/>
          </w:tcPr>
          <w:p w:rsidR="00B9789B" w:rsidRPr="00921C9D" w:rsidRDefault="00B9789B" w:rsidP="00083CF9">
            <w:pPr>
              <w:rPr>
                <w:sz w:val="24"/>
                <w:szCs w:val="24"/>
              </w:rPr>
            </w:pPr>
            <w:r>
              <w:rPr>
                <w:sz w:val="24"/>
                <w:szCs w:val="24"/>
              </w:rPr>
              <w:t>Organizačná štruktúra účtovnej jednotky:</w:t>
            </w:r>
          </w:p>
        </w:tc>
        <w:tc>
          <w:tcPr>
            <w:tcW w:w="5029" w:type="dxa"/>
          </w:tcPr>
          <w:p w:rsidR="00B9789B" w:rsidRPr="001C3023" w:rsidRDefault="00B9789B" w:rsidP="00395192">
            <w:pPr>
              <w:numPr>
                <w:ilvl w:val="0"/>
                <w:numId w:val="2"/>
              </w:numPr>
              <w:spacing w:line="360" w:lineRule="auto"/>
              <w:rPr>
                <w:b/>
                <w:sz w:val="22"/>
                <w:szCs w:val="22"/>
              </w:rPr>
            </w:pPr>
            <w:r w:rsidRPr="001C3023">
              <w:rPr>
                <w:b/>
                <w:sz w:val="22"/>
                <w:szCs w:val="22"/>
              </w:rPr>
              <w:t>Starosta – zástupca starostu – poslanci</w:t>
            </w:r>
          </w:p>
          <w:p w:rsidR="00B9789B" w:rsidRPr="001C3023" w:rsidRDefault="00B9789B" w:rsidP="00395192">
            <w:pPr>
              <w:numPr>
                <w:ilvl w:val="0"/>
                <w:numId w:val="2"/>
              </w:numPr>
              <w:spacing w:line="360" w:lineRule="auto"/>
              <w:rPr>
                <w:b/>
                <w:sz w:val="22"/>
                <w:szCs w:val="22"/>
              </w:rPr>
            </w:pPr>
            <w:r w:rsidRPr="001C3023">
              <w:rPr>
                <w:b/>
                <w:sz w:val="22"/>
                <w:szCs w:val="22"/>
              </w:rPr>
              <w:t>Kontrolór obce</w:t>
            </w:r>
          </w:p>
          <w:p w:rsidR="00B9789B" w:rsidRPr="001C3023" w:rsidRDefault="00B9789B" w:rsidP="00395192">
            <w:pPr>
              <w:numPr>
                <w:ilvl w:val="1"/>
                <w:numId w:val="2"/>
              </w:numPr>
              <w:spacing w:line="360" w:lineRule="auto"/>
              <w:rPr>
                <w:sz w:val="22"/>
                <w:szCs w:val="22"/>
              </w:rPr>
            </w:pPr>
            <w:r w:rsidRPr="001C3023">
              <w:rPr>
                <w:b/>
                <w:sz w:val="22"/>
                <w:szCs w:val="22"/>
              </w:rPr>
              <w:t xml:space="preserve">pracovníci obecného úradu: </w:t>
            </w:r>
          </w:p>
          <w:p w:rsidR="00B9789B" w:rsidRPr="001C3023" w:rsidRDefault="00B9789B" w:rsidP="00083CF9">
            <w:pPr>
              <w:spacing w:line="360" w:lineRule="auto"/>
              <w:ind w:left="720"/>
              <w:rPr>
                <w:sz w:val="22"/>
                <w:szCs w:val="22"/>
              </w:rPr>
            </w:pPr>
            <w:r w:rsidRPr="001C3023">
              <w:rPr>
                <w:sz w:val="22"/>
                <w:szCs w:val="22"/>
              </w:rPr>
              <w:t>-   personálne a mzdové odd.</w:t>
            </w:r>
          </w:p>
          <w:p w:rsidR="00B9789B" w:rsidRPr="001C3023" w:rsidRDefault="00B9789B" w:rsidP="00083CF9">
            <w:pPr>
              <w:spacing w:line="360" w:lineRule="auto"/>
              <w:ind w:left="720"/>
              <w:rPr>
                <w:sz w:val="22"/>
                <w:szCs w:val="22"/>
              </w:rPr>
            </w:pPr>
            <w:r w:rsidRPr="001C3023">
              <w:rPr>
                <w:sz w:val="22"/>
                <w:szCs w:val="22"/>
              </w:rPr>
              <w:t>-   ekonomické odd.</w:t>
            </w:r>
          </w:p>
          <w:p w:rsidR="00B9789B" w:rsidRPr="001C3023" w:rsidRDefault="00B9789B" w:rsidP="00083CF9">
            <w:pPr>
              <w:spacing w:line="360" w:lineRule="auto"/>
              <w:ind w:left="720"/>
              <w:rPr>
                <w:sz w:val="22"/>
                <w:szCs w:val="22"/>
              </w:rPr>
            </w:pPr>
            <w:r w:rsidRPr="001C3023">
              <w:rPr>
                <w:sz w:val="22"/>
                <w:szCs w:val="22"/>
              </w:rPr>
              <w:t>-   dane a poplatky</w:t>
            </w:r>
          </w:p>
          <w:p w:rsidR="00B9789B" w:rsidRPr="001C3023" w:rsidRDefault="00B9789B" w:rsidP="00083CF9">
            <w:pPr>
              <w:spacing w:line="360" w:lineRule="auto"/>
              <w:ind w:left="720"/>
              <w:rPr>
                <w:sz w:val="22"/>
                <w:szCs w:val="22"/>
              </w:rPr>
            </w:pPr>
            <w:r w:rsidRPr="001C3023">
              <w:rPr>
                <w:sz w:val="22"/>
                <w:szCs w:val="22"/>
              </w:rPr>
              <w:t>-   evidencia obyvateľstva</w:t>
            </w:r>
          </w:p>
          <w:p w:rsidR="00B9789B" w:rsidRDefault="00B9789B" w:rsidP="00083CF9">
            <w:pPr>
              <w:spacing w:line="360" w:lineRule="auto"/>
              <w:ind w:left="720"/>
              <w:rPr>
                <w:sz w:val="22"/>
                <w:szCs w:val="22"/>
              </w:rPr>
            </w:pPr>
            <w:r w:rsidRPr="001C3023">
              <w:rPr>
                <w:sz w:val="22"/>
                <w:szCs w:val="22"/>
              </w:rPr>
              <w:t>-   matrika</w:t>
            </w:r>
          </w:p>
          <w:p w:rsidR="00B9789B" w:rsidRPr="001C3023" w:rsidRDefault="00B9789B" w:rsidP="00083CF9">
            <w:pPr>
              <w:spacing w:line="360" w:lineRule="auto"/>
              <w:ind w:left="720"/>
              <w:rPr>
                <w:sz w:val="22"/>
                <w:szCs w:val="22"/>
              </w:rPr>
            </w:pPr>
            <w:r>
              <w:rPr>
                <w:sz w:val="22"/>
                <w:szCs w:val="22"/>
              </w:rPr>
              <w:t>-  podateľňa a zmluvy</w:t>
            </w:r>
          </w:p>
          <w:p w:rsidR="00B9789B" w:rsidRPr="001C3023" w:rsidRDefault="00B9789B" w:rsidP="00395192">
            <w:pPr>
              <w:numPr>
                <w:ilvl w:val="1"/>
                <w:numId w:val="2"/>
              </w:numPr>
              <w:spacing w:line="360" w:lineRule="auto"/>
              <w:rPr>
                <w:sz w:val="22"/>
                <w:szCs w:val="22"/>
              </w:rPr>
            </w:pPr>
            <w:r w:rsidRPr="001C3023">
              <w:rPr>
                <w:b/>
                <w:sz w:val="22"/>
                <w:szCs w:val="22"/>
              </w:rPr>
              <w:t xml:space="preserve">pracovníci materskej školy (bez PS) </w:t>
            </w:r>
          </w:p>
          <w:p w:rsidR="004338D6" w:rsidRDefault="004338D6" w:rsidP="004338D6">
            <w:pPr>
              <w:spacing w:line="360" w:lineRule="auto"/>
              <w:ind w:left="720"/>
              <w:rPr>
                <w:sz w:val="22"/>
                <w:szCs w:val="22"/>
              </w:rPr>
            </w:pPr>
            <w:r>
              <w:rPr>
                <w:sz w:val="22"/>
                <w:szCs w:val="22"/>
              </w:rPr>
              <w:lastRenderedPageBreak/>
              <w:t>-   riaditeľ</w:t>
            </w:r>
          </w:p>
          <w:p w:rsidR="00B9789B" w:rsidRPr="001C3023" w:rsidRDefault="00B9789B" w:rsidP="004338D6">
            <w:pPr>
              <w:spacing w:line="360" w:lineRule="auto"/>
              <w:ind w:left="720"/>
              <w:rPr>
                <w:sz w:val="22"/>
                <w:szCs w:val="22"/>
              </w:rPr>
            </w:pPr>
            <w:r w:rsidRPr="001C3023">
              <w:rPr>
                <w:sz w:val="22"/>
                <w:szCs w:val="22"/>
              </w:rPr>
              <w:t xml:space="preserve">    -   učitelia </w:t>
            </w:r>
          </w:p>
          <w:p w:rsidR="00B9789B" w:rsidRDefault="00B9789B" w:rsidP="00083CF9">
            <w:pPr>
              <w:rPr>
                <w:sz w:val="22"/>
                <w:szCs w:val="22"/>
              </w:rPr>
            </w:pPr>
            <w:r w:rsidRPr="001C3023">
              <w:rPr>
                <w:sz w:val="22"/>
                <w:szCs w:val="22"/>
              </w:rPr>
              <w:t xml:space="preserve">                     -   upratovačka a pomocná sila</w:t>
            </w:r>
          </w:p>
          <w:p w:rsidR="00B9789B" w:rsidRPr="00B452D4" w:rsidRDefault="00B9789B" w:rsidP="00083CF9">
            <w:pPr>
              <w:rPr>
                <w:sz w:val="24"/>
                <w:szCs w:val="24"/>
              </w:rPr>
            </w:pPr>
          </w:p>
        </w:tc>
      </w:tr>
    </w:tbl>
    <w:p w:rsidR="00BF218C" w:rsidRDefault="00BF218C" w:rsidP="004338D6">
      <w:pPr>
        <w:rPr>
          <w:b/>
          <w:sz w:val="36"/>
        </w:rPr>
      </w:pPr>
    </w:p>
    <w:p w:rsidR="00083CF9" w:rsidRDefault="00083CF9"/>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FF4BE7" w:rsidTr="004338D6">
        <w:tc>
          <w:tcPr>
            <w:tcW w:w="4781" w:type="dxa"/>
            <w:tcBorders>
              <w:top w:val="single" w:sz="4" w:space="0" w:color="auto"/>
              <w:left w:val="single" w:sz="4" w:space="0" w:color="auto"/>
              <w:bottom w:val="single" w:sz="4" w:space="0" w:color="auto"/>
              <w:right w:val="single" w:sz="4" w:space="0" w:color="auto"/>
            </w:tcBorders>
            <w:hideMark/>
          </w:tcPr>
          <w:p w:rsidR="00FF4BE7" w:rsidRDefault="00FF4BE7" w:rsidP="00FF4BE7">
            <w:pPr>
              <w:numPr>
                <w:ilvl w:val="0"/>
                <w:numId w:val="3"/>
              </w:numPr>
              <w:ind w:left="176" w:hanging="142"/>
              <w:rPr>
                <w:sz w:val="24"/>
                <w:szCs w:val="24"/>
              </w:rPr>
            </w:pPr>
            <w:r>
              <w:rPr>
                <w:sz w:val="24"/>
                <w:szCs w:val="24"/>
              </w:rPr>
              <w:t>rozpočtové organizácie zriadené účtovnou jednotkou (názov, sídlo)</w:t>
            </w:r>
          </w:p>
        </w:tc>
        <w:tc>
          <w:tcPr>
            <w:tcW w:w="5029" w:type="dxa"/>
            <w:tcBorders>
              <w:top w:val="single" w:sz="4" w:space="0" w:color="auto"/>
              <w:left w:val="single" w:sz="4" w:space="0" w:color="auto"/>
              <w:bottom w:val="single" w:sz="4" w:space="0" w:color="auto"/>
              <w:right w:val="single" w:sz="4" w:space="0" w:color="auto"/>
            </w:tcBorders>
            <w:hideMark/>
          </w:tcPr>
          <w:p w:rsidR="00FF4BE7" w:rsidRDefault="00FF4BE7">
            <w:pPr>
              <w:rPr>
                <w:sz w:val="24"/>
                <w:szCs w:val="24"/>
              </w:rPr>
            </w:pPr>
            <w:r>
              <w:rPr>
                <w:sz w:val="24"/>
                <w:szCs w:val="24"/>
              </w:rPr>
              <w:t>Základná škola Ždaňa, Jarmočná 96</w:t>
            </w:r>
            <w:r w:rsidR="00BA1328">
              <w:rPr>
                <w:sz w:val="24"/>
                <w:szCs w:val="24"/>
              </w:rPr>
              <w:t>/13</w:t>
            </w:r>
            <w:r>
              <w:rPr>
                <w:sz w:val="24"/>
                <w:szCs w:val="24"/>
              </w:rPr>
              <w:t>, 044 11 Ždaňa</w:t>
            </w:r>
          </w:p>
        </w:tc>
      </w:tr>
      <w:tr w:rsidR="00FF4BE7" w:rsidTr="004338D6">
        <w:tc>
          <w:tcPr>
            <w:tcW w:w="4781" w:type="dxa"/>
            <w:tcBorders>
              <w:top w:val="single" w:sz="4" w:space="0" w:color="auto"/>
              <w:left w:val="single" w:sz="4" w:space="0" w:color="auto"/>
              <w:bottom w:val="single" w:sz="4" w:space="0" w:color="auto"/>
              <w:right w:val="single" w:sz="4" w:space="0" w:color="auto"/>
            </w:tcBorders>
            <w:hideMark/>
          </w:tcPr>
          <w:p w:rsidR="00FF4BE7" w:rsidRDefault="00FF4BE7" w:rsidP="00FF4BE7">
            <w:pPr>
              <w:numPr>
                <w:ilvl w:val="0"/>
                <w:numId w:val="3"/>
              </w:numPr>
              <w:ind w:left="176" w:hanging="142"/>
              <w:rPr>
                <w:sz w:val="22"/>
                <w:szCs w:val="24"/>
              </w:rPr>
            </w:pPr>
            <w:r>
              <w:rPr>
                <w:sz w:val="22"/>
                <w:szCs w:val="24"/>
              </w:rPr>
              <w:t>príspevkové  organizácie zriadené účtovnou jednotkou (názov, sídlo)</w:t>
            </w:r>
          </w:p>
        </w:tc>
        <w:tc>
          <w:tcPr>
            <w:tcW w:w="5029" w:type="dxa"/>
            <w:tcBorders>
              <w:top w:val="single" w:sz="4" w:space="0" w:color="auto"/>
              <w:left w:val="single" w:sz="4" w:space="0" w:color="auto"/>
              <w:bottom w:val="single" w:sz="4" w:space="0" w:color="auto"/>
              <w:right w:val="single" w:sz="4" w:space="0" w:color="auto"/>
            </w:tcBorders>
          </w:tcPr>
          <w:p w:rsidR="00FF4BE7" w:rsidRDefault="00FF4BE7">
            <w:pPr>
              <w:rPr>
                <w:sz w:val="24"/>
                <w:szCs w:val="24"/>
              </w:rPr>
            </w:pPr>
          </w:p>
        </w:tc>
      </w:tr>
      <w:tr w:rsidR="00FF4BE7" w:rsidTr="004338D6">
        <w:tc>
          <w:tcPr>
            <w:tcW w:w="4781" w:type="dxa"/>
            <w:tcBorders>
              <w:top w:val="single" w:sz="4" w:space="0" w:color="auto"/>
              <w:left w:val="single" w:sz="4" w:space="0" w:color="auto"/>
              <w:bottom w:val="single" w:sz="4" w:space="0" w:color="auto"/>
              <w:right w:val="single" w:sz="4" w:space="0" w:color="auto"/>
            </w:tcBorders>
            <w:hideMark/>
          </w:tcPr>
          <w:p w:rsidR="00FF4BE7" w:rsidRDefault="00FF4BE7" w:rsidP="00FF4BE7">
            <w:pPr>
              <w:numPr>
                <w:ilvl w:val="0"/>
                <w:numId w:val="3"/>
              </w:numPr>
              <w:ind w:left="176" w:hanging="142"/>
              <w:rPr>
                <w:sz w:val="22"/>
                <w:szCs w:val="24"/>
              </w:rPr>
            </w:pPr>
            <w:r>
              <w:rPr>
                <w:sz w:val="22"/>
                <w:szCs w:val="24"/>
              </w:rPr>
              <w:t>neziskové organizácie založené/zriadené  účtovnou jednotkou (názov, sídlo)</w:t>
            </w:r>
          </w:p>
        </w:tc>
        <w:tc>
          <w:tcPr>
            <w:tcW w:w="5029" w:type="dxa"/>
            <w:tcBorders>
              <w:top w:val="single" w:sz="4" w:space="0" w:color="auto"/>
              <w:left w:val="single" w:sz="4" w:space="0" w:color="auto"/>
              <w:bottom w:val="single" w:sz="4" w:space="0" w:color="auto"/>
              <w:right w:val="single" w:sz="4" w:space="0" w:color="auto"/>
            </w:tcBorders>
          </w:tcPr>
          <w:p w:rsidR="00FF4BE7" w:rsidRDefault="00FF4BE7">
            <w:pPr>
              <w:rPr>
                <w:sz w:val="24"/>
                <w:szCs w:val="24"/>
              </w:rPr>
            </w:pPr>
          </w:p>
        </w:tc>
      </w:tr>
      <w:tr w:rsidR="00FF4BE7" w:rsidTr="004338D6">
        <w:tc>
          <w:tcPr>
            <w:tcW w:w="4781" w:type="dxa"/>
            <w:tcBorders>
              <w:top w:val="single" w:sz="4" w:space="0" w:color="auto"/>
              <w:left w:val="single" w:sz="4" w:space="0" w:color="auto"/>
              <w:bottom w:val="single" w:sz="4" w:space="0" w:color="auto"/>
              <w:right w:val="single" w:sz="4" w:space="0" w:color="auto"/>
            </w:tcBorders>
            <w:hideMark/>
          </w:tcPr>
          <w:p w:rsidR="00FF4BE7" w:rsidRDefault="00FF4BE7" w:rsidP="00FF4BE7">
            <w:pPr>
              <w:numPr>
                <w:ilvl w:val="0"/>
                <w:numId w:val="3"/>
              </w:numPr>
              <w:ind w:left="176" w:hanging="142"/>
              <w:rPr>
                <w:sz w:val="22"/>
                <w:szCs w:val="24"/>
              </w:rPr>
            </w:pPr>
            <w:r>
              <w:rPr>
                <w:sz w:val="22"/>
                <w:szCs w:val="24"/>
              </w:rPr>
              <w:t>právnické osoby založené účtovnou jednotkou (názov, sídlo)</w:t>
            </w:r>
          </w:p>
        </w:tc>
        <w:tc>
          <w:tcPr>
            <w:tcW w:w="5029" w:type="dxa"/>
            <w:tcBorders>
              <w:top w:val="single" w:sz="4" w:space="0" w:color="auto"/>
              <w:left w:val="single" w:sz="4" w:space="0" w:color="auto"/>
              <w:bottom w:val="single" w:sz="4" w:space="0" w:color="auto"/>
              <w:right w:val="single" w:sz="4" w:space="0" w:color="auto"/>
            </w:tcBorders>
          </w:tcPr>
          <w:p w:rsidR="00FF4BE7" w:rsidRDefault="00FF4BE7">
            <w:pPr>
              <w:rPr>
                <w:sz w:val="24"/>
                <w:szCs w:val="24"/>
              </w:rPr>
            </w:pPr>
          </w:p>
        </w:tc>
      </w:tr>
    </w:tbl>
    <w:p w:rsidR="00CB1F84" w:rsidRDefault="00CB1F84" w:rsidP="00D24AFC">
      <w:pPr>
        <w:rPr>
          <w:b/>
          <w:sz w:val="24"/>
          <w:szCs w:val="24"/>
        </w:rPr>
      </w:pPr>
    </w:p>
    <w:p w:rsidR="007E3735" w:rsidRDefault="007E3735" w:rsidP="00D24AFC">
      <w:pPr>
        <w:rPr>
          <w:b/>
          <w:sz w:val="24"/>
          <w:szCs w:val="24"/>
        </w:rPr>
      </w:pPr>
    </w:p>
    <w:p w:rsidR="00FF4BE7" w:rsidRDefault="00FF4BE7" w:rsidP="00FF4BE7">
      <w:pPr>
        <w:jc w:val="center"/>
        <w:rPr>
          <w:b/>
          <w:sz w:val="24"/>
          <w:szCs w:val="24"/>
        </w:rPr>
      </w:pPr>
      <w:r>
        <w:rPr>
          <w:b/>
          <w:sz w:val="24"/>
          <w:szCs w:val="24"/>
        </w:rPr>
        <w:t>Čl. II</w:t>
      </w:r>
    </w:p>
    <w:p w:rsidR="00FF4BE7" w:rsidRDefault="00FF4BE7" w:rsidP="00FF4BE7">
      <w:pPr>
        <w:jc w:val="center"/>
        <w:rPr>
          <w:b/>
          <w:sz w:val="24"/>
          <w:szCs w:val="24"/>
        </w:rPr>
      </w:pPr>
      <w:r>
        <w:rPr>
          <w:b/>
          <w:sz w:val="24"/>
          <w:szCs w:val="24"/>
        </w:rPr>
        <w:t xml:space="preserve">Informácie o účtovných zásadách a účtovných metódach </w:t>
      </w:r>
    </w:p>
    <w:p w:rsidR="004A4B55" w:rsidRDefault="004A4B55" w:rsidP="00FF4BE7">
      <w:pPr>
        <w:jc w:val="center"/>
        <w:rPr>
          <w:b/>
          <w:sz w:val="24"/>
          <w:szCs w:val="24"/>
        </w:rPr>
      </w:pPr>
    </w:p>
    <w:p w:rsidR="00FF4BE7" w:rsidRDefault="00FF4BE7" w:rsidP="00FF4BE7">
      <w:pPr>
        <w:rPr>
          <w:sz w:val="24"/>
          <w:szCs w:val="24"/>
        </w:rPr>
      </w:pPr>
    </w:p>
    <w:p w:rsidR="004A4B55" w:rsidRDefault="00FF4BE7" w:rsidP="00FF4BE7">
      <w:pPr>
        <w:numPr>
          <w:ilvl w:val="0"/>
          <w:numId w:val="4"/>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p>
    <w:p w:rsidR="00FF4BE7" w:rsidRDefault="00FF4BE7" w:rsidP="004A4B55">
      <w:pPr>
        <w:ind w:left="284"/>
        <w:jc w:val="both"/>
        <w:rPr>
          <w:b/>
          <w:sz w:val="24"/>
          <w:szCs w:val="24"/>
        </w:rPr>
      </w:pPr>
      <w:r>
        <w:rPr>
          <w:b/>
          <w:sz w:val="24"/>
          <w:szCs w:val="24"/>
        </w:rPr>
        <w:t xml:space="preserve">         </w:t>
      </w:r>
      <w:r>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4A4B55" w:rsidRDefault="004A4B55" w:rsidP="00FF4BE7">
      <w:pPr>
        <w:spacing w:line="360" w:lineRule="auto"/>
        <w:jc w:val="both"/>
        <w:rPr>
          <w:sz w:val="24"/>
          <w:szCs w:val="24"/>
        </w:rPr>
      </w:pPr>
    </w:p>
    <w:p w:rsidR="004A4B55" w:rsidRDefault="004A4B55" w:rsidP="00FF4BE7">
      <w:pPr>
        <w:spacing w:line="360" w:lineRule="auto"/>
        <w:jc w:val="both"/>
        <w:rPr>
          <w:sz w:val="24"/>
          <w:szCs w:val="24"/>
        </w:rPr>
      </w:pPr>
    </w:p>
    <w:p w:rsidR="00FF4BE7" w:rsidRDefault="00FF4BE7" w:rsidP="00FF4BE7">
      <w:pPr>
        <w:numPr>
          <w:ilvl w:val="0"/>
          <w:numId w:val="4"/>
        </w:numPr>
        <w:tabs>
          <w:tab w:val="num" w:pos="284"/>
        </w:tabs>
        <w:ind w:left="284" w:hanging="284"/>
        <w:jc w:val="both"/>
        <w:rPr>
          <w:b/>
          <w:sz w:val="24"/>
          <w:szCs w:val="24"/>
        </w:rPr>
      </w:pPr>
      <w:r>
        <w:rPr>
          <w:b/>
          <w:sz w:val="24"/>
          <w:szCs w:val="24"/>
        </w:rPr>
        <w:t xml:space="preserve">Zmeny účtovných metód a účtovných zásad </w:t>
      </w:r>
    </w:p>
    <w:p w:rsidR="004A4B55" w:rsidRDefault="00FF4BE7" w:rsidP="00FF4BE7">
      <w:pPr>
        <w:ind w:left="284"/>
        <w:jc w:val="both"/>
        <w:rPr>
          <w:sz w:val="24"/>
          <w:szCs w:val="24"/>
        </w:rPr>
      </w:pPr>
      <w:r>
        <w:rPr>
          <w:sz w:val="24"/>
          <w:szCs w:val="24"/>
        </w:rPr>
        <w:t xml:space="preserve">Účtovná jednotka zmenila účtovné metódy, účtovné zásady oproti predchádzajúcemu účtovnému obdobiu     </w:t>
      </w:r>
    </w:p>
    <w:p w:rsidR="00FF4BE7" w:rsidRDefault="00FF4BE7" w:rsidP="00FF4BE7">
      <w:pPr>
        <w:ind w:left="284"/>
        <w:jc w:val="both"/>
        <w:rPr>
          <w:rFonts w:cs="Tahoma"/>
          <w:b/>
          <w:bCs/>
          <w:sz w:val="22"/>
          <w:szCs w:val="22"/>
        </w:rPr>
      </w:pPr>
      <w:r>
        <w:rPr>
          <w:sz w:val="24"/>
          <w:szCs w:val="24"/>
        </w:rPr>
        <w:t xml:space="preserve">                                                                                                    </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7E3735" w:rsidRDefault="007E3735" w:rsidP="00FF4BE7">
      <w:pPr>
        <w:ind w:left="357"/>
        <w:jc w:val="both"/>
        <w:rPr>
          <w:rFonts w:cs="Tahoma"/>
          <w:b/>
          <w:bCs/>
          <w:sz w:val="22"/>
          <w:szCs w:val="22"/>
        </w:rPr>
      </w:pPr>
    </w:p>
    <w:p w:rsidR="007E3735" w:rsidRDefault="007E3735" w:rsidP="00FF4BE7">
      <w:pPr>
        <w:ind w:left="357"/>
        <w:jc w:val="both"/>
        <w:rPr>
          <w:rFonts w:cs="Tahoma"/>
          <w:b/>
          <w:bCs/>
          <w:sz w:val="22"/>
          <w:szCs w:val="22"/>
        </w:rPr>
      </w:pPr>
    </w:p>
    <w:p w:rsidR="00FF4BE7" w:rsidRDefault="00FF4BE7" w:rsidP="00FF4BE7">
      <w:pPr>
        <w:jc w:val="both"/>
        <w:rPr>
          <w:sz w:val="24"/>
          <w:szCs w:val="24"/>
        </w:rPr>
      </w:pPr>
      <w:r>
        <w:rPr>
          <w:rFonts w:cs="Tahoma"/>
          <w:b/>
          <w:bCs/>
          <w:sz w:val="22"/>
          <w:szCs w:val="22"/>
        </w:rPr>
        <w:t xml:space="preserve">Ak áno: </w:t>
      </w: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464"/>
      </w:tblGrid>
      <w:tr w:rsidR="004338D6" w:rsidTr="004338D6">
        <w:tc>
          <w:tcPr>
            <w:tcW w:w="2354" w:type="dxa"/>
            <w:tcBorders>
              <w:top w:val="single" w:sz="4" w:space="0" w:color="auto"/>
              <w:left w:val="single" w:sz="4" w:space="0" w:color="auto"/>
              <w:bottom w:val="single" w:sz="4" w:space="0" w:color="auto"/>
              <w:right w:val="single" w:sz="4" w:space="0" w:color="auto"/>
            </w:tcBorders>
          </w:tcPr>
          <w:p w:rsidR="004338D6" w:rsidRDefault="004338D6">
            <w:pPr>
              <w:jc w:val="center"/>
              <w:rPr>
                <w:b/>
              </w:rPr>
            </w:pPr>
          </w:p>
          <w:p w:rsidR="004338D6" w:rsidRDefault="004338D6">
            <w:pPr>
              <w:jc w:val="center"/>
              <w:rPr>
                <w:b/>
              </w:rPr>
            </w:pPr>
            <w:r>
              <w:rPr>
                <w:b/>
              </w:rPr>
              <w:t xml:space="preserve">Druh zmeny </w:t>
            </w:r>
          </w:p>
        </w:tc>
        <w:tc>
          <w:tcPr>
            <w:tcW w:w="2464" w:type="dxa"/>
            <w:tcBorders>
              <w:top w:val="single" w:sz="4" w:space="0" w:color="auto"/>
              <w:left w:val="single" w:sz="4" w:space="0" w:color="auto"/>
              <w:bottom w:val="single" w:sz="4" w:space="0" w:color="auto"/>
              <w:right w:val="single" w:sz="4" w:space="0" w:color="auto"/>
            </w:tcBorders>
          </w:tcPr>
          <w:p w:rsidR="004338D6" w:rsidRDefault="004338D6">
            <w:pPr>
              <w:jc w:val="center"/>
              <w:rPr>
                <w:b/>
              </w:rPr>
            </w:pPr>
          </w:p>
        </w:tc>
        <w:tc>
          <w:tcPr>
            <w:tcW w:w="2464" w:type="dxa"/>
            <w:tcBorders>
              <w:top w:val="single" w:sz="4" w:space="0" w:color="auto"/>
              <w:left w:val="single" w:sz="4" w:space="0" w:color="auto"/>
              <w:bottom w:val="single" w:sz="4" w:space="0" w:color="auto"/>
              <w:right w:val="single" w:sz="4" w:space="0" w:color="auto"/>
            </w:tcBorders>
          </w:tcPr>
          <w:p w:rsidR="004338D6" w:rsidRDefault="004338D6">
            <w:pPr>
              <w:jc w:val="center"/>
              <w:rPr>
                <w:b/>
              </w:rPr>
            </w:pPr>
          </w:p>
          <w:p w:rsidR="004338D6" w:rsidRDefault="004338D6">
            <w:pPr>
              <w:jc w:val="center"/>
              <w:rPr>
                <w:b/>
              </w:rPr>
            </w:pPr>
            <w:r>
              <w:rPr>
                <w:b/>
              </w:rPr>
              <w:t xml:space="preserve">Dôvod zmeny </w:t>
            </w:r>
          </w:p>
        </w:tc>
        <w:tc>
          <w:tcPr>
            <w:tcW w:w="2464" w:type="dxa"/>
            <w:tcBorders>
              <w:top w:val="single" w:sz="4" w:space="0" w:color="auto"/>
              <w:left w:val="single" w:sz="4" w:space="0" w:color="auto"/>
              <w:bottom w:val="single" w:sz="4" w:space="0" w:color="auto"/>
              <w:right w:val="single" w:sz="4" w:space="0" w:color="auto"/>
            </w:tcBorders>
            <w:hideMark/>
          </w:tcPr>
          <w:p w:rsidR="004338D6" w:rsidRDefault="004338D6">
            <w:pPr>
              <w:jc w:val="center"/>
              <w:rPr>
                <w:b/>
              </w:rPr>
            </w:pPr>
            <w:r>
              <w:rPr>
                <w:b/>
              </w:rPr>
              <w:t>Vplyv zmeny na hodnotu majetku, záväzkov, vlastného imania a výsledku hospodárenia</w:t>
            </w:r>
          </w:p>
        </w:tc>
      </w:tr>
      <w:tr w:rsidR="004338D6" w:rsidTr="004338D6">
        <w:tc>
          <w:tcPr>
            <w:tcW w:w="235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r>
      <w:tr w:rsidR="004338D6" w:rsidTr="004338D6">
        <w:tc>
          <w:tcPr>
            <w:tcW w:w="235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r>
    </w:tbl>
    <w:p w:rsidR="00FF4BE7" w:rsidRDefault="00FF4BE7" w:rsidP="00FF4BE7">
      <w:pPr>
        <w:ind w:left="284"/>
        <w:jc w:val="both"/>
        <w:rPr>
          <w:b/>
          <w:sz w:val="24"/>
          <w:szCs w:val="24"/>
        </w:rPr>
      </w:pPr>
    </w:p>
    <w:p w:rsidR="00FF4BE7" w:rsidRDefault="00FF4BE7" w:rsidP="00FF4BE7">
      <w:pPr>
        <w:numPr>
          <w:ilvl w:val="0"/>
          <w:numId w:val="4"/>
        </w:numPr>
        <w:tabs>
          <w:tab w:val="num" w:pos="284"/>
        </w:tabs>
        <w:ind w:left="284" w:hanging="284"/>
        <w:jc w:val="both"/>
        <w:rPr>
          <w:b/>
          <w:sz w:val="24"/>
          <w:szCs w:val="24"/>
        </w:rPr>
      </w:pPr>
      <w:r>
        <w:rPr>
          <w:b/>
          <w:sz w:val="24"/>
          <w:szCs w:val="24"/>
        </w:rPr>
        <w:t>Spôsob ocenenia jednotlivých položiek</w:t>
      </w:r>
    </w:p>
    <w:p w:rsidR="004A4B55" w:rsidRDefault="004A4B55" w:rsidP="004A4B55">
      <w:pPr>
        <w:ind w:left="284"/>
        <w:jc w:val="both"/>
        <w:rPr>
          <w:b/>
          <w:sz w:val="24"/>
          <w:szCs w:val="24"/>
        </w:rPr>
      </w:pPr>
    </w:p>
    <w:p w:rsidR="00FF4BE7" w:rsidRDefault="00FF4BE7" w:rsidP="00FF4BE7">
      <w:pPr>
        <w:numPr>
          <w:ilvl w:val="0"/>
          <w:numId w:val="5"/>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4A4B55" w:rsidRDefault="004A4B55" w:rsidP="004A4B55">
      <w:pPr>
        <w:ind w:left="284"/>
        <w:jc w:val="both"/>
        <w:rPr>
          <w:sz w:val="24"/>
        </w:rPr>
      </w:pPr>
    </w:p>
    <w:p w:rsidR="00FF4BE7" w:rsidRDefault="00FF4BE7" w:rsidP="00FF4BE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FF4BE7" w:rsidRDefault="00FF4BE7" w:rsidP="00FF4BE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FF4BE7" w:rsidRDefault="00FF4BE7" w:rsidP="00FF4BE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FF4BE7" w:rsidRDefault="00FF4BE7" w:rsidP="00FF4BE7">
      <w:pPr>
        <w:pStyle w:val="Zkladntext"/>
        <w:rPr>
          <w:sz w:val="22"/>
          <w:szCs w:val="22"/>
        </w:rPr>
      </w:pPr>
      <w:r>
        <w:rPr>
          <w:sz w:val="22"/>
          <w:szCs w:val="22"/>
        </w:rPr>
        <w:lastRenderedPageBreak/>
        <w:t xml:space="preserve">    Súčasťou obstarávacej ceny </w:t>
      </w:r>
      <w:r>
        <w:rPr>
          <w:sz w:val="22"/>
          <w:szCs w:val="22"/>
          <w:u w:val="single"/>
        </w:rPr>
        <w:t>nie sú:</w:t>
      </w:r>
    </w:p>
    <w:p w:rsidR="00FF4BE7" w:rsidRDefault="00FF4BE7" w:rsidP="00FF4BE7">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0" w:name="CheckBox"/>
      <w:r>
        <w:rPr>
          <w:rFonts w:cs="Tahoma"/>
          <w:sz w:val="22"/>
          <w:szCs w:val="22"/>
        </w:rPr>
        <w:instrText xml:space="preserve"> FORMCHECKBOX </w:instrText>
      </w:r>
      <w:r w:rsidR="00B9789B">
        <w:rPr>
          <w:rFonts w:cs="Tahoma"/>
          <w:sz w:val="22"/>
          <w:szCs w:val="22"/>
        </w:rPr>
      </w:r>
      <w:r w:rsidR="00B9789B">
        <w:rPr>
          <w:rFonts w:cs="Tahoma"/>
          <w:sz w:val="22"/>
          <w:szCs w:val="22"/>
        </w:rPr>
        <w:fldChar w:fldCharType="separate"/>
      </w:r>
      <w:r>
        <w:fldChar w:fldCharType="end"/>
      </w:r>
      <w:bookmarkEnd w:id="0"/>
      <w:r>
        <w:rPr>
          <w:sz w:val="22"/>
          <w:szCs w:val="22"/>
        </w:rPr>
        <w:t xml:space="preserve">  úroky </w:t>
      </w:r>
    </w:p>
    <w:p w:rsidR="00FF4BE7" w:rsidRDefault="00FF4BE7" w:rsidP="00FF4BE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B9789B">
        <w:rPr>
          <w:rFonts w:cs="Tahoma"/>
          <w:sz w:val="22"/>
          <w:szCs w:val="22"/>
        </w:rPr>
      </w:r>
      <w:r w:rsidR="00B9789B">
        <w:rPr>
          <w:rFonts w:cs="Tahoma"/>
          <w:sz w:val="22"/>
          <w:szCs w:val="22"/>
        </w:rPr>
        <w:fldChar w:fldCharType="separate"/>
      </w:r>
      <w:r>
        <w:rPr>
          <w:rFonts w:cs="Tahoma"/>
          <w:sz w:val="22"/>
          <w:szCs w:val="22"/>
        </w:rPr>
        <w:fldChar w:fldCharType="end"/>
      </w:r>
      <w:r>
        <w:rPr>
          <w:sz w:val="22"/>
          <w:szCs w:val="22"/>
        </w:rPr>
        <w:t xml:space="preserve">  realizované kurzové rozdiely,</w:t>
      </w:r>
    </w:p>
    <w:p w:rsidR="00FF4BE7" w:rsidRDefault="00FF4BE7" w:rsidP="00FF4BE7">
      <w:pPr>
        <w:pStyle w:val="Zkladntext"/>
        <w:rPr>
          <w:sz w:val="22"/>
          <w:szCs w:val="22"/>
        </w:rPr>
      </w:pPr>
      <w:r>
        <w:rPr>
          <w:sz w:val="22"/>
          <w:szCs w:val="22"/>
        </w:rPr>
        <w:t xml:space="preserve">    ktoré vznikli do momentu uvedenia dlhodobého majetku do užívania.</w:t>
      </w:r>
    </w:p>
    <w:p w:rsidR="00FF4BE7" w:rsidRDefault="00FF4BE7" w:rsidP="00FF4BE7">
      <w:pPr>
        <w:pStyle w:val="Zkladntext"/>
        <w:rPr>
          <w:sz w:val="24"/>
        </w:rPr>
      </w:pPr>
    </w:p>
    <w:p w:rsidR="00FF4BE7" w:rsidRDefault="00FF4BE7" w:rsidP="00FF4BE7">
      <w:pPr>
        <w:numPr>
          <w:ilvl w:val="0"/>
          <w:numId w:val="5"/>
        </w:numPr>
        <w:ind w:left="284" w:hanging="283"/>
        <w:jc w:val="both"/>
        <w:rPr>
          <w:sz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FF4BE7" w:rsidRDefault="00FF4BE7" w:rsidP="00FF4BE7">
      <w:pPr>
        <w:pStyle w:val="Zkladntext"/>
        <w:ind w:left="284"/>
        <w:rPr>
          <w:sz w:val="24"/>
        </w:rPr>
      </w:pPr>
      <w:r>
        <w:rPr>
          <w:sz w:val="24"/>
        </w:rPr>
        <w:t>Vlastné náklady obsahujú:</w:t>
      </w:r>
    </w:p>
    <w:p w:rsidR="004A4B55" w:rsidRDefault="004A4B55" w:rsidP="00FF4BE7">
      <w:pPr>
        <w:pStyle w:val="Zkladntext"/>
        <w:ind w:left="284"/>
        <w:rPr>
          <w:sz w:val="24"/>
        </w:rPr>
      </w:pP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FF4BE7" w:rsidRDefault="00FF4BE7" w:rsidP="00FF4BE7">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rFonts w:cs="Tahoma"/>
          <w:bCs/>
          <w:sz w:val="22"/>
          <w:szCs w:val="22"/>
        </w:rPr>
        <w:instrText xml:space="preserve"> FORMCHECKBOX </w:instrText>
      </w:r>
      <w:r w:rsidR="00B9789B">
        <w:rPr>
          <w:rFonts w:cs="Tahoma"/>
          <w:bCs/>
          <w:sz w:val="22"/>
          <w:szCs w:val="22"/>
        </w:rPr>
      </w:r>
      <w:r w:rsidR="00B9789B">
        <w:rPr>
          <w:rFonts w:cs="Tahoma"/>
          <w:bCs/>
          <w:sz w:val="22"/>
          <w:szCs w:val="22"/>
        </w:rPr>
        <w:fldChar w:fldCharType="separate"/>
      </w:r>
      <w:r>
        <w:rPr>
          <w:rFonts w:cs="Tahoma"/>
          <w:bCs/>
          <w:sz w:val="22"/>
          <w:szCs w:val="22"/>
        </w:rPr>
        <w:fldChar w:fldCharType="end"/>
      </w:r>
      <w:r>
        <w:rPr>
          <w:rFonts w:cs="Tahoma"/>
          <w:bCs/>
          <w:sz w:val="22"/>
          <w:szCs w:val="22"/>
        </w:rPr>
        <w:t xml:space="preserve">  nepriame náklady, ktoré sú spojené s výrobou </w:t>
      </w:r>
    </w:p>
    <w:p w:rsidR="00BF218C" w:rsidRPr="004338D6" w:rsidRDefault="00FF4BE7" w:rsidP="004338D6">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rFonts w:cs="Tahoma"/>
          <w:bCs/>
          <w:sz w:val="22"/>
          <w:szCs w:val="22"/>
        </w:rPr>
        <w:instrText xml:space="preserve"> FORMCHECKBOX </w:instrText>
      </w:r>
      <w:r w:rsidR="00B9789B">
        <w:rPr>
          <w:rFonts w:cs="Tahoma"/>
          <w:bCs/>
          <w:sz w:val="22"/>
          <w:szCs w:val="22"/>
        </w:rPr>
      </w:r>
      <w:r w:rsidR="00B9789B">
        <w:rPr>
          <w:rFonts w:cs="Tahoma"/>
          <w:bCs/>
          <w:sz w:val="22"/>
          <w:szCs w:val="22"/>
        </w:rPr>
        <w:fldChar w:fldCharType="separate"/>
      </w:r>
      <w:r>
        <w:rPr>
          <w:rFonts w:cs="Tahoma"/>
          <w:bCs/>
          <w:sz w:val="22"/>
          <w:szCs w:val="22"/>
        </w:rPr>
        <w:fldChar w:fldCharType="end"/>
      </w:r>
      <w:r>
        <w:rPr>
          <w:rFonts w:cs="Tahoma"/>
          <w:bCs/>
          <w:sz w:val="22"/>
          <w:szCs w:val="22"/>
        </w:rPr>
        <w:t xml:space="preserve">  iné</w:t>
      </w:r>
      <w:r w:rsidR="004338D6">
        <w:rPr>
          <w:rFonts w:cs="Tahoma"/>
          <w:bCs/>
          <w:sz w:val="22"/>
          <w:szCs w:val="22"/>
        </w:rPr>
        <w:t xml:space="preserve"> </w:t>
      </w:r>
    </w:p>
    <w:p w:rsidR="00BF218C" w:rsidRDefault="00BF218C" w:rsidP="00FF4BE7">
      <w:pPr>
        <w:pStyle w:val="Zkladntext"/>
        <w:ind w:left="425"/>
        <w:rPr>
          <w:rFonts w:cs="Tahoma"/>
          <w:bCs/>
          <w:sz w:val="24"/>
          <w:szCs w:val="24"/>
        </w:rPr>
      </w:pPr>
    </w:p>
    <w:p w:rsidR="00FF4BE7" w:rsidRDefault="00FF4BE7" w:rsidP="00FF4BE7">
      <w:pPr>
        <w:numPr>
          <w:ilvl w:val="0"/>
          <w:numId w:val="5"/>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4A4B55" w:rsidRDefault="004A4B55" w:rsidP="004A4B55">
      <w:pPr>
        <w:ind w:left="284"/>
        <w:jc w:val="both"/>
        <w:rPr>
          <w:sz w:val="24"/>
        </w:rPr>
      </w:pPr>
    </w:p>
    <w:p w:rsidR="00FF4BE7" w:rsidRDefault="00FF4BE7" w:rsidP="00FF4BE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FF4BE7" w:rsidRDefault="00FF4BE7" w:rsidP="00FF4BE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CB1F84" w:rsidRDefault="00CB1F84"/>
    <w:p w:rsidR="00CB1F84" w:rsidRDefault="00CB1F84" w:rsidP="00CB1F84">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CB1F84" w:rsidRDefault="00CB1F84" w:rsidP="00CB1F84">
      <w:pPr>
        <w:pStyle w:val="Zkladntext"/>
        <w:rPr>
          <w:sz w:val="22"/>
          <w:szCs w:val="22"/>
          <w:u w:val="single"/>
        </w:rPr>
      </w:pPr>
      <w:r>
        <w:rPr>
          <w:sz w:val="22"/>
          <w:szCs w:val="22"/>
        </w:rPr>
        <w:t xml:space="preserve">    Súčasťou obstarávacej ceny </w:t>
      </w:r>
      <w:r>
        <w:rPr>
          <w:sz w:val="22"/>
          <w:szCs w:val="22"/>
          <w:u w:val="single"/>
        </w:rPr>
        <w:t>nie sú:</w:t>
      </w:r>
    </w:p>
    <w:p w:rsidR="004A4B55" w:rsidRDefault="004A4B55" w:rsidP="00CB1F84">
      <w:pPr>
        <w:pStyle w:val="Zkladntext"/>
        <w:rPr>
          <w:sz w:val="22"/>
          <w:szCs w:val="22"/>
        </w:rPr>
      </w:pPr>
    </w:p>
    <w:p w:rsidR="00CB1F84" w:rsidRDefault="00CB1F84" w:rsidP="00CB1F84">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B9789B">
        <w:rPr>
          <w:rFonts w:cs="Tahoma"/>
          <w:sz w:val="22"/>
          <w:szCs w:val="22"/>
        </w:rPr>
      </w:r>
      <w:r w:rsidR="00B9789B">
        <w:rPr>
          <w:rFonts w:cs="Tahoma"/>
          <w:sz w:val="22"/>
          <w:szCs w:val="22"/>
        </w:rPr>
        <w:fldChar w:fldCharType="separate"/>
      </w:r>
      <w:r>
        <w:rPr>
          <w:rFonts w:cs="Tahoma"/>
          <w:sz w:val="22"/>
          <w:szCs w:val="22"/>
        </w:rPr>
        <w:fldChar w:fldCharType="end"/>
      </w:r>
      <w:r>
        <w:rPr>
          <w:sz w:val="22"/>
          <w:szCs w:val="22"/>
        </w:rPr>
        <w:t xml:space="preserve">  úroky </w:t>
      </w:r>
    </w:p>
    <w:p w:rsidR="00CB1F84" w:rsidRDefault="00CB1F84" w:rsidP="00CB1F84">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B9789B">
        <w:rPr>
          <w:rFonts w:cs="Tahoma"/>
          <w:sz w:val="22"/>
          <w:szCs w:val="22"/>
        </w:rPr>
      </w:r>
      <w:r w:rsidR="00B9789B">
        <w:rPr>
          <w:rFonts w:cs="Tahoma"/>
          <w:sz w:val="22"/>
          <w:szCs w:val="22"/>
        </w:rPr>
        <w:fldChar w:fldCharType="separate"/>
      </w:r>
      <w:r>
        <w:rPr>
          <w:rFonts w:cs="Tahoma"/>
          <w:sz w:val="22"/>
          <w:szCs w:val="22"/>
        </w:rPr>
        <w:fldChar w:fldCharType="end"/>
      </w:r>
      <w:r>
        <w:rPr>
          <w:sz w:val="22"/>
          <w:szCs w:val="22"/>
        </w:rPr>
        <w:t xml:space="preserve">  realizované kurzové rozdiely,</w:t>
      </w:r>
    </w:p>
    <w:p w:rsidR="00CB1F84" w:rsidRDefault="00CB1F84" w:rsidP="00CB1F84">
      <w:pPr>
        <w:pStyle w:val="Zkladntext"/>
        <w:rPr>
          <w:sz w:val="22"/>
          <w:szCs w:val="22"/>
        </w:rPr>
      </w:pPr>
      <w:r>
        <w:rPr>
          <w:sz w:val="22"/>
          <w:szCs w:val="22"/>
        </w:rPr>
        <w:t xml:space="preserve">    ktoré vznikli do momentu uvedenia dlhodobého majetku do užívania.</w:t>
      </w:r>
    </w:p>
    <w:p w:rsidR="00CB1F84" w:rsidRDefault="00CB1F84" w:rsidP="00CB1F84">
      <w:pPr>
        <w:pStyle w:val="Zkladntext"/>
        <w:rPr>
          <w:sz w:val="24"/>
        </w:rPr>
      </w:pPr>
    </w:p>
    <w:p w:rsidR="00CB1F84" w:rsidRDefault="00CB1F84" w:rsidP="00CB1F84">
      <w:pPr>
        <w:numPr>
          <w:ilvl w:val="0"/>
          <w:numId w:val="5"/>
        </w:numPr>
        <w:ind w:left="284" w:hanging="283"/>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CB1F84" w:rsidRDefault="00CB1F84" w:rsidP="00CB1F84">
      <w:pPr>
        <w:pStyle w:val="Zkladntext"/>
        <w:ind w:left="284"/>
        <w:rPr>
          <w:sz w:val="24"/>
        </w:rPr>
      </w:pPr>
      <w:r>
        <w:rPr>
          <w:sz w:val="24"/>
        </w:rPr>
        <w:t>Vlastné náklady obsahujú:</w:t>
      </w:r>
    </w:p>
    <w:p w:rsidR="004A4B55" w:rsidRDefault="004A4B55" w:rsidP="00CB1F84">
      <w:pPr>
        <w:pStyle w:val="Zkladntext"/>
        <w:ind w:left="284"/>
        <w:rPr>
          <w:sz w:val="24"/>
        </w:rPr>
      </w:pP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(výrobná réžia) súvisiace s vytvorením dlhodobého hmotného majetku  </w:t>
      </w:r>
    </w:p>
    <w:p w:rsidR="00CB1F84" w:rsidRDefault="00CB1F84" w:rsidP="00CB1F84">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sz w:val="22"/>
          <w:szCs w:val="22"/>
        </w:rPr>
        <w:instrText xml:space="preserve"> FORMCHECKBOX </w:instrText>
      </w:r>
      <w:r w:rsidR="00B9789B">
        <w:rPr>
          <w:rFonts w:cs="Tahoma"/>
          <w:bCs/>
          <w:sz w:val="22"/>
          <w:szCs w:val="22"/>
        </w:rPr>
      </w:r>
      <w:r w:rsidR="00B9789B">
        <w:rPr>
          <w:rFonts w:cs="Tahoma"/>
          <w:bCs/>
          <w:sz w:val="22"/>
          <w:szCs w:val="22"/>
        </w:rPr>
        <w:fldChar w:fldCharType="separate"/>
      </w:r>
      <w:r>
        <w:rPr>
          <w:rFonts w:cs="Tahoma"/>
          <w:bCs/>
          <w:sz w:val="22"/>
          <w:szCs w:val="22"/>
        </w:rPr>
        <w:fldChar w:fldCharType="end"/>
      </w:r>
      <w:r>
        <w:rPr>
          <w:rFonts w:cs="Tahoma"/>
          <w:bCs/>
          <w:sz w:val="22"/>
          <w:szCs w:val="22"/>
        </w:rPr>
        <w:t xml:space="preserve">  iné </w:t>
      </w:r>
    </w:p>
    <w:p w:rsidR="00CB1F84" w:rsidRDefault="00CB1F84" w:rsidP="00CB1F84">
      <w:pPr>
        <w:pStyle w:val="Zkladntext"/>
        <w:ind w:left="425"/>
        <w:rPr>
          <w:rFonts w:cs="Tahoma"/>
          <w:bCs/>
          <w:sz w:val="24"/>
          <w:szCs w:val="24"/>
        </w:rPr>
      </w:pPr>
    </w:p>
    <w:p w:rsidR="00CB1F84" w:rsidRDefault="00CB1F84" w:rsidP="00CB1F84">
      <w:pPr>
        <w:numPr>
          <w:ilvl w:val="0"/>
          <w:numId w:val="5"/>
        </w:numPr>
        <w:ind w:left="284" w:hanging="283"/>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rsidR="00CB1F84" w:rsidRDefault="00CB1F84" w:rsidP="00CB1F84">
      <w:pPr>
        <w:pStyle w:val="Zkladntext"/>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CB1F84" w:rsidRDefault="00CB1F84" w:rsidP="00CB1F84">
      <w:pPr>
        <w:pStyle w:val="Zkladntext"/>
        <w:ind w:left="0"/>
        <w:rPr>
          <w:sz w:val="24"/>
        </w:rPr>
      </w:pPr>
    </w:p>
    <w:p w:rsidR="00CB1F84" w:rsidRDefault="00CB1F84" w:rsidP="00CB1F84">
      <w:pPr>
        <w:numPr>
          <w:ilvl w:val="0"/>
          <w:numId w:val="5"/>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rsidR="00CB1F84" w:rsidRDefault="00CB1F84" w:rsidP="00CB1F84">
      <w:pPr>
        <w:pStyle w:val="Zkladntext"/>
        <w:tabs>
          <w:tab w:val="left" w:pos="284"/>
        </w:tabs>
        <w:ind w:left="284"/>
        <w:rPr>
          <w:sz w:val="24"/>
        </w:rPr>
      </w:pPr>
      <w:r>
        <w:rPr>
          <w:sz w:val="24"/>
        </w:rPr>
        <w:t xml:space="preserve">Obstarávacia cena zahŕňa cenu, za ktorú sa majetok obstaral a náklady súvisiace s jeho obstaraním. </w:t>
      </w:r>
    </w:p>
    <w:p w:rsidR="00CB1F84" w:rsidRDefault="00CB1F84" w:rsidP="00CB1F84">
      <w:pPr>
        <w:pStyle w:val="Zkladntext"/>
        <w:ind w:left="720"/>
        <w:rPr>
          <w:rFonts w:cs="Tahoma"/>
          <w:b/>
          <w:bCs/>
          <w:sz w:val="22"/>
          <w:szCs w:val="22"/>
        </w:rPr>
      </w:pPr>
    </w:p>
    <w:p w:rsidR="00CB1F84" w:rsidRDefault="00CB1F84" w:rsidP="00CB1F84">
      <w:pPr>
        <w:numPr>
          <w:ilvl w:val="0"/>
          <w:numId w:val="5"/>
        </w:numPr>
        <w:ind w:left="284" w:hanging="283"/>
        <w:jc w:val="both"/>
        <w:rPr>
          <w:b/>
          <w:sz w:val="24"/>
        </w:rPr>
      </w:pPr>
      <w:r>
        <w:rPr>
          <w:b/>
          <w:sz w:val="24"/>
        </w:rPr>
        <w:t>Zásoby nakupované</w:t>
      </w:r>
    </w:p>
    <w:p w:rsidR="00CB1F84" w:rsidRDefault="00CB1F84" w:rsidP="00CB1F84">
      <w:pPr>
        <w:pStyle w:val="Zkladntext"/>
        <w:ind w:left="284"/>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CB1F84" w:rsidRDefault="00CB1F84" w:rsidP="00CB1F84">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4A4B55" w:rsidRDefault="004A4B55" w:rsidP="00CB1F84">
      <w:pPr>
        <w:pStyle w:val="Zkladntext"/>
        <w:ind w:left="284"/>
        <w:rPr>
          <w:sz w:val="24"/>
        </w:rPr>
      </w:pPr>
    </w:p>
    <w:p w:rsidR="00CB1F84" w:rsidRDefault="00CB1F84" w:rsidP="00CB1F84">
      <w:pPr>
        <w:pStyle w:val="Zkladntext"/>
        <w:ind w:left="284"/>
        <w:rPr>
          <w:sz w:val="24"/>
          <w:szCs w:val="24"/>
        </w:rPr>
      </w:pPr>
      <w:r>
        <w:rPr>
          <w:rFonts w:cs="Tahoma"/>
          <w:b/>
          <w:bCs/>
          <w:sz w:val="22"/>
          <w:szCs w:val="22"/>
        </w:rPr>
        <w:lastRenderedPageBreak/>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clo</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iné</w:t>
      </w:r>
    </w:p>
    <w:p w:rsidR="00CB1F84" w:rsidRDefault="00CB1F84" w:rsidP="00CB1F84">
      <w:pPr>
        <w:pStyle w:val="Zkladntext"/>
        <w:ind w:left="284"/>
        <w:rPr>
          <w:rFonts w:cs="Tahoma"/>
          <w:bCs/>
          <w:sz w:val="22"/>
          <w:szCs w:val="22"/>
        </w:rPr>
      </w:pPr>
      <w:r>
        <w:rPr>
          <w:rFonts w:cs="Tahoma"/>
          <w:bCs/>
          <w:sz w:val="22"/>
          <w:szCs w:val="22"/>
        </w:rPr>
        <w:t xml:space="preserve">  </w:t>
      </w:r>
    </w:p>
    <w:p w:rsidR="00CB1F84" w:rsidRDefault="00CB1F84" w:rsidP="00CB1F84">
      <w:pPr>
        <w:numPr>
          <w:ilvl w:val="0"/>
          <w:numId w:val="5"/>
        </w:numPr>
        <w:ind w:left="284" w:hanging="283"/>
        <w:jc w:val="both"/>
        <w:rPr>
          <w:sz w:val="24"/>
        </w:rPr>
      </w:pPr>
      <w:r>
        <w:rPr>
          <w:b/>
          <w:sz w:val="24"/>
        </w:rPr>
        <w:t xml:space="preserve">Zásoby vytvorené vlastnou činnosťou </w:t>
      </w:r>
      <w:r>
        <w:rPr>
          <w:sz w:val="24"/>
        </w:rPr>
        <w:t xml:space="preserve">sa oceňujú </w:t>
      </w:r>
      <w:r>
        <w:rPr>
          <w:sz w:val="24"/>
          <w:u w:val="single"/>
        </w:rPr>
        <w:t>vlastnými nákladmi</w:t>
      </w:r>
      <w:r>
        <w:rPr>
          <w:sz w:val="24"/>
        </w:rPr>
        <w:t>.</w:t>
      </w:r>
    </w:p>
    <w:p w:rsidR="00CB1F84" w:rsidRDefault="00CB1F84" w:rsidP="00CB1F84">
      <w:pPr>
        <w:pStyle w:val="Zkladntext"/>
        <w:ind w:left="284"/>
        <w:rPr>
          <w:sz w:val="24"/>
        </w:rPr>
      </w:pPr>
      <w:r>
        <w:rPr>
          <w:sz w:val="24"/>
        </w:rPr>
        <w:t>Vlastné náklady obsahujú:</w:t>
      </w:r>
    </w:p>
    <w:p w:rsidR="004A4B55" w:rsidRDefault="004A4B55" w:rsidP="00CB1F84">
      <w:pPr>
        <w:pStyle w:val="Zkladntext"/>
        <w:ind w:left="284"/>
        <w:rPr>
          <w:sz w:val="24"/>
        </w:rPr>
      </w:pP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rsidR="00CB1F84" w:rsidRDefault="00CB1F84" w:rsidP="00CB1F84">
      <w:pPr>
        <w:pStyle w:val="Zkladntext"/>
        <w:rPr>
          <w:b/>
          <w:sz w:val="24"/>
        </w:rPr>
      </w:pPr>
    </w:p>
    <w:p w:rsidR="00CB1F84" w:rsidRDefault="00CB1F84" w:rsidP="00CB1F84">
      <w:pPr>
        <w:numPr>
          <w:ilvl w:val="0"/>
          <w:numId w:val="5"/>
        </w:numPr>
        <w:ind w:left="284" w:hanging="283"/>
        <w:jc w:val="both"/>
        <w:rPr>
          <w:sz w:val="24"/>
        </w:rPr>
      </w:pPr>
      <w:r>
        <w:rPr>
          <w:b/>
          <w:sz w:val="24"/>
        </w:rPr>
        <w:t xml:space="preserve">Zásoby získané bezodplatne </w:t>
      </w:r>
      <w:r>
        <w:rPr>
          <w:sz w:val="24"/>
        </w:rPr>
        <w:t xml:space="preserve">sa oceňujú </w:t>
      </w:r>
      <w:r>
        <w:rPr>
          <w:sz w:val="24"/>
          <w:u w:val="single"/>
        </w:rPr>
        <w:t>reprodukčnou obstarávacou cenou.</w:t>
      </w:r>
    </w:p>
    <w:p w:rsidR="00CB1F84" w:rsidRDefault="00CB1F84" w:rsidP="00CB1F84">
      <w:pPr>
        <w:pStyle w:val="Pismenka"/>
        <w:tabs>
          <w:tab w:val="clear" w:pos="426"/>
          <w:tab w:val="left" w:pos="708"/>
        </w:tabs>
        <w:rPr>
          <w:b w:val="0"/>
          <w:sz w:val="24"/>
        </w:rPr>
      </w:pPr>
    </w:p>
    <w:p w:rsidR="00CB1F84" w:rsidRPr="004A4B55" w:rsidRDefault="00CB1F84" w:rsidP="00CB1F84">
      <w:pPr>
        <w:numPr>
          <w:ilvl w:val="0"/>
          <w:numId w:val="5"/>
        </w:numPr>
        <w:ind w:left="284" w:hanging="283"/>
        <w:jc w:val="both"/>
        <w:rPr>
          <w:sz w:val="24"/>
          <w:szCs w:val="24"/>
        </w:rPr>
      </w:pPr>
      <w:r>
        <w:rPr>
          <w:b/>
          <w:sz w:val="24"/>
        </w:rPr>
        <w:t xml:space="preserve">Pohľadávky </w:t>
      </w:r>
    </w:p>
    <w:p w:rsidR="004A4B55" w:rsidRDefault="004A4B55" w:rsidP="004A4B55">
      <w:pPr>
        <w:jc w:val="both"/>
        <w:rPr>
          <w:sz w:val="24"/>
          <w:szCs w:val="24"/>
        </w:rPr>
      </w:pPr>
    </w:p>
    <w:p w:rsidR="00BF218C" w:rsidRPr="004338D6" w:rsidRDefault="00CB1F84" w:rsidP="004338D6">
      <w:pPr>
        <w:pStyle w:val="Zkladntext"/>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BF218C" w:rsidRDefault="00BF218C" w:rsidP="00CB1F84">
      <w:pPr>
        <w:pStyle w:val="Zkladntext"/>
        <w:ind w:left="0"/>
        <w:rPr>
          <w:sz w:val="24"/>
        </w:rPr>
      </w:pPr>
    </w:p>
    <w:p w:rsidR="00CB1F84" w:rsidRPr="004A4B55" w:rsidRDefault="00CB1F84" w:rsidP="00CB1F84">
      <w:pPr>
        <w:numPr>
          <w:ilvl w:val="0"/>
          <w:numId w:val="5"/>
        </w:numPr>
        <w:ind w:left="284" w:hanging="283"/>
        <w:jc w:val="both"/>
        <w:rPr>
          <w:sz w:val="24"/>
          <w:szCs w:val="24"/>
        </w:rPr>
      </w:pPr>
      <w:r>
        <w:rPr>
          <w:b/>
          <w:sz w:val="24"/>
        </w:rPr>
        <w:t xml:space="preserve">Krátkodobý finančný majetok </w:t>
      </w:r>
    </w:p>
    <w:p w:rsidR="004A4B55" w:rsidRDefault="004A4B55" w:rsidP="004A4B55">
      <w:pPr>
        <w:ind w:left="284"/>
        <w:jc w:val="both"/>
        <w:rPr>
          <w:sz w:val="24"/>
          <w:szCs w:val="24"/>
        </w:rPr>
      </w:pPr>
    </w:p>
    <w:p w:rsidR="00BF218C" w:rsidRDefault="00CB1F84" w:rsidP="00BF218C">
      <w:pPr>
        <w:pStyle w:val="Zkladntext"/>
        <w:ind w:left="284"/>
        <w:rPr>
          <w:sz w:val="24"/>
          <w:szCs w:val="24"/>
        </w:rPr>
      </w:pPr>
      <w:r>
        <w:rPr>
          <w:sz w:val="24"/>
        </w:rPr>
        <w:t>Peňažné prostriedky a ceniny sa oceňujú ich menovitou hodnotou. Zníženie ich hodnoty sa</w:t>
      </w:r>
      <w:r>
        <w:rPr>
          <w:sz w:val="24"/>
          <w:szCs w:val="24"/>
        </w:rPr>
        <w:t xml:space="preserve"> vyjadruje opravnou položkou.</w:t>
      </w:r>
    </w:p>
    <w:p w:rsidR="00BF218C" w:rsidRDefault="00BF218C" w:rsidP="00CB1F84">
      <w:pPr>
        <w:ind w:left="714"/>
        <w:jc w:val="both"/>
        <w:rPr>
          <w:sz w:val="24"/>
          <w:szCs w:val="24"/>
        </w:rPr>
      </w:pPr>
    </w:p>
    <w:p w:rsidR="00CB1F84" w:rsidRPr="004A4B55" w:rsidRDefault="00CB1F84" w:rsidP="00CB1F84">
      <w:pPr>
        <w:numPr>
          <w:ilvl w:val="0"/>
          <w:numId w:val="5"/>
        </w:numPr>
        <w:ind w:left="284" w:hanging="283"/>
        <w:jc w:val="both"/>
        <w:rPr>
          <w:sz w:val="24"/>
          <w:szCs w:val="24"/>
        </w:rPr>
      </w:pPr>
      <w:r>
        <w:rPr>
          <w:b/>
          <w:sz w:val="24"/>
        </w:rPr>
        <w:t xml:space="preserve">Časové rozlíšenie na strane </w:t>
      </w:r>
      <w:r>
        <w:rPr>
          <w:b/>
          <w:sz w:val="24"/>
          <w:szCs w:val="24"/>
        </w:rPr>
        <w:t>aktív</w:t>
      </w:r>
    </w:p>
    <w:p w:rsidR="004A4B55" w:rsidRDefault="004A4B55" w:rsidP="004A4B55">
      <w:pPr>
        <w:ind w:left="284"/>
        <w:jc w:val="both"/>
        <w:rPr>
          <w:sz w:val="24"/>
          <w:szCs w:val="24"/>
        </w:rPr>
      </w:pPr>
    </w:p>
    <w:p w:rsidR="00CB1F84" w:rsidRDefault="00CB1F84" w:rsidP="00CB1F84">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CB1F84" w:rsidRDefault="00CB1F84" w:rsidP="004301BA">
      <w:pPr>
        <w:jc w:val="both"/>
        <w:rPr>
          <w:sz w:val="24"/>
          <w:szCs w:val="24"/>
        </w:rPr>
      </w:pPr>
    </w:p>
    <w:p w:rsidR="00CB1F84" w:rsidRDefault="00CB1F84" w:rsidP="00CB1F84">
      <w:pPr>
        <w:numPr>
          <w:ilvl w:val="0"/>
          <w:numId w:val="5"/>
        </w:numPr>
        <w:ind w:left="284" w:hanging="283"/>
        <w:jc w:val="both"/>
        <w:rPr>
          <w:b/>
          <w:sz w:val="24"/>
          <w:szCs w:val="24"/>
        </w:rPr>
      </w:pPr>
      <w:r>
        <w:rPr>
          <w:b/>
          <w:sz w:val="24"/>
          <w:szCs w:val="24"/>
        </w:rPr>
        <w:t>Záväzky, vrátane rezerv, dlhopisov, pôžičiek a</w:t>
      </w:r>
      <w:r w:rsidR="003E5202">
        <w:rPr>
          <w:b/>
          <w:sz w:val="24"/>
          <w:szCs w:val="24"/>
        </w:rPr>
        <w:t> </w:t>
      </w:r>
      <w:r>
        <w:rPr>
          <w:b/>
          <w:sz w:val="24"/>
          <w:szCs w:val="24"/>
        </w:rPr>
        <w:t>úverov</w:t>
      </w:r>
    </w:p>
    <w:p w:rsidR="003E5202" w:rsidRDefault="003E5202" w:rsidP="003E5202">
      <w:pPr>
        <w:ind w:left="284"/>
        <w:jc w:val="both"/>
        <w:rPr>
          <w:b/>
          <w:sz w:val="24"/>
          <w:szCs w:val="24"/>
        </w:rPr>
      </w:pPr>
    </w:p>
    <w:p w:rsidR="00CB1F84" w:rsidRDefault="00CB1F84"/>
    <w:p w:rsidR="004301BA" w:rsidRPr="00CB4D4A" w:rsidRDefault="004301BA" w:rsidP="004301BA">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4301BA" w:rsidRPr="00CB4D4A" w:rsidRDefault="004301BA" w:rsidP="004301BA">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4301BA" w:rsidRPr="00CB4D4A" w:rsidRDefault="004301BA" w:rsidP="004301BA">
      <w:pPr>
        <w:pStyle w:val="Zkladntext"/>
        <w:rPr>
          <w:sz w:val="24"/>
          <w:szCs w:val="24"/>
        </w:rPr>
      </w:pPr>
    </w:p>
    <w:p w:rsidR="004301BA" w:rsidRPr="004A4B55" w:rsidRDefault="004301BA" w:rsidP="004301BA">
      <w:pPr>
        <w:numPr>
          <w:ilvl w:val="0"/>
          <w:numId w:val="7"/>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4A4B55" w:rsidRPr="0006578D" w:rsidRDefault="004A4B55" w:rsidP="004A4B55">
      <w:pPr>
        <w:ind w:left="284"/>
        <w:jc w:val="both"/>
        <w:rPr>
          <w:sz w:val="24"/>
          <w:szCs w:val="24"/>
        </w:rPr>
      </w:pPr>
    </w:p>
    <w:p w:rsidR="004301BA" w:rsidRPr="0006578D" w:rsidRDefault="004301BA" w:rsidP="004301BA">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301BA" w:rsidRDefault="004301BA" w:rsidP="004301BA">
      <w:pPr>
        <w:pStyle w:val="Pismenka"/>
        <w:tabs>
          <w:tab w:val="clear" w:pos="426"/>
        </w:tabs>
        <w:ind w:left="0" w:firstLine="0"/>
        <w:rPr>
          <w:b w:val="0"/>
          <w:sz w:val="24"/>
        </w:rPr>
      </w:pPr>
    </w:p>
    <w:p w:rsidR="004301BA" w:rsidRDefault="004301BA" w:rsidP="004301BA">
      <w:pPr>
        <w:numPr>
          <w:ilvl w:val="0"/>
          <w:numId w:val="7"/>
        </w:numPr>
        <w:ind w:left="284" w:hanging="283"/>
        <w:jc w:val="both"/>
        <w:rPr>
          <w:b/>
          <w:sz w:val="24"/>
        </w:rPr>
      </w:pPr>
      <w:r>
        <w:rPr>
          <w:b/>
          <w:sz w:val="24"/>
        </w:rPr>
        <w:t xml:space="preserve">Deriváty </w:t>
      </w:r>
    </w:p>
    <w:p w:rsidR="00D91C0C" w:rsidRDefault="00D91C0C" w:rsidP="00D91C0C">
      <w:pPr>
        <w:ind w:left="284"/>
        <w:jc w:val="both"/>
        <w:rPr>
          <w:b/>
          <w:sz w:val="24"/>
        </w:rPr>
      </w:pPr>
    </w:p>
    <w:p w:rsidR="004301BA" w:rsidRDefault="004301BA" w:rsidP="004301BA">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4301BA" w:rsidRPr="00733F0F" w:rsidRDefault="004301BA" w:rsidP="004301BA">
      <w:pPr>
        <w:pStyle w:val="Zkladntext"/>
        <w:ind w:left="720"/>
        <w:rPr>
          <w:sz w:val="24"/>
          <w:szCs w:val="24"/>
        </w:rPr>
      </w:pPr>
    </w:p>
    <w:p w:rsidR="004301BA" w:rsidRDefault="004301BA" w:rsidP="004301BA">
      <w:pPr>
        <w:numPr>
          <w:ilvl w:val="0"/>
          <w:numId w:val="7"/>
        </w:numPr>
        <w:ind w:left="284" w:hanging="283"/>
        <w:jc w:val="both"/>
        <w:rPr>
          <w:b/>
          <w:sz w:val="24"/>
        </w:rPr>
      </w:pPr>
      <w:r>
        <w:rPr>
          <w:b/>
          <w:sz w:val="24"/>
        </w:rPr>
        <w:t xml:space="preserve">Majetok a záväzky zabezpečené derivátmi </w:t>
      </w:r>
    </w:p>
    <w:p w:rsidR="004A4B55" w:rsidRDefault="004A4B55" w:rsidP="004A4B55">
      <w:pPr>
        <w:ind w:left="284"/>
        <w:jc w:val="both"/>
        <w:rPr>
          <w:b/>
          <w:sz w:val="24"/>
        </w:rPr>
      </w:pPr>
    </w:p>
    <w:p w:rsidR="004301BA" w:rsidRPr="00733F0F" w:rsidRDefault="004301BA" w:rsidP="004301BA">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4301BA" w:rsidRPr="00C377FC" w:rsidRDefault="004301BA" w:rsidP="002029D1">
      <w:pPr>
        <w:pStyle w:val="Zkladntext"/>
        <w:ind w:left="0"/>
        <w:rPr>
          <w:b/>
        </w:rPr>
      </w:pPr>
    </w:p>
    <w:p w:rsidR="004301BA" w:rsidRPr="00855203" w:rsidRDefault="004301BA" w:rsidP="004301BA">
      <w:pPr>
        <w:pStyle w:val="Zkladntext"/>
        <w:ind w:left="284"/>
        <w:rPr>
          <w:sz w:val="24"/>
          <w:szCs w:val="24"/>
        </w:rPr>
      </w:pPr>
    </w:p>
    <w:p w:rsidR="004301BA" w:rsidRDefault="004301BA" w:rsidP="004301BA">
      <w:pPr>
        <w:numPr>
          <w:ilvl w:val="0"/>
          <w:numId w:val="6"/>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5E032C" w:rsidRPr="002B21DE" w:rsidRDefault="005E032C" w:rsidP="005E032C">
      <w:pPr>
        <w:jc w:val="both"/>
        <w:rPr>
          <w:b/>
          <w:sz w:val="24"/>
          <w:szCs w:val="24"/>
        </w:rPr>
      </w:pPr>
    </w:p>
    <w:p w:rsidR="00BF218C" w:rsidRDefault="004301BA" w:rsidP="004301BA">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p>
    <w:p w:rsidR="00BF218C" w:rsidRDefault="00BF218C" w:rsidP="004301BA">
      <w:pPr>
        <w:jc w:val="both"/>
        <w:rPr>
          <w:sz w:val="24"/>
          <w:szCs w:val="24"/>
        </w:rPr>
      </w:pPr>
    </w:p>
    <w:p w:rsidR="00BF218C" w:rsidRDefault="004301BA" w:rsidP="004301BA">
      <w:pPr>
        <w:jc w:val="both"/>
        <w:rPr>
          <w:sz w:val="24"/>
          <w:szCs w:val="24"/>
        </w:rPr>
      </w:pPr>
      <w:r w:rsidRPr="00737A65">
        <w:rPr>
          <w:sz w:val="24"/>
          <w:szCs w:val="24"/>
        </w:rPr>
        <w:t>Odpisovať sa začína</w:t>
      </w:r>
      <w:r>
        <w:rPr>
          <w:sz w:val="24"/>
          <w:szCs w:val="24"/>
        </w:rPr>
        <w:t>:</w:t>
      </w:r>
    </w:p>
    <w:p w:rsidR="004301BA" w:rsidRDefault="004301BA" w:rsidP="004301BA">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4301BA" w:rsidRPr="00DB0275" w:rsidRDefault="004301BA" w:rsidP="004301BA">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9789B">
        <w:rPr>
          <w:rFonts w:cs="Tahoma"/>
          <w:b/>
          <w:bCs/>
          <w:sz w:val="22"/>
          <w:szCs w:val="22"/>
        </w:rPr>
      </w:r>
      <w:r w:rsidR="00B9789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D91C0C" w:rsidRDefault="004301BA" w:rsidP="004301BA">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p w:rsidR="00D24AFC" w:rsidRPr="00737A65" w:rsidRDefault="00D24AFC" w:rsidP="004301BA">
      <w:pPr>
        <w:pStyle w:val="Zkladntext"/>
        <w:ind w:left="0"/>
        <w:rPr>
          <w:sz w:val="24"/>
          <w:szCs w:val="24"/>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210"/>
      </w:tblGrid>
      <w:tr w:rsidR="00A0385F" w:rsidRPr="00A0385F" w:rsidTr="004338D6">
        <w:tc>
          <w:tcPr>
            <w:tcW w:w="2962" w:type="dxa"/>
          </w:tcPr>
          <w:p w:rsidR="004301BA" w:rsidRPr="00A0385F" w:rsidRDefault="004301BA" w:rsidP="00083CF9">
            <w:pPr>
              <w:jc w:val="center"/>
              <w:rPr>
                <w:b/>
              </w:rPr>
            </w:pPr>
            <w:r w:rsidRPr="00A0385F">
              <w:rPr>
                <w:b/>
              </w:rPr>
              <w:t>Odpisová skupina</w:t>
            </w:r>
          </w:p>
        </w:tc>
        <w:tc>
          <w:tcPr>
            <w:tcW w:w="3071" w:type="dxa"/>
          </w:tcPr>
          <w:p w:rsidR="004301BA" w:rsidRPr="00A0385F" w:rsidRDefault="004301BA" w:rsidP="00083CF9">
            <w:pPr>
              <w:jc w:val="center"/>
              <w:rPr>
                <w:b/>
              </w:rPr>
            </w:pPr>
            <w:r w:rsidRPr="00A0385F">
              <w:rPr>
                <w:b/>
              </w:rPr>
              <w:t xml:space="preserve">Predpokladaná doba </w:t>
            </w:r>
          </w:p>
          <w:p w:rsidR="004301BA" w:rsidRPr="00A0385F" w:rsidRDefault="004301BA" w:rsidP="00083CF9">
            <w:pPr>
              <w:jc w:val="center"/>
              <w:rPr>
                <w:b/>
              </w:rPr>
            </w:pPr>
            <w:r w:rsidRPr="00A0385F">
              <w:rPr>
                <w:b/>
              </w:rPr>
              <w:t xml:space="preserve">používania v rokoch </w:t>
            </w:r>
          </w:p>
        </w:tc>
        <w:tc>
          <w:tcPr>
            <w:tcW w:w="3210" w:type="dxa"/>
          </w:tcPr>
          <w:p w:rsidR="004301BA" w:rsidRPr="00A0385F" w:rsidRDefault="004301BA" w:rsidP="00083CF9">
            <w:pPr>
              <w:jc w:val="center"/>
              <w:rPr>
                <w:b/>
              </w:rPr>
            </w:pPr>
            <w:r w:rsidRPr="00A0385F">
              <w:rPr>
                <w:b/>
              </w:rPr>
              <w:t>Ročná odpisová sadzba</w:t>
            </w:r>
          </w:p>
          <w:p w:rsidR="004301BA" w:rsidRPr="00A0385F" w:rsidRDefault="004301BA" w:rsidP="00083CF9">
            <w:pPr>
              <w:jc w:val="center"/>
              <w:rPr>
                <w:b/>
              </w:rPr>
            </w:pPr>
            <w:r w:rsidRPr="00A0385F">
              <w:rPr>
                <w:b/>
              </w:rPr>
              <w:t>v %</w:t>
            </w:r>
          </w:p>
        </w:tc>
      </w:tr>
      <w:tr w:rsidR="00A0385F" w:rsidRPr="00A0385F" w:rsidTr="004338D6">
        <w:tc>
          <w:tcPr>
            <w:tcW w:w="2962" w:type="dxa"/>
          </w:tcPr>
          <w:p w:rsidR="004301BA" w:rsidRPr="00A0385F" w:rsidRDefault="004301BA" w:rsidP="00083CF9">
            <w:pPr>
              <w:jc w:val="center"/>
            </w:pPr>
            <w:r w:rsidRPr="00A0385F">
              <w:t>1</w:t>
            </w:r>
          </w:p>
        </w:tc>
        <w:tc>
          <w:tcPr>
            <w:tcW w:w="3071" w:type="dxa"/>
          </w:tcPr>
          <w:p w:rsidR="004301BA" w:rsidRPr="00A0385F" w:rsidRDefault="007C24F9" w:rsidP="007C24F9">
            <w:pPr>
              <w:jc w:val="center"/>
            </w:pPr>
            <w:r w:rsidRPr="00A0385F">
              <w:t>2</w:t>
            </w:r>
          </w:p>
        </w:tc>
        <w:tc>
          <w:tcPr>
            <w:tcW w:w="3210" w:type="dxa"/>
          </w:tcPr>
          <w:p w:rsidR="004301BA" w:rsidRPr="00A0385F" w:rsidRDefault="007C24F9" w:rsidP="00083CF9">
            <w:pPr>
              <w:jc w:val="center"/>
            </w:pPr>
            <w:r w:rsidRPr="00A0385F">
              <w:t>50</w:t>
            </w:r>
            <w:r w:rsidR="004301BA" w:rsidRPr="00A0385F">
              <w:t>%</w:t>
            </w:r>
          </w:p>
        </w:tc>
      </w:tr>
      <w:tr w:rsidR="00A0385F" w:rsidRPr="00A0385F" w:rsidTr="004338D6">
        <w:tc>
          <w:tcPr>
            <w:tcW w:w="2962" w:type="dxa"/>
          </w:tcPr>
          <w:p w:rsidR="004301BA" w:rsidRPr="00A0385F" w:rsidRDefault="004301BA" w:rsidP="00083CF9">
            <w:pPr>
              <w:jc w:val="center"/>
            </w:pPr>
            <w:r w:rsidRPr="00A0385F">
              <w:t>2</w:t>
            </w:r>
          </w:p>
        </w:tc>
        <w:tc>
          <w:tcPr>
            <w:tcW w:w="3071" w:type="dxa"/>
          </w:tcPr>
          <w:p w:rsidR="004301BA" w:rsidRPr="00A0385F" w:rsidRDefault="004301BA" w:rsidP="00083CF9">
            <w:pPr>
              <w:jc w:val="center"/>
            </w:pPr>
            <w:r w:rsidRPr="00A0385F">
              <w:t>6</w:t>
            </w:r>
          </w:p>
        </w:tc>
        <w:tc>
          <w:tcPr>
            <w:tcW w:w="3210" w:type="dxa"/>
          </w:tcPr>
          <w:p w:rsidR="004301BA" w:rsidRPr="00A0385F" w:rsidRDefault="004301BA" w:rsidP="007C24F9">
            <w:pPr>
              <w:jc w:val="center"/>
            </w:pPr>
            <w:r w:rsidRPr="00A0385F">
              <w:t>16,6</w:t>
            </w:r>
            <w:r w:rsidR="007C24F9" w:rsidRPr="00A0385F">
              <w:t>7</w:t>
            </w:r>
            <w:r w:rsidRPr="00A0385F">
              <w:t xml:space="preserve"> %</w:t>
            </w:r>
          </w:p>
        </w:tc>
      </w:tr>
      <w:tr w:rsidR="00A0385F" w:rsidRPr="00A0385F" w:rsidTr="004338D6">
        <w:tc>
          <w:tcPr>
            <w:tcW w:w="2962" w:type="dxa"/>
          </w:tcPr>
          <w:p w:rsidR="004301BA" w:rsidRPr="00A0385F" w:rsidRDefault="004301BA" w:rsidP="00083CF9">
            <w:pPr>
              <w:jc w:val="center"/>
            </w:pPr>
            <w:r w:rsidRPr="00A0385F">
              <w:t>3</w:t>
            </w:r>
          </w:p>
        </w:tc>
        <w:tc>
          <w:tcPr>
            <w:tcW w:w="3071" w:type="dxa"/>
          </w:tcPr>
          <w:p w:rsidR="004301BA" w:rsidRPr="00A0385F" w:rsidRDefault="004301BA" w:rsidP="00083CF9">
            <w:pPr>
              <w:jc w:val="center"/>
            </w:pPr>
            <w:r w:rsidRPr="00A0385F">
              <w:t>12</w:t>
            </w:r>
          </w:p>
        </w:tc>
        <w:tc>
          <w:tcPr>
            <w:tcW w:w="3210" w:type="dxa"/>
          </w:tcPr>
          <w:p w:rsidR="004301BA" w:rsidRPr="00A0385F" w:rsidRDefault="004301BA" w:rsidP="00083CF9">
            <w:pPr>
              <w:jc w:val="center"/>
            </w:pPr>
            <w:r w:rsidRPr="00A0385F">
              <w:t>8,33 %</w:t>
            </w:r>
          </w:p>
        </w:tc>
      </w:tr>
      <w:tr w:rsidR="004301BA" w:rsidRPr="00A0385F" w:rsidTr="004338D6">
        <w:tc>
          <w:tcPr>
            <w:tcW w:w="2962" w:type="dxa"/>
          </w:tcPr>
          <w:p w:rsidR="004301BA" w:rsidRPr="00A0385F" w:rsidRDefault="004301BA" w:rsidP="00083CF9">
            <w:pPr>
              <w:jc w:val="center"/>
            </w:pPr>
            <w:r w:rsidRPr="00A0385F">
              <w:t>4</w:t>
            </w:r>
          </w:p>
        </w:tc>
        <w:tc>
          <w:tcPr>
            <w:tcW w:w="3071" w:type="dxa"/>
          </w:tcPr>
          <w:p w:rsidR="004301BA" w:rsidRPr="00A0385F" w:rsidRDefault="004301BA" w:rsidP="00083CF9">
            <w:pPr>
              <w:jc w:val="center"/>
            </w:pPr>
            <w:r w:rsidRPr="00A0385F">
              <w:t>20</w:t>
            </w:r>
          </w:p>
        </w:tc>
        <w:tc>
          <w:tcPr>
            <w:tcW w:w="3210" w:type="dxa"/>
          </w:tcPr>
          <w:p w:rsidR="004301BA" w:rsidRPr="00A0385F" w:rsidRDefault="004301BA" w:rsidP="00083CF9">
            <w:pPr>
              <w:jc w:val="center"/>
            </w:pPr>
            <w:r w:rsidRPr="00A0385F">
              <w:t>5 %</w:t>
            </w:r>
          </w:p>
        </w:tc>
      </w:tr>
    </w:tbl>
    <w:p w:rsidR="00D91C0C" w:rsidRPr="00864546" w:rsidRDefault="00D91C0C" w:rsidP="004301BA">
      <w:pPr>
        <w:jc w:val="both"/>
        <w:rPr>
          <w:color w:val="C00000"/>
          <w:sz w:val="24"/>
        </w:rPr>
      </w:pPr>
    </w:p>
    <w:p w:rsidR="004301BA" w:rsidRPr="006012B7" w:rsidRDefault="004301BA" w:rsidP="004301BA">
      <w:pPr>
        <w:jc w:val="both"/>
        <w:rPr>
          <w:sz w:val="24"/>
        </w:rPr>
      </w:pPr>
      <w:r w:rsidRPr="00554B96">
        <w:rPr>
          <w:sz w:val="24"/>
        </w:rPr>
        <w:t>Drobný nehmo</w:t>
      </w:r>
      <w:r>
        <w:rPr>
          <w:sz w:val="24"/>
        </w:rPr>
        <w:t xml:space="preserve">tný </w:t>
      </w:r>
      <w:r w:rsidRPr="006012B7">
        <w:rPr>
          <w:sz w:val="24"/>
        </w:rPr>
        <w:t xml:space="preserve">majetok od 0,01 € do </w:t>
      </w:r>
      <w:r w:rsidR="007C24F9" w:rsidRPr="006012B7">
        <w:rPr>
          <w:sz w:val="24"/>
        </w:rPr>
        <w:t>170</w:t>
      </w:r>
      <w:r w:rsidRPr="006012B7">
        <w:rPr>
          <w:sz w:val="24"/>
        </w:rPr>
        <w:t>,-€, ktorý podľa rozhodnutia účtovnej jednotky nie je dlhodobým nehmotným majetkom sa účtuje pri obstaraní do nákladov na účet 518 - Ostatné služby.</w:t>
      </w:r>
    </w:p>
    <w:p w:rsidR="00C428A1" w:rsidRDefault="004301BA" w:rsidP="004301BA">
      <w:pPr>
        <w:jc w:val="both"/>
        <w:rPr>
          <w:sz w:val="24"/>
        </w:rPr>
      </w:pPr>
      <w:r w:rsidRPr="006012B7">
        <w:rPr>
          <w:sz w:val="24"/>
        </w:rPr>
        <w:t>Drobný hmotný majetok od 0,01 € do 170,- €, ktorý podľa rozhodnutia účtovnej jednotky nie je dlhodobým hmotným majetkom sa účtuje ako zásoby</w:t>
      </w:r>
      <w:r w:rsidRPr="00554B96">
        <w:rPr>
          <w:sz w:val="24"/>
        </w:rPr>
        <w:t xml:space="preserve">. </w:t>
      </w:r>
    </w:p>
    <w:p w:rsidR="004301BA" w:rsidRPr="00554B96" w:rsidRDefault="004301BA" w:rsidP="004301BA">
      <w:pPr>
        <w:jc w:val="both"/>
        <w:rPr>
          <w:sz w:val="24"/>
        </w:rPr>
      </w:pPr>
    </w:p>
    <w:p w:rsidR="004301BA" w:rsidRDefault="004301BA" w:rsidP="004301BA">
      <w:pPr>
        <w:numPr>
          <w:ilvl w:val="0"/>
          <w:numId w:val="6"/>
        </w:numPr>
        <w:tabs>
          <w:tab w:val="clear" w:pos="720"/>
          <w:tab w:val="num" w:pos="284"/>
        </w:tabs>
        <w:ind w:left="284" w:hanging="284"/>
        <w:jc w:val="both"/>
        <w:rPr>
          <w:b/>
          <w:sz w:val="24"/>
          <w:szCs w:val="24"/>
        </w:rPr>
      </w:pPr>
      <w:r w:rsidRPr="00665FD6">
        <w:rPr>
          <w:b/>
          <w:sz w:val="24"/>
          <w:szCs w:val="24"/>
        </w:rPr>
        <w:t>Zásady pre zohľadnenie zníženia hodnoty majetku.</w:t>
      </w:r>
    </w:p>
    <w:p w:rsidR="00C428A1" w:rsidRDefault="00C428A1"/>
    <w:p w:rsidR="007E3735" w:rsidRDefault="007E3735" w:rsidP="007E3735">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7E3735" w:rsidRDefault="007E3735" w:rsidP="007E3735">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C428A1" w:rsidRDefault="007E3735" w:rsidP="007E3735">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7E3735" w:rsidRDefault="007E3735" w:rsidP="007E3735">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7E3735" w:rsidRDefault="007E3735" w:rsidP="007E3735">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428A1" w:rsidRDefault="007E3735" w:rsidP="007E3735">
      <w:pPr>
        <w:spacing w:after="120"/>
        <w:jc w:val="both"/>
        <w:rPr>
          <w:sz w:val="24"/>
          <w:szCs w:val="24"/>
        </w:rPr>
      </w:pPr>
      <w:r>
        <w:rPr>
          <w:sz w:val="24"/>
          <w:szCs w:val="24"/>
        </w:rPr>
        <w:lastRenderedPageBreak/>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A4B55" w:rsidRDefault="007E3735" w:rsidP="007E3735">
      <w:pPr>
        <w:pStyle w:val="Zkladntext"/>
        <w:ind w:left="0"/>
        <w:rPr>
          <w:color w:val="000000"/>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w:t>
      </w:r>
      <w:r w:rsidR="004A4B55">
        <w:rPr>
          <w:color w:val="000000"/>
          <w:sz w:val="24"/>
          <w:szCs w:val="24"/>
        </w:rPr>
        <w:t>ako:</w:t>
      </w:r>
    </w:p>
    <w:p w:rsidR="00C428A1" w:rsidRDefault="00C428A1" w:rsidP="007E3735">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4"/>
        <w:gridCol w:w="7621"/>
      </w:tblGrid>
      <w:tr w:rsidR="007E3735" w:rsidTr="007E3735">
        <w:tc>
          <w:tcPr>
            <w:tcW w:w="1440" w:type="dxa"/>
            <w:tcBorders>
              <w:top w:val="single" w:sz="4" w:space="0" w:color="auto"/>
              <w:left w:val="single" w:sz="4" w:space="0" w:color="auto"/>
              <w:bottom w:val="single" w:sz="4" w:space="0" w:color="auto"/>
              <w:right w:val="single" w:sz="4" w:space="0" w:color="auto"/>
            </w:tcBorders>
          </w:tcPr>
          <w:p w:rsidR="007E3735" w:rsidRDefault="007A5685">
            <w:pPr>
              <w:jc w:val="both"/>
              <w:rPr>
                <w:sz w:val="24"/>
                <w:szCs w:val="24"/>
              </w:rPr>
            </w:pPr>
            <w:r>
              <w:rPr>
                <w:sz w:val="24"/>
                <w:szCs w:val="24"/>
              </w:rPr>
              <w:t>365 dní</w:t>
            </w:r>
          </w:p>
        </w:tc>
        <w:tc>
          <w:tcPr>
            <w:tcW w:w="8766" w:type="dxa"/>
            <w:tcBorders>
              <w:top w:val="single" w:sz="4" w:space="0" w:color="auto"/>
              <w:left w:val="single" w:sz="4" w:space="0" w:color="auto"/>
              <w:bottom w:val="single" w:sz="4" w:space="0" w:color="auto"/>
              <w:right w:val="single" w:sz="4" w:space="0" w:color="auto"/>
            </w:tcBorders>
            <w:hideMark/>
          </w:tcPr>
          <w:p w:rsidR="007E3735" w:rsidRDefault="007E3735" w:rsidP="007A5685">
            <w:pPr>
              <w:rPr>
                <w:sz w:val="22"/>
                <w:szCs w:val="24"/>
              </w:rPr>
            </w:pPr>
            <w:r>
              <w:rPr>
                <w:sz w:val="22"/>
                <w:szCs w:val="24"/>
              </w:rPr>
              <w:t xml:space="preserve">najviac do výšky    </w:t>
            </w:r>
            <w:r w:rsidR="007A5685">
              <w:rPr>
                <w:sz w:val="22"/>
                <w:szCs w:val="24"/>
              </w:rPr>
              <w:t>25</w:t>
            </w:r>
            <w:r>
              <w:rPr>
                <w:sz w:val="22"/>
                <w:szCs w:val="24"/>
              </w:rPr>
              <w:t xml:space="preserve">  % menovitej hodnoty pohľadávky bez príslušenstva </w:t>
            </w:r>
          </w:p>
        </w:tc>
      </w:tr>
      <w:tr w:rsidR="007E3735" w:rsidTr="007E3735">
        <w:tc>
          <w:tcPr>
            <w:tcW w:w="1440" w:type="dxa"/>
            <w:tcBorders>
              <w:top w:val="single" w:sz="4" w:space="0" w:color="auto"/>
              <w:left w:val="single" w:sz="4" w:space="0" w:color="auto"/>
              <w:bottom w:val="single" w:sz="4" w:space="0" w:color="auto"/>
              <w:right w:val="single" w:sz="4" w:space="0" w:color="auto"/>
            </w:tcBorders>
          </w:tcPr>
          <w:p w:rsidR="007E3735" w:rsidRDefault="007A5685">
            <w:pPr>
              <w:jc w:val="both"/>
              <w:rPr>
                <w:sz w:val="24"/>
                <w:szCs w:val="24"/>
              </w:rPr>
            </w:pPr>
            <w:r>
              <w:rPr>
                <w:sz w:val="24"/>
                <w:szCs w:val="24"/>
              </w:rPr>
              <w:t>720 dní</w:t>
            </w:r>
          </w:p>
        </w:tc>
        <w:tc>
          <w:tcPr>
            <w:tcW w:w="8766" w:type="dxa"/>
            <w:tcBorders>
              <w:top w:val="single" w:sz="4" w:space="0" w:color="auto"/>
              <w:left w:val="single" w:sz="4" w:space="0" w:color="auto"/>
              <w:bottom w:val="single" w:sz="4" w:space="0" w:color="auto"/>
              <w:right w:val="single" w:sz="4" w:space="0" w:color="auto"/>
            </w:tcBorders>
            <w:hideMark/>
          </w:tcPr>
          <w:p w:rsidR="007E3735" w:rsidRDefault="007E3735" w:rsidP="007A5685">
            <w:pPr>
              <w:rPr>
                <w:sz w:val="22"/>
                <w:szCs w:val="24"/>
              </w:rPr>
            </w:pPr>
            <w:r>
              <w:rPr>
                <w:sz w:val="22"/>
                <w:szCs w:val="24"/>
              </w:rPr>
              <w:t xml:space="preserve">najviac do výšky    </w:t>
            </w:r>
            <w:r w:rsidR="007A5685">
              <w:rPr>
                <w:sz w:val="22"/>
                <w:szCs w:val="24"/>
              </w:rPr>
              <w:t>50</w:t>
            </w:r>
            <w:r>
              <w:rPr>
                <w:sz w:val="22"/>
                <w:szCs w:val="24"/>
              </w:rPr>
              <w:t xml:space="preserve">  % menovitej hodnoty pohľadávky bez príslušenstva</w:t>
            </w:r>
          </w:p>
        </w:tc>
      </w:tr>
      <w:tr w:rsidR="007E3735" w:rsidTr="007E3735">
        <w:tc>
          <w:tcPr>
            <w:tcW w:w="1440" w:type="dxa"/>
            <w:tcBorders>
              <w:top w:val="single" w:sz="4" w:space="0" w:color="auto"/>
              <w:left w:val="single" w:sz="4" w:space="0" w:color="auto"/>
              <w:bottom w:val="single" w:sz="4" w:space="0" w:color="auto"/>
              <w:right w:val="single" w:sz="4" w:space="0" w:color="auto"/>
            </w:tcBorders>
          </w:tcPr>
          <w:p w:rsidR="007E3735" w:rsidRDefault="007A5685">
            <w:pPr>
              <w:jc w:val="both"/>
              <w:rPr>
                <w:sz w:val="24"/>
                <w:szCs w:val="24"/>
              </w:rPr>
            </w:pPr>
            <w:r>
              <w:rPr>
                <w:sz w:val="24"/>
                <w:szCs w:val="24"/>
              </w:rPr>
              <w:t>1 080 dní</w:t>
            </w:r>
          </w:p>
        </w:tc>
        <w:tc>
          <w:tcPr>
            <w:tcW w:w="8766" w:type="dxa"/>
            <w:tcBorders>
              <w:top w:val="single" w:sz="4" w:space="0" w:color="auto"/>
              <w:left w:val="single" w:sz="4" w:space="0" w:color="auto"/>
              <w:bottom w:val="single" w:sz="4" w:space="0" w:color="auto"/>
              <w:right w:val="single" w:sz="4" w:space="0" w:color="auto"/>
            </w:tcBorders>
            <w:hideMark/>
          </w:tcPr>
          <w:p w:rsidR="007E3735" w:rsidRDefault="007E3735" w:rsidP="007A5685">
            <w:pPr>
              <w:rPr>
                <w:sz w:val="22"/>
                <w:szCs w:val="24"/>
              </w:rPr>
            </w:pPr>
            <w:r>
              <w:rPr>
                <w:sz w:val="22"/>
                <w:szCs w:val="24"/>
              </w:rPr>
              <w:t xml:space="preserve">najviac do výšky     </w:t>
            </w:r>
            <w:r w:rsidR="007A5685">
              <w:rPr>
                <w:sz w:val="22"/>
                <w:szCs w:val="24"/>
              </w:rPr>
              <w:t>100</w:t>
            </w:r>
            <w:r>
              <w:rPr>
                <w:sz w:val="22"/>
                <w:szCs w:val="24"/>
              </w:rPr>
              <w:t xml:space="preserve">  % menovitej hodnoty pohľadávky bez príslušenstva</w:t>
            </w:r>
          </w:p>
        </w:tc>
      </w:tr>
    </w:tbl>
    <w:p w:rsidR="007E3735" w:rsidRDefault="007E3735" w:rsidP="007E3735">
      <w:pPr>
        <w:pStyle w:val="Zkladntext"/>
        <w:ind w:left="0"/>
        <w:rPr>
          <w:sz w:val="24"/>
          <w:szCs w:val="24"/>
          <w:u w:val="single"/>
        </w:rPr>
      </w:pPr>
    </w:p>
    <w:p w:rsidR="007E3735" w:rsidRDefault="007E3735" w:rsidP="007E3735">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BF218C" w:rsidRDefault="00BF218C" w:rsidP="007E3735">
      <w:pPr>
        <w:pStyle w:val="Zkladntext"/>
        <w:ind w:left="0"/>
        <w:rPr>
          <w:sz w:val="24"/>
          <w:szCs w:val="24"/>
        </w:rPr>
      </w:pPr>
    </w:p>
    <w:p w:rsidR="007E3735" w:rsidRDefault="007E3735" w:rsidP="004A4B55">
      <w:pPr>
        <w:numPr>
          <w:ilvl w:val="0"/>
          <w:numId w:val="4"/>
        </w:numPr>
        <w:tabs>
          <w:tab w:val="num" w:pos="284"/>
        </w:tabs>
        <w:ind w:left="284" w:hanging="284"/>
        <w:jc w:val="both"/>
        <w:rPr>
          <w:b/>
          <w:sz w:val="24"/>
          <w:szCs w:val="24"/>
        </w:rPr>
      </w:pPr>
      <w:r>
        <w:rPr>
          <w:b/>
          <w:sz w:val="24"/>
          <w:szCs w:val="24"/>
        </w:rPr>
        <w:t>Zásady pre vykazovanie transferov.</w:t>
      </w:r>
    </w:p>
    <w:p w:rsidR="005E032C" w:rsidRPr="004A4B55" w:rsidRDefault="005E032C" w:rsidP="005E032C">
      <w:pPr>
        <w:ind w:left="284"/>
        <w:jc w:val="both"/>
        <w:rPr>
          <w:b/>
          <w:sz w:val="24"/>
          <w:szCs w:val="24"/>
        </w:rPr>
      </w:pPr>
    </w:p>
    <w:p w:rsidR="007E3735" w:rsidRDefault="007E3735" w:rsidP="007E3735">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C428A1" w:rsidRDefault="00C428A1" w:rsidP="007E3735">
      <w:pPr>
        <w:jc w:val="both"/>
        <w:rPr>
          <w:sz w:val="24"/>
          <w:szCs w:val="24"/>
        </w:rPr>
      </w:pPr>
    </w:p>
    <w:p w:rsidR="007E3735" w:rsidRDefault="007E3735" w:rsidP="007E3735">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7E3735" w:rsidRDefault="007E3735" w:rsidP="007E3735">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5E032C" w:rsidRDefault="007E3735" w:rsidP="007E3735">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7E3735" w:rsidRDefault="007E3735" w:rsidP="007E3735">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5E032C" w:rsidRPr="007E3735" w:rsidRDefault="005E032C" w:rsidP="007E3735">
      <w:pPr>
        <w:jc w:val="both"/>
        <w:rPr>
          <w:sz w:val="24"/>
          <w:szCs w:val="24"/>
        </w:rPr>
      </w:pPr>
    </w:p>
    <w:p w:rsidR="007E3735" w:rsidRDefault="007E3735" w:rsidP="007E3735">
      <w:pPr>
        <w:numPr>
          <w:ilvl w:val="0"/>
          <w:numId w:val="4"/>
        </w:numPr>
        <w:tabs>
          <w:tab w:val="num" w:pos="284"/>
        </w:tabs>
        <w:ind w:left="284" w:hanging="284"/>
        <w:jc w:val="both"/>
        <w:rPr>
          <w:b/>
          <w:sz w:val="24"/>
          <w:szCs w:val="24"/>
        </w:rPr>
      </w:pPr>
      <w:r>
        <w:rPr>
          <w:b/>
          <w:sz w:val="24"/>
          <w:szCs w:val="24"/>
        </w:rPr>
        <w:t>Spôsob prepočtu údajov v cudzích menách na menu euro.</w:t>
      </w:r>
    </w:p>
    <w:p w:rsidR="005E032C" w:rsidRDefault="005E032C" w:rsidP="005E032C">
      <w:pPr>
        <w:ind w:left="284"/>
        <w:jc w:val="both"/>
        <w:rPr>
          <w:b/>
          <w:sz w:val="24"/>
          <w:szCs w:val="24"/>
        </w:rPr>
      </w:pPr>
    </w:p>
    <w:p w:rsidR="007E3735" w:rsidRDefault="007E3735" w:rsidP="007E3735">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763E" w:rsidRDefault="0081763E" w:rsidP="007E3735">
      <w:pPr>
        <w:pStyle w:val="Zkladntext"/>
        <w:ind w:left="0"/>
        <w:rPr>
          <w:sz w:val="24"/>
          <w:szCs w:val="24"/>
        </w:rPr>
      </w:pPr>
    </w:p>
    <w:p w:rsidR="0081763E" w:rsidRDefault="007E3735" w:rsidP="007E3735">
      <w:pPr>
        <w:pStyle w:val="Zkladntext"/>
        <w:ind w:left="0"/>
        <w:rPr>
          <w:sz w:val="24"/>
          <w:szCs w:val="24"/>
        </w:rPr>
      </w:pPr>
      <w:r>
        <w:rPr>
          <w:sz w:val="24"/>
          <w:szCs w:val="24"/>
        </w:rPr>
        <w:t>Na ocenenie prírastku cudzej meny nakúpenej za euro sa použije kurz, za ktorý bola táto cudzia mena nakúpená.</w:t>
      </w:r>
    </w:p>
    <w:p w:rsidR="00C428A1" w:rsidRDefault="00C428A1" w:rsidP="007E3735">
      <w:pPr>
        <w:pStyle w:val="Zkladntext"/>
        <w:ind w:left="0"/>
        <w:rPr>
          <w:sz w:val="24"/>
          <w:szCs w:val="24"/>
        </w:rPr>
      </w:pPr>
    </w:p>
    <w:p w:rsidR="003E02F7" w:rsidRDefault="007E3735" w:rsidP="00FF1CE5">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763E" w:rsidRDefault="00FF1CE5" w:rsidP="00FF1CE5">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w:t>
      </w:r>
      <w:r>
        <w:rPr>
          <w:sz w:val="24"/>
          <w:szCs w:val="24"/>
        </w:rPr>
        <w:lastRenderedPageBreak/>
        <w:t xml:space="preserve">bankou Slovenska v deň, ku ktorému sa zostavuje účtovná závierka, a účtujú sa s vplyvom na výsledok hospodárenia. </w:t>
      </w:r>
    </w:p>
    <w:p w:rsidR="00FF1CE5" w:rsidRDefault="00FF1CE5" w:rsidP="00FF1CE5">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F1CE5" w:rsidRDefault="00FF1CE5" w:rsidP="00FF1CE5">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9C63EA" w:rsidRDefault="009C63EA" w:rsidP="002941AF">
      <w:pPr>
        <w:rPr>
          <w:b/>
          <w:sz w:val="24"/>
          <w:szCs w:val="24"/>
        </w:rPr>
      </w:pPr>
    </w:p>
    <w:p w:rsidR="0081763E" w:rsidRDefault="0081763E" w:rsidP="0081763E">
      <w:pPr>
        <w:jc w:val="center"/>
        <w:rPr>
          <w:b/>
          <w:sz w:val="24"/>
          <w:szCs w:val="24"/>
        </w:rPr>
      </w:pPr>
      <w:r>
        <w:rPr>
          <w:b/>
          <w:sz w:val="24"/>
          <w:szCs w:val="24"/>
        </w:rPr>
        <w:t>Čl. III</w:t>
      </w:r>
    </w:p>
    <w:p w:rsidR="0081763E" w:rsidRPr="00F81CD6" w:rsidRDefault="0081763E" w:rsidP="00F81CD6">
      <w:pPr>
        <w:jc w:val="center"/>
        <w:rPr>
          <w:b/>
          <w:sz w:val="24"/>
          <w:szCs w:val="24"/>
        </w:rPr>
      </w:pPr>
      <w:r>
        <w:rPr>
          <w:b/>
          <w:sz w:val="24"/>
          <w:szCs w:val="24"/>
        </w:rPr>
        <w:t>Informácie o údajoch na strane aktív súvahy</w:t>
      </w:r>
    </w:p>
    <w:p w:rsidR="0081763E" w:rsidRDefault="0081763E" w:rsidP="0081763E">
      <w:pPr>
        <w:pStyle w:val="Pismenka"/>
        <w:tabs>
          <w:tab w:val="clear" w:pos="426"/>
          <w:tab w:val="left" w:pos="708"/>
        </w:tabs>
        <w:ind w:left="425" w:hanging="425"/>
        <w:rPr>
          <w:sz w:val="24"/>
          <w:szCs w:val="24"/>
        </w:rPr>
      </w:pPr>
    </w:p>
    <w:p w:rsidR="009C63EA" w:rsidRDefault="009C63EA" w:rsidP="0081763E">
      <w:pPr>
        <w:pStyle w:val="Pismenka"/>
        <w:tabs>
          <w:tab w:val="clear" w:pos="426"/>
          <w:tab w:val="left" w:pos="708"/>
        </w:tabs>
        <w:ind w:left="425" w:hanging="425"/>
        <w:rPr>
          <w:sz w:val="24"/>
          <w:szCs w:val="24"/>
        </w:rPr>
      </w:pPr>
    </w:p>
    <w:p w:rsidR="0081763E" w:rsidRDefault="0081763E" w:rsidP="002941AF">
      <w:pPr>
        <w:pStyle w:val="Pismenka"/>
        <w:tabs>
          <w:tab w:val="clear" w:pos="426"/>
          <w:tab w:val="left" w:pos="708"/>
        </w:tabs>
        <w:ind w:left="425" w:hanging="425"/>
        <w:rPr>
          <w:sz w:val="24"/>
          <w:szCs w:val="24"/>
        </w:rPr>
      </w:pPr>
      <w:r>
        <w:rPr>
          <w:sz w:val="24"/>
          <w:szCs w:val="24"/>
        </w:rPr>
        <w:t>A Neobežný majetok</w:t>
      </w:r>
    </w:p>
    <w:p w:rsidR="009C63EA" w:rsidRPr="009C63EA" w:rsidRDefault="0081763E" w:rsidP="009C63EA">
      <w:pPr>
        <w:numPr>
          <w:ilvl w:val="0"/>
          <w:numId w:val="8"/>
        </w:numPr>
        <w:tabs>
          <w:tab w:val="num" w:pos="284"/>
        </w:tabs>
        <w:ind w:left="284" w:hanging="284"/>
        <w:jc w:val="both"/>
        <w:rPr>
          <w:b/>
          <w:sz w:val="24"/>
          <w:szCs w:val="24"/>
        </w:rPr>
      </w:pPr>
      <w:r>
        <w:rPr>
          <w:b/>
          <w:sz w:val="24"/>
          <w:szCs w:val="24"/>
        </w:rPr>
        <w:t xml:space="preserve">Dlhodobý nehmotný majetok a dlhodobý hmotný majetok </w:t>
      </w:r>
    </w:p>
    <w:p w:rsidR="0081763E" w:rsidRDefault="0081763E" w:rsidP="00F81CD6">
      <w:pPr>
        <w:pStyle w:val="Pismenka"/>
        <w:numPr>
          <w:ilvl w:val="0"/>
          <w:numId w:val="9"/>
        </w:numPr>
        <w:tabs>
          <w:tab w:val="left" w:pos="708"/>
        </w:tabs>
        <w:ind w:left="284" w:hanging="284"/>
        <w:rPr>
          <w:b w:val="0"/>
          <w:sz w:val="24"/>
          <w:szCs w:val="24"/>
        </w:rPr>
      </w:pPr>
      <w:r>
        <w:rPr>
          <w:sz w:val="24"/>
          <w:szCs w:val="24"/>
        </w:rPr>
        <w:t xml:space="preserve">prehľad o pohybe dlhodobého majetku </w:t>
      </w:r>
      <w:r>
        <w:rPr>
          <w:b w:val="0"/>
          <w:sz w:val="24"/>
          <w:szCs w:val="24"/>
        </w:rPr>
        <w:t>(tabuľka č.1)</w:t>
      </w:r>
    </w:p>
    <w:p w:rsidR="009C63EA" w:rsidRPr="00F81CD6" w:rsidRDefault="009C63EA" w:rsidP="009C63EA">
      <w:pPr>
        <w:pStyle w:val="Pismenka"/>
        <w:tabs>
          <w:tab w:val="clear" w:pos="426"/>
          <w:tab w:val="left" w:pos="708"/>
        </w:tabs>
        <w:ind w:left="284" w:firstLine="0"/>
        <w:rPr>
          <w:b w:val="0"/>
          <w:sz w:val="24"/>
          <w:szCs w:val="24"/>
        </w:rPr>
      </w:pPr>
    </w:p>
    <w:p w:rsidR="00BF218C" w:rsidRDefault="0081763E" w:rsidP="002029D1">
      <w:pPr>
        <w:pStyle w:val="Pismenka"/>
        <w:tabs>
          <w:tab w:val="clear" w:pos="426"/>
          <w:tab w:val="left" w:pos="708"/>
        </w:tabs>
        <w:ind w:left="0" w:firstLine="284"/>
        <w:rPr>
          <w:b w:val="0"/>
          <w:sz w:val="24"/>
          <w:szCs w:val="24"/>
        </w:rPr>
      </w:pPr>
      <w:r w:rsidRPr="002C0919">
        <w:rPr>
          <w:b w:val="0"/>
          <w:sz w:val="24"/>
          <w:szCs w:val="24"/>
        </w:rPr>
        <w:t xml:space="preserve">Obec obstarala dlhodobý hmotný majetok vo výške </w:t>
      </w:r>
      <w:r w:rsidR="00113C56">
        <w:rPr>
          <w:b w:val="0"/>
          <w:sz w:val="24"/>
          <w:szCs w:val="24"/>
        </w:rPr>
        <w:t>534 523,39</w:t>
      </w:r>
      <w:r w:rsidRPr="002C0919">
        <w:rPr>
          <w:b w:val="0"/>
          <w:sz w:val="24"/>
          <w:szCs w:val="24"/>
        </w:rPr>
        <w:t xml:space="preserve"> Eur a dlhodobý nehmotný majetok vo výške 0,-Eur.</w:t>
      </w:r>
    </w:p>
    <w:p w:rsidR="00BF218C" w:rsidRDefault="00BF218C" w:rsidP="0081763E">
      <w:pPr>
        <w:pStyle w:val="Pismenka"/>
        <w:tabs>
          <w:tab w:val="clear" w:pos="426"/>
          <w:tab w:val="left" w:pos="708"/>
        </w:tabs>
        <w:ind w:left="425" w:hanging="425"/>
        <w:rPr>
          <w:b w:val="0"/>
          <w:sz w:val="24"/>
          <w:szCs w:val="24"/>
        </w:rPr>
      </w:pPr>
    </w:p>
    <w:p w:rsidR="0081763E" w:rsidRDefault="0081763E" w:rsidP="0081763E">
      <w:pPr>
        <w:pStyle w:val="Pismenka"/>
        <w:numPr>
          <w:ilvl w:val="0"/>
          <w:numId w:val="9"/>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p w:rsidR="0081763E" w:rsidRDefault="0081763E" w:rsidP="0081763E">
      <w:pPr>
        <w:pStyle w:val="Pismenka"/>
        <w:tabs>
          <w:tab w:val="clear" w:pos="426"/>
          <w:tab w:val="left" w:pos="708"/>
        </w:tabs>
        <w:ind w:left="284" w:firstLine="0"/>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8"/>
        <w:gridCol w:w="2953"/>
        <w:gridCol w:w="2544"/>
      </w:tblGrid>
      <w:tr w:rsidR="00492403" w:rsidTr="00492403">
        <w:tc>
          <w:tcPr>
            <w:tcW w:w="3588"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Druh poisteného majetku</w:t>
            </w:r>
          </w:p>
        </w:tc>
        <w:tc>
          <w:tcPr>
            <w:tcW w:w="3076"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Spôsob poistenia</w:t>
            </w:r>
          </w:p>
        </w:tc>
        <w:tc>
          <w:tcPr>
            <w:tcW w:w="2624"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Výška poistenia</w:t>
            </w:r>
          </w:p>
        </w:tc>
      </w:tr>
      <w:tr w:rsidR="00492403" w:rsidTr="00492403">
        <w:tc>
          <w:tcPr>
            <w:tcW w:w="3588" w:type="dxa"/>
            <w:tcBorders>
              <w:top w:val="single" w:sz="4" w:space="0" w:color="auto"/>
              <w:left w:val="single" w:sz="4" w:space="0" w:color="auto"/>
              <w:bottom w:val="single" w:sz="4" w:space="0" w:color="auto"/>
              <w:right w:val="single" w:sz="4" w:space="0" w:color="auto"/>
            </w:tcBorders>
            <w:hideMark/>
          </w:tcPr>
          <w:p w:rsidR="0081763E" w:rsidRDefault="00492403" w:rsidP="00492403">
            <w:r>
              <w:t>Živelné poistenie</w:t>
            </w:r>
          </w:p>
        </w:tc>
        <w:tc>
          <w:tcPr>
            <w:tcW w:w="3076" w:type="dxa"/>
            <w:tcBorders>
              <w:top w:val="single" w:sz="4" w:space="0" w:color="auto"/>
              <w:left w:val="single" w:sz="4" w:space="0" w:color="auto"/>
              <w:bottom w:val="single" w:sz="4" w:space="0" w:color="auto"/>
              <w:right w:val="single" w:sz="4" w:space="0" w:color="auto"/>
            </w:tcBorders>
            <w:hideMark/>
          </w:tcPr>
          <w:p w:rsidR="0081763E" w:rsidRDefault="0081763E">
            <w:pPr>
              <w:jc w:val="center"/>
            </w:pPr>
          </w:p>
        </w:tc>
        <w:tc>
          <w:tcPr>
            <w:tcW w:w="2624" w:type="dxa"/>
            <w:tcBorders>
              <w:top w:val="single" w:sz="4" w:space="0" w:color="auto"/>
              <w:left w:val="single" w:sz="4" w:space="0" w:color="auto"/>
              <w:bottom w:val="single" w:sz="4" w:space="0" w:color="auto"/>
              <w:right w:val="single" w:sz="4" w:space="0" w:color="auto"/>
            </w:tcBorders>
            <w:hideMark/>
          </w:tcPr>
          <w:p w:rsidR="0081763E" w:rsidRPr="00492403" w:rsidRDefault="00492403" w:rsidP="00113C56">
            <w:pPr>
              <w:jc w:val="right"/>
            </w:pPr>
            <w:r>
              <w:t>3</w:t>
            </w:r>
            <w:r w:rsidR="00113C56">
              <w:t> </w:t>
            </w:r>
            <w:r w:rsidR="00DB56F3">
              <w:t>92</w:t>
            </w:r>
            <w:r w:rsidR="00113C56">
              <w:t>9 022,17</w:t>
            </w:r>
            <w:r w:rsidR="0081763E" w:rsidRPr="00492403">
              <w:t xml:space="preserve"> Eur</w:t>
            </w:r>
          </w:p>
        </w:tc>
      </w:tr>
      <w:tr w:rsidR="00492403" w:rsidTr="00492403">
        <w:tc>
          <w:tcPr>
            <w:tcW w:w="3588" w:type="dxa"/>
            <w:tcBorders>
              <w:top w:val="single" w:sz="4" w:space="0" w:color="auto"/>
              <w:left w:val="single" w:sz="4" w:space="0" w:color="auto"/>
              <w:bottom w:val="single" w:sz="4" w:space="0" w:color="auto"/>
              <w:right w:val="single" w:sz="4" w:space="0" w:color="auto"/>
            </w:tcBorders>
            <w:hideMark/>
          </w:tcPr>
          <w:p w:rsidR="0081763E" w:rsidRDefault="00492403" w:rsidP="00492403">
            <w:r>
              <w:t>Poistenie proti odcudzeniu</w:t>
            </w:r>
          </w:p>
        </w:tc>
        <w:tc>
          <w:tcPr>
            <w:tcW w:w="3076" w:type="dxa"/>
            <w:tcBorders>
              <w:top w:val="single" w:sz="4" w:space="0" w:color="auto"/>
              <w:left w:val="single" w:sz="4" w:space="0" w:color="auto"/>
              <w:bottom w:val="single" w:sz="4" w:space="0" w:color="auto"/>
              <w:right w:val="single" w:sz="4" w:space="0" w:color="auto"/>
            </w:tcBorders>
            <w:hideMark/>
          </w:tcPr>
          <w:p w:rsidR="0081763E" w:rsidRDefault="0081763E">
            <w:pPr>
              <w:jc w:val="center"/>
            </w:pPr>
          </w:p>
        </w:tc>
        <w:tc>
          <w:tcPr>
            <w:tcW w:w="2624" w:type="dxa"/>
            <w:tcBorders>
              <w:top w:val="single" w:sz="4" w:space="0" w:color="auto"/>
              <w:left w:val="single" w:sz="4" w:space="0" w:color="auto"/>
              <w:bottom w:val="single" w:sz="4" w:space="0" w:color="auto"/>
              <w:right w:val="single" w:sz="4" w:space="0" w:color="auto"/>
            </w:tcBorders>
            <w:hideMark/>
          </w:tcPr>
          <w:p w:rsidR="0081763E" w:rsidRPr="00492403" w:rsidRDefault="00492403" w:rsidP="00DB56F3">
            <w:pPr>
              <w:jc w:val="right"/>
            </w:pPr>
            <w:r>
              <w:t>20</w:t>
            </w:r>
            <w:r w:rsidR="00DB56F3">
              <w:t xml:space="preserve"> </w:t>
            </w:r>
            <w:r>
              <w:t>934,60</w:t>
            </w:r>
            <w:r w:rsidR="0081763E" w:rsidRPr="00492403">
              <w:t xml:space="preserve"> Eur</w:t>
            </w:r>
          </w:p>
        </w:tc>
      </w:tr>
      <w:tr w:rsidR="00492403" w:rsidTr="00492403">
        <w:tc>
          <w:tcPr>
            <w:tcW w:w="3588" w:type="dxa"/>
            <w:tcBorders>
              <w:top w:val="single" w:sz="4" w:space="0" w:color="auto"/>
              <w:left w:val="single" w:sz="4" w:space="0" w:color="auto"/>
              <w:bottom w:val="single" w:sz="4" w:space="0" w:color="auto"/>
              <w:right w:val="single" w:sz="4" w:space="0" w:color="auto"/>
            </w:tcBorders>
          </w:tcPr>
          <w:p w:rsidR="00492403" w:rsidRDefault="00492403">
            <w:r>
              <w:t>Poistenie strojov</w:t>
            </w:r>
          </w:p>
        </w:tc>
        <w:tc>
          <w:tcPr>
            <w:tcW w:w="3076" w:type="dxa"/>
            <w:tcBorders>
              <w:top w:val="single" w:sz="4" w:space="0" w:color="auto"/>
              <w:left w:val="single" w:sz="4" w:space="0" w:color="auto"/>
              <w:bottom w:val="single" w:sz="4" w:space="0" w:color="auto"/>
              <w:right w:val="single" w:sz="4" w:space="0" w:color="auto"/>
            </w:tcBorders>
          </w:tcPr>
          <w:p w:rsidR="00492403" w:rsidRDefault="00492403">
            <w:pPr>
              <w:jc w:val="center"/>
            </w:pPr>
          </w:p>
        </w:tc>
        <w:tc>
          <w:tcPr>
            <w:tcW w:w="2624" w:type="dxa"/>
            <w:tcBorders>
              <w:top w:val="single" w:sz="4" w:space="0" w:color="auto"/>
              <w:left w:val="single" w:sz="4" w:space="0" w:color="auto"/>
              <w:bottom w:val="single" w:sz="4" w:space="0" w:color="auto"/>
              <w:right w:val="single" w:sz="4" w:space="0" w:color="auto"/>
            </w:tcBorders>
          </w:tcPr>
          <w:p w:rsidR="00492403" w:rsidRPr="00492403" w:rsidRDefault="00492403">
            <w:pPr>
              <w:jc w:val="right"/>
            </w:pPr>
            <w:r>
              <w:t>800,00 Eur</w:t>
            </w:r>
          </w:p>
        </w:tc>
      </w:tr>
      <w:tr w:rsidR="00492403" w:rsidTr="00492403">
        <w:tc>
          <w:tcPr>
            <w:tcW w:w="3588" w:type="dxa"/>
            <w:tcBorders>
              <w:top w:val="single" w:sz="4" w:space="0" w:color="auto"/>
              <w:left w:val="single" w:sz="4" w:space="0" w:color="auto"/>
              <w:bottom w:val="single" w:sz="4" w:space="0" w:color="auto"/>
              <w:right w:val="single" w:sz="4" w:space="0" w:color="auto"/>
            </w:tcBorders>
          </w:tcPr>
          <w:p w:rsidR="00492403" w:rsidRDefault="00492403">
            <w:r>
              <w:t>Poistenie elektroniky</w:t>
            </w:r>
          </w:p>
        </w:tc>
        <w:tc>
          <w:tcPr>
            <w:tcW w:w="3076" w:type="dxa"/>
            <w:tcBorders>
              <w:top w:val="single" w:sz="4" w:space="0" w:color="auto"/>
              <w:left w:val="single" w:sz="4" w:space="0" w:color="auto"/>
              <w:bottom w:val="single" w:sz="4" w:space="0" w:color="auto"/>
              <w:right w:val="single" w:sz="4" w:space="0" w:color="auto"/>
            </w:tcBorders>
          </w:tcPr>
          <w:p w:rsidR="00492403" w:rsidRDefault="00492403">
            <w:pPr>
              <w:jc w:val="center"/>
            </w:pPr>
          </w:p>
        </w:tc>
        <w:tc>
          <w:tcPr>
            <w:tcW w:w="2624" w:type="dxa"/>
            <w:tcBorders>
              <w:top w:val="single" w:sz="4" w:space="0" w:color="auto"/>
              <w:left w:val="single" w:sz="4" w:space="0" w:color="auto"/>
              <w:bottom w:val="single" w:sz="4" w:space="0" w:color="auto"/>
              <w:right w:val="single" w:sz="4" w:space="0" w:color="auto"/>
            </w:tcBorders>
          </w:tcPr>
          <w:p w:rsidR="00492403" w:rsidRPr="00492403" w:rsidRDefault="00492403">
            <w:pPr>
              <w:jc w:val="right"/>
            </w:pPr>
            <w:r>
              <w:t>663,87 Eur</w:t>
            </w:r>
          </w:p>
        </w:tc>
      </w:tr>
      <w:tr w:rsidR="00492403" w:rsidTr="00492403">
        <w:tc>
          <w:tcPr>
            <w:tcW w:w="3588" w:type="dxa"/>
            <w:tcBorders>
              <w:top w:val="single" w:sz="4" w:space="0" w:color="auto"/>
              <w:left w:val="single" w:sz="4" w:space="0" w:color="auto"/>
              <w:bottom w:val="single" w:sz="4" w:space="0" w:color="auto"/>
              <w:right w:val="single" w:sz="4" w:space="0" w:color="auto"/>
            </w:tcBorders>
            <w:hideMark/>
          </w:tcPr>
          <w:p w:rsidR="0081763E" w:rsidRDefault="00492403" w:rsidP="00492403">
            <w:r>
              <w:t>Poistenie zodpovednosti za škodu</w:t>
            </w:r>
          </w:p>
        </w:tc>
        <w:tc>
          <w:tcPr>
            <w:tcW w:w="3076" w:type="dxa"/>
            <w:tcBorders>
              <w:top w:val="single" w:sz="4" w:space="0" w:color="auto"/>
              <w:left w:val="single" w:sz="4" w:space="0" w:color="auto"/>
              <w:bottom w:val="single" w:sz="4" w:space="0" w:color="auto"/>
              <w:right w:val="single" w:sz="4" w:space="0" w:color="auto"/>
            </w:tcBorders>
            <w:hideMark/>
          </w:tcPr>
          <w:p w:rsidR="0081763E" w:rsidRDefault="0081763E">
            <w:pPr>
              <w:jc w:val="center"/>
            </w:pPr>
          </w:p>
        </w:tc>
        <w:tc>
          <w:tcPr>
            <w:tcW w:w="2624" w:type="dxa"/>
            <w:tcBorders>
              <w:top w:val="single" w:sz="4" w:space="0" w:color="auto"/>
              <w:left w:val="single" w:sz="4" w:space="0" w:color="auto"/>
              <w:bottom w:val="single" w:sz="4" w:space="0" w:color="auto"/>
              <w:right w:val="single" w:sz="4" w:space="0" w:color="auto"/>
            </w:tcBorders>
            <w:hideMark/>
          </w:tcPr>
          <w:p w:rsidR="0081763E" w:rsidRPr="00492403" w:rsidRDefault="00492403" w:rsidP="00DB56F3">
            <w:pPr>
              <w:jc w:val="right"/>
            </w:pPr>
            <w:r>
              <w:t>30</w:t>
            </w:r>
            <w:r w:rsidR="00DB56F3">
              <w:t xml:space="preserve"> </w:t>
            </w:r>
            <w:r>
              <w:t>000,00</w:t>
            </w:r>
            <w:r w:rsidR="0081763E" w:rsidRPr="00492403">
              <w:t xml:space="preserve"> Eur</w:t>
            </w:r>
          </w:p>
        </w:tc>
      </w:tr>
    </w:tbl>
    <w:p w:rsidR="0081763E" w:rsidRDefault="0081763E" w:rsidP="0081763E">
      <w:pPr>
        <w:ind w:left="426"/>
        <w:jc w:val="both"/>
        <w:rPr>
          <w:sz w:val="24"/>
          <w:szCs w:val="24"/>
        </w:rPr>
      </w:pPr>
    </w:p>
    <w:p w:rsidR="0081763E" w:rsidRDefault="0081763E" w:rsidP="0081763E">
      <w:pPr>
        <w:pStyle w:val="Pismenka"/>
        <w:numPr>
          <w:ilvl w:val="0"/>
          <w:numId w:val="9"/>
        </w:numPr>
        <w:tabs>
          <w:tab w:val="left" w:pos="708"/>
        </w:tabs>
        <w:ind w:left="284" w:hanging="284"/>
        <w:rPr>
          <w:sz w:val="24"/>
          <w:szCs w:val="24"/>
        </w:rPr>
      </w:pPr>
      <w:r>
        <w:rPr>
          <w:sz w:val="24"/>
          <w:szCs w:val="24"/>
        </w:rPr>
        <w:t xml:space="preserve">opis a hodnota dlhodobého majetku vo vlastníctve účtovnej jednotky </w:t>
      </w:r>
    </w:p>
    <w:p w:rsidR="0081763E" w:rsidRDefault="0081763E" w:rsidP="0081763E">
      <w:pPr>
        <w:pStyle w:val="Pismenka"/>
        <w:tabs>
          <w:tab w:val="clear" w:pos="426"/>
          <w:tab w:val="left" w:pos="708"/>
        </w:tabs>
        <w:ind w:left="284" w:firstLine="0"/>
        <w:rPr>
          <w:sz w:val="24"/>
          <w:szCs w:val="24"/>
        </w:rPr>
      </w:pP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3739"/>
      </w:tblGrid>
      <w:tr w:rsidR="0081763E" w:rsidTr="004338D6">
        <w:tc>
          <w:tcPr>
            <w:tcW w:w="5220"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Majetok, </w:t>
            </w:r>
          </w:p>
          <w:p w:rsidR="0081763E" w:rsidRDefault="0081763E">
            <w:pPr>
              <w:jc w:val="center"/>
              <w:rPr>
                <w:b/>
              </w:rPr>
            </w:pPr>
            <w:r>
              <w:t>ku ktorému</w:t>
            </w:r>
            <w:r>
              <w:rPr>
                <w:b/>
              </w:rPr>
              <w:t xml:space="preserve"> </w:t>
            </w:r>
            <w:r>
              <w:t>má účtovná jednotka vlastnícke právo</w:t>
            </w:r>
          </w:p>
        </w:tc>
        <w:tc>
          <w:tcPr>
            <w:tcW w:w="3739"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Suma </w:t>
            </w:r>
          </w:p>
        </w:tc>
      </w:tr>
      <w:tr w:rsidR="003E02F7" w:rsidRPr="003E02F7" w:rsidTr="004338D6">
        <w:tc>
          <w:tcPr>
            <w:tcW w:w="5220" w:type="dxa"/>
            <w:tcBorders>
              <w:top w:val="single" w:sz="4" w:space="0" w:color="auto"/>
              <w:left w:val="single" w:sz="4" w:space="0" w:color="auto"/>
              <w:bottom w:val="single" w:sz="4" w:space="0" w:color="auto"/>
              <w:right w:val="single" w:sz="4" w:space="0" w:color="auto"/>
            </w:tcBorders>
            <w:hideMark/>
          </w:tcPr>
          <w:p w:rsidR="0081763E" w:rsidRPr="003E02F7" w:rsidRDefault="0081763E">
            <w:r w:rsidRPr="003E02F7">
              <w:t>Pozemky</w:t>
            </w:r>
          </w:p>
        </w:tc>
        <w:tc>
          <w:tcPr>
            <w:tcW w:w="3739" w:type="dxa"/>
            <w:tcBorders>
              <w:top w:val="single" w:sz="4" w:space="0" w:color="auto"/>
              <w:left w:val="single" w:sz="4" w:space="0" w:color="auto"/>
              <w:bottom w:val="single" w:sz="4" w:space="0" w:color="auto"/>
              <w:right w:val="single" w:sz="4" w:space="0" w:color="auto"/>
            </w:tcBorders>
            <w:hideMark/>
          </w:tcPr>
          <w:p w:rsidR="0081763E" w:rsidRPr="003E02F7" w:rsidRDefault="00FB7A43" w:rsidP="00FB7A43">
            <w:pPr>
              <w:jc w:val="right"/>
            </w:pPr>
            <w:r>
              <w:t>200 630,36</w:t>
            </w:r>
            <w:r w:rsidR="0081763E" w:rsidRPr="003E02F7">
              <w:t xml:space="preserve"> Eur</w:t>
            </w:r>
          </w:p>
        </w:tc>
      </w:tr>
      <w:tr w:rsidR="003E02F7" w:rsidRPr="003E02F7" w:rsidTr="004338D6">
        <w:tc>
          <w:tcPr>
            <w:tcW w:w="5220" w:type="dxa"/>
            <w:tcBorders>
              <w:top w:val="single" w:sz="4" w:space="0" w:color="auto"/>
              <w:left w:val="single" w:sz="4" w:space="0" w:color="auto"/>
              <w:bottom w:val="single" w:sz="4" w:space="0" w:color="auto"/>
              <w:right w:val="single" w:sz="4" w:space="0" w:color="auto"/>
            </w:tcBorders>
            <w:hideMark/>
          </w:tcPr>
          <w:p w:rsidR="0081763E" w:rsidRPr="003E02F7" w:rsidRDefault="0081763E">
            <w:r w:rsidRPr="003E02F7">
              <w:t>Budovy, stavby</w:t>
            </w:r>
          </w:p>
        </w:tc>
        <w:tc>
          <w:tcPr>
            <w:tcW w:w="3739" w:type="dxa"/>
            <w:tcBorders>
              <w:top w:val="single" w:sz="4" w:space="0" w:color="auto"/>
              <w:left w:val="single" w:sz="4" w:space="0" w:color="auto"/>
              <w:bottom w:val="single" w:sz="4" w:space="0" w:color="auto"/>
              <w:right w:val="single" w:sz="4" w:space="0" w:color="auto"/>
            </w:tcBorders>
            <w:hideMark/>
          </w:tcPr>
          <w:p w:rsidR="0081763E" w:rsidRPr="003E02F7" w:rsidRDefault="0099564E" w:rsidP="00113C56">
            <w:pPr>
              <w:jc w:val="right"/>
            </w:pPr>
            <w:r w:rsidRPr="003E02F7">
              <w:t>2</w:t>
            </w:r>
            <w:r w:rsidR="00113C56">
              <w:t> 953 317,66</w:t>
            </w:r>
            <w:r w:rsidR="0081763E" w:rsidRPr="003E02F7">
              <w:t xml:space="preserve"> Eur</w:t>
            </w:r>
          </w:p>
        </w:tc>
      </w:tr>
      <w:tr w:rsidR="003E02F7" w:rsidRPr="003E02F7" w:rsidTr="004338D6">
        <w:tc>
          <w:tcPr>
            <w:tcW w:w="5220" w:type="dxa"/>
            <w:tcBorders>
              <w:top w:val="single" w:sz="4" w:space="0" w:color="auto"/>
              <w:left w:val="single" w:sz="4" w:space="0" w:color="auto"/>
              <w:bottom w:val="single" w:sz="4" w:space="0" w:color="auto"/>
              <w:right w:val="single" w:sz="4" w:space="0" w:color="auto"/>
            </w:tcBorders>
            <w:hideMark/>
          </w:tcPr>
          <w:p w:rsidR="0081763E" w:rsidRPr="003E02F7" w:rsidRDefault="0081763E">
            <w:r w:rsidRPr="003E02F7">
              <w:t>Stroje, prístroje, zariadenia, inventár</w:t>
            </w:r>
          </w:p>
        </w:tc>
        <w:tc>
          <w:tcPr>
            <w:tcW w:w="3739" w:type="dxa"/>
            <w:tcBorders>
              <w:top w:val="single" w:sz="4" w:space="0" w:color="auto"/>
              <w:left w:val="single" w:sz="4" w:space="0" w:color="auto"/>
              <w:bottom w:val="single" w:sz="4" w:space="0" w:color="auto"/>
              <w:right w:val="single" w:sz="4" w:space="0" w:color="auto"/>
            </w:tcBorders>
            <w:hideMark/>
          </w:tcPr>
          <w:p w:rsidR="0081763E" w:rsidRPr="003E02F7" w:rsidRDefault="00113C56" w:rsidP="00057F2D">
            <w:pPr>
              <w:jc w:val="right"/>
            </w:pPr>
            <w:r>
              <w:t>38 293,83</w:t>
            </w:r>
            <w:r w:rsidR="003E02F7" w:rsidRPr="00057F2D">
              <w:t xml:space="preserve"> </w:t>
            </w:r>
            <w:r w:rsidR="0081763E" w:rsidRPr="00057F2D">
              <w:t xml:space="preserve"> Eur</w:t>
            </w:r>
          </w:p>
        </w:tc>
      </w:tr>
      <w:tr w:rsidR="003E02F7" w:rsidRPr="003E02F7" w:rsidTr="004338D6">
        <w:tc>
          <w:tcPr>
            <w:tcW w:w="5220" w:type="dxa"/>
            <w:tcBorders>
              <w:top w:val="single" w:sz="4" w:space="0" w:color="auto"/>
              <w:left w:val="single" w:sz="4" w:space="0" w:color="auto"/>
              <w:bottom w:val="single" w:sz="4" w:space="0" w:color="auto"/>
              <w:right w:val="single" w:sz="4" w:space="0" w:color="auto"/>
            </w:tcBorders>
            <w:hideMark/>
          </w:tcPr>
          <w:p w:rsidR="0081763E" w:rsidRPr="003E02F7" w:rsidRDefault="0081763E">
            <w:r w:rsidRPr="003E02F7">
              <w:t xml:space="preserve">Dopravné prostriedky </w:t>
            </w:r>
          </w:p>
        </w:tc>
        <w:tc>
          <w:tcPr>
            <w:tcW w:w="3739" w:type="dxa"/>
            <w:tcBorders>
              <w:top w:val="single" w:sz="4" w:space="0" w:color="auto"/>
              <w:left w:val="single" w:sz="4" w:space="0" w:color="auto"/>
              <w:bottom w:val="single" w:sz="4" w:space="0" w:color="auto"/>
              <w:right w:val="single" w:sz="4" w:space="0" w:color="auto"/>
            </w:tcBorders>
            <w:hideMark/>
          </w:tcPr>
          <w:p w:rsidR="0081763E" w:rsidRPr="003E02F7" w:rsidRDefault="0099564E" w:rsidP="00FB7A43">
            <w:pPr>
              <w:jc w:val="right"/>
            </w:pPr>
            <w:r w:rsidRPr="003E02F7">
              <w:t>1</w:t>
            </w:r>
            <w:r w:rsidR="00FB7A43">
              <w:t> 896,04</w:t>
            </w:r>
            <w:r w:rsidR="0081763E" w:rsidRPr="003E02F7">
              <w:t xml:space="preserve"> Eur</w:t>
            </w:r>
          </w:p>
        </w:tc>
      </w:tr>
      <w:tr w:rsidR="006E5527" w:rsidRPr="003E02F7" w:rsidTr="004338D6">
        <w:tc>
          <w:tcPr>
            <w:tcW w:w="5220" w:type="dxa"/>
            <w:tcBorders>
              <w:top w:val="single" w:sz="4" w:space="0" w:color="auto"/>
              <w:left w:val="single" w:sz="4" w:space="0" w:color="auto"/>
              <w:bottom w:val="single" w:sz="4" w:space="0" w:color="auto"/>
              <w:right w:val="single" w:sz="4" w:space="0" w:color="auto"/>
            </w:tcBorders>
          </w:tcPr>
          <w:p w:rsidR="006E5527" w:rsidRPr="003E02F7" w:rsidRDefault="006E5527">
            <w:r>
              <w:t>Ostatný dlhodobý finančný majetok</w:t>
            </w:r>
          </w:p>
        </w:tc>
        <w:tc>
          <w:tcPr>
            <w:tcW w:w="3739" w:type="dxa"/>
            <w:tcBorders>
              <w:top w:val="single" w:sz="4" w:space="0" w:color="auto"/>
              <w:left w:val="single" w:sz="4" w:space="0" w:color="auto"/>
              <w:bottom w:val="single" w:sz="4" w:space="0" w:color="auto"/>
              <w:right w:val="single" w:sz="4" w:space="0" w:color="auto"/>
            </w:tcBorders>
          </w:tcPr>
          <w:p w:rsidR="006E5527" w:rsidRPr="003E02F7" w:rsidRDefault="006E5527" w:rsidP="00FB7A43">
            <w:pPr>
              <w:jc w:val="right"/>
            </w:pPr>
            <w:r>
              <w:t>268 306,45 Eur</w:t>
            </w:r>
          </w:p>
        </w:tc>
      </w:tr>
      <w:tr w:rsidR="004F4B17" w:rsidRPr="003E02F7" w:rsidTr="004338D6">
        <w:tc>
          <w:tcPr>
            <w:tcW w:w="5220" w:type="dxa"/>
            <w:tcBorders>
              <w:top w:val="single" w:sz="4" w:space="0" w:color="auto"/>
              <w:left w:val="single" w:sz="4" w:space="0" w:color="auto"/>
              <w:bottom w:val="single" w:sz="4" w:space="0" w:color="auto"/>
              <w:right w:val="single" w:sz="4" w:space="0" w:color="auto"/>
            </w:tcBorders>
          </w:tcPr>
          <w:p w:rsidR="004F4B17" w:rsidRDefault="004F4B17">
            <w:r>
              <w:t>Drobný dlh. hmotný</w:t>
            </w:r>
          </w:p>
        </w:tc>
        <w:tc>
          <w:tcPr>
            <w:tcW w:w="3739" w:type="dxa"/>
            <w:tcBorders>
              <w:top w:val="single" w:sz="4" w:space="0" w:color="auto"/>
              <w:left w:val="single" w:sz="4" w:space="0" w:color="auto"/>
              <w:bottom w:val="single" w:sz="4" w:space="0" w:color="auto"/>
              <w:right w:val="single" w:sz="4" w:space="0" w:color="auto"/>
            </w:tcBorders>
          </w:tcPr>
          <w:p w:rsidR="004F4B17" w:rsidRDefault="004F4B17" w:rsidP="00FB7A43">
            <w:pPr>
              <w:jc w:val="right"/>
            </w:pPr>
            <w:r>
              <w:t>23 232 ,62</w:t>
            </w:r>
          </w:p>
        </w:tc>
      </w:tr>
      <w:tr w:rsidR="004F4B17" w:rsidRPr="003E02F7" w:rsidTr="004338D6">
        <w:tc>
          <w:tcPr>
            <w:tcW w:w="5220" w:type="dxa"/>
            <w:tcBorders>
              <w:top w:val="single" w:sz="4" w:space="0" w:color="auto"/>
              <w:left w:val="single" w:sz="4" w:space="0" w:color="auto"/>
              <w:bottom w:val="single" w:sz="4" w:space="0" w:color="auto"/>
              <w:right w:val="single" w:sz="4" w:space="0" w:color="auto"/>
            </w:tcBorders>
          </w:tcPr>
          <w:p w:rsidR="004F4B17" w:rsidRDefault="004F4B17">
            <w:r>
              <w:t xml:space="preserve">Obstaranie </w:t>
            </w:r>
            <w:proofErr w:type="spellStart"/>
            <w:r>
              <w:t>dlhod.hmot</w:t>
            </w:r>
            <w:proofErr w:type="spellEnd"/>
            <w:r>
              <w:t>. majetku</w:t>
            </w:r>
          </w:p>
        </w:tc>
        <w:tc>
          <w:tcPr>
            <w:tcW w:w="3739" w:type="dxa"/>
            <w:tcBorders>
              <w:top w:val="single" w:sz="4" w:space="0" w:color="auto"/>
              <w:left w:val="single" w:sz="4" w:space="0" w:color="auto"/>
              <w:bottom w:val="single" w:sz="4" w:space="0" w:color="auto"/>
              <w:right w:val="single" w:sz="4" w:space="0" w:color="auto"/>
            </w:tcBorders>
          </w:tcPr>
          <w:p w:rsidR="004F4B17" w:rsidRDefault="004F4B17" w:rsidP="00FB7A43">
            <w:pPr>
              <w:jc w:val="right"/>
            </w:pPr>
            <w:r>
              <w:t>534 523,39</w:t>
            </w:r>
          </w:p>
        </w:tc>
      </w:tr>
      <w:tr w:rsidR="00057F2D" w:rsidRPr="003E02F7" w:rsidTr="004338D6">
        <w:tc>
          <w:tcPr>
            <w:tcW w:w="5220" w:type="dxa"/>
            <w:tcBorders>
              <w:top w:val="single" w:sz="4" w:space="0" w:color="auto"/>
              <w:left w:val="single" w:sz="4" w:space="0" w:color="auto"/>
              <w:bottom w:val="single" w:sz="4" w:space="0" w:color="auto"/>
              <w:right w:val="single" w:sz="4" w:space="0" w:color="auto"/>
            </w:tcBorders>
          </w:tcPr>
          <w:p w:rsidR="00057F2D" w:rsidRPr="00057F2D" w:rsidRDefault="00057F2D">
            <w:pPr>
              <w:rPr>
                <w:b/>
              </w:rPr>
            </w:pPr>
            <w:r>
              <w:rPr>
                <w:b/>
              </w:rPr>
              <w:t>Spolu:</w:t>
            </w:r>
          </w:p>
        </w:tc>
        <w:tc>
          <w:tcPr>
            <w:tcW w:w="3739" w:type="dxa"/>
            <w:tcBorders>
              <w:top w:val="single" w:sz="4" w:space="0" w:color="auto"/>
              <w:left w:val="single" w:sz="4" w:space="0" w:color="auto"/>
              <w:bottom w:val="single" w:sz="4" w:space="0" w:color="auto"/>
              <w:right w:val="single" w:sz="4" w:space="0" w:color="auto"/>
            </w:tcBorders>
          </w:tcPr>
          <w:p w:rsidR="00057F2D" w:rsidRPr="00057F2D" w:rsidRDefault="004F4B17" w:rsidP="00FB7A43">
            <w:pPr>
              <w:jc w:val="right"/>
              <w:rPr>
                <w:b/>
              </w:rPr>
            </w:pPr>
            <w:r>
              <w:rPr>
                <w:b/>
              </w:rPr>
              <w:t>4 020 200,35</w:t>
            </w:r>
          </w:p>
        </w:tc>
      </w:tr>
    </w:tbl>
    <w:p w:rsidR="0081763E" w:rsidRPr="003E02F7" w:rsidRDefault="0081763E" w:rsidP="0081763E">
      <w:pPr>
        <w:pStyle w:val="Pismenka"/>
        <w:tabs>
          <w:tab w:val="clear" w:pos="426"/>
          <w:tab w:val="left" w:pos="708"/>
        </w:tabs>
        <w:ind w:left="0" w:firstLine="0"/>
        <w:rPr>
          <w:sz w:val="24"/>
          <w:szCs w:val="24"/>
        </w:rPr>
      </w:pPr>
    </w:p>
    <w:p w:rsidR="0081763E" w:rsidRDefault="0081763E" w:rsidP="0081763E">
      <w:pPr>
        <w:pStyle w:val="Pismenka"/>
        <w:numPr>
          <w:ilvl w:val="0"/>
          <w:numId w:val="9"/>
        </w:numPr>
        <w:tabs>
          <w:tab w:val="left" w:pos="708"/>
        </w:tabs>
        <w:ind w:left="284" w:hanging="284"/>
        <w:rPr>
          <w:sz w:val="24"/>
          <w:szCs w:val="24"/>
        </w:rPr>
      </w:pPr>
      <w:r>
        <w:rPr>
          <w:sz w:val="24"/>
          <w:szCs w:val="24"/>
        </w:rPr>
        <w:t xml:space="preserve">Účtovná jednotka neužíva majetok, ku ktorému nemá vlastnícke právo. </w:t>
      </w:r>
    </w:p>
    <w:p w:rsidR="0081763E" w:rsidRDefault="0081763E" w:rsidP="0081763E">
      <w:pPr>
        <w:pStyle w:val="Pismenka"/>
        <w:tabs>
          <w:tab w:val="clear" w:pos="426"/>
          <w:tab w:val="left" w:pos="708"/>
        </w:tabs>
        <w:ind w:left="284" w:firstLine="0"/>
        <w:rPr>
          <w:b w:val="0"/>
          <w:sz w:val="24"/>
          <w:szCs w:val="24"/>
        </w:rPr>
      </w:pPr>
    </w:p>
    <w:p w:rsidR="009C63EA" w:rsidRPr="009C63EA" w:rsidRDefault="0081763E" w:rsidP="009C63EA">
      <w:pPr>
        <w:pStyle w:val="Pismenka"/>
        <w:numPr>
          <w:ilvl w:val="0"/>
          <w:numId w:val="9"/>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9C63EA" w:rsidRPr="009C63EA" w:rsidRDefault="009C63EA" w:rsidP="0081763E">
      <w:pPr>
        <w:pStyle w:val="Pismenka"/>
        <w:numPr>
          <w:ilvl w:val="0"/>
          <w:numId w:val="9"/>
        </w:numPr>
        <w:tabs>
          <w:tab w:val="left" w:pos="708"/>
        </w:tabs>
        <w:ind w:left="284" w:hanging="284"/>
        <w:rPr>
          <w:b w:val="0"/>
          <w:sz w:val="24"/>
          <w:szCs w:val="24"/>
        </w:rPr>
      </w:pP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3689"/>
      </w:tblGrid>
      <w:tr w:rsidR="0081763E" w:rsidTr="004338D6">
        <w:tc>
          <w:tcPr>
            <w:tcW w:w="3186"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Suma OP </w:t>
            </w:r>
          </w:p>
        </w:tc>
        <w:tc>
          <w:tcPr>
            <w:tcW w:w="3689"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Dôvod zvýšenie, zníženia a zrušenia OP</w:t>
            </w:r>
          </w:p>
        </w:tc>
      </w:tr>
      <w:tr w:rsidR="0081763E" w:rsidTr="004338D6">
        <w:tc>
          <w:tcPr>
            <w:tcW w:w="3186" w:type="dxa"/>
            <w:tcBorders>
              <w:top w:val="single" w:sz="4" w:space="0" w:color="auto"/>
              <w:left w:val="single" w:sz="4" w:space="0" w:color="auto"/>
              <w:bottom w:val="single" w:sz="4" w:space="0" w:color="auto"/>
              <w:right w:val="single" w:sz="4" w:space="0" w:color="auto"/>
            </w:tcBorders>
          </w:tcPr>
          <w:p w:rsidR="0081763E" w:rsidRDefault="0081763E"/>
        </w:tc>
        <w:tc>
          <w:tcPr>
            <w:tcW w:w="2084" w:type="dxa"/>
            <w:tcBorders>
              <w:top w:val="single" w:sz="4" w:space="0" w:color="auto"/>
              <w:left w:val="single" w:sz="4" w:space="0" w:color="auto"/>
              <w:bottom w:val="single" w:sz="4" w:space="0" w:color="auto"/>
              <w:right w:val="single" w:sz="4" w:space="0" w:color="auto"/>
            </w:tcBorders>
          </w:tcPr>
          <w:p w:rsidR="0081763E" w:rsidRDefault="0081763E"/>
        </w:tc>
        <w:tc>
          <w:tcPr>
            <w:tcW w:w="3689" w:type="dxa"/>
            <w:tcBorders>
              <w:top w:val="single" w:sz="4" w:space="0" w:color="auto"/>
              <w:left w:val="single" w:sz="4" w:space="0" w:color="auto"/>
              <w:bottom w:val="single" w:sz="4" w:space="0" w:color="auto"/>
              <w:right w:val="single" w:sz="4" w:space="0" w:color="auto"/>
            </w:tcBorders>
          </w:tcPr>
          <w:p w:rsidR="0081763E" w:rsidRDefault="0081763E"/>
        </w:tc>
      </w:tr>
    </w:tbl>
    <w:p w:rsidR="0081763E" w:rsidRDefault="0081763E" w:rsidP="0081763E">
      <w:pPr>
        <w:ind w:left="284"/>
        <w:jc w:val="both"/>
        <w:rPr>
          <w:b/>
          <w:sz w:val="24"/>
          <w:szCs w:val="24"/>
        </w:rPr>
      </w:pPr>
    </w:p>
    <w:p w:rsidR="0081763E" w:rsidRPr="009C63EA" w:rsidRDefault="0081763E" w:rsidP="009C63EA">
      <w:pPr>
        <w:numPr>
          <w:ilvl w:val="0"/>
          <w:numId w:val="8"/>
        </w:numPr>
        <w:tabs>
          <w:tab w:val="num" w:pos="284"/>
        </w:tabs>
        <w:ind w:left="284" w:hanging="284"/>
        <w:jc w:val="both"/>
        <w:rPr>
          <w:b/>
          <w:sz w:val="24"/>
          <w:szCs w:val="24"/>
        </w:rPr>
      </w:pPr>
      <w:r>
        <w:rPr>
          <w:b/>
          <w:sz w:val="24"/>
          <w:szCs w:val="24"/>
        </w:rPr>
        <w:lastRenderedPageBreak/>
        <w:t xml:space="preserve">Dlhodobý finančný majetok </w:t>
      </w:r>
    </w:p>
    <w:p w:rsidR="0081763E" w:rsidRDefault="0081763E" w:rsidP="0081763E">
      <w:pPr>
        <w:pStyle w:val="Pismenka"/>
        <w:numPr>
          <w:ilvl w:val="0"/>
          <w:numId w:val="10"/>
        </w:numPr>
        <w:tabs>
          <w:tab w:val="left" w:pos="708"/>
        </w:tabs>
        <w:ind w:left="284" w:hanging="284"/>
        <w:rPr>
          <w:b w:val="0"/>
          <w:sz w:val="24"/>
          <w:szCs w:val="24"/>
        </w:rPr>
      </w:pPr>
      <w:r>
        <w:rPr>
          <w:sz w:val="24"/>
          <w:szCs w:val="24"/>
        </w:rPr>
        <w:t>prehľad o pohybe dlhodobého finančného majetku</w:t>
      </w:r>
      <w:r>
        <w:rPr>
          <w:b w:val="0"/>
          <w:sz w:val="24"/>
          <w:szCs w:val="24"/>
        </w:rPr>
        <w:t xml:space="preserve"> - tabuľka č.1</w:t>
      </w:r>
    </w:p>
    <w:p w:rsidR="0081763E" w:rsidRDefault="0081763E" w:rsidP="0081763E">
      <w:pPr>
        <w:pStyle w:val="Pismenka"/>
        <w:tabs>
          <w:tab w:val="clear" w:pos="426"/>
          <w:tab w:val="left" w:pos="708"/>
        </w:tabs>
        <w:ind w:left="284" w:firstLine="0"/>
        <w:rPr>
          <w:b w:val="0"/>
          <w:sz w:val="24"/>
          <w:szCs w:val="24"/>
        </w:rPr>
      </w:pPr>
    </w:p>
    <w:p w:rsidR="0081763E" w:rsidRDefault="0081763E" w:rsidP="0081763E">
      <w:pPr>
        <w:pStyle w:val="Pismenka"/>
        <w:tabs>
          <w:tab w:val="clear" w:pos="426"/>
          <w:tab w:val="left" w:pos="708"/>
        </w:tabs>
        <w:ind w:left="0" w:firstLine="284"/>
        <w:rPr>
          <w:b w:val="0"/>
          <w:sz w:val="24"/>
          <w:szCs w:val="24"/>
        </w:rPr>
      </w:pPr>
      <w:r>
        <w:rPr>
          <w:b w:val="0"/>
          <w:sz w:val="24"/>
          <w:szCs w:val="24"/>
        </w:rPr>
        <w:t>Účtovná jednotka vlastní cenné papiere Východoslovenskej vodárenskej spoločnosti, a. s. v počte 8.083. Menovitá hodnota cenných papierov je 33,19 Eur a podiel z emisie je 0,11 %.</w:t>
      </w:r>
    </w:p>
    <w:p w:rsidR="0081763E" w:rsidRDefault="0081763E" w:rsidP="0081763E">
      <w:pPr>
        <w:pStyle w:val="Pismenka"/>
        <w:tabs>
          <w:tab w:val="clear" w:pos="426"/>
          <w:tab w:val="left" w:pos="708"/>
        </w:tabs>
        <w:ind w:left="0" w:firstLine="0"/>
        <w:rPr>
          <w:b w:val="0"/>
          <w:sz w:val="24"/>
          <w:szCs w:val="24"/>
        </w:rPr>
      </w:pPr>
    </w:p>
    <w:p w:rsidR="009C63EA" w:rsidRPr="009C63EA" w:rsidRDefault="0081763E" w:rsidP="009C63EA">
      <w:pPr>
        <w:pStyle w:val="Pismenka"/>
        <w:numPr>
          <w:ilvl w:val="0"/>
          <w:numId w:val="10"/>
        </w:numPr>
        <w:tabs>
          <w:tab w:val="left" w:pos="708"/>
        </w:tabs>
        <w:ind w:left="284" w:hanging="284"/>
        <w:rPr>
          <w:b w:val="0"/>
          <w:sz w:val="24"/>
          <w:szCs w:val="24"/>
        </w:rPr>
      </w:pPr>
      <w:r>
        <w:rPr>
          <w:sz w:val="24"/>
          <w:szCs w:val="24"/>
        </w:rPr>
        <w:t>opis dôvodov zvýšenia, zníženia a zrušenia opravných položiek</w:t>
      </w:r>
      <w:r>
        <w:rPr>
          <w:b w:val="0"/>
          <w:sz w:val="24"/>
          <w:szCs w:val="24"/>
        </w:rPr>
        <w:t xml:space="preserve"> k dlhodobému finančnému  majetku </w:t>
      </w:r>
    </w:p>
    <w:p w:rsidR="009C63EA" w:rsidRPr="009C63EA" w:rsidRDefault="009C63EA" w:rsidP="009C63EA">
      <w:pPr>
        <w:pStyle w:val="Pismenka"/>
        <w:tabs>
          <w:tab w:val="clear" w:pos="426"/>
          <w:tab w:val="left" w:pos="708"/>
        </w:tabs>
        <w:ind w:left="284" w:firstLine="0"/>
        <w:rPr>
          <w:b w:val="0"/>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540"/>
      </w:tblGrid>
      <w:tr w:rsidR="0081763E" w:rsidTr="004338D6">
        <w:tc>
          <w:tcPr>
            <w:tcW w:w="3186"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Suma OP </w:t>
            </w:r>
          </w:p>
        </w:tc>
        <w:tc>
          <w:tcPr>
            <w:tcW w:w="4540"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Dôvod zvýšenie, zníženia a zrušenia OP</w:t>
            </w:r>
          </w:p>
        </w:tc>
      </w:tr>
    </w:tbl>
    <w:p w:rsidR="009C63EA" w:rsidRDefault="009C63EA" w:rsidP="009C63EA">
      <w:pPr>
        <w:jc w:val="both"/>
        <w:rPr>
          <w:b/>
          <w:sz w:val="24"/>
          <w:szCs w:val="24"/>
        </w:rPr>
      </w:pPr>
    </w:p>
    <w:p w:rsidR="009C63EA" w:rsidRDefault="009C63EA" w:rsidP="009C63EA">
      <w:pPr>
        <w:ind w:left="284"/>
        <w:jc w:val="both"/>
        <w:rPr>
          <w:b/>
          <w:sz w:val="24"/>
          <w:szCs w:val="24"/>
        </w:rPr>
      </w:pPr>
    </w:p>
    <w:p w:rsidR="00083CF9" w:rsidRDefault="00083CF9" w:rsidP="00083CF9">
      <w:pPr>
        <w:numPr>
          <w:ilvl w:val="0"/>
          <w:numId w:val="8"/>
        </w:numPr>
        <w:tabs>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D766BD" w:rsidRDefault="00D766BD" w:rsidP="00D766BD">
      <w:pPr>
        <w:ind w:left="284"/>
        <w:jc w:val="both"/>
        <w:rPr>
          <w:b/>
          <w:sz w:val="24"/>
          <w:szCs w:val="24"/>
        </w:rPr>
      </w:pPr>
    </w:p>
    <w:p w:rsidR="00083CF9" w:rsidRDefault="00083CF9" w:rsidP="00083CF9">
      <w:pPr>
        <w:pStyle w:val="Pismenka"/>
        <w:numPr>
          <w:ilvl w:val="0"/>
          <w:numId w:val="11"/>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p w:rsidR="00D766BD" w:rsidRDefault="00D766BD" w:rsidP="00D766BD">
      <w:pPr>
        <w:pStyle w:val="Pismenka"/>
        <w:tabs>
          <w:tab w:val="clear" w:pos="426"/>
          <w:tab w:val="left" w:pos="708"/>
        </w:tabs>
        <w:ind w:left="284" w:firstLine="0"/>
        <w:rPr>
          <w:b w:val="0"/>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080"/>
        <w:gridCol w:w="1800"/>
        <w:gridCol w:w="1388"/>
      </w:tblGrid>
      <w:tr w:rsidR="00083CF9" w:rsidTr="004338D6">
        <w:tc>
          <w:tcPr>
            <w:tcW w:w="234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Názov emitenta</w:t>
            </w:r>
          </w:p>
        </w:tc>
        <w:tc>
          <w:tcPr>
            <w:tcW w:w="90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Mena</w:t>
            </w:r>
          </w:p>
          <w:p w:rsidR="00083CF9" w:rsidRDefault="00083CF9">
            <w:pPr>
              <w:jc w:val="center"/>
            </w:pPr>
            <w:r>
              <w:t>cenného papiera</w:t>
            </w:r>
          </w:p>
        </w:tc>
        <w:tc>
          <w:tcPr>
            <w:tcW w:w="126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Výnos v %</w:t>
            </w:r>
          </w:p>
        </w:tc>
        <w:tc>
          <w:tcPr>
            <w:tcW w:w="108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 xml:space="preserve">Účtovná hodnota vykázaná v súvahe účtovnej jednotky </w:t>
            </w:r>
          </w:p>
          <w:p w:rsidR="00083CF9" w:rsidRDefault="00083CF9" w:rsidP="00964F4F">
            <w:pPr>
              <w:jc w:val="center"/>
            </w:pPr>
            <w:r>
              <w:t>k 31.12. 201</w:t>
            </w:r>
            <w:r w:rsidR="004F4B17">
              <w:t>6</w:t>
            </w:r>
          </w:p>
        </w:tc>
        <w:tc>
          <w:tcPr>
            <w:tcW w:w="1388"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 xml:space="preserve">Účtovná hodnota vykázaná v súvahe účtovnej jednotky </w:t>
            </w:r>
          </w:p>
          <w:p w:rsidR="00083CF9" w:rsidRDefault="00083CF9" w:rsidP="00964F4F">
            <w:pPr>
              <w:jc w:val="center"/>
            </w:pPr>
            <w:r>
              <w:t>k 31.12. 201</w:t>
            </w:r>
            <w:r w:rsidR="004F4B17">
              <w:t>7</w:t>
            </w:r>
          </w:p>
        </w:tc>
      </w:tr>
      <w:tr w:rsidR="00083CF9" w:rsidTr="004338D6">
        <w:tc>
          <w:tcPr>
            <w:tcW w:w="2340" w:type="dxa"/>
            <w:tcBorders>
              <w:top w:val="single" w:sz="4" w:space="0" w:color="auto"/>
              <w:left w:val="single" w:sz="4" w:space="0" w:color="auto"/>
              <w:bottom w:val="single" w:sz="4" w:space="0" w:color="auto"/>
              <w:right w:val="single" w:sz="4" w:space="0" w:color="auto"/>
            </w:tcBorders>
            <w:hideMark/>
          </w:tcPr>
          <w:p w:rsidR="00083CF9" w:rsidRDefault="00083CF9">
            <w:r>
              <w:t xml:space="preserve">Východoslovenská vodárenská spoločnosť, </w:t>
            </w:r>
            <w:proofErr w:type="spellStart"/>
            <w:r>
              <w:t>a.s</w:t>
            </w:r>
            <w:proofErr w:type="spellEnd"/>
            <w:r>
              <w:t>.</w:t>
            </w:r>
          </w:p>
        </w:tc>
        <w:tc>
          <w:tcPr>
            <w:tcW w:w="900" w:type="dxa"/>
            <w:tcBorders>
              <w:top w:val="single" w:sz="4" w:space="0" w:color="auto"/>
              <w:left w:val="single" w:sz="4" w:space="0" w:color="auto"/>
              <w:bottom w:val="single" w:sz="4" w:space="0" w:color="auto"/>
              <w:right w:val="single" w:sz="4" w:space="0" w:color="auto"/>
            </w:tcBorders>
            <w:hideMark/>
          </w:tcPr>
          <w:p w:rsidR="00083CF9" w:rsidRDefault="00083CF9">
            <w:r>
              <w:t>akcia kmeňová</w:t>
            </w:r>
          </w:p>
        </w:tc>
        <w:tc>
          <w:tcPr>
            <w:tcW w:w="1080" w:type="dxa"/>
            <w:tcBorders>
              <w:top w:val="single" w:sz="4" w:space="0" w:color="auto"/>
              <w:left w:val="single" w:sz="4" w:space="0" w:color="auto"/>
              <w:bottom w:val="single" w:sz="4" w:space="0" w:color="auto"/>
              <w:right w:val="single" w:sz="4" w:space="0" w:color="auto"/>
            </w:tcBorders>
            <w:hideMark/>
          </w:tcPr>
          <w:p w:rsidR="00083CF9" w:rsidRDefault="00083CF9">
            <w:r>
              <w:t>Eur</w:t>
            </w:r>
          </w:p>
        </w:tc>
        <w:tc>
          <w:tcPr>
            <w:tcW w:w="1260" w:type="dxa"/>
            <w:tcBorders>
              <w:top w:val="single" w:sz="4" w:space="0" w:color="auto"/>
              <w:left w:val="single" w:sz="4" w:space="0" w:color="auto"/>
              <w:bottom w:val="single" w:sz="4" w:space="0" w:color="auto"/>
              <w:right w:val="single" w:sz="4" w:space="0" w:color="auto"/>
            </w:tcBorders>
            <w:hideMark/>
          </w:tcPr>
          <w:p w:rsidR="00083CF9" w:rsidRDefault="00083CF9">
            <w:r>
              <w:t>0,11</w:t>
            </w:r>
          </w:p>
        </w:tc>
        <w:tc>
          <w:tcPr>
            <w:tcW w:w="1080" w:type="dxa"/>
            <w:tcBorders>
              <w:top w:val="single" w:sz="4" w:space="0" w:color="auto"/>
              <w:left w:val="single" w:sz="4" w:space="0" w:color="auto"/>
              <w:bottom w:val="single" w:sz="4" w:space="0" w:color="auto"/>
              <w:right w:val="single" w:sz="4" w:space="0" w:color="auto"/>
            </w:tcBorders>
          </w:tcPr>
          <w:p w:rsidR="00083CF9" w:rsidRDefault="00083CF9"/>
        </w:tc>
        <w:tc>
          <w:tcPr>
            <w:tcW w:w="1800" w:type="dxa"/>
            <w:tcBorders>
              <w:top w:val="single" w:sz="4" w:space="0" w:color="auto"/>
              <w:left w:val="single" w:sz="4" w:space="0" w:color="auto"/>
              <w:bottom w:val="single" w:sz="4" w:space="0" w:color="auto"/>
              <w:right w:val="single" w:sz="4" w:space="0" w:color="auto"/>
            </w:tcBorders>
            <w:hideMark/>
          </w:tcPr>
          <w:p w:rsidR="00083CF9" w:rsidRDefault="00083CF9" w:rsidP="00083CF9">
            <w:r>
              <w:t>268.306,45</w:t>
            </w:r>
          </w:p>
        </w:tc>
        <w:tc>
          <w:tcPr>
            <w:tcW w:w="1388" w:type="dxa"/>
            <w:tcBorders>
              <w:top w:val="single" w:sz="4" w:space="0" w:color="auto"/>
              <w:left w:val="single" w:sz="4" w:space="0" w:color="auto"/>
              <w:bottom w:val="single" w:sz="4" w:space="0" w:color="auto"/>
              <w:right w:val="single" w:sz="4" w:space="0" w:color="auto"/>
            </w:tcBorders>
            <w:hideMark/>
          </w:tcPr>
          <w:p w:rsidR="00083CF9" w:rsidRDefault="00083CF9">
            <w:r>
              <w:t>268.306,45</w:t>
            </w:r>
          </w:p>
        </w:tc>
      </w:tr>
      <w:tr w:rsidR="00083CF9" w:rsidTr="004338D6">
        <w:tc>
          <w:tcPr>
            <w:tcW w:w="2340" w:type="dxa"/>
            <w:tcBorders>
              <w:top w:val="single" w:sz="4" w:space="0" w:color="auto"/>
              <w:left w:val="single" w:sz="4" w:space="0" w:color="auto"/>
              <w:bottom w:val="single" w:sz="4" w:space="0" w:color="auto"/>
              <w:right w:val="single" w:sz="4" w:space="0" w:color="auto"/>
            </w:tcBorders>
          </w:tcPr>
          <w:p w:rsidR="00083CF9" w:rsidRDefault="00083CF9"/>
        </w:tc>
        <w:tc>
          <w:tcPr>
            <w:tcW w:w="900" w:type="dxa"/>
            <w:tcBorders>
              <w:top w:val="single" w:sz="4" w:space="0" w:color="auto"/>
              <w:left w:val="single" w:sz="4" w:space="0" w:color="auto"/>
              <w:bottom w:val="single" w:sz="4" w:space="0" w:color="auto"/>
              <w:right w:val="single" w:sz="4" w:space="0" w:color="auto"/>
            </w:tcBorders>
          </w:tcPr>
          <w:p w:rsidR="00083CF9" w:rsidRDefault="00083CF9"/>
        </w:tc>
        <w:tc>
          <w:tcPr>
            <w:tcW w:w="1080" w:type="dxa"/>
            <w:tcBorders>
              <w:top w:val="single" w:sz="4" w:space="0" w:color="auto"/>
              <w:left w:val="single" w:sz="4" w:space="0" w:color="auto"/>
              <w:bottom w:val="single" w:sz="4" w:space="0" w:color="auto"/>
              <w:right w:val="single" w:sz="4" w:space="0" w:color="auto"/>
            </w:tcBorders>
          </w:tcPr>
          <w:p w:rsidR="00083CF9" w:rsidRDefault="00083CF9"/>
        </w:tc>
        <w:tc>
          <w:tcPr>
            <w:tcW w:w="1260" w:type="dxa"/>
            <w:tcBorders>
              <w:top w:val="single" w:sz="4" w:space="0" w:color="auto"/>
              <w:left w:val="single" w:sz="4" w:space="0" w:color="auto"/>
              <w:bottom w:val="single" w:sz="4" w:space="0" w:color="auto"/>
              <w:right w:val="single" w:sz="4" w:space="0" w:color="auto"/>
            </w:tcBorders>
          </w:tcPr>
          <w:p w:rsidR="00083CF9" w:rsidRDefault="00083CF9"/>
        </w:tc>
        <w:tc>
          <w:tcPr>
            <w:tcW w:w="1080" w:type="dxa"/>
            <w:tcBorders>
              <w:top w:val="single" w:sz="4" w:space="0" w:color="auto"/>
              <w:left w:val="single" w:sz="4" w:space="0" w:color="auto"/>
              <w:bottom w:val="single" w:sz="4" w:space="0" w:color="auto"/>
              <w:right w:val="single" w:sz="4" w:space="0" w:color="auto"/>
            </w:tcBorders>
          </w:tcPr>
          <w:p w:rsidR="00083CF9" w:rsidRDefault="00083CF9"/>
        </w:tc>
        <w:tc>
          <w:tcPr>
            <w:tcW w:w="1800" w:type="dxa"/>
            <w:tcBorders>
              <w:top w:val="single" w:sz="4" w:space="0" w:color="auto"/>
              <w:left w:val="single" w:sz="4" w:space="0" w:color="auto"/>
              <w:bottom w:val="single" w:sz="4" w:space="0" w:color="auto"/>
              <w:right w:val="single" w:sz="4" w:space="0" w:color="auto"/>
            </w:tcBorders>
          </w:tcPr>
          <w:p w:rsidR="00083CF9" w:rsidRDefault="00083CF9"/>
        </w:tc>
        <w:tc>
          <w:tcPr>
            <w:tcW w:w="1388" w:type="dxa"/>
            <w:tcBorders>
              <w:top w:val="single" w:sz="4" w:space="0" w:color="auto"/>
              <w:left w:val="single" w:sz="4" w:space="0" w:color="auto"/>
              <w:bottom w:val="single" w:sz="4" w:space="0" w:color="auto"/>
              <w:right w:val="single" w:sz="4" w:space="0" w:color="auto"/>
            </w:tcBorders>
          </w:tcPr>
          <w:p w:rsidR="00083CF9" w:rsidRDefault="00083CF9"/>
        </w:tc>
      </w:tr>
      <w:tr w:rsidR="00083CF9" w:rsidTr="004338D6">
        <w:tc>
          <w:tcPr>
            <w:tcW w:w="2340" w:type="dxa"/>
            <w:tcBorders>
              <w:top w:val="single" w:sz="4" w:space="0" w:color="auto"/>
              <w:left w:val="single" w:sz="4" w:space="0" w:color="auto"/>
              <w:bottom w:val="single" w:sz="4" w:space="0" w:color="auto"/>
              <w:right w:val="single" w:sz="4" w:space="0" w:color="auto"/>
            </w:tcBorders>
            <w:hideMark/>
          </w:tcPr>
          <w:p w:rsidR="00083CF9" w:rsidRDefault="00083CF9">
            <w:r>
              <w:rPr>
                <w:b/>
              </w:rPr>
              <w:t>Spolu</w:t>
            </w:r>
          </w:p>
        </w:tc>
        <w:tc>
          <w:tcPr>
            <w:tcW w:w="900" w:type="dxa"/>
            <w:tcBorders>
              <w:top w:val="single" w:sz="4" w:space="0" w:color="auto"/>
              <w:left w:val="single" w:sz="4" w:space="0" w:color="auto"/>
              <w:bottom w:val="single" w:sz="4" w:space="0" w:color="auto"/>
              <w:right w:val="single" w:sz="4" w:space="0" w:color="auto"/>
            </w:tcBorders>
          </w:tcPr>
          <w:p w:rsidR="00083CF9" w:rsidRDefault="00083CF9">
            <w:pPr>
              <w:rPr>
                <w:b/>
              </w:rPr>
            </w:pPr>
          </w:p>
        </w:tc>
        <w:tc>
          <w:tcPr>
            <w:tcW w:w="1080" w:type="dxa"/>
            <w:tcBorders>
              <w:top w:val="single" w:sz="4" w:space="0" w:color="auto"/>
              <w:left w:val="single" w:sz="4" w:space="0" w:color="auto"/>
              <w:bottom w:val="single" w:sz="4" w:space="0" w:color="auto"/>
              <w:right w:val="single" w:sz="4" w:space="0" w:color="auto"/>
            </w:tcBorders>
          </w:tcPr>
          <w:p w:rsidR="00083CF9" w:rsidRDefault="00083CF9">
            <w:pPr>
              <w:rPr>
                <w:b/>
              </w:rPr>
            </w:pPr>
          </w:p>
        </w:tc>
        <w:tc>
          <w:tcPr>
            <w:tcW w:w="1260" w:type="dxa"/>
            <w:tcBorders>
              <w:top w:val="single" w:sz="4" w:space="0" w:color="auto"/>
              <w:left w:val="single" w:sz="4" w:space="0" w:color="auto"/>
              <w:bottom w:val="single" w:sz="4" w:space="0" w:color="auto"/>
              <w:right w:val="single" w:sz="4" w:space="0" w:color="auto"/>
            </w:tcBorders>
            <w:hideMark/>
          </w:tcPr>
          <w:p w:rsidR="00083CF9" w:rsidRDefault="00083CF9">
            <w:pPr>
              <w:rPr>
                <w:b/>
              </w:rPr>
            </w:pPr>
            <w:r>
              <w:rPr>
                <w:b/>
              </w:rPr>
              <w:t>0,11</w:t>
            </w:r>
          </w:p>
        </w:tc>
        <w:tc>
          <w:tcPr>
            <w:tcW w:w="1080" w:type="dxa"/>
            <w:tcBorders>
              <w:top w:val="single" w:sz="4" w:space="0" w:color="auto"/>
              <w:left w:val="single" w:sz="4" w:space="0" w:color="auto"/>
              <w:bottom w:val="single" w:sz="4" w:space="0" w:color="auto"/>
              <w:right w:val="single" w:sz="4" w:space="0" w:color="auto"/>
            </w:tcBorders>
          </w:tcPr>
          <w:p w:rsidR="00083CF9" w:rsidRDefault="00083CF9">
            <w:pPr>
              <w:rPr>
                <w:b/>
              </w:rPr>
            </w:pPr>
          </w:p>
        </w:tc>
        <w:tc>
          <w:tcPr>
            <w:tcW w:w="1800" w:type="dxa"/>
            <w:tcBorders>
              <w:top w:val="single" w:sz="4" w:space="0" w:color="auto"/>
              <w:left w:val="single" w:sz="4" w:space="0" w:color="auto"/>
              <w:bottom w:val="single" w:sz="4" w:space="0" w:color="auto"/>
              <w:right w:val="single" w:sz="4" w:space="0" w:color="auto"/>
            </w:tcBorders>
            <w:hideMark/>
          </w:tcPr>
          <w:p w:rsidR="00083CF9" w:rsidRDefault="00083CF9">
            <w:pPr>
              <w:rPr>
                <w:b/>
              </w:rPr>
            </w:pPr>
            <w:r>
              <w:rPr>
                <w:b/>
              </w:rPr>
              <w:t>268.306,45</w:t>
            </w:r>
          </w:p>
        </w:tc>
        <w:tc>
          <w:tcPr>
            <w:tcW w:w="1388" w:type="dxa"/>
            <w:tcBorders>
              <w:top w:val="single" w:sz="4" w:space="0" w:color="auto"/>
              <w:left w:val="single" w:sz="4" w:space="0" w:color="auto"/>
              <w:bottom w:val="single" w:sz="4" w:space="0" w:color="auto"/>
              <w:right w:val="single" w:sz="4" w:space="0" w:color="auto"/>
            </w:tcBorders>
            <w:hideMark/>
          </w:tcPr>
          <w:p w:rsidR="00083CF9" w:rsidRDefault="00083CF9">
            <w:pPr>
              <w:rPr>
                <w:b/>
              </w:rPr>
            </w:pPr>
            <w:r>
              <w:rPr>
                <w:b/>
              </w:rPr>
              <w:t>268.306,45</w:t>
            </w:r>
          </w:p>
        </w:tc>
      </w:tr>
    </w:tbl>
    <w:p w:rsidR="00BF218C" w:rsidRDefault="00BF218C" w:rsidP="00083CF9">
      <w:pPr>
        <w:rPr>
          <w:b/>
          <w:sz w:val="24"/>
          <w:szCs w:val="24"/>
        </w:rPr>
      </w:pPr>
    </w:p>
    <w:p w:rsidR="00BF218C" w:rsidRDefault="00BF218C" w:rsidP="00083CF9">
      <w:pPr>
        <w:rPr>
          <w:b/>
          <w:sz w:val="24"/>
          <w:szCs w:val="24"/>
        </w:rPr>
      </w:pPr>
    </w:p>
    <w:p w:rsidR="00083CF9" w:rsidRDefault="00083CF9" w:rsidP="00083CF9">
      <w:pPr>
        <w:ind w:left="2520" w:hanging="2520"/>
        <w:rPr>
          <w:b/>
          <w:sz w:val="24"/>
          <w:szCs w:val="24"/>
        </w:rPr>
      </w:pPr>
      <w:r>
        <w:rPr>
          <w:b/>
          <w:sz w:val="24"/>
          <w:szCs w:val="24"/>
        </w:rPr>
        <w:t xml:space="preserve">B  Obežný majetok </w:t>
      </w:r>
    </w:p>
    <w:p w:rsidR="00D766BD" w:rsidRDefault="00D766BD" w:rsidP="00083CF9">
      <w:pPr>
        <w:ind w:left="2520" w:hanging="2520"/>
        <w:rPr>
          <w:b/>
          <w:sz w:val="24"/>
          <w:szCs w:val="24"/>
        </w:rPr>
      </w:pPr>
    </w:p>
    <w:p w:rsidR="00083CF9" w:rsidRDefault="00083CF9" w:rsidP="00083CF9">
      <w:pPr>
        <w:numPr>
          <w:ilvl w:val="0"/>
          <w:numId w:val="12"/>
        </w:numPr>
        <w:ind w:left="284" w:hanging="284"/>
        <w:rPr>
          <w:b/>
          <w:sz w:val="24"/>
          <w:szCs w:val="24"/>
        </w:rPr>
      </w:pPr>
      <w:r>
        <w:rPr>
          <w:b/>
          <w:sz w:val="24"/>
          <w:szCs w:val="24"/>
        </w:rPr>
        <w:t>Zásoby</w:t>
      </w:r>
    </w:p>
    <w:p w:rsidR="00D766BD" w:rsidRDefault="00D766BD" w:rsidP="00D766BD">
      <w:pPr>
        <w:ind w:left="284"/>
        <w:rPr>
          <w:b/>
          <w:sz w:val="24"/>
          <w:szCs w:val="24"/>
        </w:rPr>
      </w:pPr>
    </w:p>
    <w:p w:rsidR="00083CF9" w:rsidRDefault="00083CF9" w:rsidP="00083CF9">
      <w:pPr>
        <w:pStyle w:val="Pismenka"/>
        <w:numPr>
          <w:ilvl w:val="0"/>
          <w:numId w:val="13"/>
        </w:numPr>
        <w:tabs>
          <w:tab w:val="left" w:pos="708"/>
        </w:tabs>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p>
    <w:p w:rsidR="00083CF9" w:rsidRDefault="00083CF9" w:rsidP="00083CF9">
      <w:pPr>
        <w:pStyle w:val="Pismenka"/>
        <w:tabs>
          <w:tab w:val="clear" w:pos="426"/>
          <w:tab w:val="left" w:pos="708"/>
        </w:tabs>
        <w:ind w:left="0" w:firstLine="0"/>
        <w:rPr>
          <w:b w:val="0"/>
          <w:sz w:val="24"/>
          <w:szCs w:val="24"/>
        </w:rPr>
      </w:pPr>
      <w:r>
        <w:rPr>
          <w:b w:val="0"/>
          <w:sz w:val="24"/>
          <w:szCs w:val="24"/>
        </w:rPr>
        <w:t>Účtovná jednotka nerobila opravné položky k zásobám.</w:t>
      </w:r>
    </w:p>
    <w:p w:rsidR="00083CF9" w:rsidRDefault="00083CF9" w:rsidP="00083CF9">
      <w:pPr>
        <w:pStyle w:val="Pismenka"/>
        <w:tabs>
          <w:tab w:val="clear" w:pos="426"/>
          <w:tab w:val="left" w:pos="708"/>
        </w:tabs>
        <w:ind w:left="0" w:firstLine="0"/>
        <w:rPr>
          <w:b w:val="0"/>
          <w:sz w:val="24"/>
          <w:szCs w:val="24"/>
        </w:rPr>
      </w:pPr>
    </w:p>
    <w:p w:rsidR="00083CF9" w:rsidRDefault="00083CF9" w:rsidP="00083CF9">
      <w:pPr>
        <w:numPr>
          <w:ilvl w:val="0"/>
          <w:numId w:val="12"/>
        </w:numPr>
        <w:ind w:left="284" w:hanging="284"/>
        <w:rPr>
          <w:b/>
          <w:sz w:val="24"/>
          <w:szCs w:val="24"/>
        </w:rPr>
      </w:pPr>
      <w:r>
        <w:rPr>
          <w:b/>
          <w:sz w:val="24"/>
          <w:szCs w:val="24"/>
        </w:rPr>
        <w:t>Pohľadávky</w:t>
      </w:r>
    </w:p>
    <w:p w:rsidR="00D766BD" w:rsidRDefault="00D766BD" w:rsidP="00D766BD">
      <w:pPr>
        <w:ind w:left="284"/>
        <w:rPr>
          <w:b/>
          <w:sz w:val="24"/>
          <w:szCs w:val="24"/>
        </w:rPr>
      </w:pPr>
    </w:p>
    <w:p w:rsidR="00083CF9" w:rsidRPr="00D766BD" w:rsidRDefault="00083CF9" w:rsidP="00083CF9">
      <w:pPr>
        <w:pStyle w:val="Pismenka"/>
        <w:numPr>
          <w:ilvl w:val="0"/>
          <w:numId w:val="14"/>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p w:rsidR="00D766BD" w:rsidRDefault="00D766BD" w:rsidP="00D766BD">
      <w:pPr>
        <w:pStyle w:val="Pismenka"/>
        <w:tabs>
          <w:tab w:val="clear" w:pos="426"/>
          <w:tab w:val="left" w:pos="708"/>
        </w:tabs>
        <w:ind w:left="284" w:firstLine="0"/>
        <w:rPr>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327"/>
      </w:tblGrid>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Pohľadávka</w:t>
            </w:r>
          </w:p>
        </w:tc>
        <w:tc>
          <w:tcPr>
            <w:tcW w:w="1559"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Hodnota pohľadávok</w:t>
            </w:r>
          </w:p>
        </w:tc>
        <w:tc>
          <w:tcPr>
            <w:tcW w:w="3327"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Opis</w:t>
            </w:r>
          </w:p>
        </w:tc>
      </w:tr>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r>
              <w:t>Nájomné</w:t>
            </w:r>
          </w:p>
        </w:tc>
        <w:tc>
          <w:tcPr>
            <w:tcW w:w="1559" w:type="dxa"/>
            <w:tcBorders>
              <w:top w:val="single" w:sz="4" w:space="0" w:color="auto"/>
              <w:left w:val="single" w:sz="4" w:space="0" w:color="auto"/>
              <w:bottom w:val="single" w:sz="4" w:space="0" w:color="auto"/>
              <w:right w:val="single" w:sz="4" w:space="0" w:color="auto"/>
            </w:tcBorders>
          </w:tcPr>
          <w:p w:rsidR="00083CF9" w:rsidRDefault="00C522CB">
            <w:r>
              <w:t>068</w:t>
            </w:r>
          </w:p>
        </w:tc>
        <w:tc>
          <w:tcPr>
            <w:tcW w:w="2268" w:type="dxa"/>
            <w:tcBorders>
              <w:top w:val="single" w:sz="4" w:space="0" w:color="auto"/>
              <w:left w:val="single" w:sz="4" w:space="0" w:color="auto"/>
              <w:bottom w:val="single" w:sz="4" w:space="0" w:color="auto"/>
              <w:right w:val="single" w:sz="4" w:space="0" w:color="auto"/>
            </w:tcBorders>
            <w:hideMark/>
          </w:tcPr>
          <w:p w:rsidR="00083CF9" w:rsidRPr="00964F4F" w:rsidRDefault="004F4B17" w:rsidP="006E68AE">
            <w:pPr>
              <w:rPr>
                <w:color w:val="C00000"/>
              </w:rPr>
            </w:pPr>
            <w:r>
              <w:t>332,04</w:t>
            </w:r>
            <w:r w:rsidR="004816D1" w:rsidRPr="006E68AE">
              <w:t xml:space="preserve"> </w:t>
            </w:r>
            <w:r w:rsidR="00083CF9" w:rsidRPr="006E68AE">
              <w:t>Eur</w:t>
            </w:r>
          </w:p>
        </w:tc>
        <w:tc>
          <w:tcPr>
            <w:tcW w:w="3327" w:type="dxa"/>
            <w:tcBorders>
              <w:top w:val="single" w:sz="4" w:space="0" w:color="auto"/>
              <w:left w:val="single" w:sz="4" w:space="0" w:color="auto"/>
              <w:bottom w:val="single" w:sz="4" w:space="0" w:color="auto"/>
              <w:right w:val="single" w:sz="4" w:space="0" w:color="auto"/>
            </w:tcBorders>
            <w:hideMark/>
          </w:tcPr>
          <w:p w:rsidR="00083CF9" w:rsidRDefault="00083CF9" w:rsidP="00083CF9">
            <w:r>
              <w:t>Nájomné z bytových priestorov</w:t>
            </w:r>
          </w:p>
        </w:tc>
      </w:tr>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r>
              <w:t>Miestne poplatky</w:t>
            </w:r>
          </w:p>
        </w:tc>
        <w:tc>
          <w:tcPr>
            <w:tcW w:w="1559" w:type="dxa"/>
            <w:tcBorders>
              <w:top w:val="single" w:sz="4" w:space="0" w:color="auto"/>
              <w:left w:val="single" w:sz="4" w:space="0" w:color="auto"/>
              <w:bottom w:val="single" w:sz="4" w:space="0" w:color="auto"/>
              <w:right w:val="single" w:sz="4" w:space="0" w:color="auto"/>
            </w:tcBorders>
          </w:tcPr>
          <w:p w:rsidR="00083CF9" w:rsidRDefault="00C522CB">
            <w:r>
              <w:t>068</w:t>
            </w:r>
          </w:p>
        </w:tc>
        <w:tc>
          <w:tcPr>
            <w:tcW w:w="2268" w:type="dxa"/>
            <w:tcBorders>
              <w:top w:val="single" w:sz="4" w:space="0" w:color="auto"/>
              <w:left w:val="single" w:sz="4" w:space="0" w:color="auto"/>
              <w:bottom w:val="single" w:sz="4" w:space="0" w:color="auto"/>
              <w:right w:val="single" w:sz="4" w:space="0" w:color="auto"/>
            </w:tcBorders>
            <w:hideMark/>
          </w:tcPr>
          <w:p w:rsidR="00083CF9" w:rsidRPr="00964F4F" w:rsidRDefault="004F4B17" w:rsidP="005A3471">
            <w:pPr>
              <w:rPr>
                <w:color w:val="C00000"/>
              </w:rPr>
            </w:pPr>
            <w:r>
              <w:t>17 008,74</w:t>
            </w:r>
            <w:r w:rsidR="00083CF9" w:rsidRPr="00DE69C0">
              <w:t xml:space="preserve"> Eur</w:t>
            </w:r>
          </w:p>
        </w:tc>
        <w:tc>
          <w:tcPr>
            <w:tcW w:w="3327" w:type="dxa"/>
            <w:tcBorders>
              <w:top w:val="single" w:sz="4" w:space="0" w:color="auto"/>
              <w:left w:val="single" w:sz="4" w:space="0" w:color="auto"/>
              <w:bottom w:val="single" w:sz="4" w:space="0" w:color="auto"/>
              <w:right w:val="single" w:sz="4" w:space="0" w:color="auto"/>
            </w:tcBorders>
            <w:hideMark/>
          </w:tcPr>
          <w:p w:rsidR="00083CF9" w:rsidRDefault="00083CF9">
            <w:r>
              <w:t>P</w:t>
            </w:r>
            <w:r w:rsidR="00DE69C0">
              <w:t>oplatok za odpad</w:t>
            </w:r>
          </w:p>
        </w:tc>
      </w:tr>
      <w:tr w:rsidR="005A3471" w:rsidTr="004338D6">
        <w:tc>
          <w:tcPr>
            <w:tcW w:w="2694" w:type="dxa"/>
            <w:tcBorders>
              <w:top w:val="single" w:sz="4" w:space="0" w:color="auto"/>
              <w:left w:val="single" w:sz="4" w:space="0" w:color="auto"/>
              <w:bottom w:val="single" w:sz="4" w:space="0" w:color="auto"/>
              <w:right w:val="single" w:sz="4" w:space="0" w:color="auto"/>
            </w:tcBorders>
          </w:tcPr>
          <w:p w:rsidR="005A3471" w:rsidRDefault="005A3471" w:rsidP="005A3471">
            <w:r>
              <w:t>Miestne poplatky</w:t>
            </w:r>
          </w:p>
        </w:tc>
        <w:tc>
          <w:tcPr>
            <w:tcW w:w="1559" w:type="dxa"/>
            <w:tcBorders>
              <w:top w:val="single" w:sz="4" w:space="0" w:color="auto"/>
              <w:left w:val="single" w:sz="4" w:space="0" w:color="auto"/>
              <w:bottom w:val="single" w:sz="4" w:space="0" w:color="auto"/>
              <w:right w:val="single" w:sz="4" w:space="0" w:color="auto"/>
            </w:tcBorders>
          </w:tcPr>
          <w:p w:rsidR="005A3471" w:rsidRDefault="00C522CB">
            <w:r>
              <w:t>068</w:t>
            </w:r>
          </w:p>
        </w:tc>
        <w:tc>
          <w:tcPr>
            <w:tcW w:w="2268" w:type="dxa"/>
            <w:tcBorders>
              <w:top w:val="single" w:sz="4" w:space="0" w:color="auto"/>
              <w:left w:val="single" w:sz="4" w:space="0" w:color="auto"/>
              <w:bottom w:val="single" w:sz="4" w:space="0" w:color="auto"/>
              <w:right w:val="single" w:sz="4" w:space="0" w:color="auto"/>
            </w:tcBorders>
          </w:tcPr>
          <w:p w:rsidR="005A3471" w:rsidRDefault="00D345F3" w:rsidP="00964F4F">
            <w:r>
              <w:t>345</w:t>
            </w:r>
            <w:r w:rsidR="005A3471">
              <w:t>,00 Eur</w:t>
            </w:r>
          </w:p>
        </w:tc>
        <w:tc>
          <w:tcPr>
            <w:tcW w:w="3327" w:type="dxa"/>
            <w:tcBorders>
              <w:top w:val="single" w:sz="4" w:space="0" w:color="auto"/>
              <w:left w:val="single" w:sz="4" w:space="0" w:color="auto"/>
              <w:bottom w:val="single" w:sz="4" w:space="0" w:color="auto"/>
              <w:right w:val="single" w:sz="4" w:space="0" w:color="auto"/>
            </w:tcBorders>
          </w:tcPr>
          <w:p w:rsidR="005A3471" w:rsidRDefault="005A3471">
            <w:r>
              <w:t>Hrobové miesta</w:t>
            </w:r>
          </w:p>
        </w:tc>
      </w:tr>
      <w:tr w:rsidR="005A3471" w:rsidTr="004338D6">
        <w:tc>
          <w:tcPr>
            <w:tcW w:w="2694" w:type="dxa"/>
            <w:tcBorders>
              <w:top w:val="single" w:sz="4" w:space="0" w:color="auto"/>
              <w:left w:val="single" w:sz="4" w:space="0" w:color="auto"/>
              <w:bottom w:val="single" w:sz="4" w:space="0" w:color="auto"/>
              <w:right w:val="single" w:sz="4" w:space="0" w:color="auto"/>
            </w:tcBorders>
          </w:tcPr>
          <w:p w:rsidR="005A3471" w:rsidRDefault="005A3471" w:rsidP="005A3471">
            <w:r>
              <w:t>Miestne poplatky</w:t>
            </w:r>
          </w:p>
        </w:tc>
        <w:tc>
          <w:tcPr>
            <w:tcW w:w="1559" w:type="dxa"/>
            <w:tcBorders>
              <w:top w:val="single" w:sz="4" w:space="0" w:color="auto"/>
              <w:left w:val="single" w:sz="4" w:space="0" w:color="auto"/>
              <w:bottom w:val="single" w:sz="4" w:space="0" w:color="auto"/>
              <w:right w:val="single" w:sz="4" w:space="0" w:color="auto"/>
            </w:tcBorders>
          </w:tcPr>
          <w:p w:rsidR="005A3471" w:rsidRDefault="00C522CB">
            <w:r>
              <w:t>068</w:t>
            </w:r>
          </w:p>
        </w:tc>
        <w:tc>
          <w:tcPr>
            <w:tcW w:w="2268" w:type="dxa"/>
            <w:tcBorders>
              <w:top w:val="single" w:sz="4" w:space="0" w:color="auto"/>
              <w:left w:val="single" w:sz="4" w:space="0" w:color="auto"/>
              <w:bottom w:val="single" w:sz="4" w:space="0" w:color="auto"/>
              <w:right w:val="single" w:sz="4" w:space="0" w:color="auto"/>
            </w:tcBorders>
          </w:tcPr>
          <w:p w:rsidR="005A3471" w:rsidRDefault="00D345F3" w:rsidP="00964F4F">
            <w:r>
              <w:t>140</w:t>
            </w:r>
            <w:r w:rsidR="005A3471">
              <w:t>,00 Eur</w:t>
            </w:r>
          </w:p>
        </w:tc>
        <w:tc>
          <w:tcPr>
            <w:tcW w:w="3327" w:type="dxa"/>
            <w:tcBorders>
              <w:top w:val="single" w:sz="4" w:space="0" w:color="auto"/>
              <w:left w:val="single" w:sz="4" w:space="0" w:color="auto"/>
              <w:bottom w:val="single" w:sz="4" w:space="0" w:color="auto"/>
              <w:right w:val="single" w:sz="4" w:space="0" w:color="auto"/>
            </w:tcBorders>
          </w:tcPr>
          <w:p w:rsidR="005A3471" w:rsidRDefault="005A3471">
            <w:r>
              <w:t>Sociálna výpomoc</w:t>
            </w:r>
          </w:p>
        </w:tc>
      </w:tr>
      <w:tr w:rsidR="00D345F3" w:rsidTr="004338D6">
        <w:tc>
          <w:tcPr>
            <w:tcW w:w="2694" w:type="dxa"/>
            <w:tcBorders>
              <w:top w:val="single" w:sz="4" w:space="0" w:color="auto"/>
              <w:left w:val="single" w:sz="4" w:space="0" w:color="auto"/>
              <w:bottom w:val="single" w:sz="4" w:space="0" w:color="auto"/>
              <w:right w:val="single" w:sz="4" w:space="0" w:color="auto"/>
            </w:tcBorders>
          </w:tcPr>
          <w:p w:rsidR="00D345F3" w:rsidRDefault="00D345F3" w:rsidP="005A3471">
            <w:r>
              <w:t>Odoslané faktúry</w:t>
            </w:r>
          </w:p>
        </w:tc>
        <w:tc>
          <w:tcPr>
            <w:tcW w:w="1559" w:type="dxa"/>
            <w:tcBorders>
              <w:top w:val="single" w:sz="4" w:space="0" w:color="auto"/>
              <w:left w:val="single" w:sz="4" w:space="0" w:color="auto"/>
              <w:bottom w:val="single" w:sz="4" w:space="0" w:color="auto"/>
              <w:right w:val="single" w:sz="4" w:space="0" w:color="auto"/>
            </w:tcBorders>
          </w:tcPr>
          <w:p w:rsidR="00D345F3" w:rsidRDefault="00D345F3">
            <w:r>
              <w:t>068</w:t>
            </w:r>
          </w:p>
        </w:tc>
        <w:tc>
          <w:tcPr>
            <w:tcW w:w="2268" w:type="dxa"/>
            <w:tcBorders>
              <w:top w:val="single" w:sz="4" w:space="0" w:color="auto"/>
              <w:left w:val="single" w:sz="4" w:space="0" w:color="auto"/>
              <w:bottom w:val="single" w:sz="4" w:space="0" w:color="auto"/>
              <w:right w:val="single" w:sz="4" w:space="0" w:color="auto"/>
            </w:tcBorders>
          </w:tcPr>
          <w:p w:rsidR="00D345F3" w:rsidRDefault="00D345F3" w:rsidP="00964F4F">
            <w:r>
              <w:t>38,80 Eur</w:t>
            </w:r>
          </w:p>
        </w:tc>
        <w:tc>
          <w:tcPr>
            <w:tcW w:w="3327" w:type="dxa"/>
            <w:tcBorders>
              <w:top w:val="single" w:sz="4" w:space="0" w:color="auto"/>
              <w:left w:val="single" w:sz="4" w:space="0" w:color="auto"/>
              <w:bottom w:val="single" w:sz="4" w:space="0" w:color="auto"/>
              <w:right w:val="single" w:sz="4" w:space="0" w:color="auto"/>
            </w:tcBorders>
          </w:tcPr>
          <w:p w:rsidR="00D345F3" w:rsidRDefault="00D345F3">
            <w:r>
              <w:t>Odoslané faktúry</w:t>
            </w:r>
          </w:p>
        </w:tc>
      </w:tr>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rsidP="005A3471">
            <w:r>
              <w:t>Miestne dane</w:t>
            </w:r>
            <w:r w:rsidR="005A3471">
              <w:t xml:space="preserve"> – </w:t>
            </w:r>
            <w:proofErr w:type="spellStart"/>
            <w:r w:rsidR="005A3471">
              <w:t>preklasifikov</w:t>
            </w:r>
            <w:proofErr w:type="spellEnd"/>
            <w:r w:rsidR="005A3471">
              <w:t>.</w:t>
            </w:r>
          </w:p>
        </w:tc>
        <w:tc>
          <w:tcPr>
            <w:tcW w:w="1559" w:type="dxa"/>
            <w:tcBorders>
              <w:top w:val="single" w:sz="4" w:space="0" w:color="auto"/>
              <w:left w:val="single" w:sz="4" w:space="0" w:color="auto"/>
              <w:bottom w:val="single" w:sz="4" w:space="0" w:color="auto"/>
              <w:right w:val="single" w:sz="4" w:space="0" w:color="auto"/>
            </w:tcBorders>
          </w:tcPr>
          <w:p w:rsidR="00083CF9" w:rsidRDefault="00C522CB">
            <w:r>
              <w:t>068</w:t>
            </w:r>
          </w:p>
        </w:tc>
        <w:tc>
          <w:tcPr>
            <w:tcW w:w="2268" w:type="dxa"/>
            <w:tcBorders>
              <w:top w:val="single" w:sz="4" w:space="0" w:color="auto"/>
              <w:left w:val="single" w:sz="4" w:space="0" w:color="auto"/>
              <w:bottom w:val="single" w:sz="4" w:space="0" w:color="auto"/>
              <w:right w:val="single" w:sz="4" w:space="0" w:color="auto"/>
            </w:tcBorders>
            <w:hideMark/>
          </w:tcPr>
          <w:p w:rsidR="00083CF9" w:rsidRDefault="006E68AE" w:rsidP="00964F4F">
            <w:r>
              <w:t>33 969,76</w:t>
            </w:r>
            <w:r w:rsidR="00083CF9">
              <w:t xml:space="preserve"> Eur</w:t>
            </w:r>
          </w:p>
        </w:tc>
        <w:tc>
          <w:tcPr>
            <w:tcW w:w="3327" w:type="dxa"/>
            <w:tcBorders>
              <w:top w:val="single" w:sz="4" w:space="0" w:color="auto"/>
              <w:left w:val="single" w:sz="4" w:space="0" w:color="auto"/>
              <w:bottom w:val="single" w:sz="4" w:space="0" w:color="auto"/>
              <w:right w:val="single" w:sz="4" w:space="0" w:color="auto"/>
            </w:tcBorders>
            <w:hideMark/>
          </w:tcPr>
          <w:p w:rsidR="00083CF9" w:rsidRDefault="00083CF9">
            <w:r>
              <w:t>Daň z nehnuteľností</w:t>
            </w:r>
          </w:p>
        </w:tc>
      </w:tr>
      <w:tr w:rsidR="00083CF9" w:rsidTr="004338D6">
        <w:tc>
          <w:tcPr>
            <w:tcW w:w="2694" w:type="dxa"/>
            <w:tcBorders>
              <w:top w:val="single" w:sz="4" w:space="0" w:color="auto"/>
              <w:left w:val="single" w:sz="4" w:space="0" w:color="auto"/>
              <w:bottom w:val="single" w:sz="4" w:space="0" w:color="auto"/>
              <w:right w:val="single" w:sz="4" w:space="0" w:color="auto"/>
            </w:tcBorders>
          </w:tcPr>
          <w:p w:rsidR="00083CF9" w:rsidRDefault="00F87CE6">
            <w:r>
              <w:t xml:space="preserve">Miestne dane </w:t>
            </w:r>
          </w:p>
        </w:tc>
        <w:tc>
          <w:tcPr>
            <w:tcW w:w="1559" w:type="dxa"/>
            <w:tcBorders>
              <w:top w:val="single" w:sz="4" w:space="0" w:color="auto"/>
              <w:left w:val="single" w:sz="4" w:space="0" w:color="auto"/>
              <w:bottom w:val="single" w:sz="4" w:space="0" w:color="auto"/>
              <w:right w:val="single" w:sz="4" w:space="0" w:color="auto"/>
            </w:tcBorders>
          </w:tcPr>
          <w:p w:rsidR="00083CF9" w:rsidRDefault="00C522CB">
            <w:r>
              <w:t>069</w:t>
            </w:r>
          </w:p>
        </w:tc>
        <w:tc>
          <w:tcPr>
            <w:tcW w:w="2268" w:type="dxa"/>
            <w:tcBorders>
              <w:top w:val="single" w:sz="4" w:space="0" w:color="auto"/>
              <w:left w:val="single" w:sz="4" w:space="0" w:color="auto"/>
              <w:bottom w:val="single" w:sz="4" w:space="0" w:color="auto"/>
              <w:right w:val="single" w:sz="4" w:space="0" w:color="auto"/>
            </w:tcBorders>
          </w:tcPr>
          <w:p w:rsidR="00083CF9" w:rsidRDefault="00F87CE6" w:rsidP="00D345F3">
            <w:r>
              <w:t>1</w:t>
            </w:r>
            <w:r w:rsidR="00D345F3">
              <w:t> 616,70</w:t>
            </w:r>
            <w:r>
              <w:t xml:space="preserve"> Eur</w:t>
            </w:r>
          </w:p>
        </w:tc>
        <w:tc>
          <w:tcPr>
            <w:tcW w:w="3327" w:type="dxa"/>
            <w:tcBorders>
              <w:top w:val="single" w:sz="4" w:space="0" w:color="auto"/>
              <w:left w:val="single" w:sz="4" w:space="0" w:color="auto"/>
              <w:bottom w:val="single" w:sz="4" w:space="0" w:color="auto"/>
              <w:right w:val="single" w:sz="4" w:space="0" w:color="auto"/>
            </w:tcBorders>
          </w:tcPr>
          <w:p w:rsidR="00083CF9" w:rsidRDefault="00F87CE6">
            <w:r>
              <w:t>Daň z nehnuteľnosti</w:t>
            </w:r>
          </w:p>
        </w:tc>
      </w:tr>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r>
              <w:rPr>
                <w:b/>
              </w:rPr>
              <w:t>Spolu</w:t>
            </w:r>
          </w:p>
        </w:tc>
        <w:tc>
          <w:tcPr>
            <w:tcW w:w="1559" w:type="dxa"/>
            <w:tcBorders>
              <w:top w:val="single" w:sz="4" w:space="0" w:color="auto"/>
              <w:left w:val="single" w:sz="4" w:space="0" w:color="auto"/>
              <w:bottom w:val="single" w:sz="4" w:space="0" w:color="auto"/>
              <w:right w:val="single" w:sz="4" w:space="0" w:color="auto"/>
            </w:tcBorders>
          </w:tcPr>
          <w:p w:rsidR="00083CF9" w:rsidRDefault="00083CF9">
            <w:pPr>
              <w:rPr>
                <w:b/>
              </w:rPr>
            </w:pPr>
          </w:p>
        </w:tc>
        <w:tc>
          <w:tcPr>
            <w:tcW w:w="2268" w:type="dxa"/>
            <w:tcBorders>
              <w:top w:val="single" w:sz="4" w:space="0" w:color="auto"/>
              <w:left w:val="single" w:sz="4" w:space="0" w:color="auto"/>
              <w:bottom w:val="single" w:sz="4" w:space="0" w:color="auto"/>
              <w:right w:val="single" w:sz="4" w:space="0" w:color="auto"/>
            </w:tcBorders>
            <w:hideMark/>
          </w:tcPr>
          <w:p w:rsidR="00083CF9" w:rsidRDefault="006E5527" w:rsidP="005A3471">
            <w:pPr>
              <w:rPr>
                <w:b/>
              </w:rPr>
            </w:pPr>
            <w:r w:rsidRPr="006E68AE">
              <w:rPr>
                <w:b/>
              </w:rPr>
              <w:t>5</w:t>
            </w:r>
            <w:r w:rsidR="00D345F3">
              <w:rPr>
                <w:b/>
              </w:rPr>
              <w:t>3 451,04</w:t>
            </w:r>
            <w:r w:rsidR="00083CF9" w:rsidRPr="006E68AE">
              <w:rPr>
                <w:b/>
              </w:rPr>
              <w:t xml:space="preserve"> Eur</w:t>
            </w:r>
          </w:p>
        </w:tc>
        <w:tc>
          <w:tcPr>
            <w:tcW w:w="3327" w:type="dxa"/>
            <w:tcBorders>
              <w:top w:val="single" w:sz="4" w:space="0" w:color="auto"/>
              <w:left w:val="single" w:sz="4" w:space="0" w:color="auto"/>
              <w:bottom w:val="single" w:sz="4" w:space="0" w:color="auto"/>
              <w:right w:val="single" w:sz="4" w:space="0" w:color="auto"/>
            </w:tcBorders>
          </w:tcPr>
          <w:p w:rsidR="00083CF9" w:rsidRDefault="00083CF9">
            <w:pPr>
              <w:rPr>
                <w:b/>
              </w:rPr>
            </w:pPr>
          </w:p>
        </w:tc>
      </w:tr>
    </w:tbl>
    <w:p w:rsidR="00083CF9" w:rsidRDefault="00083CF9" w:rsidP="00083CF9">
      <w:pPr>
        <w:pStyle w:val="Pismenka"/>
        <w:tabs>
          <w:tab w:val="clear" w:pos="426"/>
          <w:tab w:val="left" w:pos="708"/>
        </w:tabs>
        <w:ind w:left="0" w:firstLine="0"/>
        <w:rPr>
          <w:b w:val="0"/>
          <w:sz w:val="24"/>
          <w:szCs w:val="24"/>
        </w:rPr>
      </w:pPr>
    </w:p>
    <w:p w:rsidR="00083CF9" w:rsidRDefault="00083CF9" w:rsidP="00083CF9">
      <w:pPr>
        <w:pStyle w:val="Pismenka"/>
        <w:numPr>
          <w:ilvl w:val="0"/>
          <w:numId w:val="14"/>
        </w:numPr>
        <w:tabs>
          <w:tab w:val="left" w:pos="708"/>
        </w:tabs>
        <w:ind w:left="284" w:hanging="284"/>
        <w:rPr>
          <w:b w:val="0"/>
          <w:sz w:val="24"/>
          <w:szCs w:val="24"/>
        </w:rPr>
      </w:pPr>
      <w:r>
        <w:rPr>
          <w:b w:val="0"/>
          <w:sz w:val="24"/>
          <w:szCs w:val="24"/>
        </w:rPr>
        <w:lastRenderedPageBreak/>
        <w:t xml:space="preserve">pohľadávky podľa </w:t>
      </w:r>
      <w:r>
        <w:rPr>
          <w:sz w:val="24"/>
          <w:szCs w:val="24"/>
        </w:rPr>
        <w:t>doby splatnosti</w:t>
      </w:r>
      <w:r>
        <w:rPr>
          <w:b w:val="0"/>
          <w:sz w:val="24"/>
          <w:szCs w:val="24"/>
        </w:rPr>
        <w:t xml:space="preserve"> (riadky 048 až 060 súvahy) - tabuľka č.4</w:t>
      </w:r>
    </w:p>
    <w:p w:rsidR="00D766BD" w:rsidRDefault="003E55F4" w:rsidP="00083CF9">
      <w:pPr>
        <w:pStyle w:val="Pismenka"/>
        <w:tabs>
          <w:tab w:val="clear" w:pos="426"/>
          <w:tab w:val="left" w:pos="708"/>
        </w:tabs>
        <w:ind w:left="0" w:firstLine="0"/>
        <w:rPr>
          <w:b w:val="0"/>
          <w:sz w:val="24"/>
          <w:szCs w:val="24"/>
        </w:rPr>
      </w:pPr>
      <w:r>
        <w:rPr>
          <w:b w:val="0"/>
          <w:sz w:val="24"/>
          <w:szCs w:val="24"/>
        </w:rPr>
        <w:t>Pohľadávka PD súd + daň v sume 33.969,76 Eur b</w:t>
      </w:r>
      <w:r w:rsidR="00CF5DAA">
        <w:rPr>
          <w:b w:val="0"/>
          <w:sz w:val="24"/>
          <w:szCs w:val="24"/>
        </w:rPr>
        <w:t>ola</w:t>
      </w:r>
      <w:r>
        <w:rPr>
          <w:b w:val="0"/>
          <w:sz w:val="24"/>
          <w:szCs w:val="24"/>
        </w:rPr>
        <w:t xml:space="preserve"> </w:t>
      </w:r>
      <w:r w:rsidR="006E68AE">
        <w:rPr>
          <w:b w:val="0"/>
          <w:sz w:val="24"/>
          <w:szCs w:val="24"/>
        </w:rPr>
        <w:t xml:space="preserve">ešte </w:t>
      </w:r>
      <w:r>
        <w:rPr>
          <w:b w:val="0"/>
          <w:sz w:val="24"/>
          <w:szCs w:val="24"/>
        </w:rPr>
        <w:t xml:space="preserve">v roku 2015 preklasifikovaná na účet 391, ako opravná položka k pohľadávkam. </w:t>
      </w:r>
    </w:p>
    <w:p w:rsidR="00083CF9" w:rsidRDefault="00083CF9" w:rsidP="00083CF9">
      <w:pPr>
        <w:pStyle w:val="Pismenka"/>
        <w:tabs>
          <w:tab w:val="clear" w:pos="426"/>
          <w:tab w:val="left" w:pos="708"/>
        </w:tabs>
        <w:ind w:left="0" w:firstLine="0"/>
        <w:rPr>
          <w:b w:val="0"/>
          <w:sz w:val="24"/>
          <w:szCs w:val="24"/>
        </w:rPr>
      </w:pPr>
      <w:r>
        <w:rPr>
          <w:b w:val="0"/>
          <w:sz w:val="24"/>
          <w:szCs w:val="24"/>
        </w:rPr>
        <w:t>Všetky</w:t>
      </w:r>
      <w:r w:rsidR="003E55F4">
        <w:rPr>
          <w:b w:val="0"/>
          <w:sz w:val="24"/>
          <w:szCs w:val="24"/>
        </w:rPr>
        <w:t xml:space="preserve"> ostatné</w:t>
      </w:r>
      <w:r>
        <w:rPr>
          <w:b w:val="0"/>
          <w:sz w:val="24"/>
          <w:szCs w:val="24"/>
        </w:rPr>
        <w:t xml:space="preserve"> pohľadávky obce sú splatné do jedného roka. </w:t>
      </w:r>
    </w:p>
    <w:p w:rsidR="00083CF9" w:rsidRDefault="00083CF9" w:rsidP="00083CF9">
      <w:pPr>
        <w:pStyle w:val="Pismenka"/>
        <w:tabs>
          <w:tab w:val="clear" w:pos="426"/>
          <w:tab w:val="left" w:pos="708"/>
        </w:tabs>
        <w:ind w:left="284" w:firstLine="0"/>
        <w:rPr>
          <w:b w:val="0"/>
          <w:sz w:val="24"/>
          <w:szCs w:val="24"/>
        </w:rPr>
      </w:pPr>
      <w:r>
        <w:rPr>
          <w:b w:val="0"/>
          <w:sz w:val="24"/>
          <w:szCs w:val="24"/>
        </w:rPr>
        <w:t xml:space="preserve">  </w:t>
      </w:r>
    </w:p>
    <w:p w:rsidR="00083CF9" w:rsidRDefault="00083CF9" w:rsidP="00083CF9">
      <w:pPr>
        <w:numPr>
          <w:ilvl w:val="0"/>
          <w:numId w:val="12"/>
        </w:numPr>
        <w:ind w:left="284" w:hanging="284"/>
        <w:rPr>
          <w:b/>
          <w:sz w:val="24"/>
          <w:szCs w:val="24"/>
        </w:rPr>
      </w:pPr>
      <w:r>
        <w:rPr>
          <w:b/>
          <w:sz w:val="24"/>
          <w:szCs w:val="24"/>
        </w:rPr>
        <w:t xml:space="preserve">Finančný majetok </w:t>
      </w:r>
    </w:p>
    <w:p w:rsidR="00D766BD" w:rsidRDefault="00D766BD" w:rsidP="00D766BD">
      <w:pPr>
        <w:ind w:left="284"/>
        <w:rPr>
          <w:b/>
          <w:sz w:val="24"/>
          <w:szCs w:val="24"/>
        </w:rPr>
      </w:pPr>
    </w:p>
    <w:p w:rsidR="00083CF9" w:rsidRPr="00D766BD" w:rsidRDefault="00083CF9" w:rsidP="00083CF9">
      <w:pPr>
        <w:pStyle w:val="Pismenka"/>
        <w:numPr>
          <w:ilvl w:val="0"/>
          <w:numId w:val="15"/>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p w:rsidR="00D766BD" w:rsidRDefault="00D766BD" w:rsidP="00D766BD">
      <w:pPr>
        <w:pStyle w:val="Pismenka"/>
        <w:tabs>
          <w:tab w:val="clear" w:pos="426"/>
          <w:tab w:val="left" w:pos="708"/>
        </w:tabs>
        <w:ind w:left="284" w:firstLine="0"/>
        <w:rPr>
          <w:sz w:val="24"/>
          <w:szCs w:val="24"/>
        </w:rPr>
      </w:pPr>
    </w:p>
    <w:tbl>
      <w:tblPr>
        <w:tblW w:w="70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800"/>
      </w:tblGrid>
      <w:tr w:rsidR="00D345F3" w:rsidTr="00D345F3">
        <w:tc>
          <w:tcPr>
            <w:tcW w:w="2340" w:type="dxa"/>
            <w:tcBorders>
              <w:top w:val="single" w:sz="4" w:space="0" w:color="auto"/>
              <w:left w:val="single" w:sz="4" w:space="0" w:color="auto"/>
              <w:bottom w:val="single" w:sz="4" w:space="0" w:color="auto"/>
              <w:right w:val="single" w:sz="4" w:space="0" w:color="auto"/>
            </w:tcBorders>
            <w:hideMark/>
          </w:tcPr>
          <w:p w:rsidR="00D345F3" w:rsidRDefault="00D345F3" w:rsidP="00D345F3">
            <w:pPr>
              <w:jc w:val="center"/>
              <w:rPr>
                <w:b/>
              </w:rPr>
            </w:pPr>
            <w:r>
              <w:rPr>
                <w:b/>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D345F3" w:rsidRDefault="00D345F3" w:rsidP="00D345F3">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center"/>
              <w:rPr>
                <w:b/>
              </w:rPr>
            </w:pPr>
            <w:r>
              <w:rPr>
                <w:b/>
              </w:rPr>
              <w:t>Zostatok k 31.12.2016</w:t>
            </w:r>
          </w:p>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center"/>
              <w:rPr>
                <w:b/>
              </w:rPr>
            </w:pPr>
            <w:r>
              <w:rPr>
                <w:b/>
              </w:rPr>
              <w:t>Zostatok k 31.12.2017</w:t>
            </w:r>
          </w:p>
        </w:tc>
      </w:tr>
      <w:tr w:rsidR="00D345F3" w:rsidTr="00D345F3">
        <w:tc>
          <w:tcPr>
            <w:tcW w:w="2340" w:type="dxa"/>
            <w:tcBorders>
              <w:top w:val="single" w:sz="4" w:space="0" w:color="auto"/>
              <w:left w:val="single" w:sz="4" w:space="0" w:color="auto"/>
              <w:bottom w:val="single" w:sz="4" w:space="0" w:color="auto"/>
              <w:right w:val="single" w:sz="4" w:space="0" w:color="auto"/>
            </w:tcBorders>
            <w:hideMark/>
          </w:tcPr>
          <w:p w:rsidR="00D345F3" w:rsidRDefault="00D345F3" w:rsidP="00D345F3">
            <w:r>
              <w:t>Pokladnica</w:t>
            </w:r>
          </w:p>
        </w:tc>
        <w:tc>
          <w:tcPr>
            <w:tcW w:w="1080" w:type="dxa"/>
            <w:tcBorders>
              <w:top w:val="single" w:sz="4" w:space="0" w:color="auto"/>
              <w:left w:val="single" w:sz="4" w:space="0" w:color="auto"/>
              <w:bottom w:val="single" w:sz="4" w:space="0" w:color="auto"/>
              <w:right w:val="single" w:sz="4" w:space="0" w:color="auto"/>
            </w:tcBorders>
            <w:hideMark/>
          </w:tcPr>
          <w:p w:rsidR="00D345F3" w:rsidRDefault="00D345F3" w:rsidP="00D345F3">
            <w:r>
              <w:t>086</w:t>
            </w:r>
          </w:p>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pPr>
            <w:r>
              <w:t>1 892,82</w:t>
            </w:r>
          </w:p>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pPr>
            <w:r>
              <w:t xml:space="preserve">   1 895,73</w:t>
            </w:r>
          </w:p>
        </w:tc>
      </w:tr>
      <w:tr w:rsidR="00D345F3" w:rsidTr="00D345F3">
        <w:tc>
          <w:tcPr>
            <w:tcW w:w="2340" w:type="dxa"/>
            <w:tcBorders>
              <w:top w:val="single" w:sz="4" w:space="0" w:color="auto"/>
              <w:left w:val="single" w:sz="4" w:space="0" w:color="auto"/>
              <w:bottom w:val="single" w:sz="4" w:space="0" w:color="auto"/>
              <w:right w:val="single" w:sz="4" w:space="0" w:color="auto"/>
            </w:tcBorders>
            <w:hideMark/>
          </w:tcPr>
          <w:p w:rsidR="00D345F3" w:rsidRDefault="00D345F3" w:rsidP="00D345F3">
            <w:r>
              <w:t>Bankové účty</w:t>
            </w:r>
          </w:p>
        </w:tc>
        <w:tc>
          <w:tcPr>
            <w:tcW w:w="1080" w:type="dxa"/>
            <w:tcBorders>
              <w:top w:val="single" w:sz="4" w:space="0" w:color="auto"/>
              <w:left w:val="single" w:sz="4" w:space="0" w:color="auto"/>
              <w:bottom w:val="single" w:sz="4" w:space="0" w:color="auto"/>
              <w:right w:val="single" w:sz="4" w:space="0" w:color="auto"/>
            </w:tcBorders>
            <w:hideMark/>
          </w:tcPr>
          <w:p w:rsidR="00D345F3" w:rsidRDefault="00D345F3" w:rsidP="00D345F3">
            <w:r>
              <w:t>088</w:t>
            </w:r>
          </w:p>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pPr>
            <w:r>
              <w:t>176 053,07</w:t>
            </w:r>
          </w:p>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pPr>
            <w:r>
              <w:t>187 820,84</w:t>
            </w:r>
          </w:p>
        </w:tc>
      </w:tr>
      <w:tr w:rsidR="00D345F3" w:rsidTr="00D345F3">
        <w:tc>
          <w:tcPr>
            <w:tcW w:w="2340" w:type="dxa"/>
            <w:tcBorders>
              <w:top w:val="single" w:sz="4" w:space="0" w:color="auto"/>
              <w:left w:val="single" w:sz="4" w:space="0" w:color="auto"/>
              <w:bottom w:val="single" w:sz="4" w:space="0" w:color="auto"/>
              <w:right w:val="single" w:sz="4" w:space="0" w:color="auto"/>
            </w:tcBorders>
          </w:tcPr>
          <w:p w:rsidR="00D345F3" w:rsidRDefault="00D345F3" w:rsidP="00D345F3"/>
        </w:tc>
        <w:tc>
          <w:tcPr>
            <w:tcW w:w="1080" w:type="dxa"/>
            <w:tcBorders>
              <w:top w:val="single" w:sz="4" w:space="0" w:color="auto"/>
              <w:left w:val="single" w:sz="4" w:space="0" w:color="auto"/>
              <w:bottom w:val="single" w:sz="4" w:space="0" w:color="auto"/>
              <w:right w:val="single" w:sz="4" w:space="0" w:color="auto"/>
            </w:tcBorders>
          </w:tcPr>
          <w:p w:rsidR="00D345F3" w:rsidRDefault="00D345F3" w:rsidP="00D345F3"/>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pPr>
          </w:p>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pPr>
          </w:p>
        </w:tc>
      </w:tr>
      <w:tr w:rsidR="00D345F3" w:rsidTr="00D345F3">
        <w:tc>
          <w:tcPr>
            <w:tcW w:w="2340" w:type="dxa"/>
            <w:tcBorders>
              <w:top w:val="single" w:sz="4" w:space="0" w:color="auto"/>
              <w:left w:val="single" w:sz="4" w:space="0" w:color="auto"/>
              <w:bottom w:val="single" w:sz="4" w:space="0" w:color="auto"/>
              <w:right w:val="single" w:sz="4" w:space="0" w:color="auto"/>
            </w:tcBorders>
          </w:tcPr>
          <w:p w:rsidR="00D345F3" w:rsidRDefault="00D345F3" w:rsidP="00D345F3"/>
        </w:tc>
        <w:tc>
          <w:tcPr>
            <w:tcW w:w="1080" w:type="dxa"/>
            <w:tcBorders>
              <w:top w:val="single" w:sz="4" w:space="0" w:color="auto"/>
              <w:left w:val="single" w:sz="4" w:space="0" w:color="auto"/>
              <w:bottom w:val="single" w:sz="4" w:space="0" w:color="auto"/>
              <w:right w:val="single" w:sz="4" w:space="0" w:color="auto"/>
            </w:tcBorders>
          </w:tcPr>
          <w:p w:rsidR="00D345F3" w:rsidRDefault="00D345F3" w:rsidP="00D345F3"/>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pPr>
          </w:p>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pPr>
          </w:p>
        </w:tc>
      </w:tr>
      <w:tr w:rsidR="00D345F3" w:rsidTr="00D345F3">
        <w:tc>
          <w:tcPr>
            <w:tcW w:w="2340" w:type="dxa"/>
            <w:tcBorders>
              <w:top w:val="single" w:sz="4" w:space="0" w:color="auto"/>
              <w:left w:val="single" w:sz="4" w:space="0" w:color="auto"/>
              <w:bottom w:val="single" w:sz="4" w:space="0" w:color="auto"/>
              <w:right w:val="single" w:sz="4" w:space="0" w:color="auto"/>
            </w:tcBorders>
            <w:hideMark/>
          </w:tcPr>
          <w:p w:rsidR="00D345F3" w:rsidRDefault="00D345F3" w:rsidP="00D345F3">
            <w:r>
              <w:rPr>
                <w:b/>
              </w:rPr>
              <w:t>Spolu</w:t>
            </w:r>
          </w:p>
        </w:tc>
        <w:tc>
          <w:tcPr>
            <w:tcW w:w="1080" w:type="dxa"/>
            <w:tcBorders>
              <w:top w:val="single" w:sz="4" w:space="0" w:color="auto"/>
              <w:left w:val="single" w:sz="4" w:space="0" w:color="auto"/>
              <w:bottom w:val="single" w:sz="4" w:space="0" w:color="auto"/>
              <w:right w:val="single" w:sz="4" w:space="0" w:color="auto"/>
            </w:tcBorders>
          </w:tcPr>
          <w:p w:rsidR="00D345F3" w:rsidRDefault="00D345F3" w:rsidP="00D345F3"/>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rPr>
                <w:b/>
              </w:rPr>
            </w:pPr>
            <w:r>
              <w:rPr>
                <w:b/>
              </w:rPr>
              <w:t>177 945,89</w:t>
            </w:r>
          </w:p>
        </w:tc>
        <w:tc>
          <w:tcPr>
            <w:tcW w:w="1800" w:type="dxa"/>
            <w:tcBorders>
              <w:top w:val="single" w:sz="4" w:space="0" w:color="auto"/>
              <w:left w:val="single" w:sz="4" w:space="0" w:color="auto"/>
              <w:bottom w:val="single" w:sz="4" w:space="0" w:color="auto"/>
              <w:right w:val="single" w:sz="4" w:space="0" w:color="auto"/>
            </w:tcBorders>
          </w:tcPr>
          <w:p w:rsidR="00D345F3" w:rsidRDefault="00D345F3" w:rsidP="00D345F3">
            <w:pPr>
              <w:jc w:val="right"/>
              <w:rPr>
                <w:b/>
              </w:rPr>
            </w:pPr>
            <w:r>
              <w:rPr>
                <w:b/>
              </w:rPr>
              <w:t>189 716,57</w:t>
            </w:r>
          </w:p>
        </w:tc>
      </w:tr>
    </w:tbl>
    <w:p w:rsidR="00083CF9" w:rsidRDefault="00083CF9" w:rsidP="00083CF9">
      <w:pPr>
        <w:pStyle w:val="Pismenka"/>
        <w:tabs>
          <w:tab w:val="clear" w:pos="426"/>
          <w:tab w:val="left" w:pos="708"/>
        </w:tabs>
        <w:ind w:left="0" w:firstLine="0"/>
        <w:rPr>
          <w:b w:val="0"/>
          <w:sz w:val="24"/>
          <w:szCs w:val="24"/>
        </w:rPr>
      </w:pPr>
    </w:p>
    <w:p w:rsidR="00083CF9" w:rsidRDefault="00083CF9" w:rsidP="00083CF9">
      <w:pPr>
        <w:pStyle w:val="Pismenka"/>
        <w:numPr>
          <w:ilvl w:val="0"/>
          <w:numId w:val="15"/>
        </w:numPr>
        <w:tabs>
          <w:tab w:val="left" w:pos="708"/>
        </w:tabs>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w:t>
      </w:r>
    </w:p>
    <w:p w:rsidR="00D766BD" w:rsidRDefault="00D766BD" w:rsidP="00D766BD">
      <w:pPr>
        <w:pStyle w:val="Pismenka"/>
        <w:tabs>
          <w:tab w:val="clear" w:pos="426"/>
          <w:tab w:val="left" w:pos="708"/>
        </w:tabs>
        <w:ind w:left="284" w:firstLine="0"/>
        <w:rPr>
          <w:sz w:val="24"/>
          <w:szCs w:val="24"/>
        </w:rPr>
      </w:pP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1"/>
        <w:gridCol w:w="3043"/>
      </w:tblGrid>
      <w:tr w:rsidR="00083CF9" w:rsidTr="00BC0084">
        <w:tc>
          <w:tcPr>
            <w:tcW w:w="6521"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 xml:space="preserve">Druh </w:t>
            </w:r>
          </w:p>
          <w:p w:rsidR="00083CF9" w:rsidRDefault="00083CF9">
            <w:pPr>
              <w:jc w:val="center"/>
              <w:rPr>
                <w:b/>
              </w:rPr>
            </w:pPr>
            <w:r>
              <w:rPr>
                <w:b/>
              </w:rPr>
              <w:t>krátkodobého finančného majetku</w:t>
            </w:r>
          </w:p>
        </w:tc>
        <w:tc>
          <w:tcPr>
            <w:tcW w:w="3043"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 xml:space="preserve">Hodnota </w:t>
            </w:r>
          </w:p>
          <w:p w:rsidR="00083CF9" w:rsidRDefault="00083CF9">
            <w:pPr>
              <w:jc w:val="center"/>
              <w:rPr>
                <w:b/>
              </w:rPr>
            </w:pPr>
            <w:r>
              <w:rPr>
                <w:b/>
              </w:rPr>
              <w:t xml:space="preserve">krátkodobého finančného majetku </w:t>
            </w:r>
          </w:p>
        </w:tc>
      </w:tr>
      <w:tr w:rsidR="00083CF9" w:rsidTr="00BC0084">
        <w:tc>
          <w:tcPr>
            <w:tcW w:w="6521" w:type="dxa"/>
            <w:tcBorders>
              <w:top w:val="single" w:sz="4" w:space="0" w:color="auto"/>
              <w:left w:val="single" w:sz="4" w:space="0" w:color="auto"/>
              <w:bottom w:val="single" w:sz="4" w:space="0" w:color="auto"/>
              <w:right w:val="single" w:sz="4" w:space="0" w:color="auto"/>
            </w:tcBorders>
            <w:hideMark/>
          </w:tcPr>
          <w:p w:rsidR="00083CF9" w:rsidRDefault="00083CF9">
            <w:r>
              <w:t xml:space="preserve">Krátkodobý finančný majetok, na ktorý bolo zriadené záložné právo </w:t>
            </w:r>
          </w:p>
        </w:tc>
        <w:tc>
          <w:tcPr>
            <w:tcW w:w="3043" w:type="dxa"/>
            <w:tcBorders>
              <w:top w:val="single" w:sz="4" w:space="0" w:color="auto"/>
              <w:left w:val="single" w:sz="4" w:space="0" w:color="auto"/>
              <w:bottom w:val="single" w:sz="4" w:space="0" w:color="auto"/>
              <w:right w:val="single" w:sz="4" w:space="0" w:color="auto"/>
            </w:tcBorders>
          </w:tcPr>
          <w:p w:rsidR="00083CF9" w:rsidRDefault="00083CF9"/>
        </w:tc>
      </w:tr>
      <w:tr w:rsidR="00083CF9" w:rsidTr="00BC0084">
        <w:tc>
          <w:tcPr>
            <w:tcW w:w="6521" w:type="dxa"/>
            <w:tcBorders>
              <w:top w:val="single" w:sz="4" w:space="0" w:color="auto"/>
              <w:left w:val="single" w:sz="4" w:space="0" w:color="auto"/>
              <w:bottom w:val="single" w:sz="4" w:space="0" w:color="auto"/>
              <w:right w:val="single" w:sz="4" w:space="0" w:color="auto"/>
            </w:tcBorders>
            <w:hideMark/>
          </w:tcPr>
          <w:p w:rsidR="00083CF9" w:rsidRDefault="00083CF9">
            <w:r>
              <w:t xml:space="preserve">Krátkodobý finančný majetok, pri ktorom je obmedzené právo s nám nakladať </w:t>
            </w:r>
          </w:p>
        </w:tc>
        <w:tc>
          <w:tcPr>
            <w:tcW w:w="3043" w:type="dxa"/>
            <w:tcBorders>
              <w:top w:val="single" w:sz="4" w:space="0" w:color="auto"/>
              <w:left w:val="single" w:sz="4" w:space="0" w:color="auto"/>
              <w:bottom w:val="single" w:sz="4" w:space="0" w:color="auto"/>
              <w:right w:val="single" w:sz="4" w:space="0" w:color="auto"/>
            </w:tcBorders>
          </w:tcPr>
          <w:p w:rsidR="00083CF9" w:rsidRDefault="00083CF9"/>
        </w:tc>
      </w:tr>
    </w:tbl>
    <w:p w:rsidR="00FB0A1A" w:rsidRDefault="00FB0A1A" w:rsidP="00083CF9">
      <w:pPr>
        <w:ind w:left="360"/>
        <w:jc w:val="both"/>
        <w:rPr>
          <w:b/>
          <w:sz w:val="24"/>
          <w:szCs w:val="24"/>
        </w:rPr>
      </w:pPr>
    </w:p>
    <w:p w:rsidR="00FB0A1A" w:rsidRDefault="00FB0A1A" w:rsidP="00083CF9">
      <w:pPr>
        <w:ind w:left="360"/>
        <w:jc w:val="both"/>
        <w:rPr>
          <w:b/>
          <w:sz w:val="24"/>
          <w:szCs w:val="24"/>
        </w:rPr>
      </w:pPr>
    </w:p>
    <w:p w:rsidR="00E31D05" w:rsidRDefault="00E31D05" w:rsidP="00083CF9">
      <w:pPr>
        <w:ind w:left="360"/>
        <w:jc w:val="both"/>
        <w:rPr>
          <w:b/>
          <w:sz w:val="24"/>
          <w:szCs w:val="24"/>
        </w:rPr>
      </w:pPr>
    </w:p>
    <w:p w:rsidR="00675126" w:rsidRDefault="00675126" w:rsidP="00675126">
      <w:pPr>
        <w:jc w:val="center"/>
        <w:rPr>
          <w:b/>
          <w:sz w:val="24"/>
          <w:szCs w:val="24"/>
        </w:rPr>
      </w:pPr>
      <w:r>
        <w:rPr>
          <w:b/>
          <w:sz w:val="24"/>
          <w:szCs w:val="24"/>
        </w:rPr>
        <w:t>Čl. IV</w:t>
      </w:r>
    </w:p>
    <w:p w:rsidR="00675126" w:rsidRDefault="00675126" w:rsidP="00675126">
      <w:pPr>
        <w:jc w:val="center"/>
        <w:rPr>
          <w:b/>
          <w:sz w:val="24"/>
          <w:szCs w:val="24"/>
        </w:rPr>
      </w:pPr>
      <w:r>
        <w:rPr>
          <w:b/>
          <w:sz w:val="24"/>
          <w:szCs w:val="24"/>
        </w:rPr>
        <w:t>Informácie o údajoch na strane pasív súvahy</w:t>
      </w:r>
    </w:p>
    <w:p w:rsidR="00675126" w:rsidRDefault="00675126" w:rsidP="00675126">
      <w:pPr>
        <w:pStyle w:val="Pismenka"/>
        <w:tabs>
          <w:tab w:val="clear" w:pos="426"/>
          <w:tab w:val="left" w:pos="708"/>
        </w:tabs>
        <w:ind w:left="0" w:firstLine="0"/>
        <w:rPr>
          <w:b w:val="0"/>
          <w:sz w:val="24"/>
          <w:szCs w:val="24"/>
        </w:rPr>
      </w:pPr>
    </w:p>
    <w:p w:rsidR="00596717" w:rsidRDefault="00596717" w:rsidP="00675126">
      <w:pPr>
        <w:pStyle w:val="Pismenka"/>
        <w:tabs>
          <w:tab w:val="clear" w:pos="426"/>
          <w:tab w:val="left" w:pos="708"/>
        </w:tabs>
        <w:ind w:left="0" w:firstLine="0"/>
        <w:rPr>
          <w:b w:val="0"/>
          <w:sz w:val="24"/>
          <w:szCs w:val="24"/>
        </w:rPr>
      </w:pPr>
    </w:p>
    <w:p w:rsidR="00675126" w:rsidRDefault="00675126" w:rsidP="00675126">
      <w:pPr>
        <w:rPr>
          <w:b/>
          <w:sz w:val="24"/>
          <w:szCs w:val="24"/>
        </w:rPr>
      </w:pPr>
      <w:r>
        <w:rPr>
          <w:b/>
          <w:sz w:val="24"/>
          <w:szCs w:val="24"/>
        </w:rPr>
        <w:t xml:space="preserve">A  Vlastné imanie </w:t>
      </w:r>
      <w:r>
        <w:rPr>
          <w:sz w:val="24"/>
          <w:szCs w:val="24"/>
        </w:rPr>
        <w:t>- tabuľka č.5</w:t>
      </w:r>
    </w:p>
    <w:p w:rsidR="00675126" w:rsidRDefault="00675126" w:rsidP="00675126">
      <w:pPr>
        <w:pStyle w:val="Pismenka"/>
        <w:tabs>
          <w:tab w:val="clear" w:pos="426"/>
          <w:tab w:val="left" w:pos="708"/>
        </w:tabs>
        <w:ind w:left="0" w:firstLine="0"/>
        <w:jc w:val="left"/>
        <w:rPr>
          <w:b w:val="0"/>
          <w:sz w:val="24"/>
          <w:szCs w:val="24"/>
        </w:rPr>
      </w:pPr>
      <w:r>
        <w:rPr>
          <w:b w:val="0"/>
          <w:sz w:val="24"/>
          <w:szCs w:val="24"/>
        </w:rPr>
        <w:t xml:space="preserve">Textová časť k tabuľke č.5 </w:t>
      </w:r>
    </w:p>
    <w:p w:rsidR="00675126" w:rsidRDefault="00675126" w:rsidP="00675126">
      <w:pPr>
        <w:pStyle w:val="Pismenka"/>
        <w:tabs>
          <w:tab w:val="clear" w:pos="426"/>
          <w:tab w:val="left" w:pos="708"/>
        </w:tabs>
        <w:ind w:left="0" w:firstLine="708"/>
        <w:jc w:val="left"/>
        <w:rPr>
          <w:b w:val="0"/>
          <w:sz w:val="24"/>
          <w:szCs w:val="24"/>
        </w:rPr>
      </w:pPr>
      <w:r>
        <w:rPr>
          <w:b w:val="0"/>
          <w:sz w:val="24"/>
          <w:szCs w:val="24"/>
        </w:rPr>
        <w:t>Hospodársky výsledok obce za rok 201</w:t>
      </w:r>
      <w:r w:rsidR="00D345F3">
        <w:rPr>
          <w:b w:val="0"/>
          <w:sz w:val="24"/>
          <w:szCs w:val="24"/>
        </w:rPr>
        <w:t>7</w:t>
      </w:r>
      <w:r>
        <w:rPr>
          <w:b w:val="0"/>
          <w:sz w:val="24"/>
          <w:szCs w:val="24"/>
        </w:rPr>
        <w:t xml:space="preserve"> bo</w:t>
      </w:r>
      <w:r w:rsidR="00580D92">
        <w:rPr>
          <w:b w:val="0"/>
          <w:sz w:val="24"/>
          <w:szCs w:val="24"/>
        </w:rPr>
        <w:t>l vo</w:t>
      </w:r>
      <w:r>
        <w:rPr>
          <w:b w:val="0"/>
          <w:sz w:val="24"/>
          <w:szCs w:val="24"/>
        </w:rPr>
        <w:t xml:space="preserve"> výške </w:t>
      </w:r>
      <w:r w:rsidR="00B1110A">
        <w:rPr>
          <w:b w:val="0"/>
          <w:sz w:val="24"/>
          <w:szCs w:val="24"/>
        </w:rPr>
        <w:t>91 427,63</w:t>
      </w:r>
      <w:r>
        <w:rPr>
          <w:b w:val="0"/>
          <w:sz w:val="24"/>
          <w:szCs w:val="24"/>
        </w:rPr>
        <w:t xml:space="preserve"> Eur</w:t>
      </w:r>
      <w:r w:rsidR="00580D92">
        <w:rPr>
          <w:b w:val="0"/>
          <w:sz w:val="24"/>
          <w:szCs w:val="24"/>
        </w:rPr>
        <w:t xml:space="preserve">, z toho </w:t>
      </w:r>
      <w:r w:rsidR="00B1110A">
        <w:rPr>
          <w:b w:val="0"/>
          <w:sz w:val="24"/>
          <w:szCs w:val="24"/>
        </w:rPr>
        <w:t>214,60</w:t>
      </w:r>
      <w:r w:rsidR="00580D92">
        <w:rPr>
          <w:b w:val="0"/>
          <w:sz w:val="24"/>
          <w:szCs w:val="24"/>
        </w:rPr>
        <w:t xml:space="preserve"> Eur z podnikateľskej činnosti</w:t>
      </w:r>
      <w:r>
        <w:rPr>
          <w:b w:val="0"/>
          <w:sz w:val="24"/>
          <w:szCs w:val="24"/>
        </w:rPr>
        <w:t xml:space="preserve">. </w:t>
      </w:r>
    </w:p>
    <w:p w:rsidR="00675126" w:rsidRDefault="00675126" w:rsidP="00675126">
      <w:pPr>
        <w:pStyle w:val="Pismenka"/>
        <w:tabs>
          <w:tab w:val="clear" w:pos="426"/>
          <w:tab w:val="left" w:pos="708"/>
        </w:tabs>
        <w:ind w:left="0" w:firstLine="0"/>
        <w:jc w:val="left"/>
        <w:rPr>
          <w:b w:val="0"/>
          <w:sz w:val="24"/>
          <w:szCs w:val="24"/>
        </w:rPr>
      </w:pPr>
    </w:p>
    <w:p w:rsidR="00675126" w:rsidRDefault="00675126" w:rsidP="00675126">
      <w:pPr>
        <w:rPr>
          <w:b/>
          <w:sz w:val="24"/>
          <w:szCs w:val="24"/>
        </w:rPr>
      </w:pPr>
    </w:p>
    <w:p w:rsidR="00675126" w:rsidRDefault="00675126" w:rsidP="00675126">
      <w:pPr>
        <w:rPr>
          <w:b/>
          <w:sz w:val="24"/>
          <w:szCs w:val="24"/>
        </w:rPr>
      </w:pPr>
      <w:r>
        <w:rPr>
          <w:b/>
          <w:sz w:val="24"/>
          <w:szCs w:val="24"/>
        </w:rPr>
        <w:t>B  Záväzky</w:t>
      </w:r>
    </w:p>
    <w:p w:rsidR="00675126" w:rsidRDefault="00675126" w:rsidP="00675126">
      <w:pPr>
        <w:numPr>
          <w:ilvl w:val="0"/>
          <w:numId w:val="16"/>
        </w:numPr>
        <w:ind w:left="284" w:hanging="284"/>
        <w:rPr>
          <w:b/>
          <w:sz w:val="24"/>
          <w:szCs w:val="24"/>
        </w:rPr>
      </w:pPr>
      <w:r>
        <w:rPr>
          <w:b/>
          <w:sz w:val="24"/>
          <w:szCs w:val="24"/>
        </w:rPr>
        <w:t xml:space="preserve">Rezervy </w:t>
      </w:r>
      <w:r>
        <w:rPr>
          <w:sz w:val="24"/>
          <w:szCs w:val="24"/>
        </w:rPr>
        <w:t>- tabuľka č.6-7</w:t>
      </w:r>
    </w:p>
    <w:p w:rsidR="00675126" w:rsidRDefault="00675126" w:rsidP="00675126">
      <w:pPr>
        <w:pStyle w:val="Pismenka"/>
        <w:tabs>
          <w:tab w:val="clear" w:pos="426"/>
          <w:tab w:val="left" w:pos="708"/>
        </w:tabs>
        <w:ind w:left="0" w:firstLine="0"/>
        <w:jc w:val="left"/>
        <w:rPr>
          <w:b w:val="0"/>
          <w:sz w:val="24"/>
          <w:szCs w:val="24"/>
        </w:rPr>
      </w:pPr>
      <w:r>
        <w:rPr>
          <w:b w:val="0"/>
          <w:sz w:val="24"/>
          <w:szCs w:val="24"/>
        </w:rPr>
        <w:t>Účtovná jednotka tvorila a rozpúšťala použitie rezerv vytvorených v roku 201</w:t>
      </w:r>
      <w:r w:rsidR="00F87CE6">
        <w:rPr>
          <w:b w:val="0"/>
          <w:sz w:val="24"/>
          <w:szCs w:val="24"/>
        </w:rPr>
        <w:t>6</w:t>
      </w:r>
      <w:r>
        <w:rPr>
          <w:b w:val="0"/>
          <w:sz w:val="24"/>
          <w:szCs w:val="24"/>
        </w:rPr>
        <w:t>.</w:t>
      </w:r>
    </w:p>
    <w:p w:rsidR="00675126" w:rsidRDefault="00675126" w:rsidP="00675126">
      <w:pPr>
        <w:pStyle w:val="Pismenka"/>
        <w:tabs>
          <w:tab w:val="clear" w:pos="426"/>
          <w:tab w:val="left" w:pos="708"/>
        </w:tabs>
        <w:jc w:val="left"/>
        <w:rPr>
          <w:b w:val="0"/>
          <w:sz w:val="24"/>
          <w:szCs w:val="24"/>
        </w:rPr>
      </w:pPr>
      <w:r>
        <w:rPr>
          <w:b w:val="0"/>
          <w:sz w:val="24"/>
          <w:szCs w:val="24"/>
        </w:rPr>
        <w:t>Predpokladaný rok použitia rezerv</w:t>
      </w:r>
      <w:r w:rsidR="00596717">
        <w:rPr>
          <w:b w:val="0"/>
          <w:sz w:val="24"/>
          <w:szCs w:val="24"/>
        </w:rPr>
        <w:t>.</w:t>
      </w:r>
    </w:p>
    <w:p w:rsidR="00596717" w:rsidRDefault="00596717" w:rsidP="00675126">
      <w:pPr>
        <w:pStyle w:val="Pismenka"/>
        <w:tabs>
          <w:tab w:val="clear" w:pos="426"/>
          <w:tab w:val="left" w:pos="708"/>
        </w:tabs>
        <w:jc w:val="left"/>
        <w:rPr>
          <w:b w:val="0"/>
          <w:sz w:val="24"/>
          <w:szCs w:val="24"/>
        </w:rPr>
      </w:pP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064"/>
      </w:tblGrid>
      <w:tr w:rsidR="00675126" w:rsidTr="00BC0084">
        <w:tc>
          <w:tcPr>
            <w:tcW w:w="4500" w:type="dxa"/>
            <w:tcBorders>
              <w:top w:val="single" w:sz="4" w:space="0" w:color="auto"/>
              <w:left w:val="single" w:sz="4" w:space="0" w:color="auto"/>
              <w:bottom w:val="single" w:sz="4" w:space="0" w:color="auto"/>
              <w:right w:val="single" w:sz="4" w:space="0" w:color="auto"/>
            </w:tcBorders>
            <w:hideMark/>
          </w:tcPr>
          <w:p w:rsidR="00675126" w:rsidRDefault="00675126">
            <w:pPr>
              <w:jc w:val="center"/>
              <w:rPr>
                <w:b/>
              </w:rPr>
            </w:pPr>
            <w:r>
              <w:rPr>
                <w:b/>
              </w:rPr>
              <w:t>Názov položky</w:t>
            </w:r>
          </w:p>
        </w:tc>
        <w:tc>
          <w:tcPr>
            <w:tcW w:w="5064" w:type="dxa"/>
            <w:tcBorders>
              <w:top w:val="single" w:sz="4" w:space="0" w:color="auto"/>
              <w:left w:val="single" w:sz="4" w:space="0" w:color="auto"/>
              <w:bottom w:val="single" w:sz="4" w:space="0" w:color="auto"/>
              <w:right w:val="single" w:sz="4" w:space="0" w:color="auto"/>
            </w:tcBorders>
            <w:hideMark/>
          </w:tcPr>
          <w:p w:rsidR="00675126" w:rsidRDefault="00675126">
            <w:pPr>
              <w:jc w:val="center"/>
              <w:rPr>
                <w:b/>
              </w:rPr>
            </w:pPr>
            <w:r>
              <w:rPr>
                <w:b/>
              </w:rPr>
              <w:t xml:space="preserve">Predpokladaný rok použitia </w:t>
            </w:r>
          </w:p>
        </w:tc>
      </w:tr>
      <w:tr w:rsidR="00675126" w:rsidTr="00BC0084">
        <w:tc>
          <w:tcPr>
            <w:tcW w:w="4500" w:type="dxa"/>
            <w:tcBorders>
              <w:top w:val="single" w:sz="4" w:space="0" w:color="auto"/>
              <w:left w:val="single" w:sz="4" w:space="0" w:color="auto"/>
              <w:bottom w:val="single" w:sz="4" w:space="0" w:color="auto"/>
              <w:right w:val="single" w:sz="4" w:space="0" w:color="auto"/>
            </w:tcBorders>
            <w:hideMark/>
          </w:tcPr>
          <w:p w:rsidR="00675126" w:rsidRDefault="00675126">
            <w:r>
              <w:t>Rezerva na overenie účtovnej závierky</w:t>
            </w:r>
          </w:p>
        </w:tc>
        <w:tc>
          <w:tcPr>
            <w:tcW w:w="5064" w:type="dxa"/>
            <w:tcBorders>
              <w:top w:val="single" w:sz="4" w:space="0" w:color="auto"/>
              <w:left w:val="single" w:sz="4" w:space="0" w:color="auto"/>
              <w:bottom w:val="single" w:sz="4" w:space="0" w:color="auto"/>
              <w:right w:val="single" w:sz="4" w:space="0" w:color="auto"/>
            </w:tcBorders>
          </w:tcPr>
          <w:p w:rsidR="00675126" w:rsidRDefault="00675126" w:rsidP="00596717">
            <w:pPr>
              <w:jc w:val="center"/>
            </w:pPr>
          </w:p>
        </w:tc>
      </w:tr>
      <w:tr w:rsidR="00675126" w:rsidTr="00BC0084">
        <w:tc>
          <w:tcPr>
            <w:tcW w:w="4500" w:type="dxa"/>
            <w:tcBorders>
              <w:top w:val="single" w:sz="4" w:space="0" w:color="auto"/>
              <w:left w:val="single" w:sz="4" w:space="0" w:color="auto"/>
              <w:bottom w:val="single" w:sz="4" w:space="0" w:color="auto"/>
              <w:right w:val="single" w:sz="4" w:space="0" w:color="auto"/>
            </w:tcBorders>
            <w:hideMark/>
          </w:tcPr>
          <w:p w:rsidR="00675126" w:rsidRDefault="00675126">
            <w:r>
              <w:t>Rezerva na nevyfakturované dodávky a služby</w:t>
            </w:r>
          </w:p>
        </w:tc>
        <w:tc>
          <w:tcPr>
            <w:tcW w:w="5064" w:type="dxa"/>
            <w:tcBorders>
              <w:top w:val="single" w:sz="4" w:space="0" w:color="auto"/>
              <w:left w:val="single" w:sz="4" w:space="0" w:color="auto"/>
              <w:bottom w:val="single" w:sz="4" w:space="0" w:color="auto"/>
              <w:right w:val="single" w:sz="4" w:space="0" w:color="auto"/>
            </w:tcBorders>
          </w:tcPr>
          <w:p w:rsidR="00675126" w:rsidRDefault="00675126" w:rsidP="00596717">
            <w:pPr>
              <w:jc w:val="center"/>
            </w:pPr>
          </w:p>
        </w:tc>
      </w:tr>
      <w:tr w:rsidR="00675126" w:rsidTr="00BC0084">
        <w:tc>
          <w:tcPr>
            <w:tcW w:w="4500" w:type="dxa"/>
            <w:tcBorders>
              <w:top w:val="single" w:sz="4" w:space="0" w:color="auto"/>
              <w:left w:val="single" w:sz="4" w:space="0" w:color="auto"/>
              <w:bottom w:val="single" w:sz="4" w:space="0" w:color="auto"/>
              <w:right w:val="single" w:sz="4" w:space="0" w:color="auto"/>
            </w:tcBorders>
          </w:tcPr>
          <w:p w:rsidR="00675126" w:rsidRDefault="00675126"/>
        </w:tc>
        <w:tc>
          <w:tcPr>
            <w:tcW w:w="5064" w:type="dxa"/>
            <w:tcBorders>
              <w:top w:val="single" w:sz="4" w:space="0" w:color="auto"/>
              <w:left w:val="single" w:sz="4" w:space="0" w:color="auto"/>
              <w:bottom w:val="single" w:sz="4" w:space="0" w:color="auto"/>
              <w:right w:val="single" w:sz="4" w:space="0" w:color="auto"/>
            </w:tcBorders>
          </w:tcPr>
          <w:p w:rsidR="00675126" w:rsidRDefault="00675126"/>
        </w:tc>
      </w:tr>
      <w:tr w:rsidR="00675126" w:rsidTr="00BC0084">
        <w:tc>
          <w:tcPr>
            <w:tcW w:w="4500" w:type="dxa"/>
            <w:tcBorders>
              <w:top w:val="single" w:sz="4" w:space="0" w:color="auto"/>
              <w:left w:val="single" w:sz="4" w:space="0" w:color="auto"/>
              <w:bottom w:val="single" w:sz="4" w:space="0" w:color="auto"/>
              <w:right w:val="single" w:sz="4" w:space="0" w:color="auto"/>
            </w:tcBorders>
          </w:tcPr>
          <w:p w:rsidR="00675126" w:rsidRDefault="00675126"/>
        </w:tc>
        <w:tc>
          <w:tcPr>
            <w:tcW w:w="5064" w:type="dxa"/>
            <w:tcBorders>
              <w:top w:val="single" w:sz="4" w:space="0" w:color="auto"/>
              <w:left w:val="single" w:sz="4" w:space="0" w:color="auto"/>
              <w:bottom w:val="single" w:sz="4" w:space="0" w:color="auto"/>
              <w:right w:val="single" w:sz="4" w:space="0" w:color="auto"/>
            </w:tcBorders>
          </w:tcPr>
          <w:p w:rsidR="00675126" w:rsidRDefault="00675126"/>
        </w:tc>
      </w:tr>
      <w:tr w:rsidR="00675126" w:rsidTr="00BC0084">
        <w:tc>
          <w:tcPr>
            <w:tcW w:w="4500" w:type="dxa"/>
            <w:tcBorders>
              <w:top w:val="single" w:sz="4" w:space="0" w:color="auto"/>
              <w:left w:val="single" w:sz="4" w:space="0" w:color="auto"/>
              <w:bottom w:val="single" w:sz="4" w:space="0" w:color="auto"/>
              <w:right w:val="single" w:sz="4" w:space="0" w:color="auto"/>
            </w:tcBorders>
          </w:tcPr>
          <w:p w:rsidR="00675126" w:rsidRDefault="00675126"/>
        </w:tc>
        <w:tc>
          <w:tcPr>
            <w:tcW w:w="5064" w:type="dxa"/>
            <w:tcBorders>
              <w:top w:val="single" w:sz="4" w:space="0" w:color="auto"/>
              <w:left w:val="single" w:sz="4" w:space="0" w:color="auto"/>
              <w:bottom w:val="single" w:sz="4" w:space="0" w:color="auto"/>
              <w:right w:val="single" w:sz="4" w:space="0" w:color="auto"/>
            </w:tcBorders>
          </w:tcPr>
          <w:p w:rsidR="00675126" w:rsidRDefault="00675126"/>
        </w:tc>
      </w:tr>
    </w:tbl>
    <w:p w:rsidR="00675126" w:rsidRDefault="00675126" w:rsidP="00675126">
      <w:pPr>
        <w:pStyle w:val="Pismenka"/>
        <w:tabs>
          <w:tab w:val="clear" w:pos="426"/>
          <w:tab w:val="left" w:pos="708"/>
        </w:tabs>
        <w:ind w:left="0" w:firstLine="0"/>
        <w:jc w:val="left"/>
        <w:rPr>
          <w:b w:val="0"/>
          <w:sz w:val="24"/>
          <w:szCs w:val="24"/>
        </w:rPr>
      </w:pPr>
    </w:p>
    <w:p w:rsidR="00675126" w:rsidRDefault="00675126" w:rsidP="00675126">
      <w:pPr>
        <w:numPr>
          <w:ilvl w:val="0"/>
          <w:numId w:val="16"/>
        </w:numPr>
        <w:ind w:left="284" w:hanging="284"/>
        <w:rPr>
          <w:b/>
          <w:sz w:val="24"/>
          <w:szCs w:val="24"/>
        </w:rPr>
      </w:pPr>
      <w:r>
        <w:rPr>
          <w:b/>
          <w:sz w:val="24"/>
          <w:szCs w:val="24"/>
        </w:rPr>
        <w:t xml:space="preserve">Záväzky podľa doby splatnosti </w:t>
      </w:r>
    </w:p>
    <w:p w:rsidR="00675126" w:rsidRDefault="00675126" w:rsidP="00675126">
      <w:pPr>
        <w:pStyle w:val="Pismenka"/>
        <w:numPr>
          <w:ilvl w:val="0"/>
          <w:numId w:val="17"/>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675126" w:rsidRDefault="00675126" w:rsidP="00675126">
      <w:pPr>
        <w:pStyle w:val="Pismenka"/>
        <w:tabs>
          <w:tab w:val="clear" w:pos="426"/>
          <w:tab w:val="left" w:pos="708"/>
        </w:tabs>
        <w:ind w:left="0" w:firstLine="0"/>
        <w:rPr>
          <w:b w:val="0"/>
          <w:sz w:val="24"/>
          <w:szCs w:val="24"/>
        </w:rPr>
      </w:pPr>
      <w:r>
        <w:rPr>
          <w:b w:val="0"/>
          <w:sz w:val="24"/>
          <w:szCs w:val="24"/>
        </w:rPr>
        <w:t>Účtovná jednotka má všetky záväzky z dobou splatnosti do jedného roka.</w:t>
      </w:r>
    </w:p>
    <w:p w:rsidR="00675126" w:rsidRDefault="00675126" w:rsidP="00BC0084">
      <w:pPr>
        <w:pStyle w:val="Pismenka"/>
        <w:tabs>
          <w:tab w:val="clear" w:pos="426"/>
          <w:tab w:val="left" w:pos="708"/>
        </w:tabs>
        <w:ind w:left="0" w:firstLine="0"/>
        <w:rPr>
          <w:b w:val="0"/>
          <w:sz w:val="24"/>
          <w:szCs w:val="24"/>
        </w:rPr>
      </w:pPr>
    </w:p>
    <w:p w:rsidR="00675126" w:rsidRDefault="00675126" w:rsidP="00675126">
      <w:pPr>
        <w:pStyle w:val="Pismenka"/>
        <w:numPr>
          <w:ilvl w:val="0"/>
          <w:numId w:val="17"/>
        </w:numPr>
        <w:tabs>
          <w:tab w:val="left" w:pos="708"/>
        </w:tabs>
        <w:ind w:left="284" w:hanging="284"/>
        <w:rPr>
          <w:sz w:val="24"/>
          <w:szCs w:val="24"/>
        </w:rPr>
      </w:pPr>
      <w:r>
        <w:rPr>
          <w:sz w:val="24"/>
          <w:szCs w:val="24"/>
        </w:rPr>
        <w:t>významné záväzky</w:t>
      </w:r>
      <w:r>
        <w:rPr>
          <w:b w:val="0"/>
          <w:sz w:val="24"/>
          <w:szCs w:val="24"/>
        </w:rPr>
        <w:t xml:space="preserve"> podľa jednotlivých položiek súvahy </w:t>
      </w:r>
    </w:p>
    <w:p w:rsidR="00F80D0E" w:rsidRDefault="00F80D0E" w:rsidP="00596717">
      <w:pPr>
        <w:jc w:val="both"/>
        <w:rPr>
          <w:b/>
          <w:sz w:val="24"/>
          <w:szCs w:val="24"/>
        </w:rPr>
      </w:pPr>
    </w:p>
    <w:p w:rsidR="00F80D0E" w:rsidRDefault="00F80D0E" w:rsidP="009C63EA">
      <w:pPr>
        <w:ind w:left="284"/>
        <w:jc w:val="both"/>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469"/>
      </w:tblGrid>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Záväzok</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Hodnota záväzku</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Opis</w:t>
            </w:r>
          </w:p>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t>Dodávatelia</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r>
              <w:t>152</w:t>
            </w:r>
          </w:p>
        </w:tc>
        <w:tc>
          <w:tcPr>
            <w:tcW w:w="1984" w:type="dxa"/>
            <w:tcBorders>
              <w:top w:val="single" w:sz="4" w:space="0" w:color="auto"/>
              <w:left w:val="single" w:sz="4" w:space="0" w:color="auto"/>
              <w:bottom w:val="single" w:sz="4" w:space="0" w:color="auto"/>
              <w:right w:val="single" w:sz="4" w:space="0" w:color="auto"/>
            </w:tcBorders>
            <w:hideMark/>
          </w:tcPr>
          <w:p w:rsidR="00F80D0E" w:rsidRDefault="00F80D0E" w:rsidP="00F87CE6">
            <w:r>
              <w:t xml:space="preserve">  </w:t>
            </w:r>
            <w:r w:rsidR="00B1110A">
              <w:t>2 544,00</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r>
              <w:t>Neuhradené záväzky v dobe splatnosti</w:t>
            </w:r>
          </w:p>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t>Zamestnanci</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rsidP="00F80D0E">
            <w:r>
              <w:t>149</w:t>
            </w:r>
          </w:p>
        </w:tc>
        <w:tc>
          <w:tcPr>
            <w:tcW w:w="1984" w:type="dxa"/>
            <w:tcBorders>
              <w:top w:val="single" w:sz="4" w:space="0" w:color="auto"/>
              <w:left w:val="single" w:sz="4" w:space="0" w:color="auto"/>
              <w:bottom w:val="single" w:sz="4" w:space="0" w:color="auto"/>
              <w:right w:val="single" w:sz="4" w:space="0" w:color="auto"/>
            </w:tcBorders>
            <w:hideMark/>
          </w:tcPr>
          <w:p w:rsidR="00B1110A" w:rsidRDefault="00F80D0E" w:rsidP="00F87CE6">
            <w:r>
              <w:t xml:space="preserve"> </w:t>
            </w:r>
            <w:r w:rsidR="00B1110A">
              <w:t>12 433,81</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r>
              <w:t>Mzdy zamestnancom</w:t>
            </w:r>
          </w:p>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t xml:space="preserve">sociálne a zdravotné  poistenie </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r>
              <w:t>165</w:t>
            </w:r>
          </w:p>
        </w:tc>
        <w:tc>
          <w:tcPr>
            <w:tcW w:w="1984" w:type="dxa"/>
            <w:tcBorders>
              <w:top w:val="single" w:sz="4" w:space="0" w:color="auto"/>
              <w:left w:val="single" w:sz="4" w:space="0" w:color="auto"/>
              <w:bottom w:val="single" w:sz="4" w:space="0" w:color="auto"/>
              <w:right w:val="single" w:sz="4" w:space="0" w:color="auto"/>
            </w:tcBorders>
            <w:hideMark/>
          </w:tcPr>
          <w:p w:rsidR="00F80D0E" w:rsidRDefault="00F80D0E" w:rsidP="00F87CE6">
            <w:r>
              <w:t xml:space="preserve"> </w:t>
            </w:r>
            <w:r w:rsidR="00B1110A">
              <w:t>7 845,17</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r>
              <w:t>Odvody zamestnávateľa</w:t>
            </w:r>
          </w:p>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t>Ostatné priame dane</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r>
              <w:t>167</w:t>
            </w:r>
          </w:p>
        </w:tc>
        <w:tc>
          <w:tcPr>
            <w:tcW w:w="1984" w:type="dxa"/>
            <w:tcBorders>
              <w:top w:val="single" w:sz="4" w:space="0" w:color="auto"/>
              <w:left w:val="single" w:sz="4" w:space="0" w:color="auto"/>
              <w:bottom w:val="single" w:sz="4" w:space="0" w:color="auto"/>
              <w:right w:val="single" w:sz="4" w:space="0" w:color="auto"/>
            </w:tcBorders>
            <w:hideMark/>
          </w:tcPr>
          <w:p w:rsidR="00F80D0E" w:rsidRDefault="00B1110A" w:rsidP="00F87CE6">
            <w:r>
              <w:t xml:space="preserve"> 2 022,96</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r>
              <w:t>Daň zo mzdy zamestnancov</w:t>
            </w:r>
          </w:p>
        </w:tc>
      </w:tr>
      <w:tr w:rsidR="00F80D0E" w:rsidTr="00BC0084">
        <w:tc>
          <w:tcPr>
            <w:tcW w:w="2694" w:type="dxa"/>
            <w:tcBorders>
              <w:top w:val="single" w:sz="4" w:space="0" w:color="auto"/>
              <w:left w:val="single" w:sz="4" w:space="0" w:color="auto"/>
              <w:bottom w:val="single" w:sz="4" w:space="0" w:color="auto"/>
              <w:right w:val="single" w:sz="4" w:space="0" w:color="auto"/>
            </w:tcBorders>
          </w:tcPr>
          <w:p w:rsidR="00F80D0E" w:rsidRPr="00F80D0E" w:rsidRDefault="00F80D0E"/>
        </w:tc>
        <w:tc>
          <w:tcPr>
            <w:tcW w:w="1701" w:type="dxa"/>
            <w:tcBorders>
              <w:top w:val="single" w:sz="4" w:space="0" w:color="auto"/>
              <w:left w:val="single" w:sz="4" w:space="0" w:color="auto"/>
              <w:bottom w:val="single" w:sz="4" w:space="0" w:color="auto"/>
              <w:right w:val="single" w:sz="4" w:space="0" w:color="auto"/>
            </w:tcBorders>
          </w:tcPr>
          <w:p w:rsidR="00F80D0E" w:rsidRPr="00F80D0E" w:rsidRDefault="00F80D0E"/>
        </w:tc>
        <w:tc>
          <w:tcPr>
            <w:tcW w:w="1984" w:type="dxa"/>
            <w:tcBorders>
              <w:top w:val="single" w:sz="4" w:space="0" w:color="auto"/>
              <w:left w:val="single" w:sz="4" w:space="0" w:color="auto"/>
              <w:bottom w:val="single" w:sz="4" w:space="0" w:color="auto"/>
              <w:right w:val="single" w:sz="4" w:space="0" w:color="auto"/>
            </w:tcBorders>
          </w:tcPr>
          <w:p w:rsidR="00F80D0E" w:rsidRPr="00F80D0E" w:rsidRDefault="00F80D0E" w:rsidP="00C2621E"/>
        </w:tc>
        <w:tc>
          <w:tcPr>
            <w:tcW w:w="3469" w:type="dxa"/>
            <w:tcBorders>
              <w:top w:val="single" w:sz="4" w:space="0" w:color="auto"/>
              <w:left w:val="single" w:sz="4" w:space="0" w:color="auto"/>
              <w:bottom w:val="single" w:sz="4" w:space="0" w:color="auto"/>
              <w:right w:val="single" w:sz="4" w:space="0" w:color="auto"/>
            </w:tcBorders>
          </w:tcPr>
          <w:p w:rsidR="00F80D0E" w:rsidRPr="00F80D0E" w:rsidRDefault="00F80D0E" w:rsidP="00C2621E"/>
        </w:tc>
      </w:tr>
      <w:tr w:rsidR="00F80D0E" w:rsidTr="00BC0084">
        <w:tc>
          <w:tcPr>
            <w:tcW w:w="2694" w:type="dxa"/>
            <w:tcBorders>
              <w:top w:val="single" w:sz="4" w:space="0" w:color="auto"/>
              <w:left w:val="single" w:sz="4" w:space="0" w:color="auto"/>
              <w:bottom w:val="single" w:sz="4" w:space="0" w:color="auto"/>
              <w:right w:val="single" w:sz="4" w:space="0" w:color="auto"/>
            </w:tcBorders>
          </w:tcPr>
          <w:p w:rsidR="00F80D0E" w:rsidRPr="00F80D0E" w:rsidRDefault="00F80D0E"/>
        </w:tc>
        <w:tc>
          <w:tcPr>
            <w:tcW w:w="1701" w:type="dxa"/>
            <w:tcBorders>
              <w:top w:val="single" w:sz="4" w:space="0" w:color="auto"/>
              <w:left w:val="single" w:sz="4" w:space="0" w:color="auto"/>
              <w:bottom w:val="single" w:sz="4" w:space="0" w:color="auto"/>
              <w:right w:val="single" w:sz="4" w:space="0" w:color="auto"/>
            </w:tcBorders>
          </w:tcPr>
          <w:p w:rsidR="00F80D0E" w:rsidRPr="00F80D0E" w:rsidRDefault="00F80D0E"/>
        </w:tc>
        <w:tc>
          <w:tcPr>
            <w:tcW w:w="1984" w:type="dxa"/>
            <w:tcBorders>
              <w:top w:val="single" w:sz="4" w:space="0" w:color="auto"/>
              <w:left w:val="single" w:sz="4" w:space="0" w:color="auto"/>
              <w:bottom w:val="single" w:sz="4" w:space="0" w:color="auto"/>
              <w:right w:val="single" w:sz="4" w:space="0" w:color="auto"/>
            </w:tcBorders>
          </w:tcPr>
          <w:p w:rsidR="00F80D0E" w:rsidRPr="00F80D0E" w:rsidRDefault="00F80D0E" w:rsidP="00F80D0E"/>
        </w:tc>
        <w:tc>
          <w:tcPr>
            <w:tcW w:w="3469" w:type="dxa"/>
            <w:tcBorders>
              <w:top w:val="single" w:sz="4" w:space="0" w:color="auto"/>
              <w:left w:val="single" w:sz="4" w:space="0" w:color="auto"/>
              <w:bottom w:val="single" w:sz="4" w:space="0" w:color="auto"/>
              <w:right w:val="single" w:sz="4" w:space="0" w:color="auto"/>
            </w:tcBorders>
          </w:tcPr>
          <w:p w:rsidR="00F80D0E" w:rsidRPr="00F80D0E" w:rsidRDefault="00F80D0E"/>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rPr>
                <w:b/>
              </w:rPr>
              <w:t>Spolu</w:t>
            </w:r>
          </w:p>
        </w:tc>
        <w:tc>
          <w:tcPr>
            <w:tcW w:w="1701" w:type="dxa"/>
            <w:tcBorders>
              <w:top w:val="single" w:sz="4" w:space="0" w:color="auto"/>
              <w:left w:val="single" w:sz="4" w:space="0" w:color="auto"/>
              <w:bottom w:val="single" w:sz="4" w:space="0" w:color="auto"/>
              <w:right w:val="single" w:sz="4" w:space="0" w:color="auto"/>
            </w:tcBorders>
          </w:tcPr>
          <w:p w:rsidR="00F80D0E" w:rsidRDefault="00F80D0E">
            <w:pPr>
              <w:rPr>
                <w:b/>
              </w:rPr>
            </w:pPr>
          </w:p>
        </w:tc>
        <w:tc>
          <w:tcPr>
            <w:tcW w:w="1984" w:type="dxa"/>
            <w:tcBorders>
              <w:top w:val="single" w:sz="4" w:space="0" w:color="auto"/>
              <w:left w:val="single" w:sz="4" w:space="0" w:color="auto"/>
              <w:bottom w:val="single" w:sz="4" w:space="0" w:color="auto"/>
              <w:right w:val="single" w:sz="4" w:space="0" w:color="auto"/>
            </w:tcBorders>
            <w:hideMark/>
          </w:tcPr>
          <w:p w:rsidR="00F80D0E" w:rsidRDefault="00B1110A" w:rsidP="00F87CE6">
            <w:pPr>
              <w:rPr>
                <w:b/>
              </w:rPr>
            </w:pPr>
            <w:r>
              <w:rPr>
                <w:b/>
              </w:rPr>
              <w:t>24 845,94</w:t>
            </w:r>
          </w:p>
        </w:tc>
        <w:tc>
          <w:tcPr>
            <w:tcW w:w="3469" w:type="dxa"/>
            <w:tcBorders>
              <w:top w:val="single" w:sz="4" w:space="0" w:color="auto"/>
              <w:left w:val="single" w:sz="4" w:space="0" w:color="auto"/>
              <w:bottom w:val="single" w:sz="4" w:space="0" w:color="auto"/>
              <w:right w:val="single" w:sz="4" w:space="0" w:color="auto"/>
            </w:tcBorders>
          </w:tcPr>
          <w:p w:rsidR="00F80D0E" w:rsidRDefault="00F80D0E">
            <w:pPr>
              <w:rPr>
                <w:b/>
              </w:rPr>
            </w:pPr>
          </w:p>
        </w:tc>
      </w:tr>
    </w:tbl>
    <w:p w:rsidR="00BF218C" w:rsidRDefault="00BF218C" w:rsidP="00F80D0E">
      <w:pPr>
        <w:rPr>
          <w:b/>
          <w:sz w:val="24"/>
          <w:szCs w:val="24"/>
        </w:rPr>
      </w:pPr>
    </w:p>
    <w:p w:rsidR="00BF218C" w:rsidRDefault="00BF218C" w:rsidP="00F80D0E">
      <w:pPr>
        <w:rPr>
          <w:b/>
          <w:sz w:val="24"/>
          <w:szCs w:val="24"/>
        </w:rPr>
      </w:pPr>
    </w:p>
    <w:p w:rsidR="00F80D0E" w:rsidRDefault="00F80D0E" w:rsidP="00F80D0E">
      <w:pPr>
        <w:numPr>
          <w:ilvl w:val="0"/>
          <w:numId w:val="16"/>
        </w:numPr>
        <w:ind w:left="284" w:hanging="284"/>
        <w:rPr>
          <w:b/>
          <w:sz w:val="24"/>
          <w:szCs w:val="24"/>
        </w:rPr>
      </w:pPr>
      <w:r>
        <w:rPr>
          <w:b/>
          <w:sz w:val="24"/>
          <w:szCs w:val="24"/>
        </w:rPr>
        <w:t xml:space="preserve">Bankové úvery a ostatné prijaté návratné finančné výpomoci </w:t>
      </w:r>
    </w:p>
    <w:p w:rsidR="00596717" w:rsidRDefault="00596717" w:rsidP="00596717">
      <w:pPr>
        <w:ind w:left="284"/>
        <w:rPr>
          <w:b/>
          <w:sz w:val="24"/>
          <w:szCs w:val="24"/>
        </w:rPr>
      </w:pPr>
    </w:p>
    <w:p w:rsidR="00F80D0E" w:rsidRDefault="00F80D0E" w:rsidP="00F80D0E">
      <w:pPr>
        <w:pStyle w:val="Pismenka"/>
        <w:numPr>
          <w:ilvl w:val="0"/>
          <w:numId w:val="18"/>
        </w:numPr>
        <w:tabs>
          <w:tab w:val="left" w:pos="708"/>
        </w:tabs>
        <w:ind w:left="284" w:hanging="284"/>
        <w:rPr>
          <w:b w:val="0"/>
          <w:sz w:val="24"/>
          <w:szCs w:val="24"/>
        </w:rPr>
      </w:pPr>
      <w:r>
        <w:rPr>
          <w:b w:val="0"/>
          <w:sz w:val="24"/>
          <w:szCs w:val="24"/>
        </w:rPr>
        <w:t>dlhodobé bankové úvery a krátkodobé bankové úvery - tabuľka č.9</w:t>
      </w:r>
    </w:p>
    <w:p w:rsidR="00596717" w:rsidRDefault="00596717" w:rsidP="00596717">
      <w:pPr>
        <w:pStyle w:val="Pismenka"/>
        <w:tabs>
          <w:tab w:val="clear" w:pos="426"/>
          <w:tab w:val="left" w:pos="708"/>
        </w:tabs>
        <w:ind w:left="284" w:firstLine="0"/>
        <w:rPr>
          <w:b w:val="0"/>
          <w:sz w:val="24"/>
          <w:szCs w:val="24"/>
        </w:rPr>
      </w:pPr>
    </w:p>
    <w:tbl>
      <w:tblPr>
        <w:tblW w:w="93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00"/>
        <w:gridCol w:w="1080"/>
        <w:gridCol w:w="900"/>
        <w:gridCol w:w="1440"/>
        <w:gridCol w:w="1620"/>
        <w:gridCol w:w="1620"/>
      </w:tblGrid>
      <w:tr w:rsidR="00BC0084" w:rsidTr="00BC0084">
        <w:tc>
          <w:tcPr>
            <w:tcW w:w="2700" w:type="dxa"/>
            <w:tcBorders>
              <w:top w:val="single" w:sz="4" w:space="0" w:color="auto"/>
              <w:left w:val="single" w:sz="4" w:space="0" w:color="auto"/>
              <w:bottom w:val="single" w:sz="4" w:space="0" w:color="auto"/>
              <w:right w:val="single" w:sz="4" w:space="0" w:color="auto"/>
            </w:tcBorders>
            <w:hideMark/>
          </w:tcPr>
          <w:p w:rsidR="00BC0084" w:rsidRPr="009E5768" w:rsidRDefault="00BC0084" w:rsidP="00BD374A">
            <w:pPr>
              <w:pStyle w:val="Odsekzoznamu"/>
              <w:rPr>
                <w:b/>
              </w:rPr>
            </w:pPr>
            <w:r>
              <w:rPr>
                <w:b/>
              </w:rPr>
              <w:t>Druh úveru</w:t>
            </w:r>
          </w:p>
        </w:tc>
        <w:tc>
          <w:tcPr>
            <w:tcW w:w="1080" w:type="dxa"/>
            <w:tcBorders>
              <w:top w:val="single" w:sz="4" w:space="0" w:color="auto"/>
              <w:left w:val="single" w:sz="4" w:space="0" w:color="auto"/>
              <w:bottom w:val="single" w:sz="4" w:space="0" w:color="auto"/>
              <w:right w:val="single" w:sz="4" w:space="0" w:color="auto"/>
            </w:tcBorders>
            <w:hideMark/>
          </w:tcPr>
          <w:p w:rsidR="00BC0084" w:rsidRDefault="00BC0084" w:rsidP="00BD374A">
            <w:pPr>
              <w:jc w:val="center"/>
              <w:rPr>
                <w:b/>
              </w:rPr>
            </w:pPr>
            <w:r>
              <w:rPr>
                <w:b/>
              </w:rPr>
              <w:t xml:space="preserve">Riadok </w:t>
            </w:r>
          </w:p>
          <w:p w:rsidR="00BC0084" w:rsidRDefault="00BC0084" w:rsidP="00BD374A">
            <w:pPr>
              <w:jc w:val="center"/>
              <w:rPr>
                <w:b/>
              </w:rPr>
            </w:pPr>
            <w:r>
              <w:rPr>
                <w:b/>
              </w:rPr>
              <w:t>súvahy</w:t>
            </w:r>
          </w:p>
        </w:tc>
        <w:tc>
          <w:tcPr>
            <w:tcW w:w="900" w:type="dxa"/>
            <w:tcBorders>
              <w:top w:val="single" w:sz="4" w:space="0" w:color="auto"/>
              <w:left w:val="single" w:sz="4" w:space="0" w:color="auto"/>
              <w:bottom w:val="single" w:sz="4" w:space="0" w:color="auto"/>
              <w:right w:val="single" w:sz="4" w:space="0" w:color="auto"/>
            </w:tcBorders>
            <w:hideMark/>
          </w:tcPr>
          <w:p w:rsidR="00BC0084" w:rsidRDefault="00BC0084" w:rsidP="00BD374A">
            <w:pPr>
              <w:jc w:val="center"/>
              <w:rPr>
                <w:b/>
              </w:rPr>
            </w:pPr>
            <w:bookmarkStart w:id="1" w:name="_GoBack"/>
            <w:bookmarkEnd w:id="1"/>
            <w:r>
              <w:rPr>
                <w:b/>
              </w:rPr>
              <w:t xml:space="preserve">Mena </w:t>
            </w:r>
          </w:p>
        </w:tc>
        <w:tc>
          <w:tcPr>
            <w:tcW w:w="1440" w:type="dxa"/>
            <w:tcBorders>
              <w:top w:val="single" w:sz="4" w:space="0" w:color="auto"/>
              <w:left w:val="single" w:sz="4" w:space="0" w:color="auto"/>
              <w:bottom w:val="single" w:sz="4" w:space="0" w:color="auto"/>
              <w:right w:val="single" w:sz="4" w:space="0" w:color="auto"/>
            </w:tcBorders>
            <w:hideMark/>
          </w:tcPr>
          <w:p w:rsidR="00BC0084" w:rsidRDefault="00BC0084" w:rsidP="00BD374A">
            <w:pPr>
              <w:jc w:val="center"/>
              <w:rPr>
                <w:b/>
              </w:rPr>
            </w:pPr>
            <w:r>
              <w:rPr>
                <w:b/>
              </w:rPr>
              <w:t xml:space="preserve">Dátum </w:t>
            </w:r>
          </w:p>
          <w:p w:rsidR="00BC0084" w:rsidRDefault="00BC0084" w:rsidP="00BD374A">
            <w:pPr>
              <w:jc w:val="center"/>
              <w:rPr>
                <w:b/>
              </w:rPr>
            </w:pPr>
            <w:r>
              <w:rPr>
                <w:b/>
              </w:rPr>
              <w:t>splatnosti</w:t>
            </w:r>
          </w:p>
        </w:tc>
        <w:tc>
          <w:tcPr>
            <w:tcW w:w="1620" w:type="dxa"/>
            <w:tcBorders>
              <w:top w:val="single" w:sz="4" w:space="0" w:color="auto"/>
              <w:left w:val="single" w:sz="4" w:space="0" w:color="auto"/>
              <w:bottom w:val="single" w:sz="4" w:space="0" w:color="auto"/>
              <w:right w:val="single" w:sz="4" w:space="0" w:color="auto"/>
            </w:tcBorders>
          </w:tcPr>
          <w:p w:rsidR="00BC0084" w:rsidRDefault="00BC0084" w:rsidP="00BD374A">
            <w:pPr>
              <w:jc w:val="center"/>
              <w:rPr>
                <w:b/>
              </w:rPr>
            </w:pPr>
            <w:r>
              <w:rPr>
                <w:b/>
              </w:rPr>
              <w:t xml:space="preserve">Zostatok  </w:t>
            </w:r>
          </w:p>
          <w:p w:rsidR="00BC0084" w:rsidRDefault="00BC0084" w:rsidP="00BD374A">
            <w:pPr>
              <w:jc w:val="center"/>
              <w:rPr>
                <w:b/>
              </w:rPr>
            </w:pPr>
            <w:r>
              <w:rPr>
                <w:b/>
              </w:rPr>
              <w:t>k 31.12.2016</w:t>
            </w:r>
          </w:p>
        </w:tc>
        <w:tc>
          <w:tcPr>
            <w:tcW w:w="1620" w:type="dxa"/>
            <w:tcBorders>
              <w:top w:val="single" w:sz="4" w:space="0" w:color="auto"/>
              <w:left w:val="single" w:sz="4" w:space="0" w:color="auto"/>
              <w:bottom w:val="single" w:sz="4" w:space="0" w:color="auto"/>
              <w:right w:val="single" w:sz="4" w:space="0" w:color="auto"/>
            </w:tcBorders>
            <w:hideMark/>
          </w:tcPr>
          <w:p w:rsidR="00BC0084" w:rsidRDefault="00BC0084" w:rsidP="00BD374A">
            <w:pPr>
              <w:jc w:val="center"/>
              <w:rPr>
                <w:b/>
              </w:rPr>
            </w:pPr>
            <w:r>
              <w:rPr>
                <w:b/>
              </w:rPr>
              <w:t xml:space="preserve">Zostatok  </w:t>
            </w:r>
          </w:p>
          <w:p w:rsidR="00BC0084" w:rsidRDefault="00BC0084" w:rsidP="00BD374A">
            <w:pPr>
              <w:jc w:val="center"/>
              <w:rPr>
                <w:b/>
              </w:rPr>
            </w:pPr>
            <w:r>
              <w:rPr>
                <w:b/>
              </w:rPr>
              <w:t>k 31.12.2017</w:t>
            </w:r>
          </w:p>
        </w:tc>
      </w:tr>
      <w:tr w:rsidR="00BC0084" w:rsidTr="00BC0084">
        <w:tc>
          <w:tcPr>
            <w:tcW w:w="270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BU</w:t>
            </w:r>
          </w:p>
        </w:tc>
        <w:tc>
          <w:tcPr>
            <w:tcW w:w="1080" w:type="dxa"/>
            <w:tcBorders>
              <w:top w:val="single" w:sz="4" w:space="0" w:color="auto"/>
              <w:left w:val="single" w:sz="4" w:space="0" w:color="auto"/>
              <w:bottom w:val="single" w:sz="4" w:space="0" w:color="auto"/>
              <w:right w:val="single" w:sz="4" w:space="0" w:color="auto"/>
            </w:tcBorders>
          </w:tcPr>
          <w:p w:rsidR="00BC0084" w:rsidRDefault="00BC0084" w:rsidP="00BD374A">
            <w:r>
              <w:t>173</w:t>
            </w:r>
          </w:p>
        </w:tc>
        <w:tc>
          <w:tcPr>
            <w:tcW w:w="90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Eur</w:t>
            </w:r>
          </w:p>
        </w:tc>
        <w:tc>
          <w:tcPr>
            <w:tcW w:w="144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01.01.2021</w:t>
            </w:r>
          </w:p>
        </w:tc>
        <w:tc>
          <w:tcPr>
            <w:tcW w:w="162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271 813,72</w:t>
            </w:r>
          </w:p>
        </w:tc>
        <w:tc>
          <w:tcPr>
            <w:tcW w:w="162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241 813,72</w:t>
            </w:r>
          </w:p>
        </w:tc>
      </w:tr>
      <w:tr w:rsidR="00BC0084" w:rsidTr="00BC0084">
        <w:tc>
          <w:tcPr>
            <w:tcW w:w="270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BU</w:t>
            </w:r>
          </w:p>
        </w:tc>
        <w:tc>
          <w:tcPr>
            <w:tcW w:w="1080" w:type="dxa"/>
            <w:tcBorders>
              <w:top w:val="single" w:sz="4" w:space="0" w:color="auto"/>
              <w:left w:val="single" w:sz="4" w:space="0" w:color="auto"/>
              <w:bottom w:val="single" w:sz="4" w:space="0" w:color="auto"/>
              <w:right w:val="single" w:sz="4" w:space="0" w:color="auto"/>
            </w:tcBorders>
          </w:tcPr>
          <w:p w:rsidR="00BC0084" w:rsidRDefault="00BC0084" w:rsidP="00BD374A">
            <w:r>
              <w:t>173</w:t>
            </w:r>
          </w:p>
        </w:tc>
        <w:tc>
          <w:tcPr>
            <w:tcW w:w="90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Eur</w:t>
            </w:r>
          </w:p>
        </w:tc>
        <w:tc>
          <w:tcPr>
            <w:tcW w:w="144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01.01.2019</w:t>
            </w:r>
          </w:p>
        </w:tc>
        <w:tc>
          <w:tcPr>
            <w:tcW w:w="162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16 862,46</w:t>
            </w:r>
          </w:p>
        </w:tc>
        <w:tc>
          <w:tcPr>
            <w:tcW w:w="162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10 117,62</w:t>
            </w:r>
          </w:p>
        </w:tc>
      </w:tr>
      <w:tr w:rsidR="00BC0084" w:rsidTr="00BC0084">
        <w:tc>
          <w:tcPr>
            <w:tcW w:w="2700" w:type="dxa"/>
            <w:tcBorders>
              <w:top w:val="single" w:sz="4" w:space="0" w:color="auto"/>
              <w:left w:val="single" w:sz="4" w:space="0" w:color="auto"/>
              <w:bottom w:val="single" w:sz="4" w:space="0" w:color="auto"/>
              <w:right w:val="single" w:sz="4" w:space="0" w:color="auto"/>
            </w:tcBorders>
            <w:hideMark/>
          </w:tcPr>
          <w:p w:rsidR="00BC0084" w:rsidRDefault="00BC0084" w:rsidP="00BD374A">
            <w:r>
              <w:rPr>
                <w:b/>
              </w:rPr>
              <w:t>Spolu</w:t>
            </w:r>
          </w:p>
        </w:tc>
        <w:tc>
          <w:tcPr>
            <w:tcW w:w="1080" w:type="dxa"/>
            <w:tcBorders>
              <w:top w:val="single" w:sz="4" w:space="0" w:color="auto"/>
              <w:left w:val="single" w:sz="4" w:space="0" w:color="auto"/>
              <w:bottom w:val="single" w:sz="4" w:space="0" w:color="auto"/>
              <w:right w:val="single" w:sz="4" w:space="0" w:color="auto"/>
            </w:tcBorders>
          </w:tcPr>
          <w:p w:rsidR="00BC0084" w:rsidRDefault="00BC0084" w:rsidP="00BD374A"/>
        </w:tc>
        <w:tc>
          <w:tcPr>
            <w:tcW w:w="90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p>
        </w:tc>
        <w:tc>
          <w:tcPr>
            <w:tcW w:w="144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p>
        </w:tc>
        <w:tc>
          <w:tcPr>
            <w:tcW w:w="162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288 676,18</w:t>
            </w:r>
          </w:p>
        </w:tc>
        <w:tc>
          <w:tcPr>
            <w:tcW w:w="1620" w:type="dxa"/>
            <w:tcBorders>
              <w:top w:val="single" w:sz="4" w:space="0" w:color="auto"/>
              <w:left w:val="single" w:sz="4" w:space="0" w:color="auto"/>
              <w:bottom w:val="single" w:sz="4" w:space="0" w:color="auto"/>
              <w:right w:val="single" w:sz="4" w:space="0" w:color="auto"/>
            </w:tcBorders>
          </w:tcPr>
          <w:p w:rsidR="00BC0084" w:rsidRDefault="00BC0084" w:rsidP="00BD374A">
            <w:pPr>
              <w:rPr>
                <w:b/>
              </w:rPr>
            </w:pPr>
            <w:r>
              <w:rPr>
                <w:b/>
              </w:rPr>
              <w:t>251 931,34</w:t>
            </w:r>
          </w:p>
        </w:tc>
      </w:tr>
    </w:tbl>
    <w:p w:rsidR="00F80D0E" w:rsidRDefault="00F80D0E" w:rsidP="00F80D0E">
      <w:pPr>
        <w:pStyle w:val="Pismenka"/>
        <w:tabs>
          <w:tab w:val="clear" w:pos="426"/>
          <w:tab w:val="left" w:pos="708"/>
        </w:tabs>
        <w:ind w:left="0" w:firstLine="0"/>
        <w:rPr>
          <w:b w:val="0"/>
          <w:sz w:val="24"/>
          <w:szCs w:val="24"/>
        </w:rPr>
      </w:pPr>
    </w:p>
    <w:p w:rsidR="00F80D0E" w:rsidRDefault="00F80D0E" w:rsidP="00F80D0E">
      <w:pPr>
        <w:pStyle w:val="Pismenka"/>
        <w:tabs>
          <w:tab w:val="clear" w:pos="426"/>
          <w:tab w:val="left" w:pos="708"/>
        </w:tabs>
        <w:ind w:left="0" w:firstLine="0"/>
        <w:rPr>
          <w:b w:val="0"/>
          <w:sz w:val="24"/>
          <w:szCs w:val="24"/>
        </w:rPr>
      </w:pPr>
    </w:p>
    <w:p w:rsidR="00F80D0E" w:rsidRDefault="00F80D0E" w:rsidP="00F80D0E">
      <w:pPr>
        <w:numPr>
          <w:ilvl w:val="0"/>
          <w:numId w:val="16"/>
        </w:numPr>
        <w:ind w:left="284" w:hanging="284"/>
        <w:rPr>
          <w:b/>
          <w:sz w:val="24"/>
          <w:szCs w:val="24"/>
        </w:rPr>
      </w:pPr>
      <w:r>
        <w:rPr>
          <w:b/>
          <w:sz w:val="24"/>
          <w:szCs w:val="24"/>
        </w:rPr>
        <w:t xml:space="preserve">Časové rozlíšenie </w:t>
      </w:r>
    </w:p>
    <w:p w:rsidR="00596717" w:rsidRDefault="00596717" w:rsidP="00596717">
      <w:pPr>
        <w:ind w:left="284"/>
        <w:rPr>
          <w:b/>
          <w:sz w:val="24"/>
          <w:szCs w:val="24"/>
        </w:rPr>
      </w:pPr>
    </w:p>
    <w:p w:rsidR="00F80D0E" w:rsidRDefault="00F80D0E" w:rsidP="00F80D0E">
      <w:pPr>
        <w:pStyle w:val="Pismenka"/>
        <w:numPr>
          <w:ilvl w:val="0"/>
          <w:numId w:val="19"/>
        </w:numPr>
        <w:tabs>
          <w:tab w:val="left" w:pos="708"/>
        </w:tabs>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w:t>
      </w:r>
      <w:r>
        <w:rPr>
          <w:sz w:val="24"/>
          <w:szCs w:val="24"/>
        </w:rPr>
        <w:t>a</w:t>
      </w:r>
      <w:r>
        <w:rPr>
          <w:b w:val="0"/>
          <w:sz w:val="24"/>
          <w:szCs w:val="24"/>
        </w:rPr>
        <w:t> </w:t>
      </w:r>
      <w:r>
        <w:rPr>
          <w:sz w:val="24"/>
          <w:szCs w:val="24"/>
        </w:rPr>
        <w:t xml:space="preserve">výnosov budúcich                období </w:t>
      </w:r>
      <w:r>
        <w:rPr>
          <w:b w:val="0"/>
          <w:sz w:val="24"/>
          <w:szCs w:val="24"/>
        </w:rPr>
        <w:t xml:space="preserve">podľa jednotlivých položiek súvahy  </w:t>
      </w:r>
    </w:p>
    <w:p w:rsidR="00596717" w:rsidRDefault="00596717" w:rsidP="00596717">
      <w:pPr>
        <w:pStyle w:val="Pismenka"/>
        <w:tabs>
          <w:tab w:val="clear" w:pos="426"/>
          <w:tab w:val="left" w:pos="708"/>
        </w:tabs>
        <w:ind w:left="284" w:firstLine="0"/>
        <w:rPr>
          <w:b w:val="0"/>
          <w:sz w:val="24"/>
          <w:szCs w:val="24"/>
        </w:rPr>
      </w:pPr>
    </w:p>
    <w:tbl>
      <w:tblPr>
        <w:tblW w:w="70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800"/>
      </w:tblGrid>
      <w:tr w:rsidR="00BD374A" w:rsidTr="00BD374A">
        <w:tc>
          <w:tcPr>
            <w:tcW w:w="2340" w:type="dxa"/>
            <w:tcBorders>
              <w:top w:val="single" w:sz="4" w:space="0" w:color="auto"/>
              <w:left w:val="single" w:sz="4" w:space="0" w:color="auto"/>
              <w:bottom w:val="single" w:sz="4" w:space="0" w:color="auto"/>
              <w:right w:val="single" w:sz="4" w:space="0" w:color="auto"/>
            </w:tcBorders>
            <w:hideMark/>
          </w:tcPr>
          <w:p w:rsidR="00BD374A" w:rsidRDefault="00BD374A" w:rsidP="00BD374A">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BD374A" w:rsidRDefault="00BD374A" w:rsidP="00BD374A">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tcPr>
          <w:p w:rsidR="00BD374A" w:rsidRDefault="00BD374A" w:rsidP="00BD374A">
            <w:pPr>
              <w:jc w:val="center"/>
              <w:rPr>
                <w:b/>
              </w:rPr>
            </w:pPr>
            <w:r>
              <w:rPr>
                <w:b/>
              </w:rPr>
              <w:t>Zostatok</w:t>
            </w:r>
          </w:p>
          <w:p w:rsidR="00BD374A" w:rsidRDefault="00BD374A" w:rsidP="00BD374A">
            <w:pPr>
              <w:jc w:val="center"/>
              <w:rPr>
                <w:b/>
              </w:rPr>
            </w:pPr>
            <w:r>
              <w:rPr>
                <w:b/>
              </w:rPr>
              <w:t>k 31.12.2016</w:t>
            </w:r>
          </w:p>
        </w:tc>
        <w:tc>
          <w:tcPr>
            <w:tcW w:w="1800" w:type="dxa"/>
            <w:tcBorders>
              <w:top w:val="single" w:sz="4" w:space="0" w:color="auto"/>
              <w:left w:val="single" w:sz="4" w:space="0" w:color="auto"/>
              <w:bottom w:val="single" w:sz="4" w:space="0" w:color="auto"/>
              <w:right w:val="single" w:sz="4" w:space="0" w:color="auto"/>
            </w:tcBorders>
            <w:hideMark/>
          </w:tcPr>
          <w:p w:rsidR="00BD374A" w:rsidRDefault="00BD374A" w:rsidP="00BD374A">
            <w:pPr>
              <w:jc w:val="center"/>
              <w:rPr>
                <w:b/>
              </w:rPr>
            </w:pPr>
            <w:r>
              <w:rPr>
                <w:b/>
              </w:rPr>
              <w:t>Zostatok</w:t>
            </w:r>
          </w:p>
          <w:p w:rsidR="00BD374A" w:rsidRDefault="00BD374A" w:rsidP="00BD374A">
            <w:pPr>
              <w:jc w:val="center"/>
              <w:rPr>
                <w:b/>
              </w:rPr>
            </w:pPr>
            <w:r>
              <w:rPr>
                <w:b/>
              </w:rPr>
              <w:t>k 31.12.2017</w:t>
            </w:r>
          </w:p>
        </w:tc>
      </w:tr>
      <w:tr w:rsidR="00BD374A" w:rsidTr="00BD374A">
        <w:tc>
          <w:tcPr>
            <w:tcW w:w="2340" w:type="dxa"/>
            <w:tcBorders>
              <w:top w:val="single" w:sz="4" w:space="0" w:color="auto"/>
              <w:left w:val="single" w:sz="4" w:space="0" w:color="auto"/>
              <w:bottom w:val="single" w:sz="4" w:space="0" w:color="auto"/>
              <w:right w:val="single" w:sz="4" w:space="0" w:color="auto"/>
            </w:tcBorders>
            <w:hideMark/>
          </w:tcPr>
          <w:p w:rsidR="00BD374A" w:rsidRDefault="00BD374A" w:rsidP="00BD374A">
            <w:r>
              <w:t>Výdavky budúcich období</w:t>
            </w:r>
          </w:p>
          <w:p w:rsidR="00BD374A" w:rsidRDefault="00BD374A" w:rsidP="00BD374A">
            <w:r>
              <w:t>spolu z toho:</w:t>
            </w:r>
          </w:p>
        </w:tc>
        <w:tc>
          <w:tcPr>
            <w:tcW w:w="1080" w:type="dxa"/>
            <w:tcBorders>
              <w:top w:val="single" w:sz="4" w:space="0" w:color="auto"/>
              <w:left w:val="single" w:sz="4" w:space="0" w:color="auto"/>
              <w:bottom w:val="single" w:sz="4" w:space="0" w:color="auto"/>
              <w:right w:val="single" w:sz="4" w:space="0" w:color="auto"/>
            </w:tcBorders>
            <w:hideMark/>
          </w:tcPr>
          <w:p w:rsidR="00BD374A" w:rsidRDefault="00BD374A" w:rsidP="00BD374A">
            <w:pPr>
              <w:rPr>
                <w:b/>
              </w:rPr>
            </w:pPr>
            <w:r>
              <w:rPr>
                <w:b/>
              </w:rPr>
              <w:t>0</w:t>
            </w:r>
          </w:p>
        </w:tc>
        <w:tc>
          <w:tcPr>
            <w:tcW w:w="1800" w:type="dxa"/>
            <w:tcBorders>
              <w:top w:val="single" w:sz="4" w:space="0" w:color="auto"/>
              <w:left w:val="single" w:sz="4" w:space="0" w:color="auto"/>
              <w:bottom w:val="single" w:sz="4" w:space="0" w:color="auto"/>
              <w:right w:val="single" w:sz="4" w:space="0" w:color="auto"/>
            </w:tcBorders>
          </w:tcPr>
          <w:p w:rsidR="00BD374A" w:rsidRDefault="00BD374A" w:rsidP="00BD374A">
            <w:pPr>
              <w:rPr>
                <w:b/>
              </w:rPr>
            </w:pPr>
            <w:r>
              <w:rPr>
                <w:b/>
              </w:rPr>
              <w:t>0</w:t>
            </w:r>
          </w:p>
        </w:tc>
        <w:tc>
          <w:tcPr>
            <w:tcW w:w="1800" w:type="dxa"/>
            <w:tcBorders>
              <w:top w:val="single" w:sz="4" w:space="0" w:color="auto"/>
              <w:left w:val="single" w:sz="4" w:space="0" w:color="auto"/>
              <w:bottom w:val="single" w:sz="4" w:space="0" w:color="auto"/>
              <w:right w:val="single" w:sz="4" w:space="0" w:color="auto"/>
            </w:tcBorders>
            <w:hideMark/>
          </w:tcPr>
          <w:p w:rsidR="00BD374A" w:rsidRDefault="00BD374A" w:rsidP="00BD374A">
            <w:pPr>
              <w:rPr>
                <w:b/>
              </w:rPr>
            </w:pPr>
            <w:r>
              <w:rPr>
                <w:b/>
              </w:rPr>
              <w:t>0</w:t>
            </w:r>
          </w:p>
        </w:tc>
      </w:tr>
      <w:tr w:rsidR="00BD374A" w:rsidTr="00BD374A">
        <w:tc>
          <w:tcPr>
            <w:tcW w:w="2340" w:type="dxa"/>
            <w:tcBorders>
              <w:top w:val="single" w:sz="4" w:space="0" w:color="auto"/>
              <w:left w:val="single" w:sz="4" w:space="0" w:color="auto"/>
              <w:bottom w:val="single" w:sz="4" w:space="0" w:color="auto"/>
              <w:right w:val="single" w:sz="4" w:space="0" w:color="auto"/>
            </w:tcBorders>
            <w:hideMark/>
          </w:tcPr>
          <w:p w:rsidR="00BD374A" w:rsidRDefault="00BD374A" w:rsidP="00BD374A">
            <w:r>
              <w:t>Výnosy budúcich období spolu z toho:</w:t>
            </w:r>
          </w:p>
        </w:tc>
        <w:tc>
          <w:tcPr>
            <w:tcW w:w="1080" w:type="dxa"/>
            <w:tcBorders>
              <w:top w:val="single" w:sz="4" w:space="0" w:color="auto"/>
              <w:left w:val="single" w:sz="4" w:space="0" w:color="auto"/>
              <w:bottom w:val="single" w:sz="4" w:space="0" w:color="auto"/>
              <w:right w:val="single" w:sz="4" w:space="0" w:color="auto"/>
            </w:tcBorders>
          </w:tcPr>
          <w:p w:rsidR="00BD374A" w:rsidRDefault="00BD374A" w:rsidP="00BD374A">
            <w:pPr>
              <w:rPr>
                <w:b/>
              </w:rPr>
            </w:pPr>
          </w:p>
        </w:tc>
        <w:tc>
          <w:tcPr>
            <w:tcW w:w="1800" w:type="dxa"/>
            <w:tcBorders>
              <w:top w:val="single" w:sz="4" w:space="0" w:color="auto"/>
              <w:left w:val="single" w:sz="4" w:space="0" w:color="auto"/>
              <w:bottom w:val="single" w:sz="4" w:space="0" w:color="auto"/>
              <w:right w:val="single" w:sz="4" w:space="0" w:color="auto"/>
            </w:tcBorders>
          </w:tcPr>
          <w:p w:rsidR="00BD374A" w:rsidRDefault="00BD374A" w:rsidP="00BD374A">
            <w:pPr>
              <w:rPr>
                <w:b/>
              </w:rPr>
            </w:pPr>
          </w:p>
        </w:tc>
        <w:tc>
          <w:tcPr>
            <w:tcW w:w="1800" w:type="dxa"/>
            <w:tcBorders>
              <w:top w:val="single" w:sz="4" w:space="0" w:color="auto"/>
              <w:left w:val="single" w:sz="4" w:space="0" w:color="auto"/>
              <w:bottom w:val="single" w:sz="4" w:space="0" w:color="auto"/>
              <w:right w:val="single" w:sz="4" w:space="0" w:color="auto"/>
            </w:tcBorders>
          </w:tcPr>
          <w:p w:rsidR="00BD374A" w:rsidRDefault="00BD374A" w:rsidP="00BD374A">
            <w:pPr>
              <w:rPr>
                <w:b/>
              </w:rPr>
            </w:pPr>
          </w:p>
        </w:tc>
      </w:tr>
      <w:tr w:rsidR="00BD374A" w:rsidTr="00BD374A">
        <w:tc>
          <w:tcPr>
            <w:tcW w:w="2340" w:type="dxa"/>
            <w:tcBorders>
              <w:top w:val="single" w:sz="4" w:space="0" w:color="auto"/>
              <w:left w:val="single" w:sz="4" w:space="0" w:color="auto"/>
              <w:bottom w:val="single" w:sz="4" w:space="0" w:color="auto"/>
              <w:right w:val="single" w:sz="4" w:space="0" w:color="auto"/>
            </w:tcBorders>
          </w:tcPr>
          <w:p w:rsidR="00BD374A" w:rsidRDefault="00BD374A" w:rsidP="00BD374A"/>
        </w:tc>
        <w:tc>
          <w:tcPr>
            <w:tcW w:w="1080" w:type="dxa"/>
            <w:tcBorders>
              <w:top w:val="single" w:sz="4" w:space="0" w:color="auto"/>
              <w:left w:val="single" w:sz="4" w:space="0" w:color="auto"/>
              <w:bottom w:val="single" w:sz="4" w:space="0" w:color="auto"/>
              <w:right w:val="single" w:sz="4" w:space="0" w:color="auto"/>
            </w:tcBorders>
            <w:hideMark/>
          </w:tcPr>
          <w:p w:rsidR="00BD374A" w:rsidRDefault="00BD374A" w:rsidP="00BD374A">
            <w:r>
              <w:t>182</w:t>
            </w:r>
          </w:p>
        </w:tc>
        <w:tc>
          <w:tcPr>
            <w:tcW w:w="1800" w:type="dxa"/>
            <w:tcBorders>
              <w:top w:val="single" w:sz="4" w:space="0" w:color="auto"/>
              <w:left w:val="single" w:sz="4" w:space="0" w:color="auto"/>
              <w:bottom w:val="single" w:sz="4" w:space="0" w:color="auto"/>
              <w:right w:val="single" w:sz="4" w:space="0" w:color="auto"/>
            </w:tcBorders>
          </w:tcPr>
          <w:p w:rsidR="00BD374A" w:rsidRDefault="00BD374A" w:rsidP="00BD374A">
            <w:r>
              <w:t>1 577 107,13</w:t>
            </w:r>
          </w:p>
        </w:tc>
        <w:tc>
          <w:tcPr>
            <w:tcW w:w="1800" w:type="dxa"/>
            <w:tcBorders>
              <w:top w:val="single" w:sz="4" w:space="0" w:color="auto"/>
              <w:left w:val="single" w:sz="4" w:space="0" w:color="auto"/>
              <w:bottom w:val="single" w:sz="4" w:space="0" w:color="auto"/>
              <w:right w:val="single" w:sz="4" w:space="0" w:color="auto"/>
            </w:tcBorders>
            <w:hideMark/>
          </w:tcPr>
          <w:p w:rsidR="00BD374A" w:rsidRDefault="00BD374A" w:rsidP="00BD374A">
            <w:r>
              <w:t>1 526 808,56</w:t>
            </w:r>
          </w:p>
        </w:tc>
      </w:tr>
      <w:tr w:rsidR="00BD374A" w:rsidTr="00BD374A">
        <w:tc>
          <w:tcPr>
            <w:tcW w:w="2340" w:type="dxa"/>
            <w:tcBorders>
              <w:top w:val="single" w:sz="4" w:space="0" w:color="auto"/>
              <w:left w:val="single" w:sz="4" w:space="0" w:color="auto"/>
              <w:bottom w:val="single" w:sz="4" w:space="0" w:color="auto"/>
              <w:right w:val="single" w:sz="4" w:space="0" w:color="auto"/>
            </w:tcBorders>
            <w:hideMark/>
          </w:tcPr>
          <w:p w:rsidR="00BD374A" w:rsidRDefault="00BD374A" w:rsidP="00BD374A">
            <w:r>
              <w:rPr>
                <w:b/>
              </w:rPr>
              <w:t>Spolu</w:t>
            </w:r>
          </w:p>
        </w:tc>
        <w:tc>
          <w:tcPr>
            <w:tcW w:w="1080" w:type="dxa"/>
            <w:tcBorders>
              <w:top w:val="single" w:sz="4" w:space="0" w:color="auto"/>
              <w:left w:val="single" w:sz="4" w:space="0" w:color="auto"/>
              <w:bottom w:val="single" w:sz="4" w:space="0" w:color="auto"/>
              <w:right w:val="single" w:sz="4" w:space="0" w:color="auto"/>
            </w:tcBorders>
          </w:tcPr>
          <w:p w:rsidR="00BD374A" w:rsidRDefault="00BD374A" w:rsidP="00BD374A">
            <w:pPr>
              <w:rPr>
                <w:b/>
              </w:rPr>
            </w:pPr>
          </w:p>
        </w:tc>
        <w:tc>
          <w:tcPr>
            <w:tcW w:w="1800" w:type="dxa"/>
            <w:tcBorders>
              <w:top w:val="single" w:sz="4" w:space="0" w:color="auto"/>
              <w:left w:val="single" w:sz="4" w:space="0" w:color="auto"/>
              <w:bottom w:val="single" w:sz="4" w:space="0" w:color="auto"/>
              <w:right w:val="single" w:sz="4" w:space="0" w:color="auto"/>
            </w:tcBorders>
          </w:tcPr>
          <w:p w:rsidR="00BD374A" w:rsidRPr="009E5768" w:rsidRDefault="00BD374A" w:rsidP="00BD374A">
            <w:pPr>
              <w:rPr>
                <w:b/>
              </w:rPr>
            </w:pPr>
            <w:r w:rsidRPr="009E5768">
              <w:rPr>
                <w:b/>
              </w:rPr>
              <w:t>1</w:t>
            </w:r>
            <w:r>
              <w:rPr>
                <w:b/>
              </w:rPr>
              <w:t> 577 107,13</w:t>
            </w:r>
          </w:p>
        </w:tc>
        <w:tc>
          <w:tcPr>
            <w:tcW w:w="1800" w:type="dxa"/>
            <w:tcBorders>
              <w:top w:val="single" w:sz="4" w:space="0" w:color="auto"/>
              <w:left w:val="single" w:sz="4" w:space="0" w:color="auto"/>
              <w:bottom w:val="single" w:sz="4" w:space="0" w:color="auto"/>
              <w:right w:val="single" w:sz="4" w:space="0" w:color="auto"/>
            </w:tcBorders>
            <w:hideMark/>
          </w:tcPr>
          <w:p w:rsidR="00BD374A" w:rsidRPr="009E5768" w:rsidRDefault="00BD374A" w:rsidP="00BD374A">
            <w:pPr>
              <w:rPr>
                <w:b/>
              </w:rPr>
            </w:pPr>
            <w:r w:rsidRPr="009E5768">
              <w:rPr>
                <w:b/>
              </w:rPr>
              <w:t>1</w:t>
            </w:r>
            <w:r>
              <w:rPr>
                <w:b/>
              </w:rPr>
              <w:t> 526 808,56</w:t>
            </w:r>
          </w:p>
        </w:tc>
      </w:tr>
    </w:tbl>
    <w:p w:rsidR="00E31D05" w:rsidRDefault="00E31D05" w:rsidP="00E31D05">
      <w:pPr>
        <w:rPr>
          <w:b/>
          <w:sz w:val="24"/>
          <w:szCs w:val="24"/>
        </w:rPr>
      </w:pPr>
    </w:p>
    <w:p w:rsidR="00F80D0E" w:rsidRDefault="00F80D0E" w:rsidP="00F80D0E">
      <w:pPr>
        <w:jc w:val="center"/>
        <w:rPr>
          <w:b/>
          <w:sz w:val="24"/>
          <w:szCs w:val="24"/>
        </w:rPr>
      </w:pPr>
      <w:r>
        <w:rPr>
          <w:b/>
          <w:sz w:val="24"/>
          <w:szCs w:val="24"/>
        </w:rPr>
        <w:t>Čl. V</w:t>
      </w:r>
    </w:p>
    <w:p w:rsidR="00BD374A" w:rsidRDefault="00BD374A" w:rsidP="00F80D0E">
      <w:pPr>
        <w:jc w:val="center"/>
        <w:rPr>
          <w:b/>
          <w:sz w:val="24"/>
          <w:szCs w:val="24"/>
        </w:rPr>
      </w:pPr>
    </w:p>
    <w:p w:rsidR="00F80D0E" w:rsidRDefault="00F80D0E" w:rsidP="00F80D0E">
      <w:pPr>
        <w:jc w:val="center"/>
        <w:rPr>
          <w:b/>
          <w:sz w:val="24"/>
          <w:szCs w:val="24"/>
        </w:rPr>
      </w:pPr>
      <w:r>
        <w:rPr>
          <w:b/>
          <w:sz w:val="24"/>
          <w:szCs w:val="24"/>
        </w:rPr>
        <w:t xml:space="preserve">Informácie o výnosoch a nákladoch </w:t>
      </w:r>
    </w:p>
    <w:p w:rsidR="00F80D0E" w:rsidRDefault="00F80D0E" w:rsidP="00F80D0E">
      <w:pPr>
        <w:pStyle w:val="Pismenka"/>
        <w:tabs>
          <w:tab w:val="clear" w:pos="426"/>
          <w:tab w:val="left" w:pos="708"/>
        </w:tabs>
        <w:ind w:left="360" w:firstLine="0"/>
        <w:rPr>
          <w:sz w:val="24"/>
          <w:szCs w:val="24"/>
        </w:rPr>
      </w:pPr>
    </w:p>
    <w:p w:rsidR="00F80D0E" w:rsidRDefault="00F80D0E" w:rsidP="00F80D0E">
      <w:pPr>
        <w:numPr>
          <w:ilvl w:val="0"/>
          <w:numId w:val="20"/>
        </w:numPr>
        <w:ind w:left="284" w:hanging="284"/>
        <w:rPr>
          <w:b/>
          <w:sz w:val="24"/>
          <w:szCs w:val="24"/>
        </w:rPr>
      </w:pPr>
      <w:r>
        <w:rPr>
          <w:b/>
          <w:sz w:val="24"/>
          <w:szCs w:val="24"/>
        </w:rPr>
        <w:t>Výnosy - popis a výška významných položiek výnosov</w:t>
      </w:r>
    </w:p>
    <w:p w:rsidR="00596717" w:rsidRDefault="00596717" w:rsidP="00596717">
      <w:pPr>
        <w:ind w:left="284"/>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574"/>
        <w:gridCol w:w="1134"/>
      </w:tblGrid>
      <w:tr w:rsidR="00F80D0E" w:rsidTr="00BC0084">
        <w:tc>
          <w:tcPr>
            <w:tcW w:w="4140"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Druh výnosov</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 xml:space="preserve">Popis /číslo účtu a názov/ </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 xml:space="preserve">Suma </w:t>
            </w: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0E3018" w:rsidP="000E3018">
            <w:pPr>
              <w:numPr>
                <w:ilvl w:val="0"/>
                <w:numId w:val="21"/>
              </w:numPr>
              <w:ind w:left="356" w:hanging="284"/>
            </w:pPr>
            <w:r>
              <w:t>T</w:t>
            </w:r>
            <w:r w:rsidR="00F80D0E">
              <w:t>ržby</w:t>
            </w:r>
            <w:r>
              <w:t xml:space="preserve"> z podnikateľskej činnosti</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602 - Tržby z predaja služieb</w:t>
            </w:r>
            <w:r w:rsidR="00237330">
              <w:t xml:space="preserve"> </w:t>
            </w:r>
            <w:proofErr w:type="spellStart"/>
            <w:r w:rsidR="00237330">
              <w:t>podnik.činnosť</w:t>
            </w:r>
            <w:proofErr w:type="spellEnd"/>
            <w:r w:rsidR="00237330">
              <w:t xml:space="preserve"> KD</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BD374A">
            <w:pPr>
              <w:jc w:val="center"/>
            </w:pPr>
            <w:r>
              <w:t>69 042,22</w:t>
            </w:r>
          </w:p>
        </w:tc>
      </w:tr>
      <w:tr w:rsidR="00F80D0E" w:rsidTr="00BC0084">
        <w:tc>
          <w:tcPr>
            <w:tcW w:w="4140" w:type="dxa"/>
            <w:tcBorders>
              <w:top w:val="nil"/>
              <w:left w:val="single" w:sz="4" w:space="0" w:color="auto"/>
              <w:bottom w:val="single" w:sz="4" w:space="0" w:color="auto"/>
              <w:right w:val="single" w:sz="4" w:space="0" w:color="auto"/>
            </w:tcBorders>
          </w:tcPr>
          <w:p w:rsidR="00F80D0E" w:rsidRDefault="00F80D0E"/>
        </w:tc>
        <w:tc>
          <w:tcPr>
            <w:tcW w:w="4574" w:type="dxa"/>
            <w:tcBorders>
              <w:top w:val="single" w:sz="4" w:space="0" w:color="auto"/>
              <w:left w:val="single" w:sz="4" w:space="0" w:color="auto"/>
              <w:bottom w:val="single" w:sz="4" w:space="0" w:color="auto"/>
              <w:right w:val="single" w:sz="4" w:space="0" w:color="auto"/>
            </w:tcBorders>
          </w:tcPr>
          <w:p w:rsidR="00F80D0E" w:rsidRDefault="00252359" w:rsidP="00252359">
            <w:r>
              <w:t>602 – Tržby z predaja a služieb samosprávy</w:t>
            </w:r>
          </w:p>
        </w:tc>
        <w:tc>
          <w:tcPr>
            <w:tcW w:w="1134" w:type="dxa"/>
            <w:tcBorders>
              <w:top w:val="single" w:sz="4" w:space="0" w:color="auto"/>
              <w:left w:val="single" w:sz="4" w:space="0" w:color="auto"/>
              <w:bottom w:val="single" w:sz="4" w:space="0" w:color="auto"/>
              <w:right w:val="single" w:sz="4" w:space="0" w:color="auto"/>
            </w:tcBorders>
          </w:tcPr>
          <w:p w:rsidR="00F80D0E" w:rsidRDefault="00BD374A">
            <w:pPr>
              <w:jc w:val="center"/>
            </w:pPr>
            <w:r>
              <w:t>2 759,90</w:t>
            </w: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F80D0E" w:rsidP="00F80D0E">
            <w:pPr>
              <w:numPr>
                <w:ilvl w:val="0"/>
                <w:numId w:val="21"/>
              </w:numPr>
              <w:ind w:left="356" w:hanging="284"/>
            </w:pPr>
            <w:r>
              <w:t xml:space="preserve">zmena stavu vnútroorganizačných zásob </w:t>
            </w:r>
          </w:p>
        </w:tc>
        <w:tc>
          <w:tcPr>
            <w:tcW w:w="4574" w:type="dxa"/>
            <w:tcBorders>
              <w:top w:val="single" w:sz="4" w:space="0" w:color="auto"/>
              <w:left w:val="single" w:sz="4" w:space="0" w:color="auto"/>
              <w:bottom w:val="single" w:sz="4" w:space="0" w:color="auto"/>
              <w:right w:val="single" w:sz="4" w:space="0" w:color="auto"/>
            </w:tcBorders>
          </w:tcPr>
          <w:p w:rsidR="00F80D0E" w:rsidRDefault="00F80D0E"/>
        </w:tc>
        <w:tc>
          <w:tcPr>
            <w:tcW w:w="1134" w:type="dxa"/>
            <w:tcBorders>
              <w:top w:val="single" w:sz="4" w:space="0" w:color="auto"/>
              <w:left w:val="single" w:sz="4" w:space="0" w:color="auto"/>
              <w:bottom w:val="single" w:sz="4" w:space="0" w:color="auto"/>
              <w:right w:val="single" w:sz="4" w:space="0" w:color="auto"/>
            </w:tcBorders>
          </w:tcPr>
          <w:p w:rsidR="00F80D0E" w:rsidRDefault="00F80D0E">
            <w:pPr>
              <w:jc w:val="center"/>
            </w:pP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F80D0E" w:rsidP="00F80D0E">
            <w:pPr>
              <w:numPr>
                <w:ilvl w:val="0"/>
                <w:numId w:val="21"/>
              </w:numPr>
              <w:ind w:left="356" w:hanging="284"/>
            </w:pPr>
            <w:r>
              <w:t xml:space="preserve">aktivácia </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624 - Aktivácia DHM</w:t>
            </w:r>
          </w:p>
        </w:tc>
        <w:tc>
          <w:tcPr>
            <w:tcW w:w="1134" w:type="dxa"/>
            <w:tcBorders>
              <w:top w:val="single" w:sz="4" w:space="0" w:color="auto"/>
              <w:left w:val="single" w:sz="4" w:space="0" w:color="auto"/>
              <w:bottom w:val="single" w:sz="4" w:space="0" w:color="auto"/>
              <w:right w:val="single" w:sz="4" w:space="0" w:color="auto"/>
            </w:tcBorders>
          </w:tcPr>
          <w:p w:rsidR="00F80D0E" w:rsidRDefault="00F80D0E">
            <w:pPr>
              <w:jc w:val="center"/>
            </w:pPr>
          </w:p>
        </w:tc>
      </w:tr>
      <w:tr w:rsidR="00F80D0E" w:rsidTr="00BC0084">
        <w:tc>
          <w:tcPr>
            <w:tcW w:w="4140" w:type="dxa"/>
            <w:tcBorders>
              <w:top w:val="nil"/>
              <w:left w:val="single" w:sz="4" w:space="0" w:color="auto"/>
              <w:bottom w:val="single" w:sz="4" w:space="0" w:color="auto"/>
              <w:right w:val="single" w:sz="4" w:space="0" w:color="auto"/>
            </w:tcBorders>
          </w:tcPr>
          <w:p w:rsidR="00F80D0E" w:rsidRDefault="00F80D0E"/>
        </w:tc>
        <w:tc>
          <w:tcPr>
            <w:tcW w:w="4574" w:type="dxa"/>
            <w:tcBorders>
              <w:top w:val="single" w:sz="4" w:space="0" w:color="auto"/>
              <w:left w:val="single" w:sz="4" w:space="0" w:color="auto"/>
              <w:bottom w:val="single" w:sz="4" w:space="0" w:color="auto"/>
              <w:right w:val="single" w:sz="4" w:space="0" w:color="auto"/>
            </w:tcBorders>
          </w:tcPr>
          <w:p w:rsidR="00F80D0E" w:rsidRDefault="00F80D0E"/>
        </w:tc>
        <w:tc>
          <w:tcPr>
            <w:tcW w:w="1134" w:type="dxa"/>
            <w:tcBorders>
              <w:top w:val="single" w:sz="4" w:space="0" w:color="auto"/>
              <w:left w:val="single" w:sz="4" w:space="0" w:color="auto"/>
              <w:bottom w:val="single" w:sz="4" w:space="0" w:color="auto"/>
              <w:right w:val="single" w:sz="4" w:space="0" w:color="auto"/>
            </w:tcBorders>
          </w:tcPr>
          <w:p w:rsidR="00F80D0E" w:rsidRDefault="00F80D0E">
            <w:pPr>
              <w:jc w:val="center"/>
            </w:pP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F80D0E" w:rsidP="00F80D0E">
            <w:pPr>
              <w:numPr>
                <w:ilvl w:val="0"/>
                <w:numId w:val="21"/>
              </w:numPr>
              <w:ind w:left="356" w:hanging="284"/>
            </w:pPr>
            <w:r>
              <w:t>daňové a colné výnosy a výnosy z poplatkov</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632 - Daňové výnosy samosprávy</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BD374A" w:rsidP="000E3018">
            <w:pPr>
              <w:jc w:val="center"/>
            </w:pPr>
            <w:r>
              <w:t>451 385,75</w:t>
            </w:r>
          </w:p>
        </w:tc>
      </w:tr>
      <w:tr w:rsidR="00F80D0E" w:rsidTr="00BC0084">
        <w:trPr>
          <w:trHeight w:val="305"/>
        </w:trPr>
        <w:tc>
          <w:tcPr>
            <w:tcW w:w="4140" w:type="dxa"/>
            <w:vMerge w:val="restart"/>
            <w:tcBorders>
              <w:top w:val="nil"/>
              <w:left w:val="single" w:sz="4" w:space="0" w:color="auto"/>
              <w:bottom w:val="single" w:sz="4" w:space="0" w:color="auto"/>
              <w:right w:val="single" w:sz="4" w:space="0" w:color="auto"/>
            </w:tcBorders>
          </w:tcPr>
          <w:p w:rsidR="00F80D0E" w:rsidRDefault="00F80D0E"/>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 xml:space="preserve">633 - Výnosy z poplatkov </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BD374A" w:rsidP="000E3018">
            <w:pPr>
              <w:jc w:val="center"/>
            </w:pPr>
            <w:r>
              <w:t>59 547,38</w:t>
            </w:r>
          </w:p>
        </w:tc>
      </w:tr>
      <w:tr w:rsidR="000E3018" w:rsidTr="00BC0084">
        <w:trPr>
          <w:trHeight w:val="231"/>
        </w:trPr>
        <w:tc>
          <w:tcPr>
            <w:tcW w:w="4140" w:type="dxa"/>
            <w:vMerge/>
            <w:tcBorders>
              <w:top w:val="nil"/>
              <w:left w:val="single" w:sz="4" w:space="0" w:color="auto"/>
              <w:bottom w:val="single" w:sz="4" w:space="0" w:color="auto"/>
              <w:right w:val="single" w:sz="4" w:space="0" w:color="auto"/>
            </w:tcBorders>
            <w:vAlign w:val="center"/>
          </w:tcPr>
          <w:p w:rsidR="000E3018" w:rsidRDefault="000E3018"/>
        </w:tc>
        <w:tc>
          <w:tcPr>
            <w:tcW w:w="4574" w:type="dxa"/>
            <w:tcBorders>
              <w:top w:val="single" w:sz="4" w:space="0" w:color="auto"/>
              <w:left w:val="single" w:sz="4" w:space="0" w:color="auto"/>
              <w:bottom w:val="single" w:sz="4" w:space="0" w:color="auto"/>
              <w:right w:val="single" w:sz="4" w:space="0" w:color="auto"/>
            </w:tcBorders>
          </w:tcPr>
          <w:p w:rsidR="000E3018" w:rsidRDefault="000E3018">
            <w:r>
              <w:t>653 - zúčtovanie rezerv</w:t>
            </w:r>
          </w:p>
        </w:tc>
        <w:tc>
          <w:tcPr>
            <w:tcW w:w="1134" w:type="dxa"/>
            <w:tcBorders>
              <w:top w:val="single" w:sz="4" w:space="0" w:color="auto"/>
              <w:left w:val="single" w:sz="4" w:space="0" w:color="auto"/>
              <w:bottom w:val="single" w:sz="4" w:space="0" w:color="auto"/>
              <w:right w:val="single" w:sz="4" w:space="0" w:color="auto"/>
            </w:tcBorders>
          </w:tcPr>
          <w:p w:rsidR="000E3018" w:rsidRDefault="000E3018">
            <w:pPr>
              <w:jc w:val="center"/>
            </w:pPr>
          </w:p>
        </w:tc>
      </w:tr>
      <w:tr w:rsidR="00F80D0E" w:rsidTr="00BC0084">
        <w:trPr>
          <w:trHeight w:val="231"/>
        </w:trPr>
        <w:tc>
          <w:tcPr>
            <w:tcW w:w="4140" w:type="dxa"/>
            <w:vMerge/>
            <w:tcBorders>
              <w:top w:val="nil"/>
              <w:left w:val="single" w:sz="4" w:space="0" w:color="auto"/>
              <w:bottom w:val="single" w:sz="4" w:space="0" w:color="auto"/>
              <w:right w:val="single" w:sz="4" w:space="0" w:color="auto"/>
            </w:tcBorders>
            <w:vAlign w:val="center"/>
            <w:hideMark/>
          </w:tcPr>
          <w:p w:rsidR="00F80D0E" w:rsidRDefault="00F80D0E"/>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661 - Tržby z predaja CP</w:t>
            </w:r>
          </w:p>
        </w:tc>
        <w:tc>
          <w:tcPr>
            <w:tcW w:w="1134" w:type="dxa"/>
            <w:tcBorders>
              <w:top w:val="single" w:sz="4" w:space="0" w:color="auto"/>
              <w:left w:val="single" w:sz="4" w:space="0" w:color="auto"/>
              <w:bottom w:val="single" w:sz="4" w:space="0" w:color="auto"/>
              <w:right w:val="single" w:sz="4" w:space="0" w:color="auto"/>
            </w:tcBorders>
          </w:tcPr>
          <w:p w:rsidR="00F80D0E" w:rsidRDefault="00F80D0E">
            <w:pPr>
              <w:jc w:val="center"/>
            </w:pP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F80D0E" w:rsidP="00F80D0E">
            <w:pPr>
              <w:numPr>
                <w:ilvl w:val="0"/>
                <w:numId w:val="21"/>
              </w:numPr>
              <w:ind w:left="356" w:hanging="284"/>
            </w:pPr>
            <w:r>
              <w:t>finančné výnosy</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662 - Úroky</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BD374A" w:rsidP="00252359">
            <w:pPr>
              <w:jc w:val="center"/>
            </w:pPr>
            <w:r>
              <w:t>5,79</w:t>
            </w:r>
          </w:p>
        </w:tc>
      </w:tr>
      <w:tr w:rsidR="00237330" w:rsidTr="00BC0084">
        <w:tc>
          <w:tcPr>
            <w:tcW w:w="4140" w:type="dxa"/>
            <w:tcBorders>
              <w:top w:val="nil"/>
              <w:left w:val="single" w:sz="4" w:space="0" w:color="auto"/>
              <w:bottom w:val="nil"/>
              <w:right w:val="single" w:sz="4" w:space="0" w:color="auto"/>
            </w:tcBorders>
          </w:tcPr>
          <w:p w:rsidR="00237330" w:rsidRDefault="00237330" w:rsidP="00237330"/>
        </w:tc>
        <w:tc>
          <w:tcPr>
            <w:tcW w:w="4574" w:type="dxa"/>
            <w:tcBorders>
              <w:top w:val="single" w:sz="4" w:space="0" w:color="auto"/>
              <w:left w:val="single" w:sz="4" w:space="0" w:color="auto"/>
              <w:bottom w:val="single" w:sz="4" w:space="0" w:color="auto"/>
              <w:right w:val="single" w:sz="4" w:space="0" w:color="auto"/>
            </w:tcBorders>
          </w:tcPr>
          <w:p w:rsidR="00237330" w:rsidRDefault="00237330" w:rsidP="00237330">
            <w:r>
              <w:t xml:space="preserve">662 – Úroky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237330" w:rsidRDefault="00237330" w:rsidP="00D56336">
            <w:pPr>
              <w:jc w:val="center"/>
            </w:pPr>
            <w:r>
              <w:t>0,</w:t>
            </w:r>
            <w:r w:rsidR="00BD374A">
              <w:t>37</w:t>
            </w:r>
          </w:p>
        </w:tc>
      </w:tr>
      <w:tr w:rsidR="00237330" w:rsidTr="00BC0084">
        <w:tc>
          <w:tcPr>
            <w:tcW w:w="4140" w:type="dxa"/>
            <w:tcBorders>
              <w:top w:val="nil"/>
              <w:left w:val="single" w:sz="4" w:space="0" w:color="auto"/>
              <w:bottom w:val="nil"/>
              <w:right w:val="single" w:sz="4" w:space="0" w:color="auto"/>
            </w:tcBorders>
          </w:tcPr>
          <w:p w:rsidR="00237330" w:rsidRDefault="00237330" w:rsidP="00237330"/>
        </w:tc>
        <w:tc>
          <w:tcPr>
            <w:tcW w:w="4574" w:type="dxa"/>
            <w:tcBorders>
              <w:top w:val="single" w:sz="4" w:space="0" w:color="auto"/>
              <w:left w:val="single" w:sz="4" w:space="0" w:color="auto"/>
              <w:bottom w:val="single" w:sz="4" w:space="0" w:color="auto"/>
              <w:right w:val="single" w:sz="4" w:space="0" w:color="auto"/>
            </w:tcBorders>
            <w:hideMark/>
          </w:tcPr>
          <w:p w:rsidR="00237330" w:rsidRDefault="00237330" w:rsidP="00237330">
            <w:r>
              <w:t>668 - Ostatné finančné výnosy</w:t>
            </w:r>
          </w:p>
        </w:tc>
        <w:tc>
          <w:tcPr>
            <w:tcW w:w="1134" w:type="dxa"/>
            <w:tcBorders>
              <w:top w:val="single" w:sz="4" w:space="0" w:color="auto"/>
              <w:left w:val="single" w:sz="4" w:space="0" w:color="auto"/>
              <w:bottom w:val="single" w:sz="4" w:space="0" w:color="auto"/>
              <w:right w:val="single" w:sz="4" w:space="0" w:color="auto"/>
            </w:tcBorders>
          </w:tcPr>
          <w:p w:rsidR="00237330" w:rsidRDefault="00237330" w:rsidP="00237330">
            <w:pPr>
              <w:jc w:val="center"/>
            </w:pPr>
          </w:p>
        </w:tc>
      </w:tr>
      <w:tr w:rsidR="00237330" w:rsidTr="00BC0084">
        <w:tc>
          <w:tcPr>
            <w:tcW w:w="4140" w:type="dxa"/>
            <w:tcBorders>
              <w:top w:val="nil"/>
              <w:left w:val="single" w:sz="4" w:space="0" w:color="auto"/>
              <w:bottom w:val="single" w:sz="4" w:space="0" w:color="auto"/>
              <w:right w:val="single" w:sz="4" w:space="0" w:color="auto"/>
            </w:tcBorders>
          </w:tcPr>
          <w:p w:rsidR="00237330" w:rsidRDefault="00237330" w:rsidP="00237330"/>
        </w:tc>
        <w:tc>
          <w:tcPr>
            <w:tcW w:w="4574" w:type="dxa"/>
            <w:tcBorders>
              <w:top w:val="single" w:sz="4" w:space="0" w:color="auto"/>
              <w:left w:val="single" w:sz="4" w:space="0" w:color="auto"/>
              <w:bottom w:val="single" w:sz="4" w:space="0" w:color="auto"/>
              <w:right w:val="single" w:sz="4" w:space="0" w:color="auto"/>
            </w:tcBorders>
            <w:hideMark/>
          </w:tcPr>
          <w:p w:rsidR="00237330" w:rsidRDefault="00237330" w:rsidP="00237330">
            <w:r>
              <w:t>672 - Náhrady škôd</w:t>
            </w:r>
          </w:p>
        </w:tc>
        <w:tc>
          <w:tcPr>
            <w:tcW w:w="1134" w:type="dxa"/>
            <w:tcBorders>
              <w:top w:val="single" w:sz="4" w:space="0" w:color="auto"/>
              <w:left w:val="single" w:sz="4" w:space="0" w:color="auto"/>
              <w:bottom w:val="single" w:sz="4" w:space="0" w:color="auto"/>
              <w:right w:val="single" w:sz="4" w:space="0" w:color="auto"/>
            </w:tcBorders>
          </w:tcPr>
          <w:p w:rsidR="00237330" w:rsidRDefault="00237330" w:rsidP="00237330">
            <w:pPr>
              <w:jc w:val="center"/>
            </w:pPr>
          </w:p>
        </w:tc>
      </w:tr>
      <w:tr w:rsidR="00237330" w:rsidTr="00BC0084">
        <w:tc>
          <w:tcPr>
            <w:tcW w:w="4140" w:type="dxa"/>
            <w:tcBorders>
              <w:top w:val="single" w:sz="4" w:space="0" w:color="auto"/>
              <w:left w:val="single" w:sz="4" w:space="0" w:color="auto"/>
              <w:bottom w:val="nil"/>
              <w:right w:val="single" w:sz="4" w:space="0" w:color="auto"/>
            </w:tcBorders>
            <w:hideMark/>
          </w:tcPr>
          <w:p w:rsidR="00237330" w:rsidRDefault="00237330" w:rsidP="00237330">
            <w:pPr>
              <w:numPr>
                <w:ilvl w:val="0"/>
                <w:numId w:val="21"/>
              </w:numPr>
              <w:ind w:left="356" w:hanging="284"/>
            </w:pPr>
            <w:r>
              <w:t>mimoriadne výnosy</w:t>
            </w:r>
          </w:p>
        </w:tc>
        <w:tc>
          <w:tcPr>
            <w:tcW w:w="4574" w:type="dxa"/>
            <w:tcBorders>
              <w:top w:val="single" w:sz="4" w:space="0" w:color="auto"/>
              <w:left w:val="single" w:sz="4" w:space="0" w:color="auto"/>
              <w:bottom w:val="single" w:sz="4" w:space="0" w:color="auto"/>
              <w:right w:val="single" w:sz="4" w:space="0" w:color="auto"/>
            </w:tcBorders>
          </w:tcPr>
          <w:p w:rsidR="00237330" w:rsidRDefault="00237330" w:rsidP="00237330"/>
        </w:tc>
        <w:tc>
          <w:tcPr>
            <w:tcW w:w="1134" w:type="dxa"/>
            <w:tcBorders>
              <w:top w:val="single" w:sz="4" w:space="0" w:color="auto"/>
              <w:left w:val="single" w:sz="4" w:space="0" w:color="auto"/>
              <w:bottom w:val="single" w:sz="4" w:space="0" w:color="auto"/>
              <w:right w:val="single" w:sz="4" w:space="0" w:color="auto"/>
            </w:tcBorders>
          </w:tcPr>
          <w:p w:rsidR="00237330" w:rsidRDefault="00237330" w:rsidP="00237330">
            <w:pPr>
              <w:jc w:val="center"/>
            </w:pPr>
          </w:p>
        </w:tc>
      </w:tr>
      <w:tr w:rsidR="00237330" w:rsidTr="00BC0084">
        <w:tc>
          <w:tcPr>
            <w:tcW w:w="4140" w:type="dxa"/>
            <w:tcBorders>
              <w:top w:val="nil"/>
              <w:left w:val="single" w:sz="4" w:space="0" w:color="auto"/>
              <w:bottom w:val="single" w:sz="4" w:space="0" w:color="auto"/>
              <w:right w:val="single" w:sz="4" w:space="0" w:color="auto"/>
            </w:tcBorders>
          </w:tcPr>
          <w:p w:rsidR="00237330" w:rsidRDefault="00237330" w:rsidP="00237330"/>
        </w:tc>
        <w:tc>
          <w:tcPr>
            <w:tcW w:w="4574" w:type="dxa"/>
            <w:tcBorders>
              <w:top w:val="single" w:sz="4" w:space="0" w:color="auto"/>
              <w:left w:val="single" w:sz="4" w:space="0" w:color="auto"/>
              <w:bottom w:val="single" w:sz="4" w:space="0" w:color="auto"/>
              <w:right w:val="single" w:sz="4" w:space="0" w:color="auto"/>
            </w:tcBorders>
            <w:hideMark/>
          </w:tcPr>
          <w:p w:rsidR="00237330" w:rsidRDefault="00237330" w:rsidP="00237330">
            <w:r>
              <w:t>691 - Výnosy z bežných transferov z rozpočtu obce, VÚC</w:t>
            </w:r>
          </w:p>
        </w:tc>
        <w:tc>
          <w:tcPr>
            <w:tcW w:w="1134" w:type="dxa"/>
            <w:tcBorders>
              <w:top w:val="single" w:sz="4" w:space="0" w:color="auto"/>
              <w:left w:val="single" w:sz="4" w:space="0" w:color="auto"/>
              <w:bottom w:val="single" w:sz="4" w:space="0" w:color="auto"/>
              <w:right w:val="single" w:sz="4" w:space="0" w:color="auto"/>
            </w:tcBorders>
          </w:tcPr>
          <w:p w:rsidR="00237330" w:rsidRDefault="00237330" w:rsidP="00237330">
            <w:pPr>
              <w:jc w:val="center"/>
            </w:pPr>
          </w:p>
        </w:tc>
      </w:tr>
      <w:tr w:rsidR="00237330" w:rsidTr="00BC0084">
        <w:tc>
          <w:tcPr>
            <w:tcW w:w="4140" w:type="dxa"/>
            <w:tcBorders>
              <w:top w:val="single" w:sz="4" w:space="0" w:color="auto"/>
              <w:left w:val="single" w:sz="4" w:space="0" w:color="auto"/>
              <w:bottom w:val="nil"/>
              <w:right w:val="single" w:sz="4" w:space="0" w:color="auto"/>
            </w:tcBorders>
            <w:hideMark/>
          </w:tcPr>
          <w:p w:rsidR="00237330" w:rsidRDefault="00237330" w:rsidP="00237330">
            <w:pPr>
              <w:numPr>
                <w:ilvl w:val="0"/>
                <w:numId w:val="21"/>
              </w:numPr>
              <w:ind w:left="356" w:hanging="284"/>
            </w:pPr>
            <w:r>
              <w:t>výnosy z transferov</w:t>
            </w:r>
          </w:p>
        </w:tc>
        <w:tc>
          <w:tcPr>
            <w:tcW w:w="4574" w:type="dxa"/>
            <w:tcBorders>
              <w:top w:val="single" w:sz="4" w:space="0" w:color="auto"/>
              <w:left w:val="single" w:sz="4" w:space="0" w:color="auto"/>
              <w:bottom w:val="single" w:sz="4" w:space="0" w:color="auto"/>
              <w:right w:val="single" w:sz="4" w:space="0" w:color="auto"/>
            </w:tcBorders>
            <w:hideMark/>
          </w:tcPr>
          <w:p w:rsidR="00237330" w:rsidRDefault="00237330" w:rsidP="00237330">
            <w:r>
              <w:t>692 - Výnosy z </w:t>
            </w:r>
            <w:proofErr w:type="spellStart"/>
            <w:r>
              <w:t>kapit</w:t>
            </w:r>
            <w:proofErr w:type="spellEnd"/>
            <w:r>
              <w:t>. transferov z rozpočtu obce, VÚC</w:t>
            </w:r>
          </w:p>
        </w:tc>
        <w:tc>
          <w:tcPr>
            <w:tcW w:w="1134" w:type="dxa"/>
            <w:tcBorders>
              <w:top w:val="single" w:sz="4" w:space="0" w:color="auto"/>
              <w:left w:val="single" w:sz="4" w:space="0" w:color="auto"/>
              <w:bottom w:val="single" w:sz="4" w:space="0" w:color="auto"/>
              <w:right w:val="single" w:sz="4" w:space="0" w:color="auto"/>
            </w:tcBorders>
          </w:tcPr>
          <w:p w:rsidR="00237330" w:rsidRDefault="00237330" w:rsidP="00237330">
            <w:pPr>
              <w:jc w:val="center"/>
            </w:pPr>
          </w:p>
        </w:tc>
      </w:tr>
    </w:tbl>
    <w:p w:rsidR="006D4B5F" w:rsidRDefault="006D4B5F" w:rsidP="00596717">
      <w:pPr>
        <w:jc w:val="both"/>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574"/>
        <w:gridCol w:w="1134"/>
      </w:tblGrid>
      <w:tr w:rsidR="006D4B5F" w:rsidTr="00BC0084">
        <w:tc>
          <w:tcPr>
            <w:tcW w:w="4140" w:type="dxa"/>
            <w:tcBorders>
              <w:top w:val="nil"/>
              <w:left w:val="single" w:sz="4" w:space="0" w:color="auto"/>
              <w:bottom w:val="nil"/>
              <w:right w:val="single" w:sz="4" w:space="0" w:color="auto"/>
            </w:tcBorders>
          </w:tcPr>
          <w:p w:rsidR="006D4B5F" w:rsidRDefault="006D4B5F">
            <w:pPr>
              <w:rPr>
                <w:color w:val="FF0000"/>
              </w:rPr>
            </w:pP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693 - Výnosy samosprávy z bežných transferov zo ŠR</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BD374A" w:rsidP="00D56336">
            <w:pPr>
              <w:jc w:val="center"/>
            </w:pPr>
            <w:r>
              <w:t>35 388,29</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694 - Výnosy samosprávy z </w:t>
            </w:r>
            <w:proofErr w:type="spellStart"/>
            <w:r>
              <w:t>kapit</w:t>
            </w:r>
            <w:proofErr w:type="spellEnd"/>
            <w:r>
              <w:t>. transferov zo ŠR</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BD374A" w:rsidP="00D56336">
            <w:pPr>
              <w:jc w:val="right"/>
            </w:pPr>
            <w:r>
              <w:t>16 758,26</w:t>
            </w:r>
            <w:r w:rsidR="00252359">
              <w:t xml:space="preserve"> </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695 - Výnosy samosprávy z bežných transferov od EÚ</w:t>
            </w:r>
          </w:p>
        </w:tc>
        <w:tc>
          <w:tcPr>
            <w:tcW w:w="1134" w:type="dxa"/>
            <w:tcBorders>
              <w:top w:val="single" w:sz="4" w:space="0" w:color="auto"/>
              <w:left w:val="single" w:sz="4" w:space="0" w:color="auto"/>
              <w:bottom w:val="single" w:sz="4" w:space="0" w:color="auto"/>
              <w:right w:val="single" w:sz="4" w:space="0" w:color="auto"/>
            </w:tcBorders>
          </w:tcPr>
          <w:p w:rsidR="006D4B5F" w:rsidRDefault="006D4B5F">
            <w:pPr>
              <w:jc w:val="right"/>
            </w:pP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696 - Výnosy samosprávy z </w:t>
            </w:r>
            <w:proofErr w:type="spellStart"/>
            <w:r>
              <w:t>kapit</w:t>
            </w:r>
            <w:proofErr w:type="spellEnd"/>
            <w:r>
              <w:t>. transferov od EÚ</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BD374A" w:rsidP="00904A3B">
            <w:pPr>
              <w:jc w:val="right"/>
            </w:pPr>
            <w:r>
              <w:t>31 230,31</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697 - Výnosy samosprávy z bežných transferov od ostatných subjektov mimo verejnej správy</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6D4B5F">
            <w:pPr>
              <w:jc w:val="right"/>
            </w:pP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698 - Výnosy samosprávy z kapitálov. transferov od ostatných subjektov mimo verejnej správy</w:t>
            </w:r>
          </w:p>
        </w:tc>
        <w:tc>
          <w:tcPr>
            <w:tcW w:w="1134" w:type="dxa"/>
            <w:tcBorders>
              <w:top w:val="single" w:sz="4" w:space="0" w:color="auto"/>
              <w:left w:val="single" w:sz="4" w:space="0" w:color="auto"/>
              <w:bottom w:val="single" w:sz="4" w:space="0" w:color="auto"/>
              <w:right w:val="single" w:sz="4" w:space="0" w:color="auto"/>
            </w:tcBorders>
          </w:tcPr>
          <w:p w:rsidR="006D4B5F" w:rsidRDefault="006D4B5F">
            <w:pPr>
              <w:jc w:val="right"/>
            </w:pPr>
          </w:p>
        </w:tc>
      </w:tr>
      <w:tr w:rsidR="006D4B5F" w:rsidTr="00BC0084">
        <w:tc>
          <w:tcPr>
            <w:tcW w:w="4140" w:type="dxa"/>
            <w:tcBorders>
              <w:top w:val="nil"/>
              <w:left w:val="single" w:sz="4" w:space="0" w:color="auto"/>
              <w:bottom w:val="single" w:sz="4" w:space="0" w:color="auto"/>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699 - Výnosy samosprávy  z odvodu rozpočtových príjmov</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BD374A" w:rsidP="00904A3B">
            <w:pPr>
              <w:jc w:val="right"/>
            </w:pPr>
            <w:r>
              <w:t>38 478,15</w:t>
            </w:r>
          </w:p>
        </w:tc>
      </w:tr>
      <w:tr w:rsidR="006D4B5F" w:rsidTr="00BC0084">
        <w:tc>
          <w:tcPr>
            <w:tcW w:w="4140" w:type="dxa"/>
            <w:tcBorders>
              <w:top w:val="single" w:sz="4" w:space="0" w:color="auto"/>
              <w:left w:val="single" w:sz="4" w:space="0" w:color="auto"/>
              <w:bottom w:val="single" w:sz="4" w:space="0" w:color="auto"/>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644 - Zmluvné pokuty, penále a úroky z omeškania</w:t>
            </w:r>
          </w:p>
        </w:tc>
        <w:tc>
          <w:tcPr>
            <w:tcW w:w="1134" w:type="dxa"/>
            <w:tcBorders>
              <w:top w:val="single" w:sz="4" w:space="0" w:color="auto"/>
              <w:left w:val="single" w:sz="4" w:space="0" w:color="auto"/>
              <w:bottom w:val="single" w:sz="4" w:space="0" w:color="auto"/>
              <w:right w:val="single" w:sz="4" w:space="0" w:color="auto"/>
            </w:tcBorders>
          </w:tcPr>
          <w:p w:rsidR="006D4B5F" w:rsidRDefault="006D4B5F">
            <w:pPr>
              <w:jc w:val="right"/>
            </w:pPr>
          </w:p>
        </w:tc>
      </w:tr>
      <w:tr w:rsidR="006D4B5F" w:rsidTr="00BC0084">
        <w:tc>
          <w:tcPr>
            <w:tcW w:w="4140" w:type="dxa"/>
            <w:tcBorders>
              <w:top w:val="single" w:sz="4" w:space="0" w:color="auto"/>
              <w:left w:val="single" w:sz="4" w:space="0" w:color="auto"/>
              <w:bottom w:val="nil"/>
              <w:right w:val="single" w:sz="4" w:space="0" w:color="auto"/>
            </w:tcBorders>
            <w:hideMark/>
          </w:tcPr>
          <w:p w:rsidR="006D4B5F" w:rsidRDefault="006D4B5F" w:rsidP="006D4B5F">
            <w:pPr>
              <w:numPr>
                <w:ilvl w:val="0"/>
                <w:numId w:val="21"/>
              </w:numPr>
              <w:ind w:left="356" w:hanging="284"/>
            </w:pPr>
            <w:r>
              <w:t>ostatné výnosy</w:t>
            </w: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645 - Ostatné pokuty, penále a úroky z omeškania</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6D4B5F">
            <w:pPr>
              <w:jc w:val="right"/>
            </w:pPr>
          </w:p>
        </w:tc>
      </w:tr>
      <w:tr w:rsidR="006D4B5F" w:rsidTr="00BC0084">
        <w:tc>
          <w:tcPr>
            <w:tcW w:w="4140" w:type="dxa"/>
            <w:tcBorders>
              <w:top w:val="nil"/>
              <w:left w:val="single" w:sz="4" w:space="0" w:color="auto"/>
              <w:bottom w:val="nil"/>
              <w:right w:val="single" w:sz="4" w:space="0" w:color="auto"/>
            </w:tcBorders>
          </w:tcPr>
          <w:p w:rsidR="006D4B5F" w:rsidRDefault="006D4B5F">
            <w:pPr>
              <w:rPr>
                <w:color w:val="FF0000"/>
              </w:rPr>
            </w:pP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648 - Ostatné výnosy</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BD374A" w:rsidP="00904A3B">
            <w:pPr>
              <w:jc w:val="right"/>
            </w:pPr>
            <w:r>
              <w:t>65 826,97</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Účtovná jednotka nemá obsahovú náplň</w:t>
            </w:r>
          </w:p>
        </w:tc>
        <w:tc>
          <w:tcPr>
            <w:tcW w:w="1134" w:type="dxa"/>
            <w:tcBorders>
              <w:top w:val="single" w:sz="4" w:space="0" w:color="auto"/>
              <w:left w:val="single" w:sz="4" w:space="0" w:color="auto"/>
              <w:bottom w:val="single" w:sz="4" w:space="0" w:color="auto"/>
              <w:right w:val="single" w:sz="4" w:space="0" w:color="auto"/>
            </w:tcBorders>
          </w:tcPr>
          <w:p w:rsidR="006D4B5F" w:rsidRDefault="006D4B5F">
            <w:pPr>
              <w:jc w:val="center"/>
            </w:pPr>
          </w:p>
        </w:tc>
      </w:tr>
      <w:tr w:rsidR="006D4B5F" w:rsidTr="00BC0084">
        <w:tc>
          <w:tcPr>
            <w:tcW w:w="4140" w:type="dxa"/>
            <w:tcBorders>
              <w:top w:val="single" w:sz="4" w:space="0" w:color="auto"/>
              <w:left w:val="single" w:sz="4" w:space="0" w:color="auto"/>
              <w:bottom w:val="single" w:sz="4" w:space="0" w:color="auto"/>
              <w:right w:val="single" w:sz="4" w:space="0" w:color="auto"/>
            </w:tcBorders>
            <w:hideMark/>
          </w:tcPr>
          <w:p w:rsidR="006D4B5F" w:rsidRDefault="006D4B5F" w:rsidP="006D4B5F">
            <w:pPr>
              <w:numPr>
                <w:ilvl w:val="0"/>
                <w:numId w:val="21"/>
              </w:numPr>
              <w:ind w:left="356" w:hanging="284"/>
            </w:pPr>
            <w:r>
              <w:t>výnosy podľa rozpočtových programov</w:t>
            </w:r>
          </w:p>
        </w:tc>
        <w:tc>
          <w:tcPr>
            <w:tcW w:w="4574" w:type="dxa"/>
            <w:tcBorders>
              <w:top w:val="single" w:sz="4" w:space="0" w:color="auto"/>
              <w:left w:val="single" w:sz="4" w:space="0" w:color="auto"/>
              <w:bottom w:val="single" w:sz="4" w:space="0" w:color="auto"/>
              <w:right w:val="single" w:sz="4" w:space="0" w:color="auto"/>
            </w:tcBorders>
          </w:tcPr>
          <w:p w:rsidR="006D4B5F" w:rsidRDefault="006D4B5F"/>
        </w:tc>
        <w:tc>
          <w:tcPr>
            <w:tcW w:w="1134" w:type="dxa"/>
            <w:tcBorders>
              <w:top w:val="single" w:sz="4" w:space="0" w:color="auto"/>
              <w:left w:val="single" w:sz="4" w:space="0" w:color="auto"/>
              <w:bottom w:val="single" w:sz="4" w:space="0" w:color="auto"/>
              <w:right w:val="single" w:sz="4" w:space="0" w:color="auto"/>
            </w:tcBorders>
          </w:tcPr>
          <w:p w:rsidR="006D4B5F" w:rsidRDefault="006D4B5F">
            <w:pPr>
              <w:jc w:val="center"/>
            </w:pPr>
          </w:p>
        </w:tc>
      </w:tr>
    </w:tbl>
    <w:p w:rsidR="007969D3" w:rsidRDefault="007969D3" w:rsidP="006D4B5F">
      <w:pPr>
        <w:jc w:val="both"/>
        <w:rPr>
          <w:b/>
          <w:sz w:val="24"/>
          <w:szCs w:val="24"/>
        </w:rPr>
      </w:pPr>
    </w:p>
    <w:p w:rsidR="007969D3" w:rsidRDefault="007969D3" w:rsidP="006D4B5F">
      <w:pPr>
        <w:jc w:val="both"/>
        <w:rPr>
          <w:b/>
          <w:sz w:val="24"/>
          <w:szCs w:val="24"/>
        </w:rPr>
      </w:pPr>
    </w:p>
    <w:p w:rsidR="006D4B5F" w:rsidRDefault="006D4B5F" w:rsidP="006D4B5F">
      <w:pPr>
        <w:numPr>
          <w:ilvl w:val="0"/>
          <w:numId w:val="20"/>
        </w:numPr>
        <w:ind w:left="284" w:hanging="284"/>
        <w:rPr>
          <w:b/>
          <w:sz w:val="24"/>
          <w:szCs w:val="24"/>
        </w:rPr>
      </w:pPr>
      <w:r>
        <w:rPr>
          <w:b/>
          <w:sz w:val="24"/>
          <w:szCs w:val="24"/>
        </w:rPr>
        <w:t>Náklady - popis a výška významných položiek nákladov</w:t>
      </w: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574"/>
        <w:gridCol w:w="1134"/>
      </w:tblGrid>
      <w:tr w:rsidR="006D4B5F" w:rsidTr="00BC0084">
        <w:tc>
          <w:tcPr>
            <w:tcW w:w="4140" w:type="dxa"/>
            <w:tcBorders>
              <w:top w:val="single" w:sz="4" w:space="0" w:color="auto"/>
              <w:left w:val="single" w:sz="4" w:space="0" w:color="auto"/>
              <w:bottom w:val="single" w:sz="4" w:space="0" w:color="auto"/>
              <w:right w:val="single" w:sz="4" w:space="0" w:color="auto"/>
            </w:tcBorders>
            <w:hideMark/>
          </w:tcPr>
          <w:p w:rsidR="006D4B5F" w:rsidRDefault="006D4B5F">
            <w:pPr>
              <w:jc w:val="center"/>
              <w:rPr>
                <w:b/>
              </w:rPr>
            </w:pPr>
            <w:r>
              <w:rPr>
                <w:b/>
              </w:rPr>
              <w:t>Druh nákladov</w:t>
            </w: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pPr>
              <w:jc w:val="center"/>
              <w:rPr>
                <w:b/>
              </w:rPr>
            </w:pPr>
            <w:r>
              <w:rPr>
                <w:b/>
              </w:rPr>
              <w:t xml:space="preserve">Popis /číslo účtu a názov/ </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6D4B5F">
            <w:pPr>
              <w:jc w:val="center"/>
              <w:rPr>
                <w:b/>
              </w:rPr>
            </w:pPr>
            <w:r>
              <w:rPr>
                <w:b/>
              </w:rPr>
              <w:t xml:space="preserve">Suma  </w:t>
            </w:r>
          </w:p>
        </w:tc>
      </w:tr>
      <w:tr w:rsidR="006D4B5F" w:rsidTr="00BC0084">
        <w:tc>
          <w:tcPr>
            <w:tcW w:w="4140" w:type="dxa"/>
            <w:tcBorders>
              <w:top w:val="single" w:sz="4" w:space="0" w:color="auto"/>
              <w:left w:val="single" w:sz="4" w:space="0" w:color="auto"/>
              <w:bottom w:val="nil"/>
              <w:right w:val="single" w:sz="4" w:space="0" w:color="auto"/>
            </w:tcBorders>
            <w:hideMark/>
          </w:tcPr>
          <w:p w:rsidR="006D4B5F" w:rsidRDefault="006D4B5F" w:rsidP="006D4B5F">
            <w:pPr>
              <w:numPr>
                <w:ilvl w:val="0"/>
                <w:numId w:val="22"/>
              </w:numPr>
              <w:ind w:left="356" w:hanging="284"/>
            </w:pPr>
            <w:r>
              <w:t>spotrebované nákupy</w:t>
            </w: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 xml:space="preserve">501 - Spotreba materiálu </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29061B" w:rsidP="00252359">
            <w:pPr>
              <w:jc w:val="right"/>
            </w:pPr>
            <w:r>
              <w:t>17 955,42</w:t>
            </w:r>
          </w:p>
        </w:tc>
      </w:tr>
      <w:tr w:rsidR="00DA05EC" w:rsidTr="00BC0084">
        <w:tc>
          <w:tcPr>
            <w:tcW w:w="4140" w:type="dxa"/>
            <w:tcBorders>
              <w:top w:val="nil"/>
              <w:left w:val="single" w:sz="4" w:space="0" w:color="auto"/>
              <w:bottom w:val="nil"/>
              <w:right w:val="single" w:sz="4" w:space="0" w:color="auto"/>
            </w:tcBorders>
          </w:tcPr>
          <w:p w:rsidR="00DA05EC" w:rsidRDefault="00DA05EC"/>
        </w:tc>
        <w:tc>
          <w:tcPr>
            <w:tcW w:w="4574" w:type="dxa"/>
            <w:tcBorders>
              <w:top w:val="single" w:sz="4" w:space="0" w:color="auto"/>
              <w:left w:val="single" w:sz="4" w:space="0" w:color="auto"/>
              <w:bottom w:val="single" w:sz="4" w:space="0" w:color="auto"/>
              <w:right w:val="single" w:sz="4" w:space="0" w:color="auto"/>
            </w:tcBorders>
          </w:tcPr>
          <w:p w:rsidR="00DA05EC" w:rsidRDefault="00DA05EC">
            <w:r>
              <w:t xml:space="preserve">501 – Spotreba materiálu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DA05EC" w:rsidRDefault="0029061B" w:rsidP="00252359">
            <w:pPr>
              <w:jc w:val="right"/>
            </w:pPr>
            <w:r>
              <w:t>20 957,85</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502 - Spotreba energie</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29061B" w:rsidP="00252359">
            <w:pPr>
              <w:jc w:val="right"/>
            </w:pPr>
            <w:r>
              <w:t>16 961,10</w:t>
            </w:r>
          </w:p>
        </w:tc>
      </w:tr>
      <w:tr w:rsidR="00DA05EC" w:rsidTr="00BC0084">
        <w:tc>
          <w:tcPr>
            <w:tcW w:w="4140" w:type="dxa"/>
            <w:tcBorders>
              <w:top w:val="nil"/>
              <w:left w:val="single" w:sz="4" w:space="0" w:color="auto"/>
              <w:bottom w:val="single" w:sz="4" w:space="0" w:color="auto"/>
              <w:right w:val="single" w:sz="4" w:space="0" w:color="auto"/>
            </w:tcBorders>
          </w:tcPr>
          <w:p w:rsidR="00DA05EC" w:rsidRDefault="00DA05EC"/>
        </w:tc>
        <w:tc>
          <w:tcPr>
            <w:tcW w:w="4574" w:type="dxa"/>
            <w:tcBorders>
              <w:top w:val="single" w:sz="4" w:space="0" w:color="auto"/>
              <w:left w:val="single" w:sz="4" w:space="0" w:color="auto"/>
              <w:bottom w:val="single" w:sz="4" w:space="0" w:color="auto"/>
              <w:right w:val="single" w:sz="4" w:space="0" w:color="auto"/>
            </w:tcBorders>
          </w:tcPr>
          <w:p w:rsidR="00DA05EC" w:rsidRDefault="00DA05EC">
            <w:r>
              <w:t xml:space="preserve">502 - Spotreba energie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DA05EC" w:rsidRDefault="0029061B" w:rsidP="004B101F">
            <w:pPr>
              <w:jc w:val="right"/>
            </w:pPr>
            <w:r>
              <w:t>11 670,84</w:t>
            </w:r>
          </w:p>
        </w:tc>
      </w:tr>
      <w:tr w:rsidR="006D4B5F" w:rsidTr="00BC0084">
        <w:tc>
          <w:tcPr>
            <w:tcW w:w="4140" w:type="dxa"/>
            <w:tcBorders>
              <w:top w:val="nil"/>
              <w:left w:val="single" w:sz="4" w:space="0" w:color="auto"/>
              <w:bottom w:val="single" w:sz="4" w:space="0" w:color="auto"/>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 xml:space="preserve">503- </w:t>
            </w:r>
            <w:proofErr w:type="spellStart"/>
            <w:r>
              <w:t>nesklad</w:t>
            </w:r>
            <w:proofErr w:type="spellEnd"/>
            <w:r>
              <w:t>. dávky</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7411F">
            <w:pPr>
              <w:jc w:val="right"/>
            </w:pPr>
            <w:r>
              <w:t>0,00</w:t>
            </w:r>
          </w:p>
        </w:tc>
      </w:tr>
      <w:tr w:rsidR="006D4B5F" w:rsidTr="00BC0084">
        <w:tc>
          <w:tcPr>
            <w:tcW w:w="4140" w:type="dxa"/>
            <w:tcBorders>
              <w:top w:val="single" w:sz="4" w:space="0" w:color="auto"/>
              <w:left w:val="single" w:sz="4" w:space="0" w:color="auto"/>
              <w:bottom w:val="nil"/>
              <w:right w:val="single" w:sz="4" w:space="0" w:color="auto"/>
            </w:tcBorders>
            <w:hideMark/>
          </w:tcPr>
          <w:p w:rsidR="006D4B5F" w:rsidRDefault="006D4B5F" w:rsidP="006D4B5F">
            <w:pPr>
              <w:numPr>
                <w:ilvl w:val="0"/>
                <w:numId w:val="22"/>
              </w:numPr>
              <w:ind w:left="356" w:hanging="284"/>
            </w:pPr>
            <w:r>
              <w:t xml:space="preserve">služby </w:t>
            </w: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511 - Opravy a udržiavanie</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29061B" w:rsidP="00252359">
            <w:pPr>
              <w:jc w:val="right"/>
            </w:pPr>
            <w:r>
              <w:t>1 062,00</w:t>
            </w:r>
          </w:p>
        </w:tc>
      </w:tr>
      <w:tr w:rsidR="004B101F" w:rsidTr="00BC0084">
        <w:tc>
          <w:tcPr>
            <w:tcW w:w="4140" w:type="dxa"/>
            <w:tcBorders>
              <w:top w:val="nil"/>
              <w:left w:val="single" w:sz="4" w:space="0" w:color="auto"/>
              <w:bottom w:val="nil"/>
              <w:right w:val="single" w:sz="4" w:space="0" w:color="auto"/>
            </w:tcBorders>
          </w:tcPr>
          <w:p w:rsidR="004B101F" w:rsidRDefault="004B101F"/>
        </w:tc>
        <w:tc>
          <w:tcPr>
            <w:tcW w:w="4574" w:type="dxa"/>
            <w:tcBorders>
              <w:top w:val="single" w:sz="4" w:space="0" w:color="auto"/>
              <w:left w:val="single" w:sz="4" w:space="0" w:color="auto"/>
              <w:bottom w:val="single" w:sz="4" w:space="0" w:color="auto"/>
              <w:right w:val="single" w:sz="4" w:space="0" w:color="auto"/>
            </w:tcBorders>
          </w:tcPr>
          <w:p w:rsidR="004B101F" w:rsidRDefault="004B101F">
            <w:r>
              <w:t>511 – Opravy a udržiavanie KD</w:t>
            </w:r>
          </w:p>
        </w:tc>
        <w:tc>
          <w:tcPr>
            <w:tcW w:w="1134" w:type="dxa"/>
            <w:tcBorders>
              <w:top w:val="single" w:sz="4" w:space="0" w:color="auto"/>
              <w:left w:val="single" w:sz="4" w:space="0" w:color="auto"/>
              <w:bottom w:val="single" w:sz="4" w:space="0" w:color="auto"/>
              <w:right w:val="single" w:sz="4" w:space="0" w:color="auto"/>
            </w:tcBorders>
          </w:tcPr>
          <w:p w:rsidR="004B101F" w:rsidRDefault="0029061B">
            <w:pPr>
              <w:jc w:val="right"/>
            </w:pPr>
            <w:r>
              <w:t>375,60</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512 - Cestovné</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29061B" w:rsidP="00252359">
            <w:pPr>
              <w:jc w:val="right"/>
            </w:pPr>
            <w:r>
              <w:t>1 076,92</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 xml:space="preserve">513 - Náklady na reprezentáciu </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29061B" w:rsidP="004B101F">
            <w:pPr>
              <w:jc w:val="right"/>
            </w:pPr>
            <w:r>
              <w:t>1 972,02</w:t>
            </w:r>
          </w:p>
        </w:tc>
      </w:tr>
      <w:tr w:rsidR="006D4B5F" w:rsidTr="00BC0084">
        <w:tc>
          <w:tcPr>
            <w:tcW w:w="4140" w:type="dxa"/>
            <w:tcBorders>
              <w:top w:val="nil"/>
              <w:left w:val="single" w:sz="4" w:space="0" w:color="auto"/>
              <w:bottom w:val="single" w:sz="4" w:space="0" w:color="auto"/>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 xml:space="preserve">518 - Ostatné služby </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29061B" w:rsidP="004B101F">
            <w:pPr>
              <w:jc w:val="right"/>
            </w:pPr>
            <w:r>
              <w:t>114 438,30</w:t>
            </w:r>
          </w:p>
        </w:tc>
      </w:tr>
      <w:tr w:rsidR="00F7411F" w:rsidTr="00BC0084">
        <w:tc>
          <w:tcPr>
            <w:tcW w:w="4140" w:type="dxa"/>
            <w:tcBorders>
              <w:top w:val="single" w:sz="4" w:space="0" w:color="auto"/>
              <w:left w:val="single" w:sz="4" w:space="0" w:color="auto"/>
              <w:bottom w:val="nil"/>
              <w:right w:val="single" w:sz="4" w:space="0" w:color="auto"/>
            </w:tcBorders>
          </w:tcPr>
          <w:p w:rsidR="00F7411F" w:rsidRDefault="00F7411F"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F7411F" w:rsidRDefault="00F7411F" w:rsidP="00F7411F">
            <w:r>
              <w:t xml:space="preserve">518 - Ostatné služby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F7411F" w:rsidRDefault="0029061B" w:rsidP="004B101F">
            <w:pPr>
              <w:jc w:val="right"/>
            </w:pPr>
            <w:r>
              <w:t>553,59</w:t>
            </w:r>
          </w:p>
        </w:tc>
      </w:tr>
      <w:tr w:rsidR="00F7411F" w:rsidTr="00BC0084">
        <w:tc>
          <w:tcPr>
            <w:tcW w:w="4140" w:type="dxa"/>
            <w:tcBorders>
              <w:top w:val="single" w:sz="4" w:space="0" w:color="auto"/>
              <w:left w:val="single" w:sz="4" w:space="0" w:color="auto"/>
              <w:bottom w:val="nil"/>
              <w:right w:val="single" w:sz="4" w:space="0" w:color="auto"/>
            </w:tcBorders>
            <w:hideMark/>
          </w:tcPr>
          <w:p w:rsidR="00F7411F" w:rsidRDefault="00F7411F" w:rsidP="00F7411F">
            <w:pPr>
              <w:numPr>
                <w:ilvl w:val="0"/>
                <w:numId w:val="22"/>
              </w:numPr>
              <w:ind w:left="356" w:hanging="284"/>
            </w:pPr>
            <w:r>
              <w:t>osobné náklady</w:t>
            </w:r>
          </w:p>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 xml:space="preserve">521 - Mzdové náklady </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29061B" w:rsidP="00EB2C75">
            <w:pPr>
              <w:jc w:val="right"/>
            </w:pPr>
            <w:r>
              <w:t>151 613,63</w:t>
            </w:r>
          </w:p>
        </w:tc>
      </w:tr>
      <w:tr w:rsidR="00F7411F" w:rsidTr="00BC0084">
        <w:tc>
          <w:tcPr>
            <w:tcW w:w="4140" w:type="dxa"/>
            <w:tcBorders>
              <w:top w:val="nil"/>
              <w:left w:val="single" w:sz="4" w:space="0" w:color="auto"/>
              <w:bottom w:val="single" w:sz="4" w:space="0" w:color="auto"/>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tcPr>
          <w:p w:rsidR="00F7411F" w:rsidRDefault="00F7411F" w:rsidP="00F7411F">
            <w:r>
              <w:t>521 - Mzdové náklady</w:t>
            </w:r>
            <w:r w:rsidR="00EB6DCC">
              <w:t xml:space="preserve"> </w:t>
            </w:r>
            <w:proofErr w:type="spellStart"/>
            <w:r w:rsidR="00EB6DCC">
              <w:t>podnik.činnosť</w:t>
            </w:r>
            <w:proofErr w:type="spellEnd"/>
            <w:r w:rsidR="00EB6DCC">
              <w:t xml:space="preserve"> KD</w:t>
            </w:r>
          </w:p>
        </w:tc>
        <w:tc>
          <w:tcPr>
            <w:tcW w:w="1134" w:type="dxa"/>
            <w:tcBorders>
              <w:top w:val="single" w:sz="4" w:space="0" w:color="auto"/>
              <w:left w:val="single" w:sz="4" w:space="0" w:color="auto"/>
              <w:bottom w:val="single" w:sz="4" w:space="0" w:color="auto"/>
              <w:right w:val="single" w:sz="4" w:space="0" w:color="auto"/>
            </w:tcBorders>
          </w:tcPr>
          <w:p w:rsidR="00F7411F" w:rsidRDefault="0029061B" w:rsidP="00EB2C75">
            <w:pPr>
              <w:jc w:val="right"/>
            </w:pPr>
            <w:r>
              <w:t>27 180,94</w:t>
            </w:r>
          </w:p>
        </w:tc>
      </w:tr>
      <w:tr w:rsidR="00F7411F" w:rsidTr="00BC0084">
        <w:tc>
          <w:tcPr>
            <w:tcW w:w="4140" w:type="dxa"/>
            <w:tcBorders>
              <w:top w:val="nil"/>
              <w:left w:val="single" w:sz="4" w:space="0" w:color="auto"/>
              <w:bottom w:val="single" w:sz="4" w:space="0" w:color="auto"/>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524 - Zákonné sociálne náklady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29061B" w:rsidP="00EB2C75">
            <w:pPr>
              <w:jc w:val="right"/>
            </w:pPr>
            <w:r>
              <w:t>51 150,48</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F7411F">
            <w:r>
              <w:t xml:space="preserve">524 - Zákonné sociálne náklady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EB6DCC" w:rsidRDefault="0029061B" w:rsidP="00EB2C75">
            <w:pPr>
              <w:jc w:val="right"/>
            </w:pPr>
            <w:r>
              <w:t>7 025,26</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F7411F">
            <w:r>
              <w:t xml:space="preserve">527 – zákonné </w:t>
            </w:r>
            <w:proofErr w:type="spellStart"/>
            <w:r>
              <w:t>soc.náklady</w:t>
            </w:r>
            <w:proofErr w:type="spellEnd"/>
          </w:p>
        </w:tc>
        <w:tc>
          <w:tcPr>
            <w:tcW w:w="1134" w:type="dxa"/>
            <w:tcBorders>
              <w:top w:val="single" w:sz="4" w:space="0" w:color="auto"/>
              <w:left w:val="single" w:sz="4" w:space="0" w:color="auto"/>
              <w:bottom w:val="single" w:sz="4" w:space="0" w:color="auto"/>
              <w:right w:val="single" w:sz="4" w:space="0" w:color="auto"/>
            </w:tcBorders>
          </w:tcPr>
          <w:p w:rsidR="00EB6DCC" w:rsidRDefault="0029061B" w:rsidP="00EB2C75">
            <w:pPr>
              <w:jc w:val="right"/>
            </w:pPr>
            <w:r>
              <w:t>1 646,00</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F7411F">
            <w:r>
              <w:t>528 – Dane a poplatky</w:t>
            </w:r>
          </w:p>
        </w:tc>
        <w:tc>
          <w:tcPr>
            <w:tcW w:w="1134" w:type="dxa"/>
            <w:tcBorders>
              <w:top w:val="single" w:sz="4" w:space="0" w:color="auto"/>
              <w:left w:val="single" w:sz="4" w:space="0" w:color="auto"/>
              <w:bottom w:val="single" w:sz="4" w:space="0" w:color="auto"/>
              <w:right w:val="single" w:sz="4" w:space="0" w:color="auto"/>
            </w:tcBorders>
          </w:tcPr>
          <w:p w:rsidR="00EB6DCC" w:rsidRDefault="00EB2C75" w:rsidP="00EB2C75">
            <w:pPr>
              <w:jc w:val="right"/>
            </w:pPr>
            <w:r>
              <w:t>0,00</w:t>
            </w:r>
          </w:p>
        </w:tc>
      </w:tr>
      <w:tr w:rsidR="00F7411F" w:rsidTr="00BC0084">
        <w:tc>
          <w:tcPr>
            <w:tcW w:w="4140" w:type="dxa"/>
            <w:tcBorders>
              <w:top w:val="single" w:sz="4" w:space="0" w:color="auto"/>
              <w:left w:val="single" w:sz="4" w:space="0" w:color="auto"/>
              <w:bottom w:val="nil"/>
              <w:right w:val="single" w:sz="4" w:space="0" w:color="auto"/>
            </w:tcBorders>
            <w:hideMark/>
          </w:tcPr>
          <w:p w:rsidR="00F7411F" w:rsidRDefault="00F7411F" w:rsidP="00F7411F">
            <w:pPr>
              <w:numPr>
                <w:ilvl w:val="0"/>
                <w:numId w:val="22"/>
              </w:numPr>
              <w:ind w:left="356" w:hanging="284"/>
            </w:pPr>
            <w:r>
              <w:t xml:space="preserve">dane a poplatky </w:t>
            </w:r>
          </w:p>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532 - Daň z nehnuteľností</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F7411F" w:rsidP="00F7411F">
            <w:pPr>
              <w:jc w:val="right"/>
            </w:pPr>
            <w:r>
              <w:t>0,-</w:t>
            </w:r>
          </w:p>
        </w:tc>
      </w:tr>
      <w:tr w:rsidR="00F7411F" w:rsidTr="00BC0084">
        <w:tc>
          <w:tcPr>
            <w:tcW w:w="4140" w:type="dxa"/>
            <w:tcBorders>
              <w:top w:val="nil"/>
              <w:left w:val="single" w:sz="4" w:space="0" w:color="auto"/>
              <w:bottom w:val="single" w:sz="4" w:space="0" w:color="auto"/>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538 - Ostatné dane a poplatky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EB6DCC" w:rsidP="00F7411F">
            <w:pPr>
              <w:jc w:val="right"/>
            </w:pPr>
            <w:r>
              <w:t>0,-</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4B101F">
            <w:r>
              <w:t>54</w:t>
            </w:r>
            <w:r w:rsidR="004B101F">
              <w:t>1</w:t>
            </w:r>
            <w:r>
              <w:t xml:space="preserve"> – </w:t>
            </w:r>
            <w:r w:rsidR="004B101F">
              <w:t>Zostatková cena predaného DNM a DHM</w:t>
            </w:r>
          </w:p>
        </w:tc>
        <w:tc>
          <w:tcPr>
            <w:tcW w:w="1134" w:type="dxa"/>
            <w:tcBorders>
              <w:top w:val="single" w:sz="4" w:space="0" w:color="auto"/>
              <w:left w:val="single" w:sz="4" w:space="0" w:color="auto"/>
              <w:bottom w:val="single" w:sz="4" w:space="0" w:color="auto"/>
              <w:right w:val="single" w:sz="4" w:space="0" w:color="auto"/>
            </w:tcBorders>
          </w:tcPr>
          <w:p w:rsidR="00EB6DCC" w:rsidRDefault="00EB2C75" w:rsidP="004B101F">
            <w:pPr>
              <w:jc w:val="right"/>
            </w:pPr>
            <w:r>
              <w:t>0,00</w:t>
            </w:r>
          </w:p>
        </w:tc>
      </w:tr>
      <w:tr w:rsidR="0029061B" w:rsidTr="00BC0084">
        <w:tc>
          <w:tcPr>
            <w:tcW w:w="4140" w:type="dxa"/>
            <w:tcBorders>
              <w:top w:val="single" w:sz="4" w:space="0" w:color="auto"/>
              <w:left w:val="single" w:sz="4" w:space="0" w:color="auto"/>
              <w:bottom w:val="nil"/>
              <w:right w:val="single" w:sz="4" w:space="0" w:color="auto"/>
            </w:tcBorders>
          </w:tcPr>
          <w:p w:rsidR="0029061B" w:rsidRDefault="0029061B"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29061B" w:rsidRDefault="0029061B" w:rsidP="004B101F">
            <w:r>
              <w:t>545- Pokuty</w:t>
            </w:r>
          </w:p>
        </w:tc>
        <w:tc>
          <w:tcPr>
            <w:tcW w:w="1134" w:type="dxa"/>
            <w:tcBorders>
              <w:top w:val="single" w:sz="4" w:space="0" w:color="auto"/>
              <w:left w:val="single" w:sz="4" w:space="0" w:color="auto"/>
              <w:bottom w:val="single" w:sz="4" w:space="0" w:color="auto"/>
              <w:right w:val="single" w:sz="4" w:space="0" w:color="auto"/>
            </w:tcBorders>
          </w:tcPr>
          <w:p w:rsidR="0029061B" w:rsidRDefault="0029061B" w:rsidP="004B101F">
            <w:pPr>
              <w:jc w:val="right"/>
            </w:pPr>
            <w:r>
              <w:t>60,00</w:t>
            </w:r>
          </w:p>
        </w:tc>
      </w:tr>
      <w:tr w:rsidR="00F7411F" w:rsidTr="00BC0084">
        <w:tc>
          <w:tcPr>
            <w:tcW w:w="4140" w:type="dxa"/>
            <w:tcBorders>
              <w:top w:val="single" w:sz="4" w:space="0" w:color="auto"/>
              <w:left w:val="single" w:sz="4" w:space="0" w:color="auto"/>
              <w:bottom w:val="nil"/>
              <w:right w:val="single" w:sz="4" w:space="0" w:color="auto"/>
            </w:tcBorders>
            <w:hideMark/>
          </w:tcPr>
          <w:p w:rsidR="00F7411F" w:rsidRDefault="00F7411F" w:rsidP="00F7411F">
            <w:pPr>
              <w:numPr>
                <w:ilvl w:val="0"/>
                <w:numId w:val="22"/>
              </w:numPr>
              <w:ind w:left="356" w:hanging="284"/>
            </w:pPr>
            <w:r>
              <w:t>odpisy, rezervy a opravné položky</w:t>
            </w:r>
          </w:p>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551 - Odpisy  DNM a DHM</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4B101F" w:rsidP="00EB2C75">
            <w:pPr>
              <w:jc w:val="right"/>
            </w:pPr>
            <w:r>
              <w:t>9</w:t>
            </w:r>
            <w:r w:rsidR="0029061B">
              <w:t>7 468,00</w:t>
            </w:r>
          </w:p>
        </w:tc>
      </w:tr>
      <w:tr w:rsidR="00F7411F" w:rsidTr="00BC0084">
        <w:tc>
          <w:tcPr>
            <w:tcW w:w="4140" w:type="dxa"/>
            <w:tcBorders>
              <w:top w:val="nil"/>
              <w:left w:val="single" w:sz="4" w:space="0" w:color="auto"/>
              <w:bottom w:val="nil"/>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553 - Tvorba ostatných rezerv</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F7411F" w:rsidP="00F7411F">
            <w:pPr>
              <w:jc w:val="right"/>
            </w:pPr>
            <w:r>
              <w:t>0,-</w:t>
            </w:r>
          </w:p>
        </w:tc>
      </w:tr>
      <w:tr w:rsidR="00F7411F" w:rsidTr="00BC0084">
        <w:tc>
          <w:tcPr>
            <w:tcW w:w="4140" w:type="dxa"/>
            <w:tcBorders>
              <w:top w:val="nil"/>
              <w:left w:val="single" w:sz="4" w:space="0" w:color="auto"/>
              <w:bottom w:val="nil"/>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558 - Tvorba ostatných opravných položiek</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EB2C75" w:rsidP="004B101F">
            <w:pPr>
              <w:jc w:val="right"/>
            </w:pPr>
            <w:r>
              <w:t>0,00</w:t>
            </w:r>
          </w:p>
        </w:tc>
      </w:tr>
      <w:tr w:rsidR="00F7411F" w:rsidTr="00BC0084">
        <w:tc>
          <w:tcPr>
            <w:tcW w:w="4140" w:type="dxa"/>
            <w:tcBorders>
              <w:top w:val="single" w:sz="4" w:space="0" w:color="auto"/>
              <w:left w:val="single" w:sz="4" w:space="0" w:color="auto"/>
              <w:bottom w:val="nil"/>
              <w:right w:val="single" w:sz="4" w:space="0" w:color="auto"/>
            </w:tcBorders>
            <w:hideMark/>
          </w:tcPr>
          <w:p w:rsidR="00F7411F" w:rsidRDefault="00F7411F" w:rsidP="00F7411F">
            <w:pPr>
              <w:numPr>
                <w:ilvl w:val="0"/>
                <w:numId w:val="22"/>
              </w:numPr>
              <w:ind w:left="356" w:hanging="284"/>
            </w:pPr>
            <w:r>
              <w:t>finančné náklady</w:t>
            </w:r>
          </w:p>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561 - Predané CP a podiely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F7411F" w:rsidP="00F7411F">
            <w:pPr>
              <w:jc w:val="right"/>
            </w:pPr>
            <w:r>
              <w:t>0,-</w:t>
            </w:r>
          </w:p>
        </w:tc>
      </w:tr>
      <w:tr w:rsidR="00F7411F" w:rsidTr="00BC0084">
        <w:tc>
          <w:tcPr>
            <w:tcW w:w="4140" w:type="dxa"/>
            <w:tcBorders>
              <w:top w:val="nil"/>
              <w:left w:val="single" w:sz="4" w:space="0" w:color="auto"/>
              <w:bottom w:val="nil"/>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562 - Úroky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4B101F" w:rsidP="00EB2C75">
            <w:pPr>
              <w:jc w:val="right"/>
            </w:pPr>
            <w:r>
              <w:t>1</w:t>
            </w:r>
            <w:r w:rsidR="0029061B">
              <w:t>4 864,12</w:t>
            </w:r>
          </w:p>
        </w:tc>
      </w:tr>
      <w:tr w:rsidR="00F7411F" w:rsidTr="00BC0084">
        <w:tc>
          <w:tcPr>
            <w:tcW w:w="4140" w:type="dxa"/>
            <w:tcBorders>
              <w:top w:val="nil"/>
              <w:left w:val="single" w:sz="4" w:space="0" w:color="auto"/>
              <w:bottom w:val="single" w:sz="4" w:space="0" w:color="auto"/>
              <w:right w:val="single" w:sz="4" w:space="0" w:color="auto"/>
            </w:tcBorders>
          </w:tcPr>
          <w:p w:rsidR="007969D3" w:rsidRDefault="007969D3"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568 - Ostatné finančné náklady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29061B" w:rsidP="00EB2C75">
            <w:pPr>
              <w:jc w:val="right"/>
            </w:pPr>
            <w:r>
              <w:t>1 590,73</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EB6DCC">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EB6DCC">
            <w:r>
              <w:t xml:space="preserve">568 - Ostatné finančné náklady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EB6DCC" w:rsidRDefault="0029061B" w:rsidP="00EB2C75">
            <w:pPr>
              <w:jc w:val="right"/>
            </w:pPr>
            <w:r>
              <w:t>102,47</w:t>
            </w:r>
          </w:p>
        </w:tc>
      </w:tr>
      <w:tr w:rsidR="00EB6DCC" w:rsidTr="00BC0084">
        <w:tc>
          <w:tcPr>
            <w:tcW w:w="4140" w:type="dxa"/>
            <w:tcBorders>
              <w:top w:val="single" w:sz="4" w:space="0" w:color="auto"/>
              <w:left w:val="single" w:sz="4" w:space="0" w:color="auto"/>
              <w:bottom w:val="nil"/>
              <w:right w:val="single" w:sz="4" w:space="0" w:color="auto"/>
            </w:tcBorders>
            <w:hideMark/>
          </w:tcPr>
          <w:p w:rsidR="00EB6DCC" w:rsidRDefault="00EB6DCC" w:rsidP="00EB6DCC">
            <w:pPr>
              <w:numPr>
                <w:ilvl w:val="0"/>
                <w:numId w:val="22"/>
              </w:numPr>
              <w:ind w:left="356" w:hanging="284"/>
            </w:pPr>
            <w:r>
              <w:lastRenderedPageBreak/>
              <w:t xml:space="preserve">mimoriadne náklady </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572 - Škody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r w:rsidR="00EB6DCC" w:rsidTr="00BC0084">
        <w:tc>
          <w:tcPr>
            <w:tcW w:w="4140" w:type="dxa"/>
            <w:tcBorders>
              <w:top w:val="nil"/>
              <w:left w:val="single" w:sz="4" w:space="0" w:color="auto"/>
              <w:bottom w:val="single" w:sz="4" w:space="0" w:color="auto"/>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tcPr>
          <w:p w:rsidR="00EB6DCC" w:rsidRDefault="00EB6DCC" w:rsidP="00EB6DCC"/>
        </w:tc>
        <w:tc>
          <w:tcPr>
            <w:tcW w:w="1134" w:type="dxa"/>
            <w:tcBorders>
              <w:top w:val="single" w:sz="4" w:space="0" w:color="auto"/>
              <w:left w:val="single" w:sz="4" w:space="0" w:color="auto"/>
              <w:bottom w:val="single" w:sz="4" w:space="0" w:color="auto"/>
              <w:right w:val="single" w:sz="4" w:space="0" w:color="auto"/>
            </w:tcBorders>
          </w:tcPr>
          <w:p w:rsidR="00EB6DCC" w:rsidRDefault="00EB6DCC" w:rsidP="00EB6DCC">
            <w:pPr>
              <w:jc w:val="right"/>
            </w:pPr>
          </w:p>
        </w:tc>
      </w:tr>
      <w:tr w:rsidR="00EB6DCC" w:rsidTr="00BC0084">
        <w:tc>
          <w:tcPr>
            <w:tcW w:w="4140" w:type="dxa"/>
            <w:tcBorders>
              <w:top w:val="single" w:sz="4" w:space="0" w:color="auto"/>
              <w:left w:val="single" w:sz="4" w:space="0" w:color="auto"/>
              <w:bottom w:val="nil"/>
              <w:right w:val="single" w:sz="4" w:space="0" w:color="auto"/>
            </w:tcBorders>
            <w:hideMark/>
          </w:tcPr>
          <w:p w:rsidR="00EB6DCC" w:rsidRDefault="00EB6DCC" w:rsidP="00EB6DCC">
            <w:pPr>
              <w:numPr>
                <w:ilvl w:val="0"/>
                <w:numId w:val="22"/>
              </w:numPr>
              <w:ind w:left="356" w:hanging="284"/>
            </w:pPr>
            <w:r>
              <w:t>náklady na transfery a náklady z odvodu príjmov</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584 - Náklady na transfery z rozpočtu obce, VÚC do RO, PO zriadených obcou alebo VÚC</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29061B" w:rsidP="00EB2C75">
            <w:pPr>
              <w:jc w:val="right"/>
            </w:pPr>
            <w:r>
              <w:t>125 432,79</w:t>
            </w:r>
          </w:p>
        </w:tc>
      </w:tr>
      <w:tr w:rsidR="00EB6DCC" w:rsidTr="00BC0084">
        <w:tc>
          <w:tcPr>
            <w:tcW w:w="4140" w:type="dxa"/>
            <w:tcBorders>
              <w:top w:val="nil"/>
              <w:left w:val="single" w:sz="4" w:space="0" w:color="auto"/>
              <w:bottom w:val="single" w:sz="4" w:space="0" w:color="auto"/>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585 - Náklady na transfery z rozpočtu obce, VÚC ostatným subjektov verejnej správy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0,00</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586 - Náklady na transfery z rozpočtu obce, VÚC subjektov mimo verejnej správy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29061B" w:rsidP="00EB2C75">
            <w:pPr>
              <w:jc w:val="right"/>
            </w:pPr>
            <w:r>
              <w:t>5 136,67</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pPr>
              <w:rPr>
                <w:b/>
              </w:rPr>
            </w:pPr>
            <w:r>
              <w:t>587 - Náklady na ostatné transfery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29061B" w:rsidP="00EB2C75">
            <w:pPr>
              <w:jc w:val="right"/>
            </w:pPr>
            <w:r>
              <w:t>7 400,00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588 - Náklady z odvodu príjmov</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r w:rsidR="00EB6DCC" w:rsidTr="00BC0084">
        <w:tc>
          <w:tcPr>
            <w:tcW w:w="4140" w:type="dxa"/>
            <w:tcBorders>
              <w:top w:val="nil"/>
              <w:left w:val="single" w:sz="4" w:space="0" w:color="auto"/>
              <w:bottom w:val="single" w:sz="4" w:space="0" w:color="auto"/>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589 - Náklady z budúceho odvodu príjmov</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r w:rsidR="00EB6DCC" w:rsidTr="00BC0084">
        <w:tc>
          <w:tcPr>
            <w:tcW w:w="4140" w:type="dxa"/>
            <w:tcBorders>
              <w:top w:val="single" w:sz="4" w:space="0" w:color="auto"/>
              <w:left w:val="single" w:sz="4" w:space="0" w:color="auto"/>
              <w:bottom w:val="nil"/>
              <w:right w:val="single" w:sz="4" w:space="0" w:color="auto"/>
            </w:tcBorders>
            <w:hideMark/>
          </w:tcPr>
          <w:p w:rsidR="00EB6DCC" w:rsidRDefault="00EB6DCC" w:rsidP="00EB6DCC">
            <w:pPr>
              <w:numPr>
                <w:ilvl w:val="0"/>
                <w:numId w:val="22"/>
              </w:numPr>
              <w:ind w:left="356" w:hanging="284"/>
            </w:pPr>
            <w:r>
              <w:t xml:space="preserve">ostatné náklady </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541 - ZC predaného DNM a DHM</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544 - Zmluvné pokuty, penále a úroky z omeškania</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545 - Ostatné pokuty, penále a úroky z omeškania</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546 - Odpis pohľadávky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548 - Ostatné náklady na prevádzkovú činnosť</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r w:rsidR="00EB6DCC" w:rsidTr="00BC0084">
        <w:tc>
          <w:tcPr>
            <w:tcW w:w="4140" w:type="dxa"/>
            <w:tcBorders>
              <w:top w:val="nil"/>
              <w:left w:val="single" w:sz="4" w:space="0" w:color="auto"/>
              <w:bottom w:val="single" w:sz="4" w:space="0" w:color="auto"/>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549 - Manká a škody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r w:rsidR="00EB6DCC" w:rsidTr="00BC0084">
        <w:tc>
          <w:tcPr>
            <w:tcW w:w="4140" w:type="dxa"/>
            <w:tcBorders>
              <w:top w:val="single" w:sz="4" w:space="0" w:color="auto"/>
              <w:left w:val="single" w:sz="4" w:space="0" w:color="auto"/>
              <w:bottom w:val="single" w:sz="4" w:space="0" w:color="auto"/>
              <w:right w:val="single" w:sz="4" w:space="0" w:color="auto"/>
            </w:tcBorders>
            <w:hideMark/>
          </w:tcPr>
          <w:p w:rsidR="00EB6DCC" w:rsidRDefault="00EB6DCC" w:rsidP="00EB6DCC">
            <w:pPr>
              <w:numPr>
                <w:ilvl w:val="0"/>
                <w:numId w:val="22"/>
              </w:numPr>
              <w:ind w:left="356" w:hanging="284"/>
            </w:pPr>
            <w:r>
              <w:t>náklady podľa rozpočtových programov</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Účtovná jednotka nemá obsahovú náplň</w:t>
            </w:r>
          </w:p>
        </w:tc>
        <w:tc>
          <w:tcPr>
            <w:tcW w:w="1134" w:type="dxa"/>
            <w:tcBorders>
              <w:top w:val="single" w:sz="4" w:space="0" w:color="auto"/>
              <w:left w:val="single" w:sz="4" w:space="0" w:color="auto"/>
              <w:bottom w:val="single" w:sz="4" w:space="0" w:color="auto"/>
              <w:right w:val="single" w:sz="4" w:space="0" w:color="auto"/>
            </w:tcBorders>
          </w:tcPr>
          <w:p w:rsidR="00EB6DCC" w:rsidRDefault="00EB6DCC" w:rsidP="00EB6DCC">
            <w:pPr>
              <w:jc w:val="right"/>
            </w:pPr>
          </w:p>
        </w:tc>
      </w:tr>
      <w:tr w:rsidR="00EB6DCC" w:rsidTr="00BC0084">
        <w:tc>
          <w:tcPr>
            <w:tcW w:w="4140" w:type="dxa"/>
            <w:tcBorders>
              <w:top w:val="single" w:sz="4" w:space="0" w:color="auto"/>
              <w:left w:val="single" w:sz="4" w:space="0" w:color="auto"/>
              <w:bottom w:val="single" w:sz="4" w:space="0" w:color="auto"/>
              <w:right w:val="single" w:sz="4" w:space="0" w:color="auto"/>
            </w:tcBorders>
          </w:tcPr>
          <w:p w:rsidR="00EB6DCC" w:rsidRDefault="00EB6DCC" w:rsidP="00EB6DCC">
            <w:pPr>
              <w:rPr>
                <w:b/>
              </w:rPr>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EB6DCC"/>
        </w:tc>
        <w:tc>
          <w:tcPr>
            <w:tcW w:w="1134" w:type="dxa"/>
            <w:tcBorders>
              <w:top w:val="single" w:sz="4" w:space="0" w:color="auto"/>
              <w:left w:val="single" w:sz="4" w:space="0" w:color="auto"/>
              <w:bottom w:val="single" w:sz="4" w:space="0" w:color="auto"/>
              <w:right w:val="single" w:sz="4" w:space="0" w:color="auto"/>
            </w:tcBorders>
          </w:tcPr>
          <w:p w:rsidR="00EB6DCC" w:rsidRDefault="00EB6DCC" w:rsidP="00EB6DCC">
            <w:pPr>
              <w:jc w:val="right"/>
            </w:pPr>
          </w:p>
        </w:tc>
      </w:tr>
      <w:tr w:rsidR="00EB6DCC" w:rsidTr="00BC0084">
        <w:tc>
          <w:tcPr>
            <w:tcW w:w="4140" w:type="dxa"/>
            <w:tcBorders>
              <w:top w:val="single" w:sz="4" w:space="0" w:color="auto"/>
              <w:left w:val="single" w:sz="4" w:space="0" w:color="auto"/>
              <w:bottom w:val="single" w:sz="4" w:space="0" w:color="auto"/>
              <w:right w:val="single" w:sz="4" w:space="0" w:color="auto"/>
            </w:tcBorders>
            <w:hideMark/>
          </w:tcPr>
          <w:p w:rsidR="00EB6DCC" w:rsidRDefault="00EB6DCC" w:rsidP="00EB6DCC">
            <w:pPr>
              <w:rPr>
                <w:b/>
              </w:rPr>
            </w:pPr>
            <w:r>
              <w:rPr>
                <w:b/>
              </w:rPr>
              <w:t>Osobitné náklady podľa zákona o účtovníctve</w:t>
            </w:r>
          </w:p>
          <w:p w:rsidR="00EB6DCC" w:rsidRDefault="00EB6DCC" w:rsidP="00EB6DCC">
            <w:r>
              <w:rPr>
                <w:b/>
              </w:rPr>
              <w:t>§ 18 ods.6</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Náklady voči audítorovi alebo audítorskej spoločnosti v členení na náklady za:</w:t>
            </w:r>
          </w:p>
        </w:tc>
        <w:tc>
          <w:tcPr>
            <w:tcW w:w="1134" w:type="dxa"/>
            <w:tcBorders>
              <w:top w:val="single" w:sz="4" w:space="0" w:color="auto"/>
              <w:left w:val="single" w:sz="4" w:space="0" w:color="auto"/>
              <w:bottom w:val="single" w:sz="4" w:space="0" w:color="auto"/>
              <w:right w:val="single" w:sz="4" w:space="0" w:color="auto"/>
            </w:tcBorders>
          </w:tcPr>
          <w:p w:rsidR="00EB6DCC" w:rsidRDefault="00EB6DCC" w:rsidP="00EB6DCC">
            <w:pPr>
              <w:jc w:val="right"/>
            </w:pPr>
          </w:p>
        </w:tc>
      </w:tr>
      <w:tr w:rsidR="00EB6DCC" w:rsidTr="00BC0084">
        <w:tc>
          <w:tcPr>
            <w:tcW w:w="4140" w:type="dxa"/>
            <w:tcBorders>
              <w:top w:val="single" w:sz="4" w:space="0" w:color="auto"/>
              <w:left w:val="single" w:sz="4" w:space="0" w:color="auto"/>
              <w:bottom w:val="single" w:sz="4" w:space="0" w:color="auto"/>
              <w:right w:val="single" w:sz="4" w:space="0" w:color="auto"/>
            </w:tcBorders>
          </w:tcPr>
          <w:p w:rsidR="00EB6DCC" w:rsidRDefault="00EB6DCC" w:rsidP="00EB6DCC">
            <w:pPr>
              <w:ind w:left="720"/>
            </w:pP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pPr>
              <w:numPr>
                <w:ilvl w:val="0"/>
                <w:numId w:val="23"/>
              </w:numPr>
              <w:ind w:left="326" w:hanging="283"/>
            </w:pPr>
            <w:r>
              <w:rPr>
                <w:rFonts w:ascii="ms sans serif" w:hAnsi="ms sans serif"/>
                <w:color w:val="000000"/>
              </w:rPr>
              <w:t>overenie účtovnej závierky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29061B" w:rsidP="00EB2C75">
            <w:pPr>
              <w:jc w:val="right"/>
            </w:pPr>
            <w:r>
              <w:t>950,00</w:t>
            </w:r>
          </w:p>
        </w:tc>
      </w:tr>
      <w:tr w:rsidR="00EB6DCC" w:rsidTr="00BC0084">
        <w:tc>
          <w:tcPr>
            <w:tcW w:w="4140" w:type="dxa"/>
            <w:tcBorders>
              <w:top w:val="single" w:sz="4" w:space="0" w:color="auto"/>
              <w:left w:val="single" w:sz="4" w:space="0" w:color="auto"/>
              <w:bottom w:val="single" w:sz="4" w:space="0" w:color="auto"/>
              <w:right w:val="single" w:sz="4" w:space="0" w:color="auto"/>
            </w:tcBorders>
          </w:tcPr>
          <w:p w:rsidR="00EB6DCC" w:rsidRDefault="00EB6DCC" w:rsidP="00EB6DCC">
            <w:pPr>
              <w:ind w:left="720"/>
              <w:jc w:val="both"/>
            </w:pP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pPr>
              <w:numPr>
                <w:ilvl w:val="0"/>
                <w:numId w:val="23"/>
              </w:numPr>
              <w:ind w:left="326" w:hanging="283"/>
            </w:pPr>
            <w:proofErr w:type="spellStart"/>
            <w:r>
              <w:rPr>
                <w:rFonts w:ascii="ms sans serif" w:hAnsi="ms sans serif"/>
                <w:color w:val="000000"/>
              </w:rPr>
              <w:t>uisťovacie</w:t>
            </w:r>
            <w:proofErr w:type="spellEnd"/>
            <w:r>
              <w:rPr>
                <w:rFonts w:ascii="ms sans serif" w:hAnsi="ms sans serif"/>
                <w:color w:val="000000"/>
              </w:rPr>
              <w:t xml:space="preserve"> audítorské služby s výnimkou overenia účtovnej závierky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w:t>
            </w:r>
          </w:p>
        </w:tc>
      </w:tr>
    </w:tbl>
    <w:p w:rsidR="00ED309F" w:rsidRDefault="00ED309F" w:rsidP="00BF218C">
      <w:pPr>
        <w:jc w:val="both"/>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574"/>
        <w:gridCol w:w="1134"/>
      </w:tblGrid>
      <w:tr w:rsidR="00ED309F" w:rsidTr="00BC0084">
        <w:tc>
          <w:tcPr>
            <w:tcW w:w="4140" w:type="dxa"/>
            <w:tcBorders>
              <w:top w:val="single" w:sz="4" w:space="0" w:color="auto"/>
              <w:left w:val="single" w:sz="4" w:space="0" w:color="auto"/>
              <w:bottom w:val="single" w:sz="4" w:space="0" w:color="auto"/>
              <w:right w:val="single" w:sz="4" w:space="0" w:color="auto"/>
            </w:tcBorders>
          </w:tcPr>
          <w:p w:rsidR="00ED309F" w:rsidRDefault="00ED309F" w:rsidP="00BF218C">
            <w:pPr>
              <w:jc w:val="both"/>
            </w:pPr>
          </w:p>
        </w:tc>
        <w:tc>
          <w:tcPr>
            <w:tcW w:w="4574" w:type="dxa"/>
            <w:tcBorders>
              <w:top w:val="single" w:sz="4" w:space="0" w:color="auto"/>
              <w:left w:val="single" w:sz="4" w:space="0" w:color="auto"/>
              <w:bottom w:val="single" w:sz="4" w:space="0" w:color="auto"/>
              <w:right w:val="single" w:sz="4" w:space="0" w:color="auto"/>
            </w:tcBorders>
            <w:hideMark/>
          </w:tcPr>
          <w:p w:rsidR="00ED309F" w:rsidRDefault="00ED309F" w:rsidP="00ED309F">
            <w:pPr>
              <w:numPr>
                <w:ilvl w:val="0"/>
                <w:numId w:val="24"/>
              </w:numPr>
              <w:ind w:left="326" w:hanging="283"/>
            </w:pPr>
            <w:proofErr w:type="spellStart"/>
            <w:r>
              <w:rPr>
                <w:rFonts w:ascii="ms sans serif" w:hAnsi="ms sans serif"/>
                <w:color w:val="000000"/>
              </w:rPr>
              <w:t>uisťovacie</w:t>
            </w:r>
            <w:proofErr w:type="spellEnd"/>
            <w:r>
              <w:rPr>
                <w:rFonts w:ascii="ms sans serif" w:hAnsi="ms sans serif"/>
                <w:color w:val="000000"/>
              </w:rPr>
              <w:t xml:space="preserve"> audítorské služby s výnimkou overenia účtovnej závierky</w:t>
            </w:r>
          </w:p>
        </w:tc>
        <w:tc>
          <w:tcPr>
            <w:tcW w:w="1134" w:type="dxa"/>
            <w:tcBorders>
              <w:top w:val="single" w:sz="4" w:space="0" w:color="auto"/>
              <w:left w:val="single" w:sz="4" w:space="0" w:color="auto"/>
              <w:bottom w:val="single" w:sz="4" w:space="0" w:color="auto"/>
              <w:right w:val="single" w:sz="4" w:space="0" w:color="auto"/>
            </w:tcBorders>
            <w:hideMark/>
          </w:tcPr>
          <w:p w:rsidR="00ED309F" w:rsidRDefault="00ED309F">
            <w:pPr>
              <w:jc w:val="right"/>
            </w:pPr>
            <w:r>
              <w:t>0,-</w:t>
            </w:r>
          </w:p>
        </w:tc>
      </w:tr>
      <w:tr w:rsidR="00ED309F" w:rsidTr="00BC0084">
        <w:tc>
          <w:tcPr>
            <w:tcW w:w="4140" w:type="dxa"/>
            <w:tcBorders>
              <w:top w:val="single" w:sz="4" w:space="0" w:color="auto"/>
              <w:left w:val="single" w:sz="4" w:space="0" w:color="auto"/>
              <w:bottom w:val="single" w:sz="4" w:space="0" w:color="auto"/>
              <w:right w:val="single" w:sz="4" w:space="0" w:color="auto"/>
            </w:tcBorders>
          </w:tcPr>
          <w:p w:rsidR="00ED309F" w:rsidRDefault="00ED309F">
            <w:pPr>
              <w:jc w:val="both"/>
            </w:pPr>
          </w:p>
        </w:tc>
        <w:tc>
          <w:tcPr>
            <w:tcW w:w="4574" w:type="dxa"/>
            <w:tcBorders>
              <w:top w:val="single" w:sz="4" w:space="0" w:color="auto"/>
              <w:left w:val="single" w:sz="4" w:space="0" w:color="auto"/>
              <w:bottom w:val="single" w:sz="4" w:space="0" w:color="auto"/>
              <w:right w:val="single" w:sz="4" w:space="0" w:color="auto"/>
            </w:tcBorders>
            <w:hideMark/>
          </w:tcPr>
          <w:p w:rsidR="00ED309F" w:rsidRDefault="00ED309F" w:rsidP="00ED309F">
            <w:pPr>
              <w:numPr>
                <w:ilvl w:val="0"/>
                <w:numId w:val="24"/>
              </w:numPr>
              <w:ind w:left="326" w:hanging="283"/>
            </w:pPr>
            <w:r>
              <w:rPr>
                <w:rFonts w:ascii="ms sans serif" w:hAnsi="ms sans serif"/>
                <w:color w:val="000000"/>
              </w:rPr>
              <w:t>súvisiace audítorské služby,</w:t>
            </w:r>
          </w:p>
        </w:tc>
        <w:tc>
          <w:tcPr>
            <w:tcW w:w="1134" w:type="dxa"/>
            <w:tcBorders>
              <w:top w:val="single" w:sz="4" w:space="0" w:color="auto"/>
              <w:left w:val="single" w:sz="4" w:space="0" w:color="auto"/>
              <w:bottom w:val="single" w:sz="4" w:space="0" w:color="auto"/>
              <w:right w:val="single" w:sz="4" w:space="0" w:color="auto"/>
            </w:tcBorders>
            <w:hideMark/>
          </w:tcPr>
          <w:p w:rsidR="00ED309F" w:rsidRDefault="00ED309F">
            <w:pPr>
              <w:jc w:val="right"/>
            </w:pPr>
            <w:r>
              <w:t>0,-</w:t>
            </w:r>
          </w:p>
        </w:tc>
      </w:tr>
      <w:tr w:rsidR="00ED309F" w:rsidTr="00BC0084">
        <w:tc>
          <w:tcPr>
            <w:tcW w:w="4140" w:type="dxa"/>
            <w:tcBorders>
              <w:top w:val="single" w:sz="4" w:space="0" w:color="auto"/>
              <w:left w:val="single" w:sz="4" w:space="0" w:color="auto"/>
              <w:bottom w:val="single" w:sz="4" w:space="0" w:color="auto"/>
              <w:right w:val="single" w:sz="4" w:space="0" w:color="auto"/>
            </w:tcBorders>
          </w:tcPr>
          <w:p w:rsidR="00ED309F" w:rsidRDefault="00ED309F">
            <w:pPr>
              <w:ind w:left="720"/>
              <w:jc w:val="both"/>
            </w:pPr>
          </w:p>
        </w:tc>
        <w:tc>
          <w:tcPr>
            <w:tcW w:w="4574" w:type="dxa"/>
            <w:tcBorders>
              <w:top w:val="single" w:sz="4" w:space="0" w:color="auto"/>
              <w:left w:val="single" w:sz="4" w:space="0" w:color="auto"/>
              <w:bottom w:val="single" w:sz="4" w:space="0" w:color="auto"/>
              <w:right w:val="single" w:sz="4" w:space="0" w:color="auto"/>
            </w:tcBorders>
            <w:hideMark/>
          </w:tcPr>
          <w:p w:rsidR="00ED309F" w:rsidRDefault="00ED309F" w:rsidP="00ED309F">
            <w:pPr>
              <w:numPr>
                <w:ilvl w:val="0"/>
                <w:numId w:val="24"/>
              </w:numPr>
              <w:ind w:left="326" w:hanging="283"/>
            </w:pPr>
            <w:r>
              <w:rPr>
                <w:rFonts w:ascii="ms sans serif" w:hAnsi="ms sans serif"/>
                <w:color w:val="000000"/>
              </w:rPr>
              <w:t>daňové poradenstvo,</w:t>
            </w:r>
          </w:p>
        </w:tc>
        <w:tc>
          <w:tcPr>
            <w:tcW w:w="1134" w:type="dxa"/>
            <w:tcBorders>
              <w:top w:val="single" w:sz="4" w:space="0" w:color="auto"/>
              <w:left w:val="single" w:sz="4" w:space="0" w:color="auto"/>
              <w:bottom w:val="single" w:sz="4" w:space="0" w:color="auto"/>
              <w:right w:val="single" w:sz="4" w:space="0" w:color="auto"/>
            </w:tcBorders>
            <w:hideMark/>
          </w:tcPr>
          <w:p w:rsidR="00ED309F" w:rsidRDefault="00ED309F">
            <w:pPr>
              <w:jc w:val="right"/>
            </w:pPr>
            <w:r>
              <w:t>0,-</w:t>
            </w:r>
          </w:p>
        </w:tc>
      </w:tr>
      <w:tr w:rsidR="00ED309F" w:rsidTr="00BC0084">
        <w:tc>
          <w:tcPr>
            <w:tcW w:w="4140" w:type="dxa"/>
            <w:tcBorders>
              <w:top w:val="single" w:sz="4" w:space="0" w:color="auto"/>
              <w:left w:val="single" w:sz="4" w:space="0" w:color="auto"/>
              <w:bottom w:val="single" w:sz="4" w:space="0" w:color="auto"/>
              <w:right w:val="single" w:sz="4" w:space="0" w:color="auto"/>
            </w:tcBorders>
          </w:tcPr>
          <w:p w:rsidR="00ED309F" w:rsidRDefault="00ED309F">
            <w:pPr>
              <w:ind w:left="720"/>
              <w:jc w:val="both"/>
            </w:pPr>
          </w:p>
        </w:tc>
        <w:tc>
          <w:tcPr>
            <w:tcW w:w="4574" w:type="dxa"/>
            <w:tcBorders>
              <w:top w:val="single" w:sz="4" w:space="0" w:color="auto"/>
              <w:left w:val="single" w:sz="4" w:space="0" w:color="auto"/>
              <w:bottom w:val="single" w:sz="4" w:space="0" w:color="auto"/>
              <w:right w:val="single" w:sz="4" w:space="0" w:color="auto"/>
            </w:tcBorders>
            <w:hideMark/>
          </w:tcPr>
          <w:p w:rsidR="00ED309F" w:rsidRDefault="00ED309F" w:rsidP="00ED309F">
            <w:pPr>
              <w:numPr>
                <w:ilvl w:val="0"/>
                <w:numId w:val="24"/>
              </w:numPr>
              <w:ind w:left="326" w:hanging="283"/>
            </w:pPr>
            <w:r>
              <w:rPr>
                <w:rFonts w:ascii="ms sans serif" w:hAnsi="ms sans serif"/>
                <w:color w:val="000000"/>
              </w:rPr>
              <w:t>ostatné neaudítorské služby</w:t>
            </w:r>
          </w:p>
        </w:tc>
        <w:tc>
          <w:tcPr>
            <w:tcW w:w="1134" w:type="dxa"/>
            <w:tcBorders>
              <w:top w:val="single" w:sz="4" w:space="0" w:color="auto"/>
              <w:left w:val="single" w:sz="4" w:space="0" w:color="auto"/>
              <w:bottom w:val="single" w:sz="4" w:space="0" w:color="auto"/>
              <w:right w:val="single" w:sz="4" w:space="0" w:color="auto"/>
            </w:tcBorders>
            <w:hideMark/>
          </w:tcPr>
          <w:p w:rsidR="00ED309F" w:rsidRDefault="00ED309F">
            <w:pPr>
              <w:jc w:val="right"/>
            </w:pPr>
            <w:r>
              <w:t>0,-</w:t>
            </w:r>
          </w:p>
        </w:tc>
      </w:tr>
    </w:tbl>
    <w:p w:rsidR="007969D3" w:rsidRDefault="007969D3" w:rsidP="00E31D05">
      <w:pPr>
        <w:rPr>
          <w:b/>
          <w:sz w:val="28"/>
        </w:rPr>
      </w:pPr>
    </w:p>
    <w:p w:rsidR="007969D3" w:rsidRDefault="007969D3" w:rsidP="00563408">
      <w:pPr>
        <w:jc w:val="center"/>
        <w:rPr>
          <w:b/>
          <w:sz w:val="28"/>
        </w:rPr>
      </w:pPr>
    </w:p>
    <w:p w:rsidR="00563408" w:rsidRDefault="00563408" w:rsidP="00563408">
      <w:pPr>
        <w:jc w:val="center"/>
        <w:rPr>
          <w:b/>
          <w:sz w:val="28"/>
        </w:rPr>
      </w:pPr>
      <w:r>
        <w:rPr>
          <w:b/>
          <w:sz w:val="28"/>
        </w:rPr>
        <w:t>Čl. VI</w:t>
      </w:r>
    </w:p>
    <w:p w:rsidR="00563408" w:rsidRDefault="00563408" w:rsidP="00563408">
      <w:pPr>
        <w:jc w:val="center"/>
        <w:rPr>
          <w:b/>
          <w:sz w:val="28"/>
        </w:rPr>
      </w:pPr>
      <w:r>
        <w:rPr>
          <w:b/>
          <w:sz w:val="28"/>
        </w:rPr>
        <w:t xml:space="preserve">Informácie o transferoch a vzťahoch so subjektami verejnej správy </w:t>
      </w:r>
    </w:p>
    <w:p w:rsidR="00563408" w:rsidRDefault="00563408" w:rsidP="00563408">
      <w:pPr>
        <w:pStyle w:val="Pismenka"/>
        <w:tabs>
          <w:tab w:val="clear" w:pos="426"/>
          <w:tab w:val="left" w:pos="708"/>
        </w:tabs>
        <w:ind w:left="360" w:firstLine="0"/>
        <w:rPr>
          <w:sz w:val="24"/>
          <w:szCs w:val="24"/>
        </w:rPr>
      </w:pPr>
    </w:p>
    <w:p w:rsidR="00563408" w:rsidRDefault="00563408" w:rsidP="00563408">
      <w:pPr>
        <w:jc w:val="both"/>
        <w:rPr>
          <w:b/>
          <w:sz w:val="24"/>
          <w:szCs w:val="24"/>
        </w:rPr>
      </w:pPr>
      <w:r>
        <w:rPr>
          <w:b/>
          <w:sz w:val="24"/>
          <w:szCs w:val="24"/>
        </w:rPr>
        <w:t>Účet 351 - Zúčtovanie odvodov príjmov rozpočtových organizácií do rozpočtu zriaďovateľa</w:t>
      </w:r>
    </w:p>
    <w:tbl>
      <w:tblPr>
        <w:tblW w:w="936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37"/>
        <w:gridCol w:w="1986"/>
        <w:gridCol w:w="851"/>
        <w:gridCol w:w="1844"/>
        <w:gridCol w:w="1844"/>
      </w:tblGrid>
      <w:tr w:rsidR="00EB2C75" w:rsidTr="00EB2C75">
        <w:tc>
          <w:tcPr>
            <w:tcW w:w="2837"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p>
          <w:p w:rsidR="00EB2C75" w:rsidRDefault="00EB2C75" w:rsidP="00EB2C75">
            <w:pPr>
              <w:jc w:val="center"/>
            </w:pPr>
          </w:p>
          <w:p w:rsidR="00EB2C75" w:rsidRDefault="00EB2C75" w:rsidP="00EB2C75">
            <w:pPr>
              <w:jc w:val="center"/>
            </w:pPr>
            <w:r>
              <w:t xml:space="preserve">Názov organizácie </w:t>
            </w:r>
          </w:p>
        </w:tc>
        <w:tc>
          <w:tcPr>
            <w:tcW w:w="1986"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p>
          <w:p w:rsidR="00EB2C75" w:rsidRDefault="00EB2C75" w:rsidP="00EB2C75">
            <w:pPr>
              <w:jc w:val="center"/>
            </w:pPr>
          </w:p>
          <w:p w:rsidR="00EB2C75" w:rsidRDefault="00EB2C75" w:rsidP="00EB2C75">
            <w:pPr>
              <w:jc w:val="center"/>
            </w:pPr>
            <w:r>
              <w:t>Popis položky</w:t>
            </w:r>
          </w:p>
        </w:tc>
        <w:tc>
          <w:tcPr>
            <w:tcW w:w="851"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p>
          <w:p w:rsidR="00EB2C75" w:rsidRDefault="00EB2C75" w:rsidP="00EB2C75">
            <w:pPr>
              <w:jc w:val="center"/>
            </w:pPr>
          </w:p>
          <w:p w:rsidR="00EB2C75" w:rsidRDefault="00EB2C75" w:rsidP="00EB2C75">
            <w:pPr>
              <w:jc w:val="center"/>
            </w:pPr>
            <w:r>
              <w:t>Riadok súvahy</w:t>
            </w:r>
          </w:p>
        </w:tc>
        <w:tc>
          <w:tcPr>
            <w:tcW w:w="1844"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r>
              <w:t>Zostatok  pohľadávky k 31.12.</w:t>
            </w:r>
          </w:p>
          <w:p w:rsidR="00EB2C75" w:rsidRDefault="00EB2C75" w:rsidP="00EB2C75">
            <w:pPr>
              <w:jc w:val="center"/>
            </w:pPr>
            <w:r>
              <w:t xml:space="preserve">bezprostredne predchádzajúceho účtovného obdobia </w:t>
            </w:r>
          </w:p>
        </w:tc>
        <w:tc>
          <w:tcPr>
            <w:tcW w:w="1844" w:type="dxa"/>
            <w:tcBorders>
              <w:top w:val="single" w:sz="4" w:space="0" w:color="auto"/>
              <w:left w:val="single" w:sz="4" w:space="0" w:color="auto"/>
              <w:bottom w:val="single" w:sz="4" w:space="0" w:color="auto"/>
              <w:right w:val="single" w:sz="4" w:space="0" w:color="auto"/>
            </w:tcBorders>
            <w:hideMark/>
          </w:tcPr>
          <w:p w:rsidR="00EB2C75" w:rsidRDefault="00EB2C75" w:rsidP="00EB2C75">
            <w:pPr>
              <w:jc w:val="center"/>
            </w:pPr>
            <w:r>
              <w:t>Zostatok  pohľadávky k 31.12.</w:t>
            </w:r>
          </w:p>
          <w:p w:rsidR="00EB2C75" w:rsidRDefault="00EB2C75" w:rsidP="00EB2C75">
            <w:pPr>
              <w:jc w:val="center"/>
            </w:pPr>
            <w:r>
              <w:t>bežného účtovného obdobia</w:t>
            </w:r>
          </w:p>
        </w:tc>
      </w:tr>
      <w:tr w:rsidR="00EB2C75" w:rsidTr="00EB2C75">
        <w:tc>
          <w:tcPr>
            <w:tcW w:w="2837" w:type="dxa"/>
            <w:tcBorders>
              <w:top w:val="single" w:sz="4" w:space="0" w:color="auto"/>
              <w:left w:val="single" w:sz="4" w:space="0" w:color="auto"/>
              <w:bottom w:val="single" w:sz="4" w:space="0" w:color="auto"/>
              <w:right w:val="single" w:sz="4" w:space="0" w:color="auto"/>
            </w:tcBorders>
          </w:tcPr>
          <w:p w:rsidR="00EB2C75" w:rsidRDefault="00EB2C75" w:rsidP="00EB2C75">
            <w:r>
              <w:t>ZŠ Ždaňa</w:t>
            </w:r>
          </w:p>
        </w:tc>
        <w:tc>
          <w:tcPr>
            <w:tcW w:w="1986" w:type="dxa"/>
            <w:tcBorders>
              <w:top w:val="single" w:sz="4" w:space="0" w:color="auto"/>
              <w:left w:val="single" w:sz="4" w:space="0" w:color="auto"/>
              <w:bottom w:val="single" w:sz="4" w:space="0" w:color="auto"/>
              <w:right w:val="single" w:sz="4" w:space="0" w:color="auto"/>
            </w:tcBorders>
          </w:tcPr>
          <w:p w:rsidR="00EB2C75" w:rsidRDefault="00EB2C75" w:rsidP="00EB2C75">
            <w:pPr>
              <w:jc w:val="both"/>
            </w:pPr>
            <w:r>
              <w:t>Zúčtovanie príjmov</w:t>
            </w:r>
          </w:p>
        </w:tc>
        <w:tc>
          <w:tcPr>
            <w:tcW w:w="851" w:type="dxa"/>
            <w:tcBorders>
              <w:top w:val="single" w:sz="4" w:space="0" w:color="auto"/>
              <w:left w:val="single" w:sz="4" w:space="0" w:color="auto"/>
              <w:bottom w:val="single" w:sz="4" w:space="0" w:color="auto"/>
              <w:right w:val="single" w:sz="4" w:space="0" w:color="auto"/>
            </w:tcBorders>
            <w:hideMark/>
          </w:tcPr>
          <w:p w:rsidR="00EB2C75" w:rsidRDefault="00EB2C75" w:rsidP="00EB2C75">
            <w:pPr>
              <w:jc w:val="center"/>
            </w:pPr>
            <w:r>
              <w:t>041</w:t>
            </w:r>
          </w:p>
        </w:tc>
        <w:tc>
          <w:tcPr>
            <w:tcW w:w="1844" w:type="dxa"/>
            <w:tcBorders>
              <w:top w:val="single" w:sz="4" w:space="0" w:color="auto"/>
              <w:left w:val="single" w:sz="4" w:space="0" w:color="auto"/>
              <w:bottom w:val="single" w:sz="4" w:space="0" w:color="auto"/>
              <w:right w:val="single" w:sz="4" w:space="0" w:color="auto"/>
            </w:tcBorders>
          </w:tcPr>
          <w:p w:rsidR="00EB2C75" w:rsidRDefault="0029061B" w:rsidP="00EB2C75">
            <w:pPr>
              <w:jc w:val="center"/>
            </w:pPr>
            <w:r>
              <w:t>1 909,23</w:t>
            </w:r>
          </w:p>
        </w:tc>
        <w:tc>
          <w:tcPr>
            <w:tcW w:w="1844" w:type="dxa"/>
            <w:tcBorders>
              <w:top w:val="single" w:sz="4" w:space="0" w:color="auto"/>
              <w:left w:val="single" w:sz="4" w:space="0" w:color="auto"/>
              <w:bottom w:val="single" w:sz="4" w:space="0" w:color="auto"/>
              <w:right w:val="single" w:sz="4" w:space="0" w:color="auto"/>
            </w:tcBorders>
          </w:tcPr>
          <w:p w:rsidR="00EB2C75" w:rsidRDefault="0029061B" w:rsidP="00EB2C75">
            <w:pPr>
              <w:jc w:val="center"/>
            </w:pPr>
            <w:r>
              <w:t>2 815,69</w:t>
            </w:r>
          </w:p>
        </w:tc>
      </w:tr>
      <w:tr w:rsidR="00EB2C75" w:rsidTr="00EB2C75">
        <w:tc>
          <w:tcPr>
            <w:tcW w:w="2837" w:type="dxa"/>
            <w:tcBorders>
              <w:top w:val="single" w:sz="4" w:space="0" w:color="auto"/>
              <w:left w:val="single" w:sz="4" w:space="0" w:color="auto"/>
              <w:bottom w:val="single" w:sz="4" w:space="0" w:color="auto"/>
              <w:right w:val="single" w:sz="4" w:space="0" w:color="auto"/>
            </w:tcBorders>
          </w:tcPr>
          <w:p w:rsidR="00EB2C75" w:rsidRDefault="00EB2C75" w:rsidP="00EB2C75"/>
        </w:tc>
        <w:tc>
          <w:tcPr>
            <w:tcW w:w="1986" w:type="dxa"/>
            <w:tcBorders>
              <w:top w:val="single" w:sz="4" w:space="0" w:color="auto"/>
              <w:left w:val="single" w:sz="4" w:space="0" w:color="auto"/>
              <w:bottom w:val="single" w:sz="4" w:space="0" w:color="auto"/>
              <w:right w:val="single" w:sz="4" w:space="0" w:color="auto"/>
            </w:tcBorders>
          </w:tcPr>
          <w:p w:rsidR="00EB2C75" w:rsidRDefault="00EB2C75" w:rsidP="00EB2C75">
            <w:pPr>
              <w:jc w:val="both"/>
            </w:pPr>
          </w:p>
        </w:tc>
        <w:tc>
          <w:tcPr>
            <w:tcW w:w="851"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p>
        </w:tc>
        <w:tc>
          <w:tcPr>
            <w:tcW w:w="1844"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p>
        </w:tc>
        <w:tc>
          <w:tcPr>
            <w:tcW w:w="1844"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p>
        </w:tc>
      </w:tr>
      <w:tr w:rsidR="00EB2C75" w:rsidTr="00EB2C75">
        <w:tc>
          <w:tcPr>
            <w:tcW w:w="2837" w:type="dxa"/>
            <w:tcBorders>
              <w:top w:val="single" w:sz="4" w:space="0" w:color="auto"/>
              <w:left w:val="single" w:sz="4" w:space="0" w:color="auto"/>
              <w:bottom w:val="single" w:sz="4" w:space="0" w:color="auto"/>
              <w:right w:val="single" w:sz="4" w:space="0" w:color="auto"/>
            </w:tcBorders>
            <w:hideMark/>
          </w:tcPr>
          <w:p w:rsidR="00EB2C75" w:rsidRDefault="00EB2C75" w:rsidP="00EB2C75">
            <w:pPr>
              <w:jc w:val="both"/>
            </w:pPr>
            <w:r>
              <w:rPr>
                <w:b/>
              </w:rPr>
              <w:t>Spolu</w:t>
            </w:r>
          </w:p>
        </w:tc>
        <w:tc>
          <w:tcPr>
            <w:tcW w:w="1986" w:type="dxa"/>
            <w:tcBorders>
              <w:top w:val="single" w:sz="4" w:space="0" w:color="auto"/>
              <w:left w:val="single" w:sz="4" w:space="0" w:color="auto"/>
              <w:bottom w:val="single" w:sz="4" w:space="0" w:color="auto"/>
              <w:right w:val="single" w:sz="4" w:space="0" w:color="auto"/>
            </w:tcBorders>
          </w:tcPr>
          <w:p w:rsidR="00EB2C75" w:rsidRDefault="00EB2C75" w:rsidP="00EB2C75">
            <w:pPr>
              <w:jc w:val="both"/>
              <w:rPr>
                <w:b/>
              </w:rPr>
            </w:pPr>
          </w:p>
        </w:tc>
        <w:tc>
          <w:tcPr>
            <w:tcW w:w="851"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rPr>
                <w:b/>
              </w:rPr>
            </w:pPr>
          </w:p>
        </w:tc>
        <w:tc>
          <w:tcPr>
            <w:tcW w:w="1844" w:type="dxa"/>
            <w:tcBorders>
              <w:top w:val="single" w:sz="4" w:space="0" w:color="auto"/>
              <w:left w:val="single" w:sz="4" w:space="0" w:color="auto"/>
              <w:bottom w:val="single" w:sz="4" w:space="0" w:color="auto"/>
              <w:right w:val="single" w:sz="4" w:space="0" w:color="auto"/>
            </w:tcBorders>
          </w:tcPr>
          <w:p w:rsidR="00EB2C75" w:rsidRDefault="0029061B" w:rsidP="00EB2C75">
            <w:pPr>
              <w:jc w:val="center"/>
              <w:rPr>
                <w:b/>
              </w:rPr>
            </w:pPr>
            <w:r>
              <w:rPr>
                <w:b/>
              </w:rPr>
              <w:t>1 909,23</w:t>
            </w:r>
          </w:p>
        </w:tc>
        <w:tc>
          <w:tcPr>
            <w:tcW w:w="1844" w:type="dxa"/>
            <w:tcBorders>
              <w:top w:val="single" w:sz="4" w:space="0" w:color="auto"/>
              <w:left w:val="single" w:sz="4" w:space="0" w:color="auto"/>
              <w:bottom w:val="single" w:sz="4" w:space="0" w:color="auto"/>
              <w:right w:val="single" w:sz="4" w:space="0" w:color="auto"/>
            </w:tcBorders>
          </w:tcPr>
          <w:p w:rsidR="00EB2C75" w:rsidRDefault="0029061B" w:rsidP="00EB2C75">
            <w:pPr>
              <w:jc w:val="center"/>
              <w:rPr>
                <w:b/>
              </w:rPr>
            </w:pPr>
            <w:r>
              <w:rPr>
                <w:b/>
              </w:rPr>
              <w:t>2 815,69</w:t>
            </w:r>
          </w:p>
        </w:tc>
      </w:tr>
    </w:tbl>
    <w:p w:rsidR="00563408" w:rsidRDefault="00563408" w:rsidP="00563408">
      <w:pPr>
        <w:pStyle w:val="Pismenka"/>
        <w:tabs>
          <w:tab w:val="clear" w:pos="426"/>
          <w:tab w:val="left" w:pos="708"/>
        </w:tabs>
        <w:ind w:left="360" w:firstLine="0"/>
        <w:rPr>
          <w:sz w:val="24"/>
          <w:szCs w:val="24"/>
        </w:rPr>
      </w:pPr>
    </w:p>
    <w:p w:rsidR="00563408" w:rsidRDefault="00563408" w:rsidP="00563408">
      <w:pPr>
        <w:pStyle w:val="Pismenka"/>
        <w:tabs>
          <w:tab w:val="clear" w:pos="426"/>
          <w:tab w:val="left" w:pos="708"/>
        </w:tabs>
        <w:ind w:left="360" w:firstLine="0"/>
        <w:rPr>
          <w:sz w:val="24"/>
          <w:szCs w:val="24"/>
        </w:rPr>
      </w:pPr>
    </w:p>
    <w:p w:rsidR="00563408" w:rsidRDefault="00563408" w:rsidP="00563408">
      <w:pPr>
        <w:jc w:val="both"/>
        <w:rPr>
          <w:b/>
          <w:sz w:val="24"/>
          <w:szCs w:val="24"/>
        </w:rPr>
      </w:pPr>
      <w:r>
        <w:rPr>
          <w:b/>
          <w:sz w:val="24"/>
          <w:szCs w:val="24"/>
        </w:rPr>
        <w:t>Účet 355 - Zúčtovanie transferov rozpočtu obce</w:t>
      </w:r>
    </w:p>
    <w:p w:rsidR="00563408" w:rsidRDefault="00563408" w:rsidP="00563408">
      <w:pPr>
        <w:tabs>
          <w:tab w:val="left" w:pos="360"/>
        </w:tabs>
        <w:jc w:val="both"/>
        <w:rPr>
          <w:b/>
          <w:sz w:val="24"/>
          <w:szCs w:val="24"/>
        </w:rPr>
      </w:pP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37"/>
        <w:gridCol w:w="1986"/>
        <w:gridCol w:w="851"/>
        <w:gridCol w:w="1844"/>
        <w:gridCol w:w="2127"/>
      </w:tblGrid>
      <w:tr w:rsidR="00563408" w:rsidTr="00093FB4">
        <w:tc>
          <w:tcPr>
            <w:tcW w:w="2837" w:type="dxa"/>
            <w:tcBorders>
              <w:top w:val="single" w:sz="4" w:space="0" w:color="auto"/>
              <w:left w:val="single" w:sz="4" w:space="0" w:color="auto"/>
              <w:bottom w:val="single" w:sz="4" w:space="0" w:color="auto"/>
              <w:right w:val="single" w:sz="4" w:space="0" w:color="auto"/>
            </w:tcBorders>
          </w:tcPr>
          <w:p w:rsidR="00563408" w:rsidRDefault="00563408">
            <w:pPr>
              <w:jc w:val="center"/>
            </w:pPr>
          </w:p>
          <w:p w:rsidR="00563408" w:rsidRDefault="00563408">
            <w:pPr>
              <w:jc w:val="center"/>
            </w:pPr>
          </w:p>
          <w:p w:rsidR="00563408" w:rsidRDefault="00563408">
            <w:pPr>
              <w:jc w:val="center"/>
            </w:pPr>
            <w:r>
              <w:t xml:space="preserve">Názov organizácie </w:t>
            </w:r>
          </w:p>
        </w:tc>
        <w:tc>
          <w:tcPr>
            <w:tcW w:w="1986" w:type="dxa"/>
            <w:tcBorders>
              <w:top w:val="single" w:sz="4" w:space="0" w:color="auto"/>
              <w:left w:val="single" w:sz="4" w:space="0" w:color="auto"/>
              <w:bottom w:val="single" w:sz="4" w:space="0" w:color="auto"/>
              <w:right w:val="single" w:sz="4" w:space="0" w:color="auto"/>
            </w:tcBorders>
          </w:tcPr>
          <w:p w:rsidR="00563408" w:rsidRDefault="00563408">
            <w:pPr>
              <w:jc w:val="center"/>
            </w:pPr>
          </w:p>
          <w:p w:rsidR="00563408" w:rsidRDefault="00563408">
            <w:pPr>
              <w:jc w:val="center"/>
            </w:pPr>
          </w:p>
          <w:p w:rsidR="00563408" w:rsidRDefault="00563408">
            <w:pPr>
              <w:jc w:val="center"/>
            </w:pPr>
            <w:r>
              <w:t>Popis položky</w:t>
            </w:r>
          </w:p>
        </w:tc>
        <w:tc>
          <w:tcPr>
            <w:tcW w:w="851" w:type="dxa"/>
            <w:tcBorders>
              <w:top w:val="single" w:sz="4" w:space="0" w:color="auto"/>
              <w:left w:val="single" w:sz="4" w:space="0" w:color="auto"/>
              <w:bottom w:val="single" w:sz="4" w:space="0" w:color="auto"/>
              <w:right w:val="single" w:sz="4" w:space="0" w:color="auto"/>
            </w:tcBorders>
          </w:tcPr>
          <w:p w:rsidR="00563408" w:rsidRDefault="00563408">
            <w:pPr>
              <w:jc w:val="center"/>
            </w:pPr>
          </w:p>
          <w:p w:rsidR="00563408" w:rsidRDefault="00563408">
            <w:pPr>
              <w:jc w:val="center"/>
            </w:pPr>
          </w:p>
          <w:p w:rsidR="00563408" w:rsidRDefault="00563408">
            <w:pPr>
              <w:jc w:val="center"/>
            </w:pPr>
            <w:r>
              <w:t>Riadok súvahy</w:t>
            </w:r>
          </w:p>
        </w:tc>
        <w:tc>
          <w:tcPr>
            <w:tcW w:w="1844" w:type="dxa"/>
            <w:tcBorders>
              <w:top w:val="single" w:sz="4" w:space="0" w:color="auto"/>
              <w:left w:val="single" w:sz="4" w:space="0" w:color="auto"/>
              <w:bottom w:val="single" w:sz="4" w:space="0" w:color="auto"/>
              <w:right w:val="single" w:sz="4" w:space="0" w:color="auto"/>
            </w:tcBorders>
            <w:hideMark/>
          </w:tcPr>
          <w:p w:rsidR="00EB2C75" w:rsidRDefault="00EB2C75" w:rsidP="00EB2C75">
            <w:pPr>
              <w:jc w:val="center"/>
            </w:pPr>
            <w:r>
              <w:t>Zostatok  záväzku k 31.12.</w:t>
            </w:r>
          </w:p>
          <w:p w:rsidR="00563408" w:rsidRDefault="00EB2C75" w:rsidP="00EB2C75">
            <w:pPr>
              <w:jc w:val="center"/>
            </w:pPr>
            <w:r>
              <w:t>bezprostredne predchádzajúceho účtovného obdobia</w:t>
            </w:r>
          </w:p>
        </w:tc>
        <w:tc>
          <w:tcPr>
            <w:tcW w:w="2127" w:type="dxa"/>
            <w:tcBorders>
              <w:top w:val="single" w:sz="4" w:space="0" w:color="auto"/>
              <w:left w:val="single" w:sz="4" w:space="0" w:color="auto"/>
              <w:bottom w:val="single" w:sz="4" w:space="0" w:color="auto"/>
              <w:right w:val="single" w:sz="4" w:space="0" w:color="auto"/>
            </w:tcBorders>
            <w:hideMark/>
          </w:tcPr>
          <w:p w:rsidR="00563408" w:rsidRDefault="00563408">
            <w:pPr>
              <w:jc w:val="center"/>
            </w:pPr>
            <w:r>
              <w:t>Zostatok  záväzku k 31.12.</w:t>
            </w:r>
          </w:p>
          <w:p w:rsidR="00563408" w:rsidRDefault="00EB2C75">
            <w:pPr>
              <w:jc w:val="center"/>
            </w:pPr>
            <w:r>
              <w:t>bežného účtovného obdobia</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hideMark/>
          </w:tcPr>
          <w:p w:rsidR="00093FB4" w:rsidRPr="008E0B77" w:rsidRDefault="00093FB4" w:rsidP="00093FB4">
            <w:r w:rsidRPr="008E0B77">
              <w:t>ZŠ  Ždaňa</w:t>
            </w:r>
          </w:p>
        </w:tc>
        <w:tc>
          <w:tcPr>
            <w:tcW w:w="1986" w:type="dxa"/>
            <w:tcBorders>
              <w:top w:val="single" w:sz="4" w:space="0" w:color="auto"/>
              <w:left w:val="single" w:sz="4" w:space="0" w:color="auto"/>
              <w:bottom w:val="single" w:sz="4" w:space="0" w:color="auto"/>
              <w:right w:val="single" w:sz="4" w:space="0" w:color="auto"/>
            </w:tcBorders>
            <w:hideMark/>
          </w:tcPr>
          <w:p w:rsidR="00093FB4" w:rsidRPr="008E0B77" w:rsidRDefault="00093FB4" w:rsidP="00093FB4">
            <w:r w:rsidRPr="008E0B77">
              <w:t>Zúčtovanie transferov</w:t>
            </w:r>
          </w:p>
        </w:tc>
        <w:tc>
          <w:tcPr>
            <w:tcW w:w="851" w:type="dxa"/>
            <w:tcBorders>
              <w:top w:val="single" w:sz="4" w:space="0" w:color="auto"/>
              <w:left w:val="single" w:sz="4" w:space="0" w:color="auto"/>
              <w:bottom w:val="single" w:sz="4" w:space="0" w:color="auto"/>
              <w:right w:val="single" w:sz="4" w:space="0" w:color="auto"/>
            </w:tcBorders>
            <w:hideMark/>
          </w:tcPr>
          <w:p w:rsidR="00093FB4" w:rsidRPr="008E0B77" w:rsidRDefault="00093FB4" w:rsidP="00093FB4">
            <w:pPr>
              <w:jc w:val="center"/>
            </w:pPr>
            <w:r w:rsidRPr="008E0B77">
              <w:t>043</w:t>
            </w:r>
          </w:p>
        </w:tc>
        <w:tc>
          <w:tcPr>
            <w:tcW w:w="1844" w:type="dxa"/>
            <w:tcBorders>
              <w:top w:val="single" w:sz="4" w:space="0" w:color="auto"/>
              <w:left w:val="single" w:sz="4" w:space="0" w:color="auto"/>
              <w:bottom w:val="single" w:sz="4" w:space="0" w:color="auto"/>
              <w:right w:val="single" w:sz="4" w:space="0" w:color="auto"/>
            </w:tcBorders>
            <w:hideMark/>
          </w:tcPr>
          <w:p w:rsidR="00093FB4" w:rsidRPr="008E0B77" w:rsidRDefault="00070663" w:rsidP="00070663">
            <w:pPr>
              <w:jc w:val="center"/>
            </w:pPr>
            <w:r>
              <w:t>-23 915,01</w:t>
            </w:r>
          </w:p>
        </w:tc>
        <w:tc>
          <w:tcPr>
            <w:tcW w:w="2127" w:type="dxa"/>
            <w:tcBorders>
              <w:top w:val="single" w:sz="4" w:space="0" w:color="auto"/>
              <w:left w:val="single" w:sz="4" w:space="0" w:color="auto"/>
              <w:bottom w:val="single" w:sz="4" w:space="0" w:color="auto"/>
              <w:right w:val="single" w:sz="4" w:space="0" w:color="auto"/>
            </w:tcBorders>
            <w:hideMark/>
          </w:tcPr>
          <w:p w:rsidR="00093FB4" w:rsidRPr="008E0B77" w:rsidRDefault="00A478AE" w:rsidP="00093FB4">
            <w:pPr>
              <w:jc w:val="center"/>
            </w:pPr>
            <w:r>
              <w:t>-23 732,36</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ZŠ Ždaňa</w:t>
            </w:r>
          </w:p>
        </w:tc>
        <w:tc>
          <w:tcPr>
            <w:tcW w:w="1986"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Rekonštrukcia ZŠ</w:t>
            </w:r>
          </w:p>
        </w:tc>
        <w:tc>
          <w:tcPr>
            <w:tcW w:w="851"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043</w:t>
            </w:r>
          </w:p>
        </w:tc>
        <w:tc>
          <w:tcPr>
            <w:tcW w:w="1844" w:type="dxa"/>
            <w:tcBorders>
              <w:top w:val="single" w:sz="4" w:space="0" w:color="auto"/>
              <w:left w:val="single" w:sz="4" w:space="0" w:color="auto"/>
              <w:bottom w:val="single" w:sz="4" w:space="0" w:color="auto"/>
              <w:right w:val="single" w:sz="4" w:space="0" w:color="auto"/>
            </w:tcBorders>
          </w:tcPr>
          <w:p w:rsidR="00093FB4" w:rsidRPr="008E0B77" w:rsidRDefault="00A478AE" w:rsidP="00070663">
            <w:pPr>
              <w:jc w:val="center"/>
            </w:pPr>
            <w:r>
              <w:t>328 296,96</w:t>
            </w:r>
          </w:p>
        </w:tc>
        <w:tc>
          <w:tcPr>
            <w:tcW w:w="2127" w:type="dxa"/>
            <w:tcBorders>
              <w:top w:val="single" w:sz="4" w:space="0" w:color="auto"/>
              <w:left w:val="single" w:sz="4" w:space="0" w:color="auto"/>
              <w:bottom w:val="single" w:sz="4" w:space="0" w:color="auto"/>
              <w:right w:val="single" w:sz="4" w:space="0" w:color="auto"/>
            </w:tcBorders>
          </w:tcPr>
          <w:p w:rsidR="00093FB4" w:rsidRPr="008E0B77" w:rsidRDefault="00093FB4" w:rsidP="00070663">
            <w:pPr>
              <w:jc w:val="center"/>
            </w:pPr>
            <w:r w:rsidRPr="008E0B77">
              <w:t>3</w:t>
            </w:r>
            <w:r w:rsidR="00A478AE">
              <w:t>01 206,96</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lastRenderedPageBreak/>
              <w:t>ZŠ Ždaňa</w:t>
            </w:r>
          </w:p>
        </w:tc>
        <w:tc>
          <w:tcPr>
            <w:tcW w:w="1986"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Majetok ZŠ pred 2010</w:t>
            </w:r>
          </w:p>
        </w:tc>
        <w:tc>
          <w:tcPr>
            <w:tcW w:w="851"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043</w:t>
            </w:r>
          </w:p>
        </w:tc>
        <w:tc>
          <w:tcPr>
            <w:tcW w:w="1844" w:type="dxa"/>
            <w:tcBorders>
              <w:top w:val="single" w:sz="4" w:space="0" w:color="auto"/>
              <w:left w:val="single" w:sz="4" w:space="0" w:color="auto"/>
              <w:bottom w:val="single" w:sz="4" w:space="0" w:color="auto"/>
              <w:right w:val="single" w:sz="4" w:space="0" w:color="auto"/>
            </w:tcBorders>
          </w:tcPr>
          <w:p w:rsidR="00093FB4" w:rsidRPr="008E0B77" w:rsidRDefault="00070663" w:rsidP="00093FB4">
            <w:pPr>
              <w:jc w:val="center"/>
            </w:pPr>
            <w:r>
              <w:t>132 593,55</w:t>
            </w:r>
          </w:p>
        </w:tc>
        <w:tc>
          <w:tcPr>
            <w:tcW w:w="2127"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132.593,55</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ZŠ Ždaňa</w:t>
            </w:r>
          </w:p>
        </w:tc>
        <w:tc>
          <w:tcPr>
            <w:tcW w:w="1986"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 xml:space="preserve">Počítače </w:t>
            </w:r>
          </w:p>
        </w:tc>
        <w:tc>
          <w:tcPr>
            <w:tcW w:w="851"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043</w:t>
            </w:r>
          </w:p>
        </w:tc>
        <w:tc>
          <w:tcPr>
            <w:tcW w:w="1844" w:type="dxa"/>
            <w:tcBorders>
              <w:top w:val="single" w:sz="4" w:space="0" w:color="auto"/>
              <w:left w:val="single" w:sz="4" w:space="0" w:color="auto"/>
              <w:bottom w:val="single" w:sz="4" w:space="0" w:color="auto"/>
              <w:right w:val="single" w:sz="4" w:space="0" w:color="auto"/>
            </w:tcBorders>
          </w:tcPr>
          <w:p w:rsidR="00093FB4" w:rsidRPr="008E0B77" w:rsidRDefault="00070663" w:rsidP="00093FB4">
            <w:pPr>
              <w:jc w:val="center"/>
            </w:pPr>
            <w:r>
              <w:t>-5 554,10</w:t>
            </w:r>
          </w:p>
        </w:tc>
        <w:tc>
          <w:tcPr>
            <w:tcW w:w="2127"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-5.554,10</w:t>
            </w:r>
          </w:p>
        </w:tc>
      </w:tr>
      <w:tr w:rsidR="00070663" w:rsidRPr="00ED4A59" w:rsidTr="00093FB4">
        <w:tc>
          <w:tcPr>
            <w:tcW w:w="2837" w:type="dxa"/>
            <w:tcBorders>
              <w:top w:val="single" w:sz="4" w:space="0" w:color="auto"/>
              <w:left w:val="single" w:sz="4" w:space="0" w:color="auto"/>
              <w:bottom w:val="single" w:sz="4" w:space="0" w:color="auto"/>
              <w:right w:val="single" w:sz="4" w:space="0" w:color="auto"/>
            </w:tcBorders>
          </w:tcPr>
          <w:p w:rsidR="00070663" w:rsidRPr="008E0B77" w:rsidRDefault="00070663" w:rsidP="00093FB4">
            <w:r>
              <w:t>ZŠ Ždaňa</w:t>
            </w:r>
          </w:p>
        </w:tc>
        <w:tc>
          <w:tcPr>
            <w:tcW w:w="1986" w:type="dxa"/>
            <w:tcBorders>
              <w:top w:val="single" w:sz="4" w:space="0" w:color="auto"/>
              <w:left w:val="single" w:sz="4" w:space="0" w:color="auto"/>
              <w:bottom w:val="single" w:sz="4" w:space="0" w:color="auto"/>
              <w:right w:val="single" w:sz="4" w:space="0" w:color="auto"/>
            </w:tcBorders>
          </w:tcPr>
          <w:p w:rsidR="00070663" w:rsidRPr="008E0B77" w:rsidRDefault="00070663" w:rsidP="00093FB4">
            <w:proofErr w:type="spellStart"/>
            <w:r>
              <w:t>Konvektomat</w:t>
            </w:r>
            <w:proofErr w:type="spellEnd"/>
          </w:p>
        </w:tc>
        <w:tc>
          <w:tcPr>
            <w:tcW w:w="851" w:type="dxa"/>
            <w:tcBorders>
              <w:top w:val="single" w:sz="4" w:space="0" w:color="auto"/>
              <w:left w:val="single" w:sz="4" w:space="0" w:color="auto"/>
              <w:bottom w:val="single" w:sz="4" w:space="0" w:color="auto"/>
              <w:right w:val="single" w:sz="4" w:space="0" w:color="auto"/>
            </w:tcBorders>
          </w:tcPr>
          <w:p w:rsidR="00070663" w:rsidRPr="008E0B77" w:rsidRDefault="00070663" w:rsidP="00093FB4">
            <w:pPr>
              <w:jc w:val="center"/>
            </w:pPr>
            <w:r>
              <w:t>043</w:t>
            </w:r>
          </w:p>
        </w:tc>
        <w:tc>
          <w:tcPr>
            <w:tcW w:w="1844" w:type="dxa"/>
            <w:tcBorders>
              <w:top w:val="single" w:sz="4" w:space="0" w:color="auto"/>
              <w:left w:val="single" w:sz="4" w:space="0" w:color="auto"/>
              <w:bottom w:val="single" w:sz="4" w:space="0" w:color="auto"/>
              <w:right w:val="single" w:sz="4" w:space="0" w:color="auto"/>
            </w:tcBorders>
          </w:tcPr>
          <w:p w:rsidR="00070663" w:rsidRDefault="00A478AE" w:rsidP="00093FB4">
            <w:pPr>
              <w:jc w:val="center"/>
            </w:pPr>
            <w:r>
              <w:t>4 937,10</w:t>
            </w:r>
          </w:p>
        </w:tc>
        <w:tc>
          <w:tcPr>
            <w:tcW w:w="2127" w:type="dxa"/>
            <w:tcBorders>
              <w:top w:val="single" w:sz="4" w:space="0" w:color="auto"/>
              <w:left w:val="single" w:sz="4" w:space="0" w:color="auto"/>
              <w:bottom w:val="single" w:sz="4" w:space="0" w:color="auto"/>
              <w:right w:val="single" w:sz="4" w:space="0" w:color="auto"/>
            </w:tcBorders>
          </w:tcPr>
          <w:p w:rsidR="00070663" w:rsidRPr="008E0B77" w:rsidRDefault="00A478AE" w:rsidP="00093FB4">
            <w:pPr>
              <w:jc w:val="center"/>
            </w:pPr>
            <w:r>
              <w:t>3 365,10</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hideMark/>
          </w:tcPr>
          <w:p w:rsidR="00093FB4" w:rsidRPr="008E0B77" w:rsidRDefault="00093FB4" w:rsidP="00093FB4">
            <w:r w:rsidRPr="008E0B77">
              <w:rPr>
                <w:b/>
              </w:rPr>
              <w:t>Spolu</w:t>
            </w:r>
          </w:p>
        </w:tc>
        <w:tc>
          <w:tcPr>
            <w:tcW w:w="1986"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rPr>
                <w:b/>
              </w:rPr>
            </w:pPr>
          </w:p>
        </w:tc>
        <w:tc>
          <w:tcPr>
            <w:tcW w:w="851"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rPr>
                <w:b/>
              </w:rPr>
            </w:pPr>
          </w:p>
        </w:tc>
        <w:tc>
          <w:tcPr>
            <w:tcW w:w="1844" w:type="dxa"/>
            <w:tcBorders>
              <w:top w:val="single" w:sz="4" w:space="0" w:color="auto"/>
              <w:left w:val="single" w:sz="4" w:space="0" w:color="auto"/>
              <w:bottom w:val="single" w:sz="4" w:space="0" w:color="auto"/>
              <w:right w:val="single" w:sz="4" w:space="0" w:color="auto"/>
            </w:tcBorders>
            <w:hideMark/>
          </w:tcPr>
          <w:p w:rsidR="00093FB4" w:rsidRPr="008E0B77" w:rsidRDefault="00A478AE" w:rsidP="00093FB4">
            <w:pPr>
              <w:jc w:val="center"/>
              <w:rPr>
                <w:b/>
              </w:rPr>
            </w:pPr>
            <w:r>
              <w:rPr>
                <w:b/>
              </w:rPr>
              <w:t>436 358,50</w:t>
            </w:r>
          </w:p>
        </w:tc>
        <w:tc>
          <w:tcPr>
            <w:tcW w:w="2127" w:type="dxa"/>
            <w:tcBorders>
              <w:top w:val="single" w:sz="4" w:space="0" w:color="auto"/>
              <w:left w:val="single" w:sz="4" w:space="0" w:color="auto"/>
              <w:bottom w:val="single" w:sz="4" w:space="0" w:color="auto"/>
              <w:right w:val="single" w:sz="4" w:space="0" w:color="auto"/>
            </w:tcBorders>
            <w:hideMark/>
          </w:tcPr>
          <w:p w:rsidR="00093FB4" w:rsidRPr="008E0B77" w:rsidRDefault="00093FB4" w:rsidP="00EB2C75">
            <w:pPr>
              <w:jc w:val="center"/>
              <w:rPr>
                <w:b/>
              </w:rPr>
            </w:pPr>
            <w:r w:rsidRPr="008E0B77">
              <w:rPr>
                <w:b/>
              </w:rPr>
              <w:t>4</w:t>
            </w:r>
            <w:r w:rsidR="00A478AE">
              <w:rPr>
                <w:b/>
              </w:rPr>
              <w:t>07 879,15</w:t>
            </w:r>
          </w:p>
        </w:tc>
      </w:tr>
    </w:tbl>
    <w:p w:rsidR="00563408" w:rsidRPr="00ED4A59" w:rsidRDefault="00563408" w:rsidP="00563408">
      <w:pPr>
        <w:tabs>
          <w:tab w:val="left" w:pos="360"/>
        </w:tabs>
        <w:jc w:val="both"/>
        <w:rPr>
          <w:b/>
          <w:color w:val="FF0000"/>
          <w:sz w:val="24"/>
          <w:szCs w:val="24"/>
        </w:rPr>
      </w:pPr>
    </w:p>
    <w:p w:rsidR="00563408" w:rsidRPr="00093FB4" w:rsidRDefault="00563408" w:rsidP="00563408">
      <w:pPr>
        <w:jc w:val="both"/>
        <w:rPr>
          <w:b/>
          <w:sz w:val="24"/>
          <w:szCs w:val="24"/>
        </w:rPr>
      </w:pPr>
      <w:r w:rsidRPr="00093FB4">
        <w:rPr>
          <w:b/>
          <w:sz w:val="24"/>
          <w:szCs w:val="24"/>
        </w:rPr>
        <w:t xml:space="preserve">Účet 357 - Ostatné zúčtovanie rozpočtu obce a vyššieho územného celku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6"/>
        <w:gridCol w:w="2269"/>
        <w:gridCol w:w="851"/>
        <w:gridCol w:w="1844"/>
        <w:gridCol w:w="1985"/>
      </w:tblGrid>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563408" w:rsidRPr="00093FB4" w:rsidRDefault="00563408">
            <w:pPr>
              <w:jc w:val="center"/>
            </w:pPr>
          </w:p>
          <w:p w:rsidR="00563408" w:rsidRPr="00093FB4" w:rsidRDefault="00563408">
            <w:pPr>
              <w:jc w:val="center"/>
            </w:pPr>
          </w:p>
          <w:p w:rsidR="00563408" w:rsidRPr="00093FB4" w:rsidRDefault="00563408">
            <w:pPr>
              <w:jc w:val="center"/>
            </w:pPr>
            <w:r w:rsidRPr="00093FB4">
              <w:t xml:space="preserve">Názov organizácie </w:t>
            </w:r>
          </w:p>
        </w:tc>
        <w:tc>
          <w:tcPr>
            <w:tcW w:w="2269" w:type="dxa"/>
            <w:tcBorders>
              <w:top w:val="single" w:sz="4" w:space="0" w:color="auto"/>
              <w:left w:val="single" w:sz="4" w:space="0" w:color="auto"/>
              <w:bottom w:val="single" w:sz="4" w:space="0" w:color="auto"/>
              <w:right w:val="single" w:sz="4" w:space="0" w:color="auto"/>
            </w:tcBorders>
          </w:tcPr>
          <w:p w:rsidR="00563408" w:rsidRPr="00093FB4" w:rsidRDefault="00563408">
            <w:pPr>
              <w:jc w:val="center"/>
            </w:pPr>
          </w:p>
          <w:p w:rsidR="00563408" w:rsidRPr="00093FB4" w:rsidRDefault="00563408">
            <w:pPr>
              <w:jc w:val="center"/>
            </w:pPr>
          </w:p>
          <w:p w:rsidR="00563408" w:rsidRPr="00093FB4" w:rsidRDefault="00563408">
            <w:pPr>
              <w:jc w:val="center"/>
            </w:pPr>
            <w:r w:rsidRPr="00093FB4">
              <w:t>Popis položky</w:t>
            </w:r>
          </w:p>
        </w:tc>
        <w:tc>
          <w:tcPr>
            <w:tcW w:w="851" w:type="dxa"/>
            <w:tcBorders>
              <w:top w:val="single" w:sz="4" w:space="0" w:color="auto"/>
              <w:left w:val="single" w:sz="4" w:space="0" w:color="auto"/>
              <w:bottom w:val="single" w:sz="4" w:space="0" w:color="auto"/>
              <w:right w:val="single" w:sz="4" w:space="0" w:color="auto"/>
            </w:tcBorders>
          </w:tcPr>
          <w:p w:rsidR="00563408" w:rsidRPr="00093FB4" w:rsidRDefault="00563408">
            <w:pPr>
              <w:jc w:val="center"/>
            </w:pPr>
          </w:p>
          <w:p w:rsidR="00563408" w:rsidRPr="00093FB4" w:rsidRDefault="00563408">
            <w:pPr>
              <w:jc w:val="center"/>
            </w:pPr>
          </w:p>
          <w:p w:rsidR="00563408" w:rsidRPr="00093FB4" w:rsidRDefault="00563408">
            <w:pPr>
              <w:jc w:val="center"/>
            </w:pPr>
            <w:r w:rsidRPr="00093FB4">
              <w:t>Riadok súvahy</w:t>
            </w:r>
          </w:p>
        </w:tc>
        <w:tc>
          <w:tcPr>
            <w:tcW w:w="1844" w:type="dxa"/>
            <w:tcBorders>
              <w:top w:val="single" w:sz="4" w:space="0" w:color="auto"/>
              <w:left w:val="single" w:sz="4" w:space="0" w:color="auto"/>
              <w:bottom w:val="single" w:sz="4" w:space="0" w:color="auto"/>
              <w:right w:val="single" w:sz="4" w:space="0" w:color="auto"/>
            </w:tcBorders>
            <w:hideMark/>
          </w:tcPr>
          <w:p w:rsidR="00563408" w:rsidRPr="00093FB4" w:rsidRDefault="00563408">
            <w:pPr>
              <w:jc w:val="center"/>
            </w:pPr>
            <w:r w:rsidRPr="00093FB4">
              <w:t>Zostatok  záväzku k 31.12.</w:t>
            </w:r>
          </w:p>
          <w:p w:rsidR="00563408" w:rsidRPr="00093FB4" w:rsidRDefault="00070663">
            <w:pPr>
              <w:jc w:val="center"/>
            </w:pPr>
            <w:r w:rsidRPr="00093FB4">
              <w:t>bezprostredne predchádzajúceho účtovného obdobia</w:t>
            </w:r>
          </w:p>
        </w:tc>
        <w:tc>
          <w:tcPr>
            <w:tcW w:w="1985" w:type="dxa"/>
            <w:tcBorders>
              <w:top w:val="single" w:sz="4" w:space="0" w:color="auto"/>
              <w:left w:val="single" w:sz="4" w:space="0" w:color="auto"/>
              <w:bottom w:val="single" w:sz="4" w:space="0" w:color="auto"/>
              <w:right w:val="single" w:sz="4" w:space="0" w:color="auto"/>
            </w:tcBorders>
            <w:hideMark/>
          </w:tcPr>
          <w:p w:rsidR="00563408" w:rsidRPr="00093FB4" w:rsidRDefault="00563408">
            <w:pPr>
              <w:jc w:val="center"/>
            </w:pPr>
            <w:r w:rsidRPr="00093FB4">
              <w:t>Zostatok  záväzku k 31.12.</w:t>
            </w:r>
          </w:p>
          <w:p w:rsidR="00563408" w:rsidRPr="00093FB4" w:rsidRDefault="00070663">
            <w:pPr>
              <w:jc w:val="center"/>
            </w:pPr>
            <w:r>
              <w:t>bežného účtovného obdobia</w:t>
            </w:r>
          </w:p>
        </w:tc>
      </w:tr>
      <w:tr w:rsidR="00093FB4" w:rsidRPr="00093FB4" w:rsidTr="00034272">
        <w:tc>
          <w:tcPr>
            <w:tcW w:w="2696"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both"/>
            </w:pPr>
            <w:r w:rsidRPr="00093FB4">
              <w:t>Obec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r w:rsidRPr="00093FB4">
              <w:t>Dotácia HN</w:t>
            </w:r>
          </w:p>
        </w:tc>
        <w:tc>
          <w:tcPr>
            <w:tcW w:w="851" w:type="dxa"/>
            <w:tcBorders>
              <w:top w:val="single" w:sz="4" w:space="0" w:color="auto"/>
              <w:left w:val="single" w:sz="4" w:space="0" w:color="auto"/>
              <w:bottom w:val="single" w:sz="4" w:space="0" w:color="auto"/>
              <w:right w:val="single" w:sz="4" w:space="0" w:color="auto"/>
            </w:tcBorders>
            <w:hideMark/>
          </w:tcPr>
          <w:p w:rsidR="00093FB4" w:rsidRPr="00093FB4" w:rsidRDefault="00093FB4" w:rsidP="00093FB4">
            <w:pPr>
              <w:jc w:val="center"/>
            </w:pPr>
            <w:r w:rsidRPr="00093FB4">
              <w:t>137</w:t>
            </w:r>
          </w:p>
        </w:tc>
        <w:tc>
          <w:tcPr>
            <w:tcW w:w="1844" w:type="dxa"/>
            <w:tcBorders>
              <w:top w:val="single" w:sz="4" w:space="0" w:color="auto"/>
              <w:left w:val="single" w:sz="4" w:space="0" w:color="auto"/>
              <w:bottom w:val="single" w:sz="4" w:space="0" w:color="auto"/>
              <w:right w:val="single" w:sz="4" w:space="0" w:color="auto"/>
            </w:tcBorders>
            <w:hideMark/>
          </w:tcPr>
          <w:p w:rsidR="00093FB4" w:rsidRPr="00093FB4" w:rsidRDefault="00034272" w:rsidP="00093FB4">
            <w:pPr>
              <w:jc w:val="center"/>
            </w:pPr>
            <w:r>
              <w:t>0,00</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034272" w:rsidP="00070663">
            <w:pPr>
              <w:jc w:val="center"/>
            </w:pPr>
            <w:r>
              <w:t>6,18</w:t>
            </w:r>
          </w:p>
        </w:tc>
      </w:tr>
      <w:tr w:rsidR="00070663" w:rsidRPr="00093FB4" w:rsidTr="006E2086">
        <w:tc>
          <w:tcPr>
            <w:tcW w:w="2696" w:type="dxa"/>
            <w:tcBorders>
              <w:top w:val="single" w:sz="4" w:space="0" w:color="auto"/>
              <w:left w:val="single" w:sz="4" w:space="0" w:color="auto"/>
              <w:bottom w:val="single" w:sz="4" w:space="0" w:color="auto"/>
              <w:right w:val="single" w:sz="4" w:space="0" w:color="auto"/>
            </w:tcBorders>
          </w:tcPr>
          <w:p w:rsidR="00070663" w:rsidRPr="00093FB4" w:rsidRDefault="00070663" w:rsidP="00093FB4">
            <w:pPr>
              <w:jc w:val="both"/>
            </w:pPr>
            <w:r>
              <w:t>ZŠ Ždaňa</w:t>
            </w:r>
          </w:p>
        </w:tc>
        <w:tc>
          <w:tcPr>
            <w:tcW w:w="2269" w:type="dxa"/>
            <w:tcBorders>
              <w:top w:val="single" w:sz="4" w:space="0" w:color="auto"/>
              <w:left w:val="single" w:sz="4" w:space="0" w:color="auto"/>
              <w:bottom w:val="single" w:sz="4" w:space="0" w:color="auto"/>
              <w:right w:val="single" w:sz="4" w:space="0" w:color="auto"/>
            </w:tcBorders>
          </w:tcPr>
          <w:p w:rsidR="00070663" w:rsidRPr="00093FB4" w:rsidRDefault="00070663" w:rsidP="00093FB4">
            <w:pPr>
              <w:jc w:val="center"/>
            </w:pPr>
            <w:r>
              <w:t>Vzdelávacie</w:t>
            </w:r>
          </w:p>
        </w:tc>
        <w:tc>
          <w:tcPr>
            <w:tcW w:w="851" w:type="dxa"/>
            <w:tcBorders>
              <w:top w:val="single" w:sz="4" w:space="0" w:color="auto"/>
              <w:left w:val="single" w:sz="4" w:space="0" w:color="auto"/>
              <w:bottom w:val="single" w:sz="4" w:space="0" w:color="auto"/>
              <w:right w:val="single" w:sz="4" w:space="0" w:color="auto"/>
            </w:tcBorders>
          </w:tcPr>
          <w:p w:rsidR="00070663" w:rsidRPr="00093FB4" w:rsidRDefault="00070663" w:rsidP="00093FB4">
            <w:pPr>
              <w:jc w:val="center"/>
            </w:pPr>
            <w:r>
              <w:t>137</w:t>
            </w:r>
          </w:p>
        </w:tc>
        <w:tc>
          <w:tcPr>
            <w:tcW w:w="1844" w:type="dxa"/>
            <w:tcBorders>
              <w:top w:val="single" w:sz="4" w:space="0" w:color="auto"/>
              <w:left w:val="single" w:sz="4" w:space="0" w:color="auto"/>
              <w:bottom w:val="single" w:sz="4" w:space="0" w:color="auto"/>
              <w:right w:val="single" w:sz="4" w:space="0" w:color="auto"/>
            </w:tcBorders>
          </w:tcPr>
          <w:p w:rsidR="00070663" w:rsidRPr="00093FB4" w:rsidRDefault="00034272" w:rsidP="00093FB4">
            <w:pPr>
              <w:jc w:val="center"/>
            </w:pPr>
            <w:r>
              <w:t>553,28</w:t>
            </w:r>
          </w:p>
        </w:tc>
        <w:tc>
          <w:tcPr>
            <w:tcW w:w="1985" w:type="dxa"/>
            <w:tcBorders>
              <w:top w:val="single" w:sz="4" w:space="0" w:color="auto"/>
              <w:left w:val="single" w:sz="4" w:space="0" w:color="auto"/>
              <w:bottom w:val="single" w:sz="4" w:space="0" w:color="auto"/>
              <w:right w:val="single" w:sz="4" w:space="0" w:color="auto"/>
            </w:tcBorders>
          </w:tcPr>
          <w:p w:rsidR="00070663" w:rsidRPr="00093FB4" w:rsidRDefault="00034272" w:rsidP="00093FB4">
            <w:pPr>
              <w:jc w:val="center"/>
            </w:pPr>
            <w:r>
              <w:t>1 266,88</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both"/>
            </w:pPr>
            <w:r w:rsidRPr="00093FB4">
              <w:t>ZŠ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Dopravné</w:t>
            </w: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137</w:t>
            </w:r>
          </w:p>
        </w:tc>
        <w:tc>
          <w:tcPr>
            <w:tcW w:w="1844"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center"/>
            </w:pPr>
            <w:r>
              <w:t>225,68</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034272" w:rsidP="00057F2D">
            <w:pPr>
              <w:jc w:val="center"/>
            </w:pPr>
            <w:r>
              <w:t>1 013,12</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both"/>
            </w:pPr>
            <w:r w:rsidRPr="00093FB4">
              <w:t>ZŠ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Asistent učiteľa</w:t>
            </w: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137</w:t>
            </w:r>
          </w:p>
        </w:tc>
        <w:tc>
          <w:tcPr>
            <w:tcW w:w="1844"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0,00</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057F2D" w:rsidP="00093FB4">
            <w:pPr>
              <w:jc w:val="center"/>
            </w:pPr>
            <w:r>
              <w:t>0,00</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both"/>
            </w:pPr>
            <w:r w:rsidRPr="00093FB4">
              <w:t>ZŠ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Normatívne ZŠ</w:t>
            </w: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137</w:t>
            </w:r>
          </w:p>
        </w:tc>
        <w:tc>
          <w:tcPr>
            <w:tcW w:w="1844"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center"/>
            </w:pPr>
            <w:r>
              <w:t>14 812,02</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034272" w:rsidP="00057F2D">
            <w:pPr>
              <w:jc w:val="center"/>
            </w:pPr>
            <w:r>
              <w:t>12 532,53</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both"/>
            </w:pPr>
            <w:r>
              <w:t>ZŠ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center"/>
            </w:pPr>
            <w:r>
              <w:t>Soc. znevýhodnený</w:t>
            </w: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center"/>
            </w:pPr>
            <w:r>
              <w:t>137</w:t>
            </w:r>
          </w:p>
        </w:tc>
        <w:tc>
          <w:tcPr>
            <w:tcW w:w="1844"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center"/>
            </w:pPr>
            <w:r>
              <w:t>0,00</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center"/>
            </w:pPr>
            <w:r>
              <w:t>3 832,05</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hideMark/>
          </w:tcPr>
          <w:p w:rsidR="00093FB4" w:rsidRPr="00093FB4" w:rsidRDefault="00093FB4" w:rsidP="00093FB4">
            <w:pPr>
              <w:jc w:val="both"/>
            </w:pPr>
            <w:r w:rsidRPr="00093FB4">
              <w:rPr>
                <w:b/>
              </w:rPr>
              <w:t>Spolu</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rPr>
                <w:b/>
              </w:rPr>
            </w:pP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rPr>
                <w:b/>
              </w:rPr>
            </w:pPr>
          </w:p>
        </w:tc>
        <w:tc>
          <w:tcPr>
            <w:tcW w:w="1844" w:type="dxa"/>
            <w:tcBorders>
              <w:top w:val="single" w:sz="4" w:space="0" w:color="auto"/>
              <w:left w:val="single" w:sz="4" w:space="0" w:color="auto"/>
              <w:bottom w:val="single" w:sz="4" w:space="0" w:color="auto"/>
              <w:right w:val="single" w:sz="4" w:space="0" w:color="auto"/>
            </w:tcBorders>
            <w:hideMark/>
          </w:tcPr>
          <w:p w:rsidR="00093FB4" w:rsidRPr="00093FB4" w:rsidRDefault="00034272" w:rsidP="00093FB4">
            <w:pPr>
              <w:jc w:val="center"/>
              <w:rPr>
                <w:b/>
              </w:rPr>
            </w:pPr>
            <w:r>
              <w:rPr>
                <w:b/>
              </w:rPr>
              <w:t>15 590,98</w:t>
            </w:r>
          </w:p>
        </w:tc>
        <w:tc>
          <w:tcPr>
            <w:tcW w:w="1985" w:type="dxa"/>
            <w:tcBorders>
              <w:top w:val="single" w:sz="4" w:space="0" w:color="auto"/>
              <w:left w:val="single" w:sz="4" w:space="0" w:color="auto"/>
              <w:bottom w:val="single" w:sz="4" w:space="0" w:color="auto"/>
              <w:right w:val="single" w:sz="4" w:space="0" w:color="auto"/>
            </w:tcBorders>
            <w:hideMark/>
          </w:tcPr>
          <w:p w:rsidR="00093FB4" w:rsidRPr="00093FB4" w:rsidRDefault="00034272" w:rsidP="00057F2D">
            <w:pPr>
              <w:jc w:val="center"/>
              <w:rPr>
                <w:b/>
              </w:rPr>
            </w:pPr>
            <w:r>
              <w:rPr>
                <w:b/>
              </w:rPr>
              <w:t>18 650,76</w:t>
            </w:r>
          </w:p>
        </w:tc>
      </w:tr>
    </w:tbl>
    <w:p w:rsidR="00563408" w:rsidRDefault="00563408" w:rsidP="00BF218C">
      <w:pPr>
        <w:rPr>
          <w:b/>
          <w:sz w:val="24"/>
          <w:szCs w:val="24"/>
        </w:rPr>
      </w:pPr>
    </w:p>
    <w:p w:rsidR="007969D3" w:rsidRDefault="007969D3" w:rsidP="00ED309F">
      <w:pPr>
        <w:jc w:val="center"/>
        <w:rPr>
          <w:b/>
          <w:sz w:val="24"/>
          <w:szCs w:val="24"/>
        </w:rPr>
      </w:pPr>
    </w:p>
    <w:p w:rsidR="00ED309F" w:rsidRDefault="00ED309F" w:rsidP="00ED309F">
      <w:pPr>
        <w:jc w:val="center"/>
        <w:rPr>
          <w:b/>
          <w:sz w:val="24"/>
          <w:szCs w:val="24"/>
        </w:rPr>
      </w:pPr>
      <w:r>
        <w:rPr>
          <w:b/>
          <w:sz w:val="24"/>
          <w:szCs w:val="24"/>
        </w:rPr>
        <w:t>Čl. VII</w:t>
      </w:r>
    </w:p>
    <w:p w:rsidR="00ED309F" w:rsidRDefault="00ED309F" w:rsidP="00ED309F">
      <w:pPr>
        <w:jc w:val="center"/>
        <w:rPr>
          <w:b/>
          <w:sz w:val="24"/>
          <w:szCs w:val="24"/>
        </w:rPr>
      </w:pPr>
      <w:r>
        <w:rPr>
          <w:b/>
          <w:sz w:val="24"/>
          <w:szCs w:val="24"/>
        </w:rPr>
        <w:t>Informácie o iných aktívach a iných pasívach</w:t>
      </w:r>
    </w:p>
    <w:p w:rsidR="00ED309F" w:rsidRDefault="00ED309F" w:rsidP="00ED309F">
      <w:pPr>
        <w:pStyle w:val="Pismenka"/>
        <w:tabs>
          <w:tab w:val="clear" w:pos="426"/>
          <w:tab w:val="left" w:pos="708"/>
        </w:tabs>
        <w:ind w:left="360" w:firstLine="0"/>
        <w:rPr>
          <w:sz w:val="24"/>
          <w:szCs w:val="24"/>
        </w:rPr>
      </w:pPr>
    </w:p>
    <w:p w:rsidR="00ED309F" w:rsidRDefault="00ED309F" w:rsidP="00ED309F">
      <w:pPr>
        <w:numPr>
          <w:ilvl w:val="0"/>
          <w:numId w:val="25"/>
        </w:numPr>
        <w:ind w:left="284" w:hanging="284"/>
        <w:rPr>
          <w:b/>
          <w:sz w:val="24"/>
          <w:szCs w:val="24"/>
        </w:rPr>
      </w:pPr>
      <w:r>
        <w:rPr>
          <w:b/>
          <w:sz w:val="24"/>
          <w:szCs w:val="24"/>
        </w:rPr>
        <w:t xml:space="preserve">Iné aktíva a iné pasíva </w:t>
      </w:r>
    </w:p>
    <w:p w:rsidR="00ED309F" w:rsidRDefault="00ED309F" w:rsidP="00ED309F">
      <w:pPr>
        <w:pStyle w:val="Pismenka"/>
        <w:numPr>
          <w:ilvl w:val="0"/>
          <w:numId w:val="26"/>
        </w:numPr>
        <w:tabs>
          <w:tab w:val="left" w:pos="708"/>
        </w:tabs>
        <w:ind w:left="284" w:hanging="284"/>
        <w:rPr>
          <w:b w:val="0"/>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ED309F" w:rsidRDefault="00ED309F" w:rsidP="00ED309F">
      <w:pPr>
        <w:pStyle w:val="Pismenka"/>
        <w:numPr>
          <w:ilvl w:val="0"/>
          <w:numId w:val="26"/>
        </w:numPr>
        <w:tabs>
          <w:tab w:val="left" w:pos="708"/>
        </w:tabs>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rsidR="007969D3" w:rsidRPr="00E31D05" w:rsidRDefault="00ED309F" w:rsidP="00E31D05">
      <w:pPr>
        <w:pStyle w:val="Pismenka"/>
        <w:numPr>
          <w:ilvl w:val="0"/>
          <w:numId w:val="27"/>
        </w:numPr>
        <w:tabs>
          <w:tab w:val="left" w:pos="708"/>
        </w:tabs>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7969D3" w:rsidRDefault="007969D3" w:rsidP="007969D3">
      <w:pPr>
        <w:pStyle w:val="Pismenka"/>
        <w:tabs>
          <w:tab w:val="clear" w:pos="426"/>
          <w:tab w:val="left" w:pos="708"/>
        </w:tabs>
        <w:rPr>
          <w:b w:val="0"/>
          <w:sz w:val="24"/>
          <w:szCs w:val="24"/>
        </w:rPr>
      </w:pPr>
    </w:p>
    <w:p w:rsidR="007969D3" w:rsidRPr="007969D3" w:rsidRDefault="00ED309F" w:rsidP="007969D3">
      <w:pPr>
        <w:pStyle w:val="Pismenka"/>
        <w:numPr>
          <w:ilvl w:val="0"/>
          <w:numId w:val="27"/>
        </w:numPr>
        <w:tabs>
          <w:tab w:val="left" w:pos="708"/>
        </w:tabs>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7969D3" w:rsidRDefault="007969D3" w:rsidP="007969D3">
      <w:pPr>
        <w:pStyle w:val="Pismenka"/>
        <w:tabs>
          <w:tab w:val="clear" w:pos="426"/>
          <w:tab w:val="left" w:pos="708"/>
        </w:tabs>
        <w:ind w:left="0" w:firstLine="0"/>
        <w:rPr>
          <w:b w:val="0"/>
          <w:sz w:val="24"/>
          <w:szCs w:val="24"/>
        </w:rPr>
      </w:pPr>
    </w:p>
    <w:p w:rsidR="00ED309F" w:rsidRDefault="00ED309F" w:rsidP="00ED309F">
      <w:pPr>
        <w:pStyle w:val="Pismenka"/>
        <w:numPr>
          <w:ilvl w:val="0"/>
          <w:numId w:val="26"/>
        </w:numPr>
        <w:tabs>
          <w:tab w:val="left" w:pos="708"/>
        </w:tabs>
        <w:ind w:left="284" w:hanging="284"/>
        <w:rPr>
          <w:b w:val="0"/>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 tabuľka č.12</w:t>
      </w:r>
    </w:p>
    <w:p w:rsidR="00ED309F" w:rsidRDefault="00ED309F" w:rsidP="00ED309F">
      <w:pPr>
        <w:pStyle w:val="Pismenka"/>
        <w:tabs>
          <w:tab w:val="clear" w:pos="426"/>
          <w:tab w:val="left" w:pos="708"/>
        </w:tabs>
        <w:ind w:hanging="142"/>
        <w:rPr>
          <w:b w:val="0"/>
          <w:sz w:val="24"/>
          <w:szCs w:val="24"/>
        </w:rPr>
      </w:pPr>
      <w:r>
        <w:rPr>
          <w:b w:val="0"/>
          <w:sz w:val="24"/>
          <w:szCs w:val="24"/>
        </w:rPr>
        <w:t>Účtovná jednotka nevlastní kultúrne pamiatky.</w:t>
      </w:r>
    </w:p>
    <w:p w:rsidR="007969D3" w:rsidRDefault="007969D3" w:rsidP="00ED309F">
      <w:pPr>
        <w:tabs>
          <w:tab w:val="left" w:pos="360"/>
        </w:tabs>
        <w:jc w:val="both"/>
        <w:rPr>
          <w:b/>
          <w:sz w:val="24"/>
          <w:szCs w:val="24"/>
        </w:rPr>
      </w:pPr>
    </w:p>
    <w:p w:rsidR="007969D3" w:rsidRDefault="007969D3" w:rsidP="00ED309F">
      <w:pPr>
        <w:tabs>
          <w:tab w:val="left" w:pos="360"/>
        </w:tabs>
        <w:jc w:val="both"/>
        <w:rPr>
          <w:b/>
          <w:sz w:val="24"/>
          <w:szCs w:val="24"/>
        </w:rPr>
      </w:pPr>
    </w:p>
    <w:p w:rsidR="00ED309F" w:rsidRDefault="00ED309F" w:rsidP="00ED309F">
      <w:pPr>
        <w:jc w:val="center"/>
        <w:rPr>
          <w:b/>
          <w:sz w:val="24"/>
          <w:szCs w:val="24"/>
        </w:rPr>
      </w:pPr>
      <w:r>
        <w:rPr>
          <w:b/>
          <w:sz w:val="24"/>
          <w:szCs w:val="24"/>
        </w:rPr>
        <w:t>Čl. IX</w:t>
      </w:r>
    </w:p>
    <w:p w:rsidR="00ED309F" w:rsidRDefault="00ED309F" w:rsidP="00ED309F">
      <w:pPr>
        <w:jc w:val="center"/>
        <w:rPr>
          <w:b/>
          <w:sz w:val="24"/>
          <w:szCs w:val="24"/>
        </w:rPr>
      </w:pPr>
      <w:r>
        <w:rPr>
          <w:b/>
          <w:sz w:val="24"/>
          <w:szCs w:val="24"/>
        </w:rPr>
        <w:t xml:space="preserve">Informácie o rozpočte a hodnotenie plnenia rozpočtu </w:t>
      </w:r>
    </w:p>
    <w:p w:rsidR="00ED309F" w:rsidRDefault="00ED309F" w:rsidP="00ED309F">
      <w:pPr>
        <w:jc w:val="center"/>
        <w:rPr>
          <w:b/>
          <w:sz w:val="24"/>
          <w:szCs w:val="24"/>
        </w:rPr>
      </w:pPr>
    </w:p>
    <w:p w:rsidR="00ED309F" w:rsidRDefault="00ED309F" w:rsidP="00ED309F">
      <w:pPr>
        <w:jc w:val="both"/>
        <w:rPr>
          <w:b/>
          <w:sz w:val="24"/>
          <w:szCs w:val="24"/>
        </w:rPr>
      </w:pPr>
      <w:r>
        <w:rPr>
          <w:b/>
          <w:sz w:val="24"/>
          <w:szCs w:val="24"/>
        </w:rPr>
        <w:t xml:space="preserve">Informácie o rozpočte a hodnotenie plnenia rozpočtu - </w:t>
      </w:r>
      <w:r>
        <w:rPr>
          <w:sz w:val="24"/>
          <w:szCs w:val="24"/>
        </w:rPr>
        <w:t>tabuľka č.13-16</w:t>
      </w:r>
    </w:p>
    <w:p w:rsidR="00ED309F" w:rsidRDefault="00ED309F" w:rsidP="00ED309F">
      <w:pPr>
        <w:pStyle w:val="Pismenka"/>
        <w:tabs>
          <w:tab w:val="clear" w:pos="426"/>
          <w:tab w:val="left" w:pos="708"/>
        </w:tabs>
        <w:ind w:left="0" w:firstLine="0"/>
        <w:jc w:val="left"/>
        <w:rPr>
          <w:b w:val="0"/>
          <w:sz w:val="24"/>
          <w:szCs w:val="24"/>
        </w:rPr>
      </w:pPr>
      <w:r>
        <w:rPr>
          <w:b w:val="0"/>
          <w:sz w:val="24"/>
          <w:szCs w:val="24"/>
        </w:rPr>
        <w:t>Textová časť k tabuľke č.13-16:</w:t>
      </w:r>
    </w:p>
    <w:p w:rsidR="00A21EDD" w:rsidRDefault="00A21EDD" w:rsidP="00A21EDD">
      <w:pPr>
        <w:jc w:val="center"/>
        <w:rPr>
          <w:b/>
        </w:rPr>
      </w:pPr>
      <w:r>
        <w:rPr>
          <w:sz w:val="24"/>
          <w:szCs w:val="24"/>
        </w:rPr>
        <w:t xml:space="preserve">Rozpočet obce/rozpočtovej organizácie/príspevkovej organizácie bol schválený obecným zastupiteľstvom </w:t>
      </w:r>
      <w:r>
        <w:rPr>
          <w:b/>
        </w:rPr>
        <w:t xml:space="preserve"> „UZNESENÍM</w:t>
      </w:r>
    </w:p>
    <w:p w:rsidR="00A21EDD" w:rsidRPr="00521B04" w:rsidRDefault="00A21EDD" w:rsidP="00A21EDD">
      <w:pPr>
        <w:jc w:val="center"/>
        <w:rPr>
          <w:b/>
        </w:rPr>
      </w:pPr>
      <w:r>
        <w:rPr>
          <w:b/>
        </w:rPr>
        <w:t>z riadneho zasadnutia OZ č</w:t>
      </w:r>
      <w:r w:rsidRPr="00521B04">
        <w:rPr>
          <w:b/>
        </w:rPr>
        <w:t xml:space="preserve">. </w:t>
      </w:r>
      <w:r w:rsidR="00BF6C60">
        <w:rPr>
          <w:b/>
        </w:rPr>
        <w:t>5</w:t>
      </w:r>
      <w:r w:rsidRPr="00521B04">
        <w:rPr>
          <w:b/>
        </w:rPr>
        <w:t>/</w:t>
      </w:r>
      <w:r w:rsidR="00BF6C60">
        <w:rPr>
          <w:b/>
        </w:rPr>
        <w:t>A/</w:t>
      </w:r>
      <w:r w:rsidR="00F44747" w:rsidRPr="00521B04">
        <w:rPr>
          <w:b/>
        </w:rPr>
        <w:t>7/201</w:t>
      </w:r>
      <w:r w:rsidR="00BF6C60">
        <w:rPr>
          <w:b/>
        </w:rPr>
        <w:t>6</w:t>
      </w:r>
      <w:r w:rsidRPr="00521B04">
        <w:rPr>
          <w:b/>
        </w:rPr>
        <w:t xml:space="preserve"> zo dňa 1</w:t>
      </w:r>
      <w:r w:rsidR="00BF6C60">
        <w:rPr>
          <w:b/>
        </w:rPr>
        <w:t>4</w:t>
      </w:r>
      <w:r w:rsidRPr="00521B04">
        <w:rPr>
          <w:b/>
        </w:rPr>
        <w:t>. 12. 201</w:t>
      </w:r>
      <w:r w:rsidR="00BF6C60">
        <w:rPr>
          <w:b/>
        </w:rPr>
        <w:t>6</w:t>
      </w:r>
      <w:r w:rsidRPr="00521B04">
        <w:rPr>
          <w:b/>
        </w:rPr>
        <w:t>“</w:t>
      </w:r>
    </w:p>
    <w:p w:rsidR="00A21EDD" w:rsidRPr="00521B04" w:rsidRDefault="00A21EDD" w:rsidP="00A21EDD">
      <w:pPr>
        <w:rPr>
          <w:sz w:val="24"/>
          <w:szCs w:val="24"/>
        </w:rPr>
      </w:pPr>
    </w:p>
    <w:p w:rsidR="00A21EDD" w:rsidRDefault="00A21EDD" w:rsidP="00A21EDD">
      <w:pPr>
        <w:jc w:val="both"/>
        <w:rPr>
          <w:sz w:val="24"/>
          <w:szCs w:val="24"/>
        </w:rPr>
      </w:pPr>
      <w:r w:rsidRPr="00521B04">
        <w:rPr>
          <w:sz w:val="24"/>
          <w:szCs w:val="24"/>
        </w:rPr>
        <w:lastRenderedPageBreak/>
        <w:t xml:space="preserve">Rozpočtové opatrenia: </w:t>
      </w:r>
    </w:p>
    <w:p w:rsidR="00E31D05" w:rsidRDefault="00E31D05" w:rsidP="00A21EDD">
      <w:pPr>
        <w:jc w:val="both"/>
        <w:rPr>
          <w:sz w:val="24"/>
          <w:szCs w:val="24"/>
        </w:rPr>
      </w:pP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 xml:space="preserve">1/2016 </w:t>
      </w:r>
      <w:r>
        <w:rPr>
          <w:rFonts w:ascii="Arial" w:hAnsi="Arial" w:cs="Arial"/>
          <w:color w:val="222222"/>
          <w:sz w:val="19"/>
          <w:szCs w:val="19"/>
        </w:rPr>
        <w:t>–</w:t>
      </w:r>
      <w:r w:rsidRPr="00E31D05">
        <w:rPr>
          <w:rFonts w:ascii="Arial" w:hAnsi="Arial" w:cs="Arial"/>
          <w:color w:val="222222"/>
          <w:sz w:val="19"/>
          <w:szCs w:val="19"/>
        </w:rPr>
        <w:t xml:space="preserve"> </w:t>
      </w:r>
      <w:r>
        <w:rPr>
          <w:rFonts w:ascii="Arial" w:hAnsi="Arial" w:cs="Arial"/>
          <w:color w:val="222222"/>
          <w:sz w:val="19"/>
          <w:szCs w:val="19"/>
        </w:rPr>
        <w:t xml:space="preserve">schválené dňa </w:t>
      </w:r>
      <w:r w:rsidR="00BF6C60">
        <w:rPr>
          <w:rFonts w:ascii="Arial" w:hAnsi="Arial" w:cs="Arial"/>
          <w:color w:val="222222"/>
          <w:sz w:val="19"/>
          <w:szCs w:val="19"/>
        </w:rPr>
        <w:t>2.1.2017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 xml:space="preserve"> 2/2016 - </w:t>
      </w:r>
      <w:r>
        <w:rPr>
          <w:rFonts w:ascii="Arial" w:hAnsi="Arial" w:cs="Arial"/>
          <w:color w:val="222222"/>
          <w:sz w:val="19"/>
          <w:szCs w:val="19"/>
        </w:rPr>
        <w:t xml:space="preserve">schválené dňa </w:t>
      </w:r>
      <w:r w:rsidR="00BF6C60">
        <w:rPr>
          <w:rFonts w:ascii="Arial" w:hAnsi="Arial" w:cs="Arial"/>
          <w:color w:val="222222"/>
          <w:sz w:val="19"/>
          <w:szCs w:val="19"/>
        </w:rPr>
        <w:t>23.2.2017 OZ č. 1/2017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 xml:space="preserve">3/2016 - schválené </w:t>
      </w:r>
      <w:r w:rsidR="00BF6C60">
        <w:rPr>
          <w:rFonts w:ascii="Arial" w:hAnsi="Arial" w:cs="Arial"/>
          <w:color w:val="222222"/>
          <w:sz w:val="19"/>
          <w:szCs w:val="19"/>
        </w:rPr>
        <w:t>dňa 24.22017</w:t>
      </w:r>
      <w:r w:rsidRPr="00E31D05">
        <w:rPr>
          <w:rFonts w:ascii="Arial" w:hAnsi="Arial" w:cs="Arial"/>
          <w:color w:val="222222"/>
          <w:sz w:val="19"/>
          <w:szCs w:val="19"/>
        </w:rPr>
        <w:t> </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 xml:space="preserve">4/2016 - schválené </w:t>
      </w:r>
      <w:r w:rsidR="00BF6C60">
        <w:rPr>
          <w:rFonts w:ascii="Arial" w:hAnsi="Arial" w:cs="Arial"/>
          <w:color w:val="222222"/>
          <w:sz w:val="19"/>
          <w:szCs w:val="19"/>
        </w:rPr>
        <w:t>dňa 1.3.2017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 xml:space="preserve">5/2016 - </w:t>
      </w:r>
      <w:r>
        <w:rPr>
          <w:rFonts w:ascii="Arial" w:hAnsi="Arial" w:cs="Arial"/>
          <w:color w:val="222222"/>
          <w:sz w:val="19"/>
          <w:szCs w:val="19"/>
        </w:rPr>
        <w:t xml:space="preserve">schválené dňa </w:t>
      </w:r>
      <w:r w:rsidRPr="00E31D05">
        <w:rPr>
          <w:rFonts w:ascii="Arial" w:hAnsi="Arial" w:cs="Arial"/>
          <w:color w:val="222222"/>
          <w:sz w:val="19"/>
          <w:szCs w:val="19"/>
        </w:rPr>
        <w:t>1</w:t>
      </w:r>
      <w:r w:rsidR="00BF6C60">
        <w:rPr>
          <w:rFonts w:ascii="Arial" w:hAnsi="Arial" w:cs="Arial"/>
          <w:color w:val="222222"/>
          <w:sz w:val="19"/>
          <w:szCs w:val="19"/>
        </w:rPr>
        <w:t>.4.2017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 xml:space="preserve">6/2016 - </w:t>
      </w:r>
      <w:r>
        <w:rPr>
          <w:rFonts w:ascii="Arial" w:hAnsi="Arial" w:cs="Arial"/>
          <w:color w:val="222222"/>
          <w:sz w:val="19"/>
          <w:szCs w:val="19"/>
        </w:rPr>
        <w:t xml:space="preserve">schválené dňa </w:t>
      </w:r>
      <w:r w:rsidR="00BF6C60">
        <w:rPr>
          <w:rFonts w:ascii="Arial" w:hAnsi="Arial" w:cs="Arial"/>
          <w:color w:val="222222"/>
          <w:sz w:val="19"/>
          <w:szCs w:val="19"/>
        </w:rPr>
        <w:t>22.6.2017 OZ č. 5/2017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 xml:space="preserve">7/2016 - </w:t>
      </w:r>
      <w:r>
        <w:rPr>
          <w:rFonts w:ascii="Arial" w:hAnsi="Arial" w:cs="Arial"/>
          <w:color w:val="222222"/>
          <w:sz w:val="19"/>
          <w:szCs w:val="19"/>
        </w:rPr>
        <w:t xml:space="preserve">schválené dňa </w:t>
      </w:r>
      <w:r w:rsidR="00BF6C60">
        <w:rPr>
          <w:rFonts w:ascii="Arial" w:hAnsi="Arial" w:cs="Arial"/>
          <w:color w:val="222222"/>
          <w:sz w:val="19"/>
          <w:szCs w:val="19"/>
        </w:rPr>
        <w:t>23.6.2017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 xml:space="preserve">8/2016 - </w:t>
      </w:r>
      <w:r>
        <w:rPr>
          <w:rFonts w:ascii="Arial" w:hAnsi="Arial" w:cs="Arial"/>
          <w:color w:val="222222"/>
          <w:sz w:val="19"/>
          <w:szCs w:val="19"/>
        </w:rPr>
        <w:t xml:space="preserve">schválené dňa </w:t>
      </w:r>
      <w:r w:rsidR="00BF6C60">
        <w:rPr>
          <w:rFonts w:ascii="Arial" w:hAnsi="Arial" w:cs="Arial"/>
          <w:color w:val="222222"/>
          <w:sz w:val="19"/>
          <w:szCs w:val="19"/>
        </w:rPr>
        <w:t>17.8.2017 OZ č. 8/2017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 xml:space="preserve">9/2016 - </w:t>
      </w:r>
      <w:r>
        <w:rPr>
          <w:rFonts w:ascii="Arial" w:hAnsi="Arial" w:cs="Arial"/>
          <w:color w:val="222222"/>
          <w:sz w:val="19"/>
          <w:szCs w:val="19"/>
        </w:rPr>
        <w:t xml:space="preserve">schválené dňa </w:t>
      </w:r>
      <w:r w:rsidR="00BF6C60">
        <w:rPr>
          <w:rFonts w:ascii="Arial" w:hAnsi="Arial" w:cs="Arial"/>
          <w:color w:val="222222"/>
          <w:sz w:val="19"/>
          <w:szCs w:val="19"/>
        </w:rPr>
        <w:t>20.8.2017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10/2016 - schválené </w:t>
      </w:r>
      <w:r w:rsidR="00BC4B41">
        <w:rPr>
          <w:rFonts w:ascii="Arial" w:hAnsi="Arial" w:cs="Arial"/>
          <w:color w:val="222222"/>
          <w:sz w:val="19"/>
          <w:szCs w:val="19"/>
        </w:rPr>
        <w:t>dňa 5.10.2017</w:t>
      </w:r>
      <w:r w:rsidRPr="00E31D05">
        <w:rPr>
          <w:rFonts w:ascii="Arial" w:hAnsi="Arial" w:cs="Arial"/>
          <w:color w:val="222222"/>
          <w:sz w:val="19"/>
          <w:szCs w:val="19"/>
        </w:rPr>
        <w:t xml:space="preserve"> OZ č. 5/</w:t>
      </w:r>
      <w:r w:rsidR="00BC4B41">
        <w:rPr>
          <w:rFonts w:ascii="Arial" w:hAnsi="Arial" w:cs="Arial"/>
          <w:color w:val="222222"/>
          <w:sz w:val="19"/>
          <w:szCs w:val="19"/>
        </w:rPr>
        <w:t>7/2017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11/2016 - </w:t>
      </w:r>
      <w:r>
        <w:rPr>
          <w:rFonts w:ascii="Arial" w:hAnsi="Arial" w:cs="Arial"/>
          <w:color w:val="222222"/>
          <w:sz w:val="19"/>
          <w:szCs w:val="19"/>
        </w:rPr>
        <w:t xml:space="preserve">schválené dňa </w:t>
      </w:r>
      <w:r w:rsidR="00BC4B41">
        <w:rPr>
          <w:rFonts w:ascii="Arial" w:hAnsi="Arial" w:cs="Arial"/>
          <w:color w:val="222222"/>
          <w:sz w:val="19"/>
          <w:szCs w:val="19"/>
        </w:rPr>
        <w:t>9.10.2017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12/2016 - </w:t>
      </w:r>
      <w:r>
        <w:rPr>
          <w:rFonts w:ascii="Arial" w:hAnsi="Arial" w:cs="Arial"/>
          <w:color w:val="222222"/>
          <w:sz w:val="19"/>
          <w:szCs w:val="19"/>
        </w:rPr>
        <w:t xml:space="preserve">schválené dňa </w:t>
      </w:r>
      <w:r w:rsidR="00BC4B41">
        <w:rPr>
          <w:rFonts w:ascii="Arial" w:hAnsi="Arial" w:cs="Arial"/>
          <w:color w:val="222222"/>
          <w:sz w:val="19"/>
          <w:szCs w:val="19"/>
        </w:rPr>
        <w:t>1.11.2017</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13/2016 - </w:t>
      </w:r>
      <w:r>
        <w:rPr>
          <w:rFonts w:ascii="Arial" w:hAnsi="Arial" w:cs="Arial"/>
          <w:color w:val="222222"/>
          <w:sz w:val="19"/>
          <w:szCs w:val="19"/>
        </w:rPr>
        <w:t xml:space="preserve">schválené dňa </w:t>
      </w:r>
      <w:r w:rsidRPr="00E31D05">
        <w:rPr>
          <w:rFonts w:ascii="Arial" w:hAnsi="Arial" w:cs="Arial"/>
          <w:color w:val="222222"/>
          <w:sz w:val="19"/>
          <w:szCs w:val="19"/>
        </w:rPr>
        <w:t>1.1</w:t>
      </w:r>
      <w:r w:rsidR="00BC4B41">
        <w:rPr>
          <w:rFonts w:ascii="Arial" w:hAnsi="Arial" w:cs="Arial"/>
          <w:color w:val="222222"/>
          <w:sz w:val="19"/>
          <w:szCs w:val="19"/>
        </w:rPr>
        <w:t>2.2017</w:t>
      </w:r>
    </w:p>
    <w:p w:rsidR="00E31D05" w:rsidRPr="00E31D05" w:rsidRDefault="00E31D05" w:rsidP="00BC4B41">
      <w:pPr>
        <w:shd w:val="clear" w:color="auto" w:fill="FFFFFF"/>
        <w:rPr>
          <w:rFonts w:ascii="Arial" w:hAnsi="Arial" w:cs="Arial"/>
          <w:color w:val="222222"/>
          <w:sz w:val="19"/>
          <w:szCs w:val="19"/>
        </w:rPr>
      </w:pPr>
    </w:p>
    <w:p w:rsidR="00E31D05" w:rsidRPr="00521B04" w:rsidRDefault="00E31D05" w:rsidP="00A21EDD">
      <w:pPr>
        <w:jc w:val="both"/>
        <w:rPr>
          <w:sz w:val="24"/>
          <w:szCs w:val="24"/>
        </w:rPr>
      </w:pPr>
    </w:p>
    <w:p w:rsidR="00B81F60" w:rsidRDefault="00B81F60" w:rsidP="00B81F60">
      <w:pPr>
        <w:ind w:left="720"/>
        <w:jc w:val="both"/>
        <w:rPr>
          <w:color w:val="FF0000"/>
          <w:sz w:val="24"/>
          <w:szCs w:val="24"/>
        </w:rPr>
      </w:pPr>
    </w:p>
    <w:p w:rsidR="00ED309F" w:rsidRDefault="00ED309F" w:rsidP="00ED309F">
      <w:pPr>
        <w:jc w:val="center"/>
        <w:rPr>
          <w:b/>
          <w:sz w:val="24"/>
          <w:szCs w:val="24"/>
        </w:rPr>
      </w:pPr>
      <w:r>
        <w:rPr>
          <w:b/>
          <w:sz w:val="24"/>
          <w:szCs w:val="24"/>
        </w:rPr>
        <w:t>Čl. X</w:t>
      </w:r>
    </w:p>
    <w:p w:rsidR="00ED309F" w:rsidRDefault="00ED309F" w:rsidP="00ED309F">
      <w:pPr>
        <w:jc w:val="center"/>
        <w:rPr>
          <w:b/>
          <w:sz w:val="24"/>
          <w:szCs w:val="24"/>
        </w:rPr>
      </w:pPr>
      <w:r>
        <w:rPr>
          <w:b/>
          <w:sz w:val="24"/>
          <w:szCs w:val="24"/>
        </w:rPr>
        <w:t xml:space="preserve">Informácie o skutočnostiach, ktoré nastali po dni, ku ktorému sa zostavuje účtovná závierka </w:t>
      </w:r>
    </w:p>
    <w:p w:rsidR="00ED309F" w:rsidRDefault="00ED309F" w:rsidP="00ED309F">
      <w:pPr>
        <w:jc w:val="center"/>
        <w:rPr>
          <w:b/>
          <w:sz w:val="24"/>
          <w:szCs w:val="24"/>
        </w:rPr>
      </w:pPr>
      <w:r>
        <w:rPr>
          <w:b/>
          <w:sz w:val="24"/>
          <w:szCs w:val="24"/>
        </w:rPr>
        <w:t>do dňa zostavenia účtovnej závierky</w:t>
      </w:r>
    </w:p>
    <w:p w:rsidR="00ED309F" w:rsidRDefault="00ED309F" w:rsidP="00ED309F">
      <w:pPr>
        <w:jc w:val="center"/>
        <w:rPr>
          <w:b/>
          <w:sz w:val="28"/>
        </w:rPr>
      </w:pPr>
    </w:p>
    <w:p w:rsidR="00ED309F" w:rsidRDefault="00ED309F" w:rsidP="00ED309F">
      <w:pPr>
        <w:jc w:val="both"/>
        <w:rPr>
          <w:sz w:val="24"/>
          <w:szCs w:val="24"/>
        </w:rPr>
      </w:pPr>
      <w:r>
        <w:rPr>
          <w:sz w:val="24"/>
          <w:szCs w:val="24"/>
        </w:rPr>
        <w:t>Informácie o skutočnostiach, ktoré nastali po dni, ku ktorému sa zostavuje účtovná závierka do dňa zostavenia účtovnej závierky</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dôvody pre zmenu výšky rezerv a opravných položiek,</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zmeny významných položiek dlhodobého finančného majetku,</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vydané dlhopisy a iné cenné papiere,</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zmena právnej formy účtovnej jednotky,</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mimoriadne udalosti, ak majú vplyv na hospodárenie účtovnej jednotky, napríklad živelné pohromy,</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iné mimoriadne skutočnosti</w:t>
      </w:r>
    </w:p>
    <w:p w:rsidR="00ED309F" w:rsidRDefault="00ED309F" w:rsidP="009C63EA">
      <w:pPr>
        <w:ind w:left="284"/>
        <w:jc w:val="both"/>
        <w:rPr>
          <w:b/>
          <w:sz w:val="24"/>
          <w:szCs w:val="24"/>
        </w:rPr>
      </w:pPr>
    </w:p>
    <w:sectPr w:rsidR="00ED309F" w:rsidSect="00B9789B">
      <w:pgSz w:w="11907" w:h="16839" w:code="9"/>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1"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15:restartNumberingAfterBreak="0">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15:restartNumberingAfterBreak="0">
    <w:nsid w:val="59BA741E"/>
    <w:multiLevelType w:val="hybridMultilevel"/>
    <w:tmpl w:val="13144644"/>
    <w:lvl w:ilvl="0" w:tplc="0E5EA142">
      <w:start w:val="1"/>
      <w:numFmt w:val="lowerLetter"/>
      <w:lvlText w:val="%1)"/>
      <w:lvlJc w:val="left"/>
      <w:pPr>
        <w:ind w:left="716" w:hanging="360"/>
      </w:pPr>
    </w:lvl>
    <w:lvl w:ilvl="1" w:tplc="041B0019">
      <w:start w:val="1"/>
      <w:numFmt w:val="lowerLetter"/>
      <w:lvlText w:val="%2."/>
      <w:lvlJc w:val="left"/>
      <w:pPr>
        <w:ind w:left="1436" w:hanging="360"/>
      </w:pPr>
    </w:lvl>
    <w:lvl w:ilvl="2" w:tplc="041B001B">
      <w:start w:val="1"/>
      <w:numFmt w:val="lowerRoman"/>
      <w:lvlText w:val="%3."/>
      <w:lvlJc w:val="right"/>
      <w:pPr>
        <w:ind w:left="2156" w:hanging="180"/>
      </w:pPr>
    </w:lvl>
    <w:lvl w:ilvl="3" w:tplc="041B000F">
      <w:start w:val="1"/>
      <w:numFmt w:val="decimal"/>
      <w:lvlText w:val="%4."/>
      <w:lvlJc w:val="left"/>
      <w:pPr>
        <w:ind w:left="2876" w:hanging="360"/>
      </w:pPr>
    </w:lvl>
    <w:lvl w:ilvl="4" w:tplc="041B0019">
      <w:start w:val="1"/>
      <w:numFmt w:val="lowerLetter"/>
      <w:lvlText w:val="%5."/>
      <w:lvlJc w:val="left"/>
      <w:pPr>
        <w:ind w:left="3596" w:hanging="360"/>
      </w:pPr>
    </w:lvl>
    <w:lvl w:ilvl="5" w:tplc="041B001B">
      <w:start w:val="1"/>
      <w:numFmt w:val="lowerRoman"/>
      <w:lvlText w:val="%6."/>
      <w:lvlJc w:val="right"/>
      <w:pPr>
        <w:ind w:left="4316" w:hanging="180"/>
      </w:pPr>
    </w:lvl>
    <w:lvl w:ilvl="6" w:tplc="041B000F">
      <w:start w:val="1"/>
      <w:numFmt w:val="decimal"/>
      <w:lvlText w:val="%7."/>
      <w:lvlJc w:val="left"/>
      <w:pPr>
        <w:ind w:left="5036" w:hanging="360"/>
      </w:pPr>
    </w:lvl>
    <w:lvl w:ilvl="7" w:tplc="041B0019">
      <w:start w:val="1"/>
      <w:numFmt w:val="lowerLetter"/>
      <w:lvlText w:val="%8."/>
      <w:lvlJc w:val="left"/>
      <w:pPr>
        <w:ind w:left="5756" w:hanging="360"/>
      </w:pPr>
    </w:lvl>
    <w:lvl w:ilvl="8" w:tplc="041B001B">
      <w:start w:val="1"/>
      <w:numFmt w:val="lowerRoman"/>
      <w:lvlText w:val="%9."/>
      <w:lvlJc w:val="right"/>
      <w:pPr>
        <w:ind w:left="6476" w:hanging="180"/>
      </w:pPr>
    </w:lvl>
  </w:abstractNum>
  <w:abstractNum w:abstractNumId="17"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22" w15:restartNumberingAfterBreak="0">
    <w:nsid w:val="6F1C622F"/>
    <w:multiLevelType w:val="hybridMultilevel"/>
    <w:tmpl w:val="881C393A"/>
    <w:lvl w:ilvl="0" w:tplc="D6CA918E">
      <w:start w:val="1"/>
      <w:numFmt w:val="lowerLetter"/>
      <w:lvlText w:val="%1)"/>
      <w:lvlJc w:val="left"/>
      <w:pPr>
        <w:ind w:left="8441"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727B3BCE"/>
    <w:multiLevelType w:val="hybridMultilevel"/>
    <w:tmpl w:val="D7907292"/>
    <w:lvl w:ilvl="0" w:tplc="EBBAC5C8">
      <w:start w:val="1"/>
      <w:numFmt w:val="decimal"/>
      <w:lvlText w:val="%1."/>
      <w:lvlJc w:val="left"/>
      <w:pPr>
        <w:ind w:left="644" w:hanging="360"/>
      </w:pPr>
      <w:rPr>
        <w:b w:val="0"/>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24" w15:restartNumberingAfterBreak="0">
    <w:nsid w:val="788440D6"/>
    <w:multiLevelType w:val="hybridMultilevel"/>
    <w:tmpl w:val="7F066724"/>
    <w:lvl w:ilvl="0" w:tplc="041B0001">
      <w:start w:val="1"/>
      <w:numFmt w:val="bullet"/>
      <w:lvlText w:val=""/>
      <w:lvlJc w:val="left"/>
      <w:pPr>
        <w:tabs>
          <w:tab w:val="num" w:pos="360"/>
        </w:tabs>
        <w:ind w:left="360" w:hanging="360"/>
      </w:pPr>
      <w:rPr>
        <w:rFonts w:ascii="Symbol" w:hAnsi="Symbol" w:hint="default"/>
      </w:rPr>
    </w:lvl>
    <w:lvl w:ilvl="1" w:tplc="041B0001">
      <w:start w:val="1"/>
      <w:numFmt w:val="bullet"/>
      <w:lvlText w:val=""/>
      <w:lvlJc w:val="left"/>
      <w:pPr>
        <w:tabs>
          <w:tab w:val="num" w:pos="1080"/>
        </w:tabs>
        <w:ind w:left="1080" w:hanging="360"/>
      </w:pPr>
      <w:rPr>
        <w:rFonts w:ascii="Symbol" w:hAnsi="Symbol" w:hint="default"/>
      </w:rPr>
    </w:lvl>
    <w:lvl w:ilvl="2" w:tplc="041B001B">
      <w:start w:val="1"/>
      <w:numFmt w:val="lowerRoman"/>
      <w:lvlText w:val="%3."/>
      <w:lvlJc w:val="right"/>
      <w:pPr>
        <w:tabs>
          <w:tab w:val="num" w:pos="1800"/>
        </w:tabs>
        <w:ind w:left="1800" w:hanging="180"/>
      </w:pPr>
    </w:lvl>
    <w:lvl w:ilvl="3" w:tplc="041B000F">
      <w:start w:val="1"/>
      <w:numFmt w:val="decimal"/>
      <w:lvlText w:val="%4."/>
      <w:lvlJc w:val="left"/>
      <w:pPr>
        <w:tabs>
          <w:tab w:val="num" w:pos="2520"/>
        </w:tabs>
        <w:ind w:left="2520" w:hanging="360"/>
      </w:pPr>
    </w:lvl>
    <w:lvl w:ilvl="4" w:tplc="041B0019">
      <w:start w:val="1"/>
      <w:numFmt w:val="lowerLetter"/>
      <w:lvlText w:val="%5."/>
      <w:lvlJc w:val="left"/>
      <w:pPr>
        <w:tabs>
          <w:tab w:val="num" w:pos="3240"/>
        </w:tabs>
        <w:ind w:left="3240" w:hanging="360"/>
      </w:pPr>
    </w:lvl>
    <w:lvl w:ilvl="5" w:tplc="041B001B">
      <w:start w:val="1"/>
      <w:numFmt w:val="lowerRoman"/>
      <w:lvlText w:val="%6."/>
      <w:lvlJc w:val="right"/>
      <w:pPr>
        <w:tabs>
          <w:tab w:val="num" w:pos="3960"/>
        </w:tabs>
        <w:ind w:left="3960" w:hanging="180"/>
      </w:pPr>
    </w:lvl>
    <w:lvl w:ilvl="6" w:tplc="041B000F">
      <w:start w:val="1"/>
      <w:numFmt w:val="decimal"/>
      <w:lvlText w:val="%7."/>
      <w:lvlJc w:val="left"/>
      <w:pPr>
        <w:tabs>
          <w:tab w:val="num" w:pos="4680"/>
        </w:tabs>
        <w:ind w:left="4680" w:hanging="360"/>
      </w:pPr>
    </w:lvl>
    <w:lvl w:ilvl="7" w:tplc="041B0019">
      <w:start w:val="1"/>
      <w:numFmt w:val="lowerLetter"/>
      <w:lvlText w:val="%8."/>
      <w:lvlJc w:val="left"/>
      <w:pPr>
        <w:tabs>
          <w:tab w:val="num" w:pos="5400"/>
        </w:tabs>
        <w:ind w:left="5400" w:hanging="360"/>
      </w:pPr>
    </w:lvl>
    <w:lvl w:ilvl="8" w:tplc="496C462A">
      <w:numFmt w:val="bullet"/>
      <w:lvlText w:val="-"/>
      <w:lvlJc w:val="left"/>
      <w:pPr>
        <w:tabs>
          <w:tab w:val="num" w:pos="6300"/>
        </w:tabs>
        <w:ind w:left="6300" w:hanging="360"/>
      </w:pPr>
      <w:rPr>
        <w:rFonts w:ascii="Times New Roman" w:eastAsia="Times New Roman" w:hAnsi="Times New Roman" w:cs="Times New Roman" w:hint="default"/>
      </w:rPr>
    </w:lvl>
  </w:abstractNum>
  <w:abstractNum w:abstractNumId="25" w15:restartNumberingAfterBreak="0">
    <w:nsid w:val="794F2842"/>
    <w:multiLevelType w:val="hybridMultilevel"/>
    <w:tmpl w:val="13144644"/>
    <w:lvl w:ilvl="0" w:tplc="0E5EA142">
      <w:start w:val="1"/>
      <w:numFmt w:val="lowerLetter"/>
      <w:lvlText w:val="%1)"/>
      <w:lvlJc w:val="left"/>
      <w:pPr>
        <w:ind w:left="716" w:hanging="360"/>
      </w:pPr>
    </w:lvl>
    <w:lvl w:ilvl="1" w:tplc="041B0019">
      <w:start w:val="1"/>
      <w:numFmt w:val="lowerLetter"/>
      <w:lvlText w:val="%2."/>
      <w:lvlJc w:val="left"/>
      <w:pPr>
        <w:ind w:left="1436" w:hanging="360"/>
      </w:pPr>
    </w:lvl>
    <w:lvl w:ilvl="2" w:tplc="041B001B">
      <w:start w:val="1"/>
      <w:numFmt w:val="lowerRoman"/>
      <w:lvlText w:val="%3."/>
      <w:lvlJc w:val="right"/>
      <w:pPr>
        <w:ind w:left="2156" w:hanging="180"/>
      </w:pPr>
    </w:lvl>
    <w:lvl w:ilvl="3" w:tplc="041B000F">
      <w:start w:val="1"/>
      <w:numFmt w:val="decimal"/>
      <w:lvlText w:val="%4."/>
      <w:lvlJc w:val="left"/>
      <w:pPr>
        <w:ind w:left="2876" w:hanging="360"/>
      </w:pPr>
    </w:lvl>
    <w:lvl w:ilvl="4" w:tplc="041B0019">
      <w:start w:val="1"/>
      <w:numFmt w:val="lowerLetter"/>
      <w:lvlText w:val="%5."/>
      <w:lvlJc w:val="left"/>
      <w:pPr>
        <w:ind w:left="3596" w:hanging="360"/>
      </w:pPr>
    </w:lvl>
    <w:lvl w:ilvl="5" w:tplc="041B001B">
      <w:start w:val="1"/>
      <w:numFmt w:val="lowerRoman"/>
      <w:lvlText w:val="%6."/>
      <w:lvlJc w:val="right"/>
      <w:pPr>
        <w:ind w:left="4316" w:hanging="180"/>
      </w:pPr>
    </w:lvl>
    <w:lvl w:ilvl="6" w:tplc="041B000F">
      <w:start w:val="1"/>
      <w:numFmt w:val="decimal"/>
      <w:lvlText w:val="%7."/>
      <w:lvlJc w:val="left"/>
      <w:pPr>
        <w:ind w:left="5036" w:hanging="360"/>
      </w:pPr>
    </w:lvl>
    <w:lvl w:ilvl="7" w:tplc="041B0019">
      <w:start w:val="1"/>
      <w:numFmt w:val="lowerLetter"/>
      <w:lvlText w:val="%8."/>
      <w:lvlJc w:val="left"/>
      <w:pPr>
        <w:ind w:left="5756" w:hanging="360"/>
      </w:pPr>
    </w:lvl>
    <w:lvl w:ilvl="8" w:tplc="041B001B">
      <w:start w:val="1"/>
      <w:numFmt w:val="lowerRoman"/>
      <w:lvlText w:val="%9."/>
      <w:lvlJc w:val="right"/>
      <w:pPr>
        <w:ind w:left="6476" w:hanging="180"/>
      </w:pPr>
    </w:lvl>
  </w:abstractNum>
  <w:num w:numId="1">
    <w:abstractNumId w:val="20"/>
  </w:num>
  <w:num w:numId="2">
    <w:abstractNumId w:val="24"/>
  </w:num>
  <w:num w:numId="3">
    <w:abstractNumId w:val="21"/>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7"/>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12"/>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num>
  <w:num w:numId="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97B"/>
    <w:rsid w:val="0002510C"/>
    <w:rsid w:val="00034272"/>
    <w:rsid w:val="00057F2D"/>
    <w:rsid w:val="00060E2A"/>
    <w:rsid w:val="00070663"/>
    <w:rsid w:val="00083CF9"/>
    <w:rsid w:val="00093FB4"/>
    <w:rsid w:val="000E3018"/>
    <w:rsid w:val="000E621B"/>
    <w:rsid w:val="00113C56"/>
    <w:rsid w:val="001162CE"/>
    <w:rsid w:val="0017245B"/>
    <w:rsid w:val="001828E9"/>
    <w:rsid w:val="001F31A0"/>
    <w:rsid w:val="002013F7"/>
    <w:rsid w:val="002029D1"/>
    <w:rsid w:val="00237330"/>
    <w:rsid w:val="00252359"/>
    <w:rsid w:val="0029061B"/>
    <w:rsid w:val="002941AF"/>
    <w:rsid w:val="002A65F7"/>
    <w:rsid w:val="002B3AB7"/>
    <w:rsid w:val="002C0919"/>
    <w:rsid w:val="00375FC7"/>
    <w:rsid w:val="00395192"/>
    <w:rsid w:val="003E02F7"/>
    <w:rsid w:val="003E5202"/>
    <w:rsid w:val="003E55F4"/>
    <w:rsid w:val="00404B12"/>
    <w:rsid w:val="00412114"/>
    <w:rsid w:val="004301BA"/>
    <w:rsid w:val="004338D6"/>
    <w:rsid w:val="00444F03"/>
    <w:rsid w:val="004816D1"/>
    <w:rsid w:val="00492403"/>
    <w:rsid w:val="004A4B55"/>
    <w:rsid w:val="004B101F"/>
    <w:rsid w:val="004B2FD5"/>
    <w:rsid w:val="004C4E1B"/>
    <w:rsid w:val="004F4B17"/>
    <w:rsid w:val="00521B04"/>
    <w:rsid w:val="00563408"/>
    <w:rsid w:val="00580D92"/>
    <w:rsid w:val="00596717"/>
    <w:rsid w:val="005A3471"/>
    <w:rsid w:val="005E032C"/>
    <w:rsid w:val="006012B7"/>
    <w:rsid w:val="00614590"/>
    <w:rsid w:val="00632CA4"/>
    <w:rsid w:val="00675126"/>
    <w:rsid w:val="006A5821"/>
    <w:rsid w:val="006D4B5F"/>
    <w:rsid w:val="006E2086"/>
    <w:rsid w:val="006E5527"/>
    <w:rsid w:val="006E68AE"/>
    <w:rsid w:val="00766CE7"/>
    <w:rsid w:val="007969D3"/>
    <w:rsid w:val="007A5685"/>
    <w:rsid w:val="007B7EDE"/>
    <w:rsid w:val="007C24F9"/>
    <w:rsid w:val="007E3735"/>
    <w:rsid w:val="0081763E"/>
    <w:rsid w:val="00864546"/>
    <w:rsid w:val="008B5F54"/>
    <w:rsid w:val="008E0B77"/>
    <w:rsid w:val="00904A3B"/>
    <w:rsid w:val="00964F4F"/>
    <w:rsid w:val="0098571B"/>
    <w:rsid w:val="0099564E"/>
    <w:rsid w:val="009C3EF0"/>
    <w:rsid w:val="009C63EA"/>
    <w:rsid w:val="009C7F0F"/>
    <w:rsid w:val="009E5768"/>
    <w:rsid w:val="00A0385F"/>
    <w:rsid w:val="00A21EDD"/>
    <w:rsid w:val="00A478AE"/>
    <w:rsid w:val="00AF797B"/>
    <w:rsid w:val="00B1110A"/>
    <w:rsid w:val="00B81F60"/>
    <w:rsid w:val="00B9789B"/>
    <w:rsid w:val="00BA1328"/>
    <w:rsid w:val="00BC0084"/>
    <w:rsid w:val="00BC4B41"/>
    <w:rsid w:val="00BC6876"/>
    <w:rsid w:val="00BD374A"/>
    <w:rsid w:val="00BF218C"/>
    <w:rsid w:val="00BF6C60"/>
    <w:rsid w:val="00C2621E"/>
    <w:rsid w:val="00C428A1"/>
    <w:rsid w:val="00C522CB"/>
    <w:rsid w:val="00CB1F84"/>
    <w:rsid w:val="00CF5DAA"/>
    <w:rsid w:val="00D24AFC"/>
    <w:rsid w:val="00D345F3"/>
    <w:rsid w:val="00D56336"/>
    <w:rsid w:val="00D75BCB"/>
    <w:rsid w:val="00D766BD"/>
    <w:rsid w:val="00D91C0C"/>
    <w:rsid w:val="00DA05EC"/>
    <w:rsid w:val="00DB56F3"/>
    <w:rsid w:val="00DC5E05"/>
    <w:rsid w:val="00DE69C0"/>
    <w:rsid w:val="00E31D05"/>
    <w:rsid w:val="00E51D43"/>
    <w:rsid w:val="00E658A0"/>
    <w:rsid w:val="00E97AB1"/>
    <w:rsid w:val="00EB2C75"/>
    <w:rsid w:val="00EB370E"/>
    <w:rsid w:val="00EB6DCC"/>
    <w:rsid w:val="00ED309F"/>
    <w:rsid w:val="00ED4A59"/>
    <w:rsid w:val="00F1406F"/>
    <w:rsid w:val="00F44747"/>
    <w:rsid w:val="00F7411F"/>
    <w:rsid w:val="00F80D0E"/>
    <w:rsid w:val="00F81CD6"/>
    <w:rsid w:val="00F87CE6"/>
    <w:rsid w:val="00FB0A1A"/>
    <w:rsid w:val="00FB7A43"/>
    <w:rsid w:val="00FF1CE5"/>
    <w:rsid w:val="00FF4B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04CE3E2-F9DC-438D-BD68-36B9D3B43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04B12"/>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nhideWhenUsed/>
    <w:rsid w:val="00FF4BE7"/>
    <w:pPr>
      <w:ind w:left="426"/>
      <w:jc w:val="both"/>
    </w:pPr>
    <w:rPr>
      <w:sz w:val="18"/>
    </w:rPr>
  </w:style>
  <w:style w:type="character" w:customStyle="1" w:styleId="ZkladntextChar">
    <w:name w:val="Základný text Char"/>
    <w:basedOn w:val="Predvolenpsmoodseku"/>
    <w:link w:val="Zkladntext"/>
    <w:rsid w:val="00FF4BE7"/>
    <w:rPr>
      <w:rFonts w:ascii="Times New Roman" w:eastAsia="Times New Roman" w:hAnsi="Times New Roman" w:cs="Times New Roman"/>
      <w:sz w:val="18"/>
      <w:szCs w:val="20"/>
      <w:lang w:eastAsia="sk-SK"/>
    </w:rPr>
  </w:style>
  <w:style w:type="paragraph" w:customStyle="1" w:styleId="Pismenka">
    <w:name w:val="Pismenka"/>
    <w:basedOn w:val="Zkladntext"/>
    <w:rsid w:val="00CB1F84"/>
    <w:pPr>
      <w:tabs>
        <w:tab w:val="num" w:pos="426"/>
      </w:tabs>
      <w:ind w:hanging="426"/>
    </w:pPr>
    <w:rPr>
      <w:b/>
    </w:rPr>
  </w:style>
  <w:style w:type="paragraph" w:styleId="Odsekzoznamu">
    <w:name w:val="List Paragraph"/>
    <w:basedOn w:val="Normlny"/>
    <w:uiPriority w:val="34"/>
    <w:qFormat/>
    <w:rsid w:val="004A4B55"/>
    <w:pPr>
      <w:ind w:left="720"/>
      <w:contextualSpacing/>
    </w:pPr>
  </w:style>
  <w:style w:type="paragraph" w:styleId="Textbubliny">
    <w:name w:val="Balloon Text"/>
    <w:basedOn w:val="Normlny"/>
    <w:link w:val="TextbublinyChar"/>
    <w:uiPriority w:val="99"/>
    <w:semiHidden/>
    <w:unhideWhenUsed/>
    <w:rsid w:val="00A0385F"/>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385F"/>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10944">
      <w:bodyDiv w:val="1"/>
      <w:marLeft w:val="0"/>
      <w:marRight w:val="0"/>
      <w:marTop w:val="0"/>
      <w:marBottom w:val="0"/>
      <w:divBdr>
        <w:top w:val="none" w:sz="0" w:space="0" w:color="auto"/>
        <w:left w:val="none" w:sz="0" w:space="0" w:color="auto"/>
        <w:bottom w:val="none" w:sz="0" w:space="0" w:color="auto"/>
        <w:right w:val="none" w:sz="0" w:space="0" w:color="auto"/>
      </w:divBdr>
    </w:div>
    <w:div w:id="142236652">
      <w:bodyDiv w:val="1"/>
      <w:marLeft w:val="0"/>
      <w:marRight w:val="0"/>
      <w:marTop w:val="0"/>
      <w:marBottom w:val="0"/>
      <w:divBdr>
        <w:top w:val="none" w:sz="0" w:space="0" w:color="auto"/>
        <w:left w:val="none" w:sz="0" w:space="0" w:color="auto"/>
        <w:bottom w:val="none" w:sz="0" w:space="0" w:color="auto"/>
        <w:right w:val="none" w:sz="0" w:space="0" w:color="auto"/>
      </w:divBdr>
    </w:div>
    <w:div w:id="302127162">
      <w:bodyDiv w:val="1"/>
      <w:marLeft w:val="0"/>
      <w:marRight w:val="0"/>
      <w:marTop w:val="0"/>
      <w:marBottom w:val="0"/>
      <w:divBdr>
        <w:top w:val="none" w:sz="0" w:space="0" w:color="auto"/>
        <w:left w:val="none" w:sz="0" w:space="0" w:color="auto"/>
        <w:bottom w:val="none" w:sz="0" w:space="0" w:color="auto"/>
        <w:right w:val="none" w:sz="0" w:space="0" w:color="auto"/>
      </w:divBdr>
    </w:div>
    <w:div w:id="366372215">
      <w:bodyDiv w:val="1"/>
      <w:marLeft w:val="0"/>
      <w:marRight w:val="0"/>
      <w:marTop w:val="0"/>
      <w:marBottom w:val="0"/>
      <w:divBdr>
        <w:top w:val="none" w:sz="0" w:space="0" w:color="auto"/>
        <w:left w:val="none" w:sz="0" w:space="0" w:color="auto"/>
        <w:bottom w:val="none" w:sz="0" w:space="0" w:color="auto"/>
        <w:right w:val="none" w:sz="0" w:space="0" w:color="auto"/>
      </w:divBdr>
    </w:div>
    <w:div w:id="407965756">
      <w:bodyDiv w:val="1"/>
      <w:marLeft w:val="0"/>
      <w:marRight w:val="0"/>
      <w:marTop w:val="0"/>
      <w:marBottom w:val="0"/>
      <w:divBdr>
        <w:top w:val="none" w:sz="0" w:space="0" w:color="auto"/>
        <w:left w:val="none" w:sz="0" w:space="0" w:color="auto"/>
        <w:bottom w:val="none" w:sz="0" w:space="0" w:color="auto"/>
        <w:right w:val="none" w:sz="0" w:space="0" w:color="auto"/>
      </w:divBdr>
      <w:divsChild>
        <w:div w:id="424571132">
          <w:marLeft w:val="0"/>
          <w:marRight w:val="0"/>
          <w:marTop w:val="0"/>
          <w:marBottom w:val="0"/>
          <w:divBdr>
            <w:top w:val="none" w:sz="0" w:space="0" w:color="auto"/>
            <w:left w:val="none" w:sz="0" w:space="0" w:color="auto"/>
            <w:bottom w:val="none" w:sz="0" w:space="0" w:color="auto"/>
            <w:right w:val="none" w:sz="0" w:space="0" w:color="auto"/>
          </w:divBdr>
          <w:divsChild>
            <w:div w:id="15540729">
              <w:marLeft w:val="0"/>
              <w:marRight w:val="0"/>
              <w:marTop w:val="0"/>
              <w:marBottom w:val="0"/>
              <w:divBdr>
                <w:top w:val="none" w:sz="0" w:space="0" w:color="auto"/>
                <w:left w:val="none" w:sz="0" w:space="0" w:color="auto"/>
                <w:bottom w:val="none" w:sz="0" w:space="0" w:color="auto"/>
                <w:right w:val="none" w:sz="0" w:space="0" w:color="auto"/>
              </w:divBdr>
            </w:div>
            <w:div w:id="1781293284">
              <w:marLeft w:val="0"/>
              <w:marRight w:val="0"/>
              <w:marTop w:val="0"/>
              <w:marBottom w:val="0"/>
              <w:divBdr>
                <w:top w:val="none" w:sz="0" w:space="0" w:color="auto"/>
                <w:left w:val="none" w:sz="0" w:space="0" w:color="auto"/>
                <w:bottom w:val="none" w:sz="0" w:space="0" w:color="auto"/>
                <w:right w:val="none" w:sz="0" w:space="0" w:color="auto"/>
              </w:divBdr>
            </w:div>
            <w:div w:id="980227557">
              <w:marLeft w:val="0"/>
              <w:marRight w:val="0"/>
              <w:marTop w:val="0"/>
              <w:marBottom w:val="0"/>
              <w:divBdr>
                <w:top w:val="none" w:sz="0" w:space="0" w:color="auto"/>
                <w:left w:val="none" w:sz="0" w:space="0" w:color="auto"/>
                <w:bottom w:val="none" w:sz="0" w:space="0" w:color="auto"/>
                <w:right w:val="none" w:sz="0" w:space="0" w:color="auto"/>
              </w:divBdr>
            </w:div>
            <w:div w:id="1974865898">
              <w:marLeft w:val="0"/>
              <w:marRight w:val="0"/>
              <w:marTop w:val="0"/>
              <w:marBottom w:val="0"/>
              <w:divBdr>
                <w:top w:val="none" w:sz="0" w:space="0" w:color="auto"/>
                <w:left w:val="none" w:sz="0" w:space="0" w:color="auto"/>
                <w:bottom w:val="none" w:sz="0" w:space="0" w:color="auto"/>
                <w:right w:val="none" w:sz="0" w:space="0" w:color="auto"/>
              </w:divBdr>
            </w:div>
            <w:div w:id="569655238">
              <w:marLeft w:val="0"/>
              <w:marRight w:val="0"/>
              <w:marTop w:val="0"/>
              <w:marBottom w:val="0"/>
              <w:divBdr>
                <w:top w:val="none" w:sz="0" w:space="0" w:color="auto"/>
                <w:left w:val="none" w:sz="0" w:space="0" w:color="auto"/>
                <w:bottom w:val="none" w:sz="0" w:space="0" w:color="auto"/>
                <w:right w:val="none" w:sz="0" w:space="0" w:color="auto"/>
              </w:divBdr>
            </w:div>
            <w:div w:id="937172866">
              <w:marLeft w:val="0"/>
              <w:marRight w:val="0"/>
              <w:marTop w:val="0"/>
              <w:marBottom w:val="0"/>
              <w:divBdr>
                <w:top w:val="none" w:sz="0" w:space="0" w:color="auto"/>
                <w:left w:val="none" w:sz="0" w:space="0" w:color="auto"/>
                <w:bottom w:val="none" w:sz="0" w:space="0" w:color="auto"/>
                <w:right w:val="none" w:sz="0" w:space="0" w:color="auto"/>
              </w:divBdr>
            </w:div>
            <w:div w:id="1409379094">
              <w:marLeft w:val="0"/>
              <w:marRight w:val="0"/>
              <w:marTop w:val="0"/>
              <w:marBottom w:val="0"/>
              <w:divBdr>
                <w:top w:val="none" w:sz="0" w:space="0" w:color="auto"/>
                <w:left w:val="none" w:sz="0" w:space="0" w:color="auto"/>
                <w:bottom w:val="none" w:sz="0" w:space="0" w:color="auto"/>
                <w:right w:val="none" w:sz="0" w:space="0" w:color="auto"/>
              </w:divBdr>
            </w:div>
            <w:div w:id="1343438576">
              <w:marLeft w:val="0"/>
              <w:marRight w:val="0"/>
              <w:marTop w:val="0"/>
              <w:marBottom w:val="0"/>
              <w:divBdr>
                <w:top w:val="none" w:sz="0" w:space="0" w:color="auto"/>
                <w:left w:val="none" w:sz="0" w:space="0" w:color="auto"/>
                <w:bottom w:val="none" w:sz="0" w:space="0" w:color="auto"/>
                <w:right w:val="none" w:sz="0" w:space="0" w:color="auto"/>
              </w:divBdr>
            </w:div>
            <w:div w:id="151484127">
              <w:marLeft w:val="0"/>
              <w:marRight w:val="0"/>
              <w:marTop w:val="0"/>
              <w:marBottom w:val="0"/>
              <w:divBdr>
                <w:top w:val="none" w:sz="0" w:space="0" w:color="auto"/>
                <w:left w:val="none" w:sz="0" w:space="0" w:color="auto"/>
                <w:bottom w:val="none" w:sz="0" w:space="0" w:color="auto"/>
                <w:right w:val="none" w:sz="0" w:space="0" w:color="auto"/>
              </w:divBdr>
            </w:div>
            <w:div w:id="1872569604">
              <w:marLeft w:val="0"/>
              <w:marRight w:val="0"/>
              <w:marTop w:val="0"/>
              <w:marBottom w:val="0"/>
              <w:divBdr>
                <w:top w:val="none" w:sz="0" w:space="0" w:color="auto"/>
                <w:left w:val="none" w:sz="0" w:space="0" w:color="auto"/>
                <w:bottom w:val="none" w:sz="0" w:space="0" w:color="auto"/>
                <w:right w:val="none" w:sz="0" w:space="0" w:color="auto"/>
              </w:divBdr>
            </w:div>
            <w:div w:id="348215979">
              <w:marLeft w:val="0"/>
              <w:marRight w:val="0"/>
              <w:marTop w:val="0"/>
              <w:marBottom w:val="0"/>
              <w:divBdr>
                <w:top w:val="none" w:sz="0" w:space="0" w:color="auto"/>
                <w:left w:val="none" w:sz="0" w:space="0" w:color="auto"/>
                <w:bottom w:val="none" w:sz="0" w:space="0" w:color="auto"/>
                <w:right w:val="none" w:sz="0" w:space="0" w:color="auto"/>
              </w:divBdr>
            </w:div>
            <w:div w:id="2142531134">
              <w:marLeft w:val="0"/>
              <w:marRight w:val="0"/>
              <w:marTop w:val="0"/>
              <w:marBottom w:val="0"/>
              <w:divBdr>
                <w:top w:val="none" w:sz="0" w:space="0" w:color="auto"/>
                <w:left w:val="none" w:sz="0" w:space="0" w:color="auto"/>
                <w:bottom w:val="none" w:sz="0" w:space="0" w:color="auto"/>
                <w:right w:val="none" w:sz="0" w:space="0" w:color="auto"/>
              </w:divBdr>
            </w:div>
            <w:div w:id="1713649002">
              <w:marLeft w:val="0"/>
              <w:marRight w:val="0"/>
              <w:marTop w:val="0"/>
              <w:marBottom w:val="0"/>
              <w:divBdr>
                <w:top w:val="none" w:sz="0" w:space="0" w:color="auto"/>
                <w:left w:val="none" w:sz="0" w:space="0" w:color="auto"/>
                <w:bottom w:val="none" w:sz="0" w:space="0" w:color="auto"/>
                <w:right w:val="none" w:sz="0" w:space="0" w:color="auto"/>
              </w:divBdr>
            </w:div>
            <w:div w:id="1067799541">
              <w:marLeft w:val="0"/>
              <w:marRight w:val="0"/>
              <w:marTop w:val="0"/>
              <w:marBottom w:val="0"/>
              <w:divBdr>
                <w:top w:val="none" w:sz="0" w:space="0" w:color="auto"/>
                <w:left w:val="none" w:sz="0" w:space="0" w:color="auto"/>
                <w:bottom w:val="none" w:sz="0" w:space="0" w:color="auto"/>
                <w:right w:val="none" w:sz="0" w:space="0" w:color="auto"/>
              </w:divBdr>
            </w:div>
            <w:div w:id="303699806">
              <w:marLeft w:val="0"/>
              <w:marRight w:val="0"/>
              <w:marTop w:val="0"/>
              <w:marBottom w:val="0"/>
              <w:divBdr>
                <w:top w:val="none" w:sz="0" w:space="0" w:color="auto"/>
                <w:left w:val="none" w:sz="0" w:space="0" w:color="auto"/>
                <w:bottom w:val="none" w:sz="0" w:space="0" w:color="auto"/>
                <w:right w:val="none" w:sz="0" w:space="0" w:color="auto"/>
              </w:divBdr>
            </w:div>
            <w:div w:id="93212847">
              <w:marLeft w:val="0"/>
              <w:marRight w:val="0"/>
              <w:marTop w:val="0"/>
              <w:marBottom w:val="0"/>
              <w:divBdr>
                <w:top w:val="none" w:sz="0" w:space="0" w:color="auto"/>
                <w:left w:val="none" w:sz="0" w:space="0" w:color="auto"/>
                <w:bottom w:val="none" w:sz="0" w:space="0" w:color="auto"/>
                <w:right w:val="none" w:sz="0" w:space="0" w:color="auto"/>
              </w:divBdr>
            </w:div>
            <w:div w:id="159103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244749">
      <w:bodyDiv w:val="1"/>
      <w:marLeft w:val="0"/>
      <w:marRight w:val="0"/>
      <w:marTop w:val="0"/>
      <w:marBottom w:val="0"/>
      <w:divBdr>
        <w:top w:val="none" w:sz="0" w:space="0" w:color="auto"/>
        <w:left w:val="none" w:sz="0" w:space="0" w:color="auto"/>
        <w:bottom w:val="none" w:sz="0" w:space="0" w:color="auto"/>
        <w:right w:val="none" w:sz="0" w:space="0" w:color="auto"/>
      </w:divBdr>
    </w:div>
    <w:div w:id="781075374">
      <w:bodyDiv w:val="1"/>
      <w:marLeft w:val="0"/>
      <w:marRight w:val="0"/>
      <w:marTop w:val="0"/>
      <w:marBottom w:val="0"/>
      <w:divBdr>
        <w:top w:val="none" w:sz="0" w:space="0" w:color="auto"/>
        <w:left w:val="none" w:sz="0" w:space="0" w:color="auto"/>
        <w:bottom w:val="none" w:sz="0" w:space="0" w:color="auto"/>
        <w:right w:val="none" w:sz="0" w:space="0" w:color="auto"/>
      </w:divBdr>
    </w:div>
    <w:div w:id="795759641">
      <w:bodyDiv w:val="1"/>
      <w:marLeft w:val="0"/>
      <w:marRight w:val="0"/>
      <w:marTop w:val="0"/>
      <w:marBottom w:val="0"/>
      <w:divBdr>
        <w:top w:val="none" w:sz="0" w:space="0" w:color="auto"/>
        <w:left w:val="none" w:sz="0" w:space="0" w:color="auto"/>
        <w:bottom w:val="none" w:sz="0" w:space="0" w:color="auto"/>
        <w:right w:val="none" w:sz="0" w:space="0" w:color="auto"/>
      </w:divBdr>
    </w:div>
    <w:div w:id="1218206182">
      <w:bodyDiv w:val="1"/>
      <w:marLeft w:val="0"/>
      <w:marRight w:val="0"/>
      <w:marTop w:val="0"/>
      <w:marBottom w:val="0"/>
      <w:divBdr>
        <w:top w:val="none" w:sz="0" w:space="0" w:color="auto"/>
        <w:left w:val="none" w:sz="0" w:space="0" w:color="auto"/>
        <w:bottom w:val="none" w:sz="0" w:space="0" w:color="auto"/>
        <w:right w:val="none" w:sz="0" w:space="0" w:color="auto"/>
      </w:divBdr>
    </w:div>
    <w:div w:id="1479883794">
      <w:bodyDiv w:val="1"/>
      <w:marLeft w:val="0"/>
      <w:marRight w:val="0"/>
      <w:marTop w:val="0"/>
      <w:marBottom w:val="0"/>
      <w:divBdr>
        <w:top w:val="none" w:sz="0" w:space="0" w:color="auto"/>
        <w:left w:val="none" w:sz="0" w:space="0" w:color="auto"/>
        <w:bottom w:val="none" w:sz="0" w:space="0" w:color="auto"/>
        <w:right w:val="none" w:sz="0" w:space="0" w:color="auto"/>
      </w:divBdr>
    </w:div>
    <w:div w:id="1506240590">
      <w:bodyDiv w:val="1"/>
      <w:marLeft w:val="0"/>
      <w:marRight w:val="0"/>
      <w:marTop w:val="0"/>
      <w:marBottom w:val="0"/>
      <w:divBdr>
        <w:top w:val="none" w:sz="0" w:space="0" w:color="auto"/>
        <w:left w:val="none" w:sz="0" w:space="0" w:color="auto"/>
        <w:bottom w:val="none" w:sz="0" w:space="0" w:color="auto"/>
        <w:right w:val="none" w:sz="0" w:space="0" w:color="auto"/>
      </w:divBdr>
    </w:div>
    <w:div w:id="1769351492">
      <w:bodyDiv w:val="1"/>
      <w:marLeft w:val="0"/>
      <w:marRight w:val="0"/>
      <w:marTop w:val="0"/>
      <w:marBottom w:val="0"/>
      <w:divBdr>
        <w:top w:val="none" w:sz="0" w:space="0" w:color="auto"/>
        <w:left w:val="none" w:sz="0" w:space="0" w:color="auto"/>
        <w:bottom w:val="none" w:sz="0" w:space="0" w:color="auto"/>
        <w:right w:val="none" w:sz="0" w:space="0" w:color="auto"/>
      </w:divBdr>
    </w:div>
    <w:div w:id="1873952279">
      <w:bodyDiv w:val="1"/>
      <w:marLeft w:val="0"/>
      <w:marRight w:val="0"/>
      <w:marTop w:val="0"/>
      <w:marBottom w:val="0"/>
      <w:divBdr>
        <w:top w:val="none" w:sz="0" w:space="0" w:color="auto"/>
        <w:left w:val="none" w:sz="0" w:space="0" w:color="auto"/>
        <w:bottom w:val="none" w:sz="0" w:space="0" w:color="auto"/>
        <w:right w:val="none" w:sz="0" w:space="0" w:color="auto"/>
      </w:divBdr>
    </w:div>
    <w:div w:id="1875800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680E51-0227-4D2E-93D4-9E85B97F3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1031</TotalTime>
  <Pages>1</Pages>
  <Words>4060</Words>
  <Characters>23146</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BITTOÓVÁ Irena</dc:creator>
  <cp:keywords/>
  <dc:description/>
  <cp:lastModifiedBy>BITTOÓVÁ Irena</cp:lastModifiedBy>
  <cp:revision>112</cp:revision>
  <cp:lastPrinted>2018-03-08T13:15:00Z</cp:lastPrinted>
  <dcterms:created xsi:type="dcterms:W3CDTF">2015-03-26T12:58:00Z</dcterms:created>
  <dcterms:modified xsi:type="dcterms:W3CDTF">2018-03-08T13:18:00Z</dcterms:modified>
</cp:coreProperties>
</file>