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 xml:space="preserve"> </w:t>
      </w:r>
      <w:r w:rsidR="00B73CA7" w:rsidRPr="00B73CA7">
        <w:rPr>
          <w:rFonts w:ascii="Times New Roman" w:hAnsi="Times New Roman" w:cs="Times New Roman"/>
          <w:b/>
        </w:rPr>
        <w:t>N.B. - ELEKTROCENTRUM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3CA7">
        <w:rPr>
          <w:rFonts w:ascii="Times New Roman" w:hAnsi="Times New Roman" w:cs="Times New Roman"/>
          <w:b/>
        </w:rPr>
        <w:tab/>
        <w:t xml:space="preserve">           </w:t>
      </w:r>
      <w:r w:rsidR="00B73CA7" w:rsidRPr="00B73CA7">
        <w:rPr>
          <w:rFonts w:ascii="Times New Roman" w:hAnsi="Times New Roman" w:cs="Times New Roman"/>
          <w:b/>
        </w:rPr>
        <w:t>Okružná</w:t>
      </w:r>
      <w:r w:rsidR="00B73CA7">
        <w:rPr>
          <w:rFonts w:ascii="Times New Roman" w:hAnsi="Times New Roman" w:cs="Times New Roman"/>
          <w:b/>
        </w:rPr>
        <w:t>, 88,   979 01 Rimavská Sobota</w:t>
      </w:r>
      <w:r w:rsidR="00B73CA7"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podnikateľské poradenstvo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leasingová činnosť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reklamná činnosť a marketing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nákladná cestná doprava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53"/>
              <w:gridCol w:w="3103"/>
            </w:tblGrid>
            <w:tr w:rsidR="00B73CA7" w:rsidRPr="00B73CA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opravy a údržba kancelárskych elektrických strojov a prístrojov a elektrických strojov a prístrojov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B73CA7" w:rsidRPr="00B73CA7" w:rsidRDefault="00B73CA7" w:rsidP="00B73CA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B73CA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B73CA7" w:rsidRPr="00B73CA7" w:rsidRDefault="00B73CA7" w:rsidP="00B73CA7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44"/>
      </w:tblGrid>
      <w:tr w:rsidR="00B73CA7" w:rsidRPr="00B73CA7" w:rsidTr="00B73CA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73CA7" w:rsidRPr="00B73CA7" w:rsidRDefault="00B73CA7" w:rsidP="00B73C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67591E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B73CA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28.3.2017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978BB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3CA7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978BB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E978BB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E978BB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E978BB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E978BB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E978BB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E978BB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978B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E978BB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978B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7591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Poskytnuté pôžičky k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67591E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67591E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59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7591E" w:rsidRDefault="00600C1D" w:rsidP="006759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67591E">
        <w:rPr>
          <w:rFonts w:ascii="Times New Roman" w:eastAsia="MS Gothic" w:hAnsi="Times New Roman" w:cs="Times New Roman"/>
          <w:b/>
        </w:rPr>
        <w:t xml:space="preserve"> – základné imanie, ostatné KF, Zákonný RF, výsledok hospodárenia minulých rokov a </w:t>
      </w:r>
      <w:r w:rsidR="0067591E">
        <w:rPr>
          <w:rFonts w:ascii="Times New Roman" w:hAnsi="Times New Roman" w:cs="Times New Roman"/>
          <w:sz w:val="24"/>
          <w:szCs w:val="24"/>
        </w:rPr>
        <w:t>Výsledok hospodárenia bežného obdobia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7161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978B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E978B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E978B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978B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E978BB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E978BB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E978B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E978B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7161F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  <w:r w:rsidR="0097161F">
        <w:rPr>
          <w:rFonts w:ascii="Times New Roman" w:eastAsia="MS Gothic" w:hAnsi="Times New Roman" w:cs="Times New Roman"/>
          <w:sz w:val="24"/>
          <w:szCs w:val="24"/>
        </w:rPr>
        <w:t xml:space="preserve"> nie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97161F">
        <w:rPr>
          <w:rFonts w:ascii="Times New Roman" w:eastAsia="MS Gothic" w:hAnsi="Times New Roman" w:cs="Times New Roman"/>
          <w:b/>
        </w:rPr>
        <w:t xml:space="preserve"> žiadne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7161F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97161F" w:rsidRDefault="00A60D37" w:rsidP="0097161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Pr="0097161F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  <w:r w:rsidR="0097161F">
        <w:rPr>
          <w:rFonts w:ascii="Times New Roman" w:eastAsia="MS Gothic" w:hAnsi="Times New Roman" w:cs="Times New Roman"/>
          <w:b/>
          <w:szCs w:val="24"/>
        </w:rPr>
        <w:t xml:space="preserve"> nie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105903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90108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97161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služieb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36021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48492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97161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Predaj materiálu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5077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proofErr w:type="spellStart"/>
            <w:r w:rsidR="0097161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</w:t>
            </w:r>
            <w:proofErr w:type="spellEnd"/>
            <w:r w:rsidR="0097161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 výnosy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1218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97161F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10694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716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tovaru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79045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84739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7161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Nákup materiálu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23912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42333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Služby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15275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16314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27170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97161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25316</w:t>
            </w:r>
            <w:r w:rsidR="00BE3A69"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7161F" w:rsidRDefault="00BE3A69" w:rsidP="0097161F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97161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Doplňujúce informácie: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Nagy </w:t>
                    </w:r>
                  </w:hyperlink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Okružná 88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Vladimír Nagy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5 819,39 EUR Splatené: 5 819,39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Peter Bednár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Vklad: 5 819,39 EUR Splatené: 5 819,39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Vladimír Nagy </w:t>
                    </w:r>
                  </w:hyperlink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Okružná 88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97161F">
                      <w:rPr>
                        <w:rFonts w:ascii="Times New Roman" w:eastAsia="Times New Roman" w:hAnsi="Times New Roman" w:cs="Times New Roman"/>
                        <w:color w:val="000066"/>
                        <w:sz w:val="24"/>
                        <w:szCs w:val="24"/>
                        <w:u w:val="single"/>
                        <w:lang w:eastAsia="sk-SK"/>
                      </w:rPr>
                      <w:t xml:space="preserve">Peter Bednár </w:t>
                    </w:r>
                  </w:hyperlink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375/12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Vznik funkcie: 21.02.2003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zastupujú a za ňu podpisujú konatelia, každý samostatne.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11 638,78 EUR Rozsah splatenia: 11 638,78 EUR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bola založená spoločenskou zmluvou zo dňa 7.2.2003 podľa § 105 a </w:t>
                  </w:r>
                  <w:proofErr w:type="spellStart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nasl</w:t>
                  </w:r>
                  <w:proofErr w:type="spellEnd"/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. zák. č. 513/91 Zb.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21.02.2003)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Zlúčenie, splynutie, rozdelenie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7161F" w:rsidRDefault="0097161F" w:rsidP="0097161F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97161F" w:rsidRPr="0097161F" w:rsidTr="0097161F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7161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zaniknutá zlúčením, splynutím alebo rozdelením: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97161F" w:rsidRPr="0097161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N.B.-TECH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Česká 12/94 </w:t>
                  </w: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Rimavská Sobota 979 01 </w:t>
                  </w:r>
                </w:p>
              </w:tc>
              <w:tc>
                <w:tcPr>
                  <w:tcW w:w="1650" w:type="pct"/>
                  <w:hideMark/>
                </w:tcPr>
                <w:p w:rsidR="0097161F" w:rsidRPr="0097161F" w:rsidRDefault="0097161F" w:rsidP="0097161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97161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09.01.2016)</w:t>
                  </w:r>
                </w:p>
              </w:tc>
            </w:tr>
          </w:tbl>
          <w:p w:rsidR="0097161F" w:rsidRPr="0097161F" w:rsidRDefault="0097161F" w:rsidP="009716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97161F" w:rsidRPr="009E6AD6" w:rsidRDefault="0097161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97161F" w:rsidRPr="009E6AD6" w:rsidSect="00FB3281">
      <w:headerReference w:type="default" r:id="rId11"/>
      <w:footerReference w:type="defaul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3257" w:rsidRDefault="00623257" w:rsidP="00CE03EC">
      <w:pPr>
        <w:spacing w:after="0" w:line="240" w:lineRule="auto"/>
      </w:pPr>
      <w:r>
        <w:separator/>
      </w:r>
    </w:p>
  </w:endnote>
  <w:endnote w:type="continuationSeparator" w:id="0">
    <w:p w:rsidR="00623257" w:rsidRDefault="006232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91E" w:rsidRDefault="0067591E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7161F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97161F" w:rsidRPr="0097161F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3257" w:rsidRDefault="00623257" w:rsidP="00CE03EC">
      <w:pPr>
        <w:spacing w:after="0" w:line="240" w:lineRule="auto"/>
      </w:pPr>
      <w:r>
        <w:separator/>
      </w:r>
    </w:p>
  </w:footnote>
  <w:footnote w:type="continuationSeparator" w:id="0">
    <w:p w:rsidR="00623257" w:rsidRDefault="006232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7591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7591E" w:rsidRPr="0018540B" w:rsidRDefault="0067591E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7591E" w:rsidRPr="0018540B" w:rsidRDefault="0067591E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67591E" w:rsidRPr="00CE03EC" w:rsidRDefault="0067591E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220C5"/>
    <w:rsid w:val="004701FB"/>
    <w:rsid w:val="004C78D5"/>
    <w:rsid w:val="00504DBD"/>
    <w:rsid w:val="00547F9F"/>
    <w:rsid w:val="005877C7"/>
    <w:rsid w:val="00600C1D"/>
    <w:rsid w:val="00621534"/>
    <w:rsid w:val="00623257"/>
    <w:rsid w:val="00656664"/>
    <w:rsid w:val="0067591E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7161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3CA7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978BB"/>
    <w:rsid w:val="00ED71A7"/>
    <w:rsid w:val="00F645BC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20C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ra">
    <w:name w:val="ra"/>
    <w:basedOn w:val="Standardnpsmoodstavce"/>
    <w:rsid w:val="00B73CA7"/>
  </w:style>
  <w:style w:type="character" w:customStyle="1" w:styleId="tl">
    <w:name w:val="tl"/>
    <w:basedOn w:val="Standardnpsmoodstavce"/>
    <w:rsid w:val="00B73C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edn&#225;r&amp;MENO=Peter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Nagy&amp;MENO=Vladim&#237;r&amp;SID=0&amp;T=f0&amp;R=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Bedn&#225;r&amp;MENO=Peter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Nagy&amp;MENO=Vladim&#237;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3212</Words>
  <Characters>18309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21479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2018-04-03T20:39:00Z</dcterms:created>
  <dcterms:modified xsi:type="dcterms:W3CDTF">2018-04-03T20:39:00Z</dcterms:modified>
</cp:coreProperties>
</file>