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2B6550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B6550" w:rsidRDefault="002B6550" w:rsidP="002B6550"/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Článok 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7B6D8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B6D8E">
        <w:rPr>
          <w:rFonts w:ascii="Times New Roman" w:hAnsi="Times New Roman" w:cs="Times New Roman"/>
          <w:b/>
          <w:sz w:val="24"/>
        </w:rPr>
        <w:t xml:space="preserve">  Všeobecné údaje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Divadlo Potôň, nezisková organizácia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93503 Bátovce 358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Dátum založenia:  24.01.2006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2. Mgr. Michal Ditte – riaditeľ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Opis činnosti na účel, ktorej bola zriadená účtovná jednotka :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tvorba, rozvoj, ochrana, obnova a prezentácia duchovných a kultúrnych hodnôt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vzdelávanie, výchova a rozvoj telesnej kultúry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výskum, vývoj, vedecko-technické služby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služby na podporu regionálneho rozvoja a zamestnanosti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tvorba a ochrana životného prostredia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Informácia k tabuľke o priemernom prepočítanom stave zamestnancov:</w:t>
      </w:r>
      <w:r w:rsidR="00ED5984">
        <w:rPr>
          <w:rFonts w:ascii="Times New Roman" w:hAnsi="Times New Roman" w:cs="Times New Roman"/>
          <w:sz w:val="24"/>
        </w:rPr>
        <w:t xml:space="preserve"> 3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zamestnanci sú vedení na základe mandátnych a príkazných zmlúv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</w:t>
      </w:r>
      <w:r w:rsidRPr="007B6D8E">
        <w:rPr>
          <w:rFonts w:ascii="Times New Roman" w:hAnsi="Times New Roman" w:cs="Times New Roman"/>
          <w:b/>
          <w:sz w:val="24"/>
        </w:rPr>
        <w:t xml:space="preserve">   Článok II.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Informácie o účtovných zásadách a účtovných metódach</w:t>
      </w:r>
    </w:p>
    <w:p w:rsidR="00781671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Účtovná závierka je zostavená </w:t>
      </w:r>
      <w:r w:rsidR="00781671">
        <w:rPr>
          <w:rFonts w:ascii="Times New Roman" w:hAnsi="Times New Roman" w:cs="Times New Roman"/>
          <w:sz w:val="24"/>
        </w:rPr>
        <w:t>ako riadna  a nebude pokračovať vo svojej činnosti. Všetky činnosti</w:t>
      </w:r>
    </w:p>
    <w:p w:rsidR="00781671" w:rsidRDefault="00781671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prechádzajú na Občianske združenie Pôtoň.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2. Nenastali zmeny účtovných zásad a účtovných metód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Spôsob oceňovania jednotlivých položiek majetku a záväzkov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pohľadávky oceňované nominálnou hodnotou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záväzky oceňované nominálnou hodnotou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Článok III.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Informácie, ktorí doplňujú a  vysvetľujú údaje v súvahe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Účtovná jednotka nemá žiadny dlhodobý nehmotný majetok</w:t>
      </w:r>
      <w:r w:rsidR="00ED5984">
        <w:rPr>
          <w:rFonts w:ascii="Times New Roman" w:hAnsi="Times New Roman" w:cs="Times New Roman"/>
          <w:sz w:val="24"/>
        </w:rPr>
        <w:t>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Účtovná jednotka nemá zásoby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Všetky pohľadávky sú v lehote splatnosti t.j. nebol dôvod na vytváranie opravných    položiek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Všetky záväzky sú v lehote splatnosti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Účtovná jednotka neúčtovala o položkách  výnosov budúcich období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Článok IV.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Informácie, ktoré dopĺňajú a vysvetľujú údaje vo výkaze ziskov a strát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Tržby za vlastn</w:t>
      </w:r>
      <w:r w:rsidR="00ED5984">
        <w:rPr>
          <w:rFonts w:ascii="Times New Roman" w:hAnsi="Times New Roman" w:cs="Times New Roman"/>
          <w:sz w:val="24"/>
        </w:rPr>
        <w:t>é</w:t>
      </w:r>
      <w:r>
        <w:rPr>
          <w:rFonts w:ascii="Times New Roman" w:hAnsi="Times New Roman" w:cs="Times New Roman"/>
          <w:sz w:val="24"/>
        </w:rPr>
        <w:t xml:space="preserve"> výkony a služby </w:t>
      </w:r>
      <w:r w:rsidR="00781671">
        <w:rPr>
          <w:rFonts w:ascii="Times New Roman" w:hAnsi="Times New Roman" w:cs="Times New Roman"/>
          <w:sz w:val="24"/>
        </w:rPr>
        <w:t>8.437.-</w:t>
      </w:r>
      <w:r>
        <w:rPr>
          <w:rFonts w:ascii="Times New Roman" w:hAnsi="Times New Roman" w:cs="Times New Roman"/>
          <w:sz w:val="24"/>
        </w:rPr>
        <w:t xml:space="preserve"> €, ktoré predstavujú tržby </w:t>
      </w:r>
      <w:r w:rsidR="009C6BEF">
        <w:rPr>
          <w:rFonts w:ascii="Times New Roman" w:hAnsi="Times New Roman" w:cs="Times New Roman"/>
          <w:sz w:val="24"/>
        </w:rPr>
        <w:t>zo</w:t>
      </w:r>
      <w:r w:rsidR="00165F60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vstupného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Tržby z podnikateľskej činnosti </w:t>
      </w:r>
      <w:r w:rsidR="00781671">
        <w:rPr>
          <w:rFonts w:ascii="Times New Roman" w:hAnsi="Times New Roman" w:cs="Times New Roman"/>
          <w:sz w:val="24"/>
        </w:rPr>
        <w:t>216.-</w:t>
      </w:r>
      <w:r w:rsidR="009C6BEF">
        <w:rPr>
          <w:rFonts w:ascii="Times New Roman" w:hAnsi="Times New Roman" w:cs="Times New Roman"/>
          <w:sz w:val="24"/>
        </w:rPr>
        <w:t xml:space="preserve"> €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Účtovná jednotka prijala v priebehu bežného účtovného obdobia dotácie v celkovej výške </w:t>
      </w:r>
      <w:r w:rsidR="00781671">
        <w:rPr>
          <w:rFonts w:ascii="Times New Roman" w:hAnsi="Times New Roman" w:cs="Times New Roman"/>
          <w:sz w:val="24"/>
        </w:rPr>
        <w:t>144.810.-</w:t>
      </w:r>
      <w:r w:rsidR="00DE61C0">
        <w:rPr>
          <w:rFonts w:ascii="Times New Roman" w:hAnsi="Times New Roman" w:cs="Times New Roman"/>
          <w:sz w:val="24"/>
        </w:rPr>
        <w:t xml:space="preserve"> €.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Nevyskytli sa významné položky finančných výnosov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5. Významné položky nákladov sú: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spotreba materiálu</w:t>
      </w:r>
      <w:r w:rsidR="00781671">
        <w:rPr>
          <w:rFonts w:ascii="Times New Roman" w:hAnsi="Times New Roman" w:cs="Times New Roman"/>
          <w:sz w:val="24"/>
        </w:rPr>
        <w:t xml:space="preserve"> 7.439.-</w:t>
      </w:r>
      <w:r>
        <w:rPr>
          <w:rFonts w:ascii="Times New Roman" w:hAnsi="Times New Roman" w:cs="Times New Roman"/>
          <w:sz w:val="24"/>
        </w:rPr>
        <w:t xml:space="preserve"> €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spotreba energií </w:t>
      </w:r>
      <w:r w:rsidR="00781671">
        <w:rPr>
          <w:rFonts w:ascii="Times New Roman" w:hAnsi="Times New Roman" w:cs="Times New Roman"/>
          <w:sz w:val="24"/>
        </w:rPr>
        <w:t>13.566.-</w:t>
      </w:r>
      <w:r w:rsidR="005F2F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€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ostatné služby </w:t>
      </w:r>
      <w:r w:rsidR="00781671">
        <w:rPr>
          <w:rFonts w:ascii="Times New Roman" w:hAnsi="Times New Roman" w:cs="Times New Roman"/>
          <w:sz w:val="24"/>
        </w:rPr>
        <w:t>18.163.-</w:t>
      </w:r>
      <w:r w:rsidR="005F2F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€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osobitné náklady </w:t>
      </w:r>
      <w:r w:rsidR="005F2F65">
        <w:rPr>
          <w:rFonts w:ascii="Times New Roman" w:hAnsi="Times New Roman" w:cs="Times New Roman"/>
          <w:sz w:val="24"/>
        </w:rPr>
        <w:t xml:space="preserve"> </w:t>
      </w:r>
      <w:r w:rsidR="00781671">
        <w:rPr>
          <w:rFonts w:ascii="Times New Roman" w:hAnsi="Times New Roman" w:cs="Times New Roman"/>
          <w:sz w:val="24"/>
        </w:rPr>
        <w:t>65.698.-</w:t>
      </w:r>
      <w:r>
        <w:rPr>
          <w:rFonts w:ascii="Times New Roman" w:hAnsi="Times New Roman" w:cs="Times New Roman"/>
          <w:sz w:val="24"/>
        </w:rPr>
        <w:t>/ odmeny na základe mandátnych a príkazných zmlúv /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</w:t>
      </w:r>
    </w:p>
    <w:p w:rsidR="002B6550" w:rsidRPr="007B6D8E" w:rsidRDefault="002B6550" w:rsidP="00165F60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  Článok V.</w:t>
      </w:r>
    </w:p>
    <w:p w:rsidR="002B6550" w:rsidRPr="007B6D8E" w:rsidRDefault="002B6550" w:rsidP="00165F6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Opis údajov na podsúvahových účtoch</w:t>
      </w:r>
    </w:p>
    <w:p w:rsidR="002B6550" w:rsidRDefault="002B6550" w:rsidP="00165F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781671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>Účtovná jednotka neúčtuje na podsúvahových účtoch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</w:p>
    <w:p w:rsidR="009C6BEF" w:rsidRDefault="009C6BEF" w:rsidP="002B6550">
      <w:pPr>
        <w:rPr>
          <w:rFonts w:ascii="Times New Roman" w:hAnsi="Times New Roman" w:cs="Times New Roman"/>
          <w:sz w:val="24"/>
        </w:rPr>
      </w:pPr>
    </w:p>
    <w:p w:rsidR="009C6BEF" w:rsidRDefault="009C6BEF" w:rsidP="002B6550">
      <w:pPr>
        <w:rPr>
          <w:rFonts w:ascii="Times New Roman" w:hAnsi="Times New Roman" w:cs="Times New Roman"/>
          <w:sz w:val="24"/>
        </w:rPr>
      </w:pPr>
    </w:p>
    <w:p w:rsidR="009C6BEF" w:rsidRDefault="009C6BEF" w:rsidP="002B6550">
      <w:pPr>
        <w:rPr>
          <w:rFonts w:ascii="Times New Roman" w:hAnsi="Times New Roman" w:cs="Times New Roman"/>
          <w:sz w:val="24"/>
        </w:rPr>
      </w:pP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 w:rsidRPr="007B6D8E">
        <w:rPr>
          <w:rFonts w:ascii="Times New Roman" w:hAnsi="Times New Roman" w:cs="Times New Roman"/>
          <w:b/>
          <w:sz w:val="24"/>
        </w:rPr>
        <w:t>Článok VI.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Ďalšie informácie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Nenastali žiadne významné skutočnosti medzi dňom, ku ktorému sa zostavuje účtovná závierka a dňom jej zostavenia.</w:t>
      </w: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E5813" w:rsidRDefault="005E5813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2B6550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  <w:p w:rsidR="002B6550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78167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78167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Default="000109BB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Default="002B6550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Default="002B6550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Pr="00D90FC4" w:rsidRDefault="002B6550" w:rsidP="00F722A3">
      <w:pPr>
        <w:spacing w:before="0" w:line="240" w:lineRule="auto"/>
        <w:jc w:val="center"/>
        <w:rPr>
          <w:b/>
          <w:sz w:val="22"/>
          <w:szCs w:val="22"/>
        </w:rPr>
        <w:sectPr w:rsidR="002B6550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12.223,00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12.223,00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12.223,00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12.223,00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Default="0078167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3668,40</w:t>
            </w:r>
          </w:p>
          <w:p w:rsidR="00781671" w:rsidRPr="00D90FC4" w:rsidRDefault="0078167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Default="0078167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3668,4</w:t>
            </w:r>
          </w:p>
          <w:p w:rsidR="00781671" w:rsidRPr="00D90FC4" w:rsidRDefault="0078167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781671" w:rsidRPr="00D90FC4" w:rsidRDefault="0078167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3.668,40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3,668,40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784A3B" w:rsidRDefault="00784A3B" w:rsidP="00CD361E">
      <w:pPr>
        <w:spacing w:before="0" w:line="240" w:lineRule="auto"/>
        <w:rPr>
          <w:b/>
          <w:sz w:val="22"/>
          <w:szCs w:val="22"/>
        </w:rPr>
      </w:pPr>
      <w:r w:rsidRPr="00784A3B">
        <w:rPr>
          <w:b/>
          <w:sz w:val="22"/>
          <w:szCs w:val="22"/>
        </w:rPr>
        <w:t>Tabuľka nemá náplň</w:t>
      </w: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84A3B" w:rsidRPr="00784A3B" w:rsidRDefault="00784A3B" w:rsidP="00784A3B">
      <w:pPr>
        <w:spacing w:before="0" w:line="240" w:lineRule="auto"/>
        <w:rPr>
          <w:b/>
          <w:sz w:val="22"/>
          <w:szCs w:val="22"/>
        </w:rPr>
      </w:pPr>
      <w:r w:rsidRPr="00784A3B">
        <w:rPr>
          <w:b/>
          <w:sz w:val="22"/>
          <w:szCs w:val="22"/>
        </w:rPr>
        <w:t>Tabuľka nemá náplň</w:t>
      </w:r>
    </w:p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84A3B" w:rsidRPr="00784A3B" w:rsidRDefault="00784A3B" w:rsidP="00784A3B">
      <w:pPr>
        <w:spacing w:before="0" w:line="240" w:lineRule="auto"/>
        <w:rPr>
          <w:b/>
          <w:sz w:val="22"/>
          <w:szCs w:val="22"/>
        </w:rPr>
      </w:pPr>
      <w:r w:rsidRPr="00784A3B">
        <w:rPr>
          <w:b/>
          <w:sz w:val="22"/>
          <w:szCs w:val="22"/>
        </w:rPr>
        <w:t>Tabuľka nemá náplň</w:t>
      </w:r>
    </w:p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784A3B" w:rsidRPr="00784A3B" w:rsidRDefault="00784A3B" w:rsidP="00784A3B">
      <w:pPr>
        <w:spacing w:before="0" w:line="240" w:lineRule="auto"/>
        <w:rPr>
          <w:b/>
          <w:sz w:val="22"/>
          <w:szCs w:val="22"/>
        </w:rPr>
      </w:pPr>
      <w:r w:rsidRPr="00784A3B">
        <w:rPr>
          <w:b/>
          <w:sz w:val="22"/>
          <w:szCs w:val="22"/>
        </w:rPr>
        <w:t>Tabuľka nemá náplň</w:t>
      </w: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84A3B" w:rsidRPr="00784A3B" w:rsidRDefault="00784A3B" w:rsidP="00784A3B">
      <w:pPr>
        <w:spacing w:before="0" w:line="240" w:lineRule="auto"/>
        <w:rPr>
          <w:b/>
          <w:sz w:val="22"/>
          <w:szCs w:val="22"/>
        </w:rPr>
      </w:pPr>
      <w:r w:rsidRPr="00784A3B">
        <w:rPr>
          <w:b/>
          <w:sz w:val="22"/>
          <w:szCs w:val="22"/>
        </w:rPr>
        <w:t>Tabuľka nemá náplň</w:t>
      </w:r>
    </w:p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5813" w:rsidRPr="00D90FC4" w:rsidRDefault="00784A3B" w:rsidP="00DA7B3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1432,19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E5813" w:rsidRDefault="00784A3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1432,19</w:t>
            </w:r>
          </w:p>
          <w:p w:rsidR="00784A3B" w:rsidRPr="00D90FC4" w:rsidRDefault="00784A3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9C6BE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3.011,52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C6BE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3011,52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Default="00784A3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5.528</w:t>
            </w:r>
          </w:p>
          <w:p w:rsidR="00784A3B" w:rsidRPr="00D90FC4" w:rsidRDefault="00784A3B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DF4DB4" w:rsidRDefault="00784A3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5528</w:t>
            </w:r>
          </w:p>
          <w:p w:rsidR="00784A3B" w:rsidRPr="00D90FC4" w:rsidRDefault="00784A3B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Default="00784A3B" w:rsidP="009C6BE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12.600,15</w:t>
            </w:r>
          </w:p>
          <w:p w:rsidR="00784A3B" w:rsidRPr="00D90FC4" w:rsidRDefault="00784A3B" w:rsidP="009C6BE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DF4DB4" w:rsidRPr="00D90FC4" w:rsidRDefault="00784A3B" w:rsidP="00784A3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12600,15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24261" w:rsidRPr="00D90FC4" w:rsidRDefault="0072426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5E581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5E5813" w:rsidRPr="00D90FC4" w:rsidRDefault="005E5813" w:rsidP="005E581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DF4DB4" w:rsidRPr="00D90FC4" w:rsidRDefault="00DF4DB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5E581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Default="00784A3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1276,81</w:t>
            </w:r>
          </w:p>
          <w:p w:rsidR="00784A3B" w:rsidRPr="00D90FC4" w:rsidRDefault="00784A3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784A3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5744,98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Default="00784A3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1276,81</w:t>
            </w:r>
          </w:p>
          <w:p w:rsidR="00784A3B" w:rsidRPr="00D90FC4" w:rsidRDefault="00784A3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784A3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5744,98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724261" w:rsidRPr="00D90FC4" w:rsidRDefault="00724261" w:rsidP="005E581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DA7B38" w:rsidP="00DA7B3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A76253" w:rsidRPr="00D90FC4">
              <w:rPr>
                <w:sz w:val="22"/>
                <w:szCs w:val="22"/>
              </w:rPr>
              <w:t xml:space="preserve">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="00A76253"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671" w:rsidRDefault="00781671" w:rsidP="00347C39">
      <w:pPr>
        <w:spacing w:before="0" w:after="0" w:line="240" w:lineRule="auto"/>
      </w:pPr>
      <w:r>
        <w:separator/>
      </w:r>
    </w:p>
  </w:endnote>
  <w:endnote w:type="continuationSeparator" w:id="1">
    <w:p w:rsidR="00781671" w:rsidRDefault="0078167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71" w:rsidRDefault="00781671">
    <w:pPr>
      <w:pStyle w:val="Pta"/>
      <w:jc w:val="right"/>
    </w:pPr>
    <w:r>
      <w:t xml:space="preserve">Strana </w:t>
    </w:r>
    <w:fldSimple w:instr="PAGE   \* MERGEFORMAT">
      <w:r w:rsidR="00784A3B">
        <w:rPr>
          <w:noProof/>
        </w:rPr>
        <w:t>7</w:t>
      </w:r>
    </w:fldSimple>
  </w:p>
  <w:p w:rsidR="00781671" w:rsidRDefault="0078167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71" w:rsidRDefault="00781671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11</w:t>
      </w:r>
    </w:fldSimple>
  </w:p>
  <w:p w:rsidR="00781671" w:rsidRDefault="007816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671" w:rsidRDefault="00781671" w:rsidP="00347C39">
      <w:pPr>
        <w:spacing w:before="0" w:after="0" w:line="240" w:lineRule="auto"/>
      </w:pPr>
      <w:r>
        <w:separator/>
      </w:r>
    </w:p>
  </w:footnote>
  <w:footnote w:type="continuationSeparator" w:id="1">
    <w:p w:rsidR="00781671" w:rsidRDefault="0078167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71" w:rsidRDefault="00781671">
    <w:pPr>
      <w:pStyle w:val="Hlavika"/>
      <w:jc w:val="right"/>
    </w:pPr>
  </w:p>
  <w:p w:rsidR="00781671" w:rsidRDefault="0078167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5F60"/>
    <w:rsid w:val="001662C4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550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18D9"/>
    <w:rsid w:val="004334AB"/>
    <w:rsid w:val="004337D2"/>
    <w:rsid w:val="0043450C"/>
    <w:rsid w:val="00437787"/>
    <w:rsid w:val="004452B1"/>
    <w:rsid w:val="004529D8"/>
    <w:rsid w:val="004535E0"/>
    <w:rsid w:val="00465353"/>
    <w:rsid w:val="004655C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3AEC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62B0"/>
    <w:rsid w:val="00587A0B"/>
    <w:rsid w:val="005A15BD"/>
    <w:rsid w:val="005C0D84"/>
    <w:rsid w:val="005D3B38"/>
    <w:rsid w:val="005E285B"/>
    <w:rsid w:val="005E5813"/>
    <w:rsid w:val="005F2F65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261"/>
    <w:rsid w:val="007243D4"/>
    <w:rsid w:val="00732D9B"/>
    <w:rsid w:val="0074467C"/>
    <w:rsid w:val="0075172B"/>
    <w:rsid w:val="007621A8"/>
    <w:rsid w:val="007713BE"/>
    <w:rsid w:val="00781671"/>
    <w:rsid w:val="00781B64"/>
    <w:rsid w:val="00783246"/>
    <w:rsid w:val="00784A3B"/>
    <w:rsid w:val="0079442F"/>
    <w:rsid w:val="007A16A5"/>
    <w:rsid w:val="007A5F0A"/>
    <w:rsid w:val="007B6599"/>
    <w:rsid w:val="007B6D8E"/>
    <w:rsid w:val="007C00B1"/>
    <w:rsid w:val="007C2ED2"/>
    <w:rsid w:val="007C4F3A"/>
    <w:rsid w:val="007D2EF0"/>
    <w:rsid w:val="007E2351"/>
    <w:rsid w:val="00800315"/>
    <w:rsid w:val="00801336"/>
    <w:rsid w:val="00805FE0"/>
    <w:rsid w:val="0082426E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148A"/>
    <w:rsid w:val="00922A1B"/>
    <w:rsid w:val="009277E9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C6BEF"/>
    <w:rsid w:val="009D2887"/>
    <w:rsid w:val="009D303D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6623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5A13"/>
    <w:rsid w:val="00D67D76"/>
    <w:rsid w:val="00D71FFB"/>
    <w:rsid w:val="00D75ED9"/>
    <w:rsid w:val="00D80618"/>
    <w:rsid w:val="00D81221"/>
    <w:rsid w:val="00D8629A"/>
    <w:rsid w:val="00D87E14"/>
    <w:rsid w:val="00D90FC4"/>
    <w:rsid w:val="00DA7B38"/>
    <w:rsid w:val="00DB1285"/>
    <w:rsid w:val="00DB3C2D"/>
    <w:rsid w:val="00DB5C6F"/>
    <w:rsid w:val="00DB602C"/>
    <w:rsid w:val="00DB7319"/>
    <w:rsid w:val="00DC4CA6"/>
    <w:rsid w:val="00DE61C0"/>
    <w:rsid w:val="00DE678D"/>
    <w:rsid w:val="00DF4DB4"/>
    <w:rsid w:val="00E03790"/>
    <w:rsid w:val="00E058C0"/>
    <w:rsid w:val="00E26CD4"/>
    <w:rsid w:val="00E56F31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5984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05FE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05FE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05FE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9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43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528943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8943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9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89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8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1675</Words>
  <Characters>12292</Characters>
  <Application>Microsoft Office Word</Application>
  <DocSecurity>0</DocSecurity>
  <Lines>102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2015-04-13T06:21:00Z</cp:lastPrinted>
  <dcterms:created xsi:type="dcterms:W3CDTF">2018-04-03T20:38:00Z</dcterms:created>
  <dcterms:modified xsi:type="dcterms:W3CDTF">2018-04-03T20:38:00Z</dcterms:modified>
</cp:coreProperties>
</file>