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26EEBFE" w14:textId="77777777" w:rsidR="009873B3" w:rsidRPr="00356FED" w:rsidRDefault="009873B3" w:rsidP="009873B3">
      <w:pPr>
        <w:spacing w:line="240" w:lineRule="auto"/>
        <w:jc w:val="center"/>
        <w:rPr>
          <w:rFonts w:cs="Arial"/>
          <w:sz w:val="24"/>
          <w:szCs w:val="24"/>
        </w:rPr>
      </w:pPr>
      <w:r w:rsidRPr="00356FED">
        <w:rPr>
          <w:rFonts w:cs="Times New Roman"/>
          <w:sz w:val="24"/>
          <w:szCs w:val="24"/>
        </w:rPr>
        <w:t>Občianske združenie</w:t>
      </w:r>
      <w:r w:rsidR="00474D06">
        <w:rPr>
          <w:rFonts w:cs="Times New Roman"/>
          <w:sz w:val="24"/>
          <w:szCs w:val="24"/>
        </w:rPr>
        <w:t xml:space="preserve"> ISKIERKA</w:t>
      </w:r>
      <w:r w:rsidRPr="00356FED">
        <w:rPr>
          <w:rFonts w:cs="Arial"/>
          <w:sz w:val="24"/>
          <w:szCs w:val="24"/>
        </w:rPr>
        <w:t xml:space="preserve"> </w:t>
      </w:r>
      <w:r w:rsidRPr="00356FED">
        <w:rPr>
          <w:rFonts w:cs="Arial"/>
          <w:b/>
          <w:sz w:val="32"/>
          <w:szCs w:val="32"/>
        </w:rPr>
        <w:t xml:space="preserve"> </w:t>
      </w:r>
    </w:p>
    <w:p w14:paraId="626EEBFF" w14:textId="77777777" w:rsidR="009873B3" w:rsidRPr="00356FED" w:rsidRDefault="009873B3" w:rsidP="009873B3">
      <w:pPr>
        <w:pBdr>
          <w:bottom w:val="single" w:sz="12" w:space="1" w:color="auto"/>
        </w:pBdr>
        <w:spacing w:line="240" w:lineRule="auto"/>
        <w:jc w:val="center"/>
        <w:rPr>
          <w:rFonts w:cs="Times New Roman"/>
          <w:sz w:val="24"/>
          <w:szCs w:val="24"/>
        </w:rPr>
      </w:pPr>
      <w:r w:rsidRPr="00356FED">
        <w:rPr>
          <w:rFonts w:cs="Times New Roman"/>
          <w:sz w:val="24"/>
          <w:szCs w:val="24"/>
        </w:rPr>
        <w:t xml:space="preserve">Ulica </w:t>
      </w:r>
      <w:proofErr w:type="spellStart"/>
      <w:r w:rsidRPr="00356FED">
        <w:rPr>
          <w:rFonts w:cs="Times New Roman"/>
          <w:sz w:val="24"/>
          <w:szCs w:val="24"/>
        </w:rPr>
        <w:t>Ludvika</w:t>
      </w:r>
      <w:proofErr w:type="spellEnd"/>
      <w:r w:rsidRPr="00356FED">
        <w:rPr>
          <w:rFonts w:cs="Times New Roman"/>
          <w:sz w:val="24"/>
          <w:szCs w:val="24"/>
        </w:rPr>
        <w:t xml:space="preserve"> van Beethovena č. 5650/20, 917 08 Trnava                                                                                           </w:t>
      </w:r>
    </w:p>
    <w:p w14:paraId="626EEC00" w14:textId="77777777" w:rsidR="00430A82" w:rsidRDefault="00A135E9">
      <w:r>
        <w:t>IČO: 36086762                                                                                                                      DIČ: 2021492858</w:t>
      </w:r>
    </w:p>
    <w:p w14:paraId="626EEC02" w14:textId="77777777" w:rsidR="009873B3" w:rsidRDefault="009873B3"/>
    <w:p w14:paraId="626EEC03" w14:textId="77777777" w:rsidR="009873B3" w:rsidRDefault="009873B3"/>
    <w:p w14:paraId="38A8DF82" w14:textId="77777777" w:rsidR="004657B0" w:rsidRDefault="004657B0" w:rsidP="00474D06">
      <w:pPr>
        <w:jc w:val="center"/>
        <w:rPr>
          <w:rFonts w:cs="Times New Roman"/>
          <w:b/>
          <w:sz w:val="52"/>
          <w:szCs w:val="52"/>
        </w:rPr>
      </w:pPr>
    </w:p>
    <w:p w14:paraId="48E6410B" w14:textId="77777777" w:rsidR="004657B0" w:rsidRDefault="004657B0" w:rsidP="00474D06">
      <w:pPr>
        <w:jc w:val="center"/>
        <w:rPr>
          <w:rFonts w:cs="Times New Roman"/>
          <w:b/>
          <w:sz w:val="52"/>
          <w:szCs w:val="52"/>
        </w:rPr>
      </w:pPr>
    </w:p>
    <w:p w14:paraId="4F4D9835" w14:textId="77777777" w:rsidR="004657B0" w:rsidRDefault="004657B0" w:rsidP="00474D06">
      <w:pPr>
        <w:jc w:val="center"/>
        <w:rPr>
          <w:rFonts w:cs="Times New Roman"/>
          <w:b/>
          <w:sz w:val="52"/>
          <w:szCs w:val="52"/>
        </w:rPr>
      </w:pPr>
    </w:p>
    <w:p w14:paraId="1BB3241B" w14:textId="77777777" w:rsidR="004657B0" w:rsidRPr="004657B0" w:rsidRDefault="009873B3" w:rsidP="00474D06">
      <w:pPr>
        <w:jc w:val="center"/>
        <w:rPr>
          <w:rFonts w:ascii="Constantia" w:hAnsi="Constantia" w:cs="Times New Roman"/>
          <w:b/>
          <w:sz w:val="56"/>
          <w:szCs w:val="56"/>
        </w:rPr>
      </w:pPr>
      <w:r w:rsidRPr="004657B0">
        <w:rPr>
          <w:rFonts w:ascii="Constantia" w:hAnsi="Constantia" w:cs="Times New Roman"/>
          <w:b/>
          <w:sz w:val="56"/>
          <w:szCs w:val="56"/>
        </w:rPr>
        <w:t xml:space="preserve">Výročná správa </w:t>
      </w:r>
    </w:p>
    <w:p w14:paraId="626EEC04" w14:textId="62E8E557" w:rsidR="009873B3" w:rsidRPr="004657B0" w:rsidRDefault="009873B3" w:rsidP="00474D06">
      <w:pPr>
        <w:jc w:val="center"/>
        <w:rPr>
          <w:rFonts w:ascii="Constantia" w:hAnsi="Constantia" w:cs="Times New Roman"/>
          <w:b/>
          <w:sz w:val="56"/>
          <w:szCs w:val="56"/>
        </w:rPr>
      </w:pPr>
      <w:r w:rsidRPr="004657B0">
        <w:rPr>
          <w:rFonts w:ascii="Constantia" w:hAnsi="Constantia" w:cs="Times New Roman"/>
          <w:b/>
          <w:sz w:val="56"/>
          <w:szCs w:val="56"/>
        </w:rPr>
        <w:t xml:space="preserve"> </w:t>
      </w:r>
    </w:p>
    <w:p w14:paraId="626EEC0A" w14:textId="676F2950" w:rsidR="001D75A6" w:rsidRPr="004657B0" w:rsidRDefault="009873B3" w:rsidP="007E0492">
      <w:pPr>
        <w:jc w:val="center"/>
        <w:rPr>
          <w:rFonts w:ascii="Constantia" w:hAnsi="Constantia" w:cs="Times New Roman"/>
          <w:b/>
          <w:sz w:val="56"/>
          <w:szCs w:val="56"/>
        </w:rPr>
      </w:pPr>
      <w:r w:rsidRPr="004657B0">
        <w:rPr>
          <w:rFonts w:ascii="Constantia" w:hAnsi="Constantia" w:cs="Times New Roman"/>
          <w:b/>
          <w:sz w:val="56"/>
          <w:szCs w:val="56"/>
        </w:rPr>
        <w:t>za rok 201</w:t>
      </w:r>
      <w:r w:rsidR="00ED1D6E" w:rsidRPr="004657B0">
        <w:rPr>
          <w:rFonts w:ascii="Constantia" w:hAnsi="Constantia" w:cs="Times New Roman"/>
          <w:b/>
          <w:sz w:val="56"/>
          <w:szCs w:val="56"/>
        </w:rPr>
        <w:t>7</w:t>
      </w:r>
    </w:p>
    <w:p w14:paraId="33AD6EF5" w14:textId="3C1F0F12" w:rsidR="007E0492" w:rsidRDefault="007E0492" w:rsidP="009873B3">
      <w:pPr>
        <w:rPr>
          <w:rFonts w:cs="Arial"/>
          <w:b/>
          <w:sz w:val="28"/>
          <w:szCs w:val="28"/>
        </w:rPr>
      </w:pPr>
    </w:p>
    <w:p w14:paraId="0E91F318" w14:textId="266242DE" w:rsidR="00463163" w:rsidRDefault="00463163" w:rsidP="009873B3">
      <w:pPr>
        <w:rPr>
          <w:rFonts w:cs="Arial"/>
          <w:b/>
          <w:sz w:val="28"/>
          <w:szCs w:val="28"/>
        </w:rPr>
      </w:pPr>
    </w:p>
    <w:p w14:paraId="22ABFB0B" w14:textId="3ACA97E8" w:rsidR="004657B0" w:rsidRDefault="004657B0" w:rsidP="009873B3">
      <w:pPr>
        <w:rPr>
          <w:rFonts w:cs="Arial"/>
          <w:b/>
          <w:sz w:val="28"/>
          <w:szCs w:val="28"/>
        </w:rPr>
      </w:pPr>
    </w:p>
    <w:p w14:paraId="093280FE" w14:textId="718B3E5A" w:rsidR="004657B0" w:rsidRDefault="004657B0" w:rsidP="009873B3">
      <w:pPr>
        <w:rPr>
          <w:rFonts w:cs="Arial"/>
          <w:b/>
          <w:sz w:val="28"/>
          <w:szCs w:val="28"/>
        </w:rPr>
      </w:pPr>
    </w:p>
    <w:p w14:paraId="05E3F7BD" w14:textId="15A3B6A6" w:rsidR="004657B0" w:rsidRDefault="004657B0" w:rsidP="009873B3">
      <w:pPr>
        <w:rPr>
          <w:rFonts w:cs="Arial"/>
          <w:b/>
          <w:sz w:val="28"/>
          <w:szCs w:val="28"/>
        </w:rPr>
      </w:pPr>
    </w:p>
    <w:p w14:paraId="44A2BF7E" w14:textId="32991FAA" w:rsidR="004657B0" w:rsidRDefault="004657B0" w:rsidP="009873B3">
      <w:pPr>
        <w:rPr>
          <w:rFonts w:cs="Arial"/>
          <w:b/>
          <w:sz w:val="28"/>
          <w:szCs w:val="28"/>
        </w:rPr>
      </w:pPr>
    </w:p>
    <w:p w14:paraId="37607CE6" w14:textId="77777777" w:rsidR="004657B0" w:rsidRDefault="004657B0" w:rsidP="009873B3">
      <w:pPr>
        <w:rPr>
          <w:rFonts w:cs="Arial"/>
          <w:b/>
          <w:sz w:val="28"/>
          <w:szCs w:val="28"/>
        </w:rPr>
      </w:pPr>
    </w:p>
    <w:p w14:paraId="06400990" w14:textId="61BB8E83" w:rsidR="004657B0" w:rsidRDefault="004657B0" w:rsidP="009873B3">
      <w:pPr>
        <w:rPr>
          <w:rFonts w:cs="Arial"/>
          <w:b/>
          <w:sz w:val="28"/>
          <w:szCs w:val="28"/>
        </w:rPr>
      </w:pPr>
    </w:p>
    <w:p w14:paraId="73572712" w14:textId="7182D93E" w:rsidR="004657B0" w:rsidRDefault="004657B0" w:rsidP="009873B3">
      <w:pPr>
        <w:rPr>
          <w:rFonts w:cs="Arial"/>
          <w:b/>
          <w:sz w:val="28"/>
          <w:szCs w:val="28"/>
        </w:rPr>
      </w:pPr>
    </w:p>
    <w:p w14:paraId="43D51B88" w14:textId="4FF8C180" w:rsidR="004657B0" w:rsidRDefault="004657B0" w:rsidP="009873B3">
      <w:pPr>
        <w:rPr>
          <w:rFonts w:cs="Arial"/>
          <w:b/>
          <w:sz w:val="28"/>
          <w:szCs w:val="28"/>
        </w:rPr>
      </w:pPr>
    </w:p>
    <w:p w14:paraId="626EEC0C" w14:textId="548E344C" w:rsidR="009873B3" w:rsidRDefault="009873B3" w:rsidP="009873B3">
      <w:pPr>
        <w:rPr>
          <w:rFonts w:cs="Arial"/>
          <w:b/>
          <w:sz w:val="28"/>
          <w:szCs w:val="28"/>
        </w:rPr>
      </w:pPr>
      <w:r w:rsidRPr="00356FED">
        <w:rPr>
          <w:rFonts w:cs="Arial"/>
          <w:b/>
          <w:sz w:val="28"/>
          <w:szCs w:val="28"/>
        </w:rPr>
        <w:lastRenderedPageBreak/>
        <w:t>OBSAH:</w:t>
      </w:r>
    </w:p>
    <w:p w14:paraId="6E793C92" w14:textId="77777777" w:rsidR="004657B0" w:rsidRDefault="004657B0" w:rsidP="009873B3">
      <w:pPr>
        <w:rPr>
          <w:rFonts w:cs="Arial"/>
          <w:b/>
          <w:sz w:val="28"/>
          <w:szCs w:val="28"/>
        </w:rPr>
      </w:pPr>
    </w:p>
    <w:p w14:paraId="626EEC0D" w14:textId="1CC0DD3A" w:rsidR="0039422D" w:rsidRDefault="00BB78CF" w:rsidP="00BB78CF">
      <w:pPr>
        <w:pStyle w:val="Odsekzoznamu"/>
        <w:numPr>
          <w:ilvl w:val="0"/>
          <w:numId w:val="18"/>
        </w:numPr>
        <w:spacing w:line="360" w:lineRule="auto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ÚVO</w:t>
      </w:r>
      <w:r w:rsidR="003C0331">
        <w:rPr>
          <w:rFonts w:cs="Arial"/>
          <w:b/>
          <w:sz w:val="28"/>
          <w:szCs w:val="28"/>
        </w:rPr>
        <w:t xml:space="preserve">D .............................................................................................. </w:t>
      </w:r>
      <w:r w:rsidR="004657B0">
        <w:rPr>
          <w:rFonts w:cs="Arial"/>
          <w:b/>
          <w:sz w:val="28"/>
          <w:szCs w:val="28"/>
        </w:rPr>
        <w:t>3</w:t>
      </w:r>
      <w:r w:rsidR="003C0331">
        <w:rPr>
          <w:rFonts w:cs="Arial"/>
          <w:b/>
          <w:sz w:val="28"/>
          <w:szCs w:val="28"/>
        </w:rPr>
        <w:t xml:space="preserve"> </w:t>
      </w:r>
    </w:p>
    <w:p w14:paraId="7FABBF0E" w14:textId="7B04A69E" w:rsidR="00EA3A91" w:rsidRPr="00BB78CF" w:rsidRDefault="00EA3A91" w:rsidP="00BB78CF">
      <w:pPr>
        <w:pStyle w:val="Odsekzoznamu"/>
        <w:numPr>
          <w:ilvl w:val="0"/>
          <w:numId w:val="18"/>
        </w:numPr>
        <w:spacing w:line="360" w:lineRule="auto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ORGÁNY ZDRUŽENIA</w:t>
      </w:r>
      <w:r w:rsidR="003C0331">
        <w:rPr>
          <w:rFonts w:cs="Arial"/>
          <w:b/>
          <w:sz w:val="28"/>
          <w:szCs w:val="28"/>
        </w:rPr>
        <w:t xml:space="preserve"> ....................................................................... </w:t>
      </w:r>
      <w:r w:rsidR="004657B0">
        <w:rPr>
          <w:rFonts w:cs="Arial"/>
          <w:b/>
          <w:sz w:val="28"/>
          <w:szCs w:val="28"/>
        </w:rPr>
        <w:t>3</w:t>
      </w:r>
    </w:p>
    <w:p w14:paraId="626EEC11" w14:textId="5CC71AFC" w:rsidR="0039422D" w:rsidRPr="003C0331" w:rsidRDefault="0099154A" w:rsidP="003C0331">
      <w:pPr>
        <w:pStyle w:val="Odsekzoznamu"/>
        <w:numPr>
          <w:ilvl w:val="0"/>
          <w:numId w:val="18"/>
        </w:numPr>
        <w:spacing w:line="360" w:lineRule="auto"/>
        <w:ind w:left="714" w:hanging="357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ČINNOSŤ ZDRUŽENIA</w:t>
      </w:r>
      <w:r w:rsidR="003C0331">
        <w:rPr>
          <w:rFonts w:cs="Arial"/>
          <w:b/>
          <w:sz w:val="28"/>
          <w:szCs w:val="28"/>
        </w:rPr>
        <w:t xml:space="preserve"> ................................................................... </w:t>
      </w:r>
      <w:r w:rsidR="004657B0">
        <w:rPr>
          <w:rFonts w:cs="Arial"/>
          <w:b/>
          <w:sz w:val="28"/>
          <w:szCs w:val="28"/>
        </w:rPr>
        <w:t>3</w:t>
      </w:r>
      <w:r w:rsidR="00B7105B">
        <w:rPr>
          <w:rFonts w:cs="Arial"/>
          <w:b/>
          <w:sz w:val="28"/>
          <w:szCs w:val="28"/>
        </w:rPr>
        <w:t>-4</w:t>
      </w:r>
      <w:r w:rsidR="003C0331">
        <w:rPr>
          <w:rFonts w:cs="Arial"/>
          <w:b/>
          <w:sz w:val="28"/>
          <w:szCs w:val="28"/>
        </w:rPr>
        <w:t xml:space="preserve"> </w:t>
      </w:r>
    </w:p>
    <w:p w14:paraId="626EEC18" w14:textId="7409C61F" w:rsidR="0039422D" w:rsidRDefault="002A1628" w:rsidP="00D10906">
      <w:pPr>
        <w:pStyle w:val="Odsekzoznamu"/>
        <w:numPr>
          <w:ilvl w:val="0"/>
          <w:numId w:val="18"/>
        </w:numPr>
        <w:spacing w:line="360" w:lineRule="auto"/>
        <w:ind w:left="714" w:hanging="357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 xml:space="preserve">PROJEKTY ........................................................................................ </w:t>
      </w:r>
      <w:r w:rsidR="004657B0">
        <w:rPr>
          <w:rFonts w:cs="Arial"/>
          <w:b/>
          <w:sz w:val="28"/>
          <w:szCs w:val="28"/>
        </w:rPr>
        <w:t>5</w:t>
      </w:r>
    </w:p>
    <w:p w14:paraId="4D309A14" w14:textId="1A701E89" w:rsidR="002A1628" w:rsidRDefault="002A1628" w:rsidP="00D10906">
      <w:pPr>
        <w:pStyle w:val="Odsekzoznamu"/>
        <w:numPr>
          <w:ilvl w:val="0"/>
          <w:numId w:val="18"/>
        </w:numPr>
        <w:spacing w:line="360" w:lineRule="auto"/>
        <w:ind w:left="714" w:hanging="357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 xml:space="preserve">ČERPANIE PRIJATÝCH PRÍSPEVKOV Z PODIELU ZAPLATENEJ DANE ... </w:t>
      </w:r>
      <w:r w:rsidR="004657B0">
        <w:rPr>
          <w:rFonts w:cs="Arial"/>
          <w:b/>
          <w:sz w:val="28"/>
          <w:szCs w:val="28"/>
        </w:rPr>
        <w:t>5</w:t>
      </w:r>
    </w:p>
    <w:p w14:paraId="71C72139" w14:textId="4EA264DC" w:rsidR="002A1628" w:rsidRDefault="002A1628" w:rsidP="00D10906">
      <w:pPr>
        <w:pStyle w:val="Odsekzoznamu"/>
        <w:numPr>
          <w:ilvl w:val="0"/>
          <w:numId w:val="18"/>
        </w:numPr>
        <w:spacing w:line="360" w:lineRule="auto"/>
        <w:ind w:left="714" w:hanging="357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 xml:space="preserve">PREHĽAD O PRIJATÝCH FINANČNÝCH PRÍSPEVKOCH ........................ </w:t>
      </w:r>
      <w:r w:rsidR="004657B0">
        <w:rPr>
          <w:rFonts w:cs="Arial"/>
          <w:b/>
          <w:sz w:val="28"/>
          <w:szCs w:val="28"/>
        </w:rPr>
        <w:t>5</w:t>
      </w:r>
    </w:p>
    <w:p w14:paraId="3320CEDC" w14:textId="076B4185" w:rsidR="002A1628" w:rsidRPr="00D10906" w:rsidRDefault="002A1628" w:rsidP="00D10906">
      <w:pPr>
        <w:pStyle w:val="Odsekzoznamu"/>
        <w:numPr>
          <w:ilvl w:val="0"/>
          <w:numId w:val="18"/>
        </w:numPr>
        <w:spacing w:line="360" w:lineRule="auto"/>
        <w:ind w:left="714" w:hanging="357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 xml:space="preserve">ZAMESTNANCI ORGANIZÁCIE .......................................................... </w:t>
      </w:r>
      <w:r w:rsidR="004657B0">
        <w:rPr>
          <w:rFonts w:cs="Arial"/>
          <w:b/>
          <w:sz w:val="28"/>
          <w:szCs w:val="28"/>
        </w:rPr>
        <w:t>6</w:t>
      </w:r>
      <w:r>
        <w:rPr>
          <w:rFonts w:cs="Arial"/>
          <w:b/>
          <w:sz w:val="28"/>
          <w:szCs w:val="28"/>
        </w:rPr>
        <w:t xml:space="preserve"> </w:t>
      </w:r>
    </w:p>
    <w:p w14:paraId="626EEC19" w14:textId="560E9C14" w:rsidR="0039422D" w:rsidRDefault="00573BED" w:rsidP="0039422D">
      <w:pPr>
        <w:pStyle w:val="Odsekzoznamu"/>
        <w:numPr>
          <w:ilvl w:val="0"/>
          <w:numId w:val="18"/>
        </w:numPr>
        <w:spacing w:line="360" w:lineRule="auto"/>
        <w:ind w:left="714" w:hanging="357"/>
        <w:rPr>
          <w:rFonts w:cs="Arial"/>
          <w:b/>
          <w:sz w:val="28"/>
          <w:szCs w:val="28"/>
        </w:rPr>
      </w:pPr>
      <w:bookmarkStart w:id="0" w:name="_Hlk508997722"/>
      <w:r>
        <w:rPr>
          <w:rFonts w:cs="Arial"/>
          <w:b/>
          <w:sz w:val="28"/>
          <w:szCs w:val="28"/>
        </w:rPr>
        <w:t xml:space="preserve">EKONOMICKY OPRÁVNENÉ NÁKLADY NA JEDNÉHO PRIJÍMATEĽA SOCIÁLNEJ SLUŽBY </w:t>
      </w:r>
      <w:r w:rsidR="008F6D9B">
        <w:rPr>
          <w:rFonts w:cs="Arial"/>
          <w:b/>
          <w:sz w:val="28"/>
          <w:szCs w:val="28"/>
        </w:rPr>
        <w:t xml:space="preserve"> </w:t>
      </w:r>
      <w:bookmarkEnd w:id="0"/>
      <w:r w:rsidR="002A1628">
        <w:rPr>
          <w:rFonts w:cs="Arial"/>
          <w:b/>
          <w:sz w:val="28"/>
          <w:szCs w:val="28"/>
        </w:rPr>
        <w:t>..................................................................</w:t>
      </w:r>
      <w:r w:rsidR="004657B0">
        <w:rPr>
          <w:rFonts w:cs="Arial"/>
          <w:b/>
          <w:sz w:val="28"/>
          <w:szCs w:val="28"/>
        </w:rPr>
        <w:t>.</w:t>
      </w:r>
      <w:r w:rsidR="002A1628">
        <w:rPr>
          <w:rFonts w:cs="Arial"/>
          <w:b/>
          <w:sz w:val="28"/>
          <w:szCs w:val="28"/>
        </w:rPr>
        <w:t>....</w:t>
      </w:r>
      <w:r w:rsidR="0063054D">
        <w:rPr>
          <w:rFonts w:cs="Arial"/>
          <w:b/>
          <w:sz w:val="28"/>
          <w:szCs w:val="28"/>
        </w:rPr>
        <w:t xml:space="preserve"> </w:t>
      </w:r>
      <w:r w:rsidR="004657B0">
        <w:rPr>
          <w:rFonts w:cs="Arial"/>
          <w:b/>
          <w:sz w:val="28"/>
          <w:szCs w:val="28"/>
        </w:rPr>
        <w:t>6</w:t>
      </w:r>
      <w:r w:rsidR="00B7105B">
        <w:rPr>
          <w:rFonts w:cs="Arial"/>
          <w:b/>
          <w:sz w:val="28"/>
          <w:szCs w:val="28"/>
        </w:rPr>
        <w:t>-7</w:t>
      </w:r>
    </w:p>
    <w:p w14:paraId="03E97B95" w14:textId="613514F0" w:rsidR="007251D6" w:rsidRDefault="007251D6" w:rsidP="0039422D">
      <w:pPr>
        <w:pStyle w:val="Odsekzoznamu"/>
        <w:numPr>
          <w:ilvl w:val="0"/>
          <w:numId w:val="18"/>
        </w:numPr>
        <w:spacing w:line="360" w:lineRule="auto"/>
        <w:ind w:left="714" w:hanging="357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MAJETOK ORGANIZÁCIE ...............................................................</w:t>
      </w:r>
      <w:r w:rsidR="004657B0">
        <w:rPr>
          <w:rFonts w:cs="Arial"/>
          <w:b/>
          <w:sz w:val="28"/>
          <w:szCs w:val="28"/>
        </w:rPr>
        <w:t>.</w:t>
      </w:r>
      <w:r>
        <w:rPr>
          <w:rFonts w:cs="Arial"/>
          <w:b/>
          <w:sz w:val="28"/>
          <w:szCs w:val="28"/>
        </w:rPr>
        <w:t xml:space="preserve">.. </w:t>
      </w:r>
      <w:r w:rsidR="008A38DD">
        <w:rPr>
          <w:rFonts w:cs="Arial"/>
          <w:b/>
          <w:sz w:val="28"/>
          <w:szCs w:val="28"/>
        </w:rPr>
        <w:t>8</w:t>
      </w:r>
    </w:p>
    <w:p w14:paraId="2B800384" w14:textId="77777777" w:rsidR="00573BED" w:rsidRDefault="00573BED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31BC96EA" w14:textId="3C159BA2" w:rsidR="00573BED" w:rsidRDefault="00573BED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24007397" w14:textId="405F243F" w:rsidR="004657B0" w:rsidRDefault="004657B0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1CFE6E2A" w14:textId="67D4FC99" w:rsidR="004657B0" w:rsidRDefault="004657B0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70EB7463" w14:textId="13DCEF02" w:rsidR="004657B0" w:rsidRDefault="004657B0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1DC9C8B7" w14:textId="6125D5AB" w:rsidR="004657B0" w:rsidRDefault="004657B0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0382DC03" w14:textId="4E3F1F3A" w:rsidR="004657B0" w:rsidRDefault="004657B0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669DE07D" w14:textId="51BA153E" w:rsidR="004657B0" w:rsidRDefault="004657B0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6ACDD2B3" w14:textId="7518FB6F" w:rsidR="004657B0" w:rsidRDefault="004657B0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5A72CC6E" w14:textId="01198297" w:rsidR="004657B0" w:rsidRDefault="004657B0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4AB37A2D" w14:textId="6262E757" w:rsidR="004657B0" w:rsidRDefault="004657B0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0751D57E" w14:textId="6977F0ED" w:rsidR="004657B0" w:rsidRDefault="004657B0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3962B01B" w14:textId="1A0AC6E4" w:rsidR="004657B0" w:rsidRDefault="004657B0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2A7CCC75" w14:textId="10BC5DC1" w:rsidR="004657B0" w:rsidRDefault="004657B0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25655FE6" w14:textId="3D1CC988" w:rsidR="004657B0" w:rsidRDefault="004657B0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146C2B1E" w14:textId="14BEE708" w:rsidR="004657B0" w:rsidRDefault="004657B0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7AB1DC2B" w14:textId="77777777" w:rsidR="004657B0" w:rsidRDefault="004657B0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05D76C2D" w14:textId="77777777" w:rsidR="00573BED" w:rsidRDefault="00573BED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626EEC1A" w14:textId="2AEDF4DC" w:rsidR="008F6D9B" w:rsidRDefault="008F6D9B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 xml:space="preserve">Príloha: </w:t>
      </w:r>
    </w:p>
    <w:p w14:paraId="5989C1C8" w14:textId="669D8D3E" w:rsidR="00BB78CF" w:rsidRDefault="008F6D9B" w:rsidP="00573BED">
      <w:pPr>
        <w:spacing w:line="240" w:lineRule="auto"/>
        <w:contextualSpacing/>
        <w:rPr>
          <w:rFonts w:cs="Arial"/>
          <w:b/>
          <w:sz w:val="28"/>
          <w:szCs w:val="28"/>
        </w:rPr>
      </w:pPr>
      <w:r w:rsidRPr="00691E65">
        <w:rPr>
          <w:rFonts w:cs="Arial"/>
          <w:b/>
          <w:sz w:val="28"/>
          <w:szCs w:val="28"/>
        </w:rPr>
        <w:t>Účtovná závierka</w:t>
      </w:r>
    </w:p>
    <w:p w14:paraId="454075F0" w14:textId="77777777" w:rsidR="00573BED" w:rsidRPr="00573BED" w:rsidRDefault="00573BED" w:rsidP="00573BED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626EEC20" w14:textId="2271CFD4" w:rsidR="009873B3" w:rsidRPr="00356FED" w:rsidRDefault="00BB78CF" w:rsidP="002F7756">
      <w:pPr>
        <w:pStyle w:val="Odsekzoznamu"/>
        <w:numPr>
          <w:ilvl w:val="0"/>
          <w:numId w:val="2"/>
        </w:numPr>
        <w:rPr>
          <w:rFonts w:cs="Times New Roman"/>
          <w:b/>
          <w:sz w:val="28"/>
          <w:szCs w:val="28"/>
        </w:rPr>
      </w:pPr>
      <w:r>
        <w:rPr>
          <w:rFonts w:cs="Times New Roman"/>
          <w:b/>
          <w:sz w:val="28"/>
          <w:szCs w:val="28"/>
        </w:rPr>
        <w:lastRenderedPageBreak/>
        <w:t>ÚVOD</w:t>
      </w:r>
    </w:p>
    <w:p w14:paraId="626EEC22" w14:textId="3AEDC4D2" w:rsidR="002F7756" w:rsidRDefault="002F7756" w:rsidP="00BB78CF">
      <w:pPr>
        <w:spacing w:line="240" w:lineRule="auto"/>
        <w:contextualSpacing/>
        <w:jc w:val="both"/>
        <w:rPr>
          <w:rFonts w:cs="Times New Roman"/>
          <w:sz w:val="24"/>
          <w:szCs w:val="24"/>
        </w:rPr>
      </w:pPr>
      <w:r w:rsidRPr="00356FED">
        <w:rPr>
          <w:rFonts w:cs="Times New Roman"/>
          <w:sz w:val="24"/>
          <w:szCs w:val="24"/>
        </w:rPr>
        <w:t xml:space="preserve">Občianske združenie ISKIERKA vzniklo </w:t>
      </w:r>
      <w:r w:rsidR="00BB78CF">
        <w:rPr>
          <w:rFonts w:cs="Times New Roman"/>
          <w:sz w:val="24"/>
          <w:szCs w:val="24"/>
        </w:rPr>
        <w:t>4.12.1998</w:t>
      </w:r>
      <w:r w:rsidR="00BC7FBC">
        <w:rPr>
          <w:rFonts w:cs="Times New Roman"/>
          <w:sz w:val="24"/>
          <w:szCs w:val="24"/>
        </w:rPr>
        <w:t>. Je</w:t>
      </w:r>
      <w:r w:rsidR="00BB78CF">
        <w:rPr>
          <w:rFonts w:cs="Times New Roman"/>
          <w:sz w:val="24"/>
          <w:szCs w:val="24"/>
        </w:rPr>
        <w:t xml:space="preserve"> regist</w:t>
      </w:r>
      <w:r w:rsidR="00BC7FBC">
        <w:rPr>
          <w:rFonts w:cs="Times New Roman"/>
          <w:sz w:val="24"/>
          <w:szCs w:val="24"/>
        </w:rPr>
        <w:t>rované</w:t>
      </w:r>
      <w:r w:rsidR="00BB78CF">
        <w:rPr>
          <w:rFonts w:cs="Times New Roman"/>
          <w:sz w:val="24"/>
          <w:szCs w:val="24"/>
        </w:rPr>
        <w:t xml:space="preserve"> na Ministerstve vnútra SR pod č. VVS/1-900/90-145</w:t>
      </w:r>
      <w:r w:rsidRPr="00356FED">
        <w:rPr>
          <w:rFonts w:cs="Times New Roman"/>
          <w:sz w:val="24"/>
          <w:szCs w:val="24"/>
        </w:rPr>
        <w:t xml:space="preserve"> </w:t>
      </w:r>
      <w:r w:rsidR="00BB78CF">
        <w:rPr>
          <w:rFonts w:cs="Times New Roman"/>
          <w:sz w:val="24"/>
          <w:szCs w:val="24"/>
        </w:rPr>
        <w:t xml:space="preserve"> 65. </w:t>
      </w:r>
      <w:bookmarkStart w:id="1" w:name="_Hlk508991418"/>
      <w:r w:rsidR="009460D0">
        <w:rPr>
          <w:rFonts w:cs="Times New Roman"/>
          <w:sz w:val="24"/>
          <w:szCs w:val="24"/>
        </w:rPr>
        <w:t xml:space="preserve">Organizácia sa riadi zákonom č.83/1990 </w:t>
      </w:r>
      <w:proofErr w:type="spellStart"/>
      <w:r w:rsidR="009460D0">
        <w:rPr>
          <w:rFonts w:cs="Times New Roman"/>
          <w:sz w:val="24"/>
          <w:szCs w:val="24"/>
        </w:rPr>
        <w:t>Z.z</w:t>
      </w:r>
      <w:proofErr w:type="spellEnd"/>
      <w:r w:rsidR="009460D0">
        <w:rPr>
          <w:rFonts w:cs="Times New Roman"/>
          <w:sz w:val="24"/>
          <w:szCs w:val="24"/>
        </w:rPr>
        <w:t xml:space="preserve">. o združovaní občanov. </w:t>
      </w:r>
    </w:p>
    <w:p w14:paraId="097228D6" w14:textId="02CA7B01" w:rsidR="009460D0" w:rsidRDefault="009460D0" w:rsidP="00BB78CF">
      <w:pPr>
        <w:spacing w:line="240" w:lineRule="auto"/>
        <w:contextualSpacing/>
        <w:jc w:val="both"/>
        <w:rPr>
          <w:rFonts w:cs="Times New Roman"/>
          <w:sz w:val="24"/>
          <w:szCs w:val="24"/>
        </w:rPr>
      </w:pPr>
    </w:p>
    <w:p w14:paraId="2CDD98E0" w14:textId="5B2E6D5C" w:rsidR="009460D0" w:rsidRDefault="009460D0" w:rsidP="00BB78CF">
      <w:pPr>
        <w:spacing w:line="240" w:lineRule="auto"/>
        <w:contextualSpacing/>
        <w:jc w:val="both"/>
        <w:rPr>
          <w:rFonts w:cs="Times New Roman"/>
          <w:sz w:val="24"/>
          <w:szCs w:val="24"/>
        </w:rPr>
      </w:pPr>
      <w:r w:rsidRPr="009460D0">
        <w:rPr>
          <w:rFonts w:cs="Times New Roman"/>
          <w:b/>
          <w:sz w:val="24"/>
          <w:szCs w:val="24"/>
        </w:rPr>
        <w:t>Výročná správa</w:t>
      </w:r>
      <w:r>
        <w:rPr>
          <w:rFonts w:cs="Times New Roman"/>
          <w:sz w:val="24"/>
          <w:szCs w:val="24"/>
        </w:rPr>
        <w:t xml:space="preserve"> hodnotí vývoj organizácie</w:t>
      </w:r>
      <w:r w:rsidR="00BC7FBC">
        <w:rPr>
          <w:rFonts w:cs="Times New Roman"/>
          <w:sz w:val="24"/>
          <w:szCs w:val="24"/>
        </w:rPr>
        <w:t xml:space="preserve"> a</w:t>
      </w:r>
      <w:r>
        <w:rPr>
          <w:rFonts w:cs="Times New Roman"/>
          <w:sz w:val="24"/>
          <w:szCs w:val="24"/>
        </w:rPr>
        <w:t xml:space="preserve"> poskytuje obraz o stave organizácie ku koncu roku 2017.</w:t>
      </w:r>
    </w:p>
    <w:p w14:paraId="1B06BBC0" w14:textId="4A3C8684" w:rsidR="009460D0" w:rsidRDefault="009460D0" w:rsidP="00BB78CF">
      <w:pPr>
        <w:spacing w:line="240" w:lineRule="auto"/>
        <w:contextualSpacing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Finančná správa poskytuje informácie o hospodárení organizácie, finančných zdrojoch, prijatých daroch a použití finančných prostriedkov</w:t>
      </w:r>
      <w:r w:rsidR="00EA3A91">
        <w:rPr>
          <w:rFonts w:cs="Times New Roman"/>
          <w:sz w:val="24"/>
          <w:szCs w:val="24"/>
        </w:rPr>
        <w:t xml:space="preserve"> v roku 2017.</w:t>
      </w:r>
    </w:p>
    <w:bookmarkEnd w:id="1"/>
    <w:p w14:paraId="6F44B065" w14:textId="1B6862C4" w:rsidR="00ED1D6E" w:rsidRDefault="00ED1D6E" w:rsidP="003850C1">
      <w:pPr>
        <w:spacing w:line="240" w:lineRule="auto"/>
        <w:contextualSpacing/>
        <w:jc w:val="both"/>
        <w:rPr>
          <w:rFonts w:cs="Times New Roman"/>
          <w:sz w:val="24"/>
          <w:szCs w:val="24"/>
        </w:rPr>
      </w:pPr>
    </w:p>
    <w:p w14:paraId="626EEC23" w14:textId="77777777" w:rsidR="00C27988" w:rsidRPr="00356FED" w:rsidRDefault="00C27988" w:rsidP="003850C1">
      <w:pPr>
        <w:spacing w:line="240" w:lineRule="auto"/>
        <w:contextualSpacing/>
        <w:jc w:val="both"/>
        <w:rPr>
          <w:rFonts w:cs="Times New Roman"/>
          <w:sz w:val="24"/>
          <w:szCs w:val="24"/>
        </w:rPr>
      </w:pPr>
    </w:p>
    <w:p w14:paraId="58E64B69" w14:textId="08292137" w:rsidR="00EA3A91" w:rsidRPr="003C0331" w:rsidRDefault="00EA3A91" w:rsidP="00EA3A91">
      <w:pPr>
        <w:pStyle w:val="Odsekzoznamu"/>
        <w:numPr>
          <w:ilvl w:val="0"/>
          <w:numId w:val="2"/>
        </w:numPr>
        <w:rPr>
          <w:rFonts w:cs="Times New Roman"/>
          <w:b/>
          <w:sz w:val="28"/>
          <w:szCs w:val="28"/>
        </w:rPr>
      </w:pPr>
      <w:r>
        <w:rPr>
          <w:rFonts w:cs="Times New Roman"/>
          <w:b/>
          <w:sz w:val="28"/>
          <w:szCs w:val="28"/>
        </w:rPr>
        <w:t>ORGÁNY ZDRUŽENIA</w:t>
      </w:r>
    </w:p>
    <w:p w14:paraId="2DB7E410" w14:textId="77777777" w:rsidR="00EA3A91" w:rsidRPr="00F044E6" w:rsidRDefault="00EA3A91" w:rsidP="00F044E6">
      <w:pPr>
        <w:spacing w:line="360" w:lineRule="auto"/>
        <w:contextualSpacing/>
        <w:rPr>
          <w:rFonts w:cs="Times New Roman"/>
          <w:b/>
          <w:sz w:val="24"/>
          <w:szCs w:val="24"/>
        </w:rPr>
      </w:pPr>
      <w:r w:rsidRPr="00F044E6">
        <w:rPr>
          <w:rFonts w:cs="Calibri"/>
          <w:sz w:val="24"/>
          <w:szCs w:val="24"/>
        </w:rPr>
        <w:t xml:space="preserve">Zakladateľ: </w:t>
      </w:r>
      <w:r w:rsidRPr="00F044E6">
        <w:rPr>
          <w:rFonts w:cs="Calibri"/>
          <w:b/>
          <w:sz w:val="24"/>
          <w:szCs w:val="24"/>
        </w:rPr>
        <w:t>Občianske združenie Iskierka</w:t>
      </w:r>
    </w:p>
    <w:p w14:paraId="3B7314B4" w14:textId="3E407F7B" w:rsidR="00EA3A91" w:rsidRPr="00F044E6" w:rsidRDefault="00EA3A91" w:rsidP="00F044E6">
      <w:pPr>
        <w:spacing w:line="360" w:lineRule="auto"/>
        <w:contextualSpacing/>
        <w:rPr>
          <w:rFonts w:cs="Times New Roman"/>
          <w:b/>
          <w:sz w:val="24"/>
          <w:szCs w:val="24"/>
        </w:rPr>
      </w:pPr>
      <w:r w:rsidRPr="00F044E6">
        <w:rPr>
          <w:rFonts w:cs="Calibri"/>
          <w:sz w:val="24"/>
          <w:szCs w:val="24"/>
        </w:rPr>
        <w:t xml:space="preserve">Sídlo: </w:t>
      </w:r>
      <w:r w:rsidRPr="00F044E6">
        <w:rPr>
          <w:rFonts w:cs="Calibri"/>
          <w:b/>
          <w:sz w:val="24"/>
          <w:szCs w:val="24"/>
        </w:rPr>
        <w:t xml:space="preserve">Ulica </w:t>
      </w:r>
      <w:proofErr w:type="spellStart"/>
      <w:r w:rsidRPr="00F044E6">
        <w:rPr>
          <w:rFonts w:cs="Calibri"/>
          <w:b/>
          <w:sz w:val="24"/>
          <w:szCs w:val="24"/>
        </w:rPr>
        <w:t>Ludvika</w:t>
      </w:r>
      <w:proofErr w:type="spellEnd"/>
      <w:r w:rsidRPr="00F044E6">
        <w:rPr>
          <w:rFonts w:cs="Calibri"/>
          <w:b/>
          <w:sz w:val="24"/>
          <w:szCs w:val="24"/>
        </w:rPr>
        <w:t xml:space="preserve"> van Beethovena 5650/20, 91708 Trnava</w:t>
      </w:r>
    </w:p>
    <w:p w14:paraId="48EDFE21" w14:textId="639D8EB7" w:rsidR="00EA3A91" w:rsidRDefault="00EA3A91" w:rsidP="00EA3A91">
      <w:pPr>
        <w:spacing w:line="240" w:lineRule="auto"/>
        <w:rPr>
          <w:rFonts w:cs="Calibri"/>
          <w:sz w:val="24"/>
          <w:szCs w:val="24"/>
        </w:rPr>
      </w:pPr>
      <w:r w:rsidRPr="00F044E6">
        <w:rPr>
          <w:rFonts w:cs="Calibri"/>
          <w:sz w:val="24"/>
          <w:szCs w:val="24"/>
        </w:rPr>
        <w:t>Informácie o členoch štatutárnych orgánov, dozorných orgánov  a iných orgánov účtovnej jednotky; uvádzajú sa mená a priezviská členov štatutárnych orgánov, dozorných orgánov a iných orgánov účtovnej jednotky</w:t>
      </w:r>
      <w:r w:rsidR="003C0331">
        <w:rPr>
          <w:rFonts w:cs="Calibri"/>
          <w:sz w:val="24"/>
          <w:szCs w:val="24"/>
        </w:rPr>
        <w:t xml:space="preserve"> - stav  k 31.12.2017.</w:t>
      </w:r>
    </w:p>
    <w:p w14:paraId="2180DB59" w14:textId="5CED620C" w:rsidR="00F044E6" w:rsidRDefault="00F044E6" w:rsidP="00EA3A91">
      <w:pPr>
        <w:spacing w:line="240" w:lineRule="auto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Štatutárnym orgánom je Predseda OZ Iskierka</w:t>
      </w:r>
      <w:r w:rsidR="00BC7FBC">
        <w:rPr>
          <w:rFonts w:cs="Calibri"/>
          <w:sz w:val="24"/>
          <w:szCs w:val="24"/>
        </w:rPr>
        <w:t>.</w:t>
      </w:r>
      <w:r>
        <w:rPr>
          <w:rFonts w:cs="Calibri"/>
          <w:sz w:val="24"/>
          <w:szCs w:val="24"/>
        </w:rPr>
        <w:t xml:space="preserve"> Chod organizácie medzi jednotlivými </w:t>
      </w:r>
      <w:r w:rsidR="00995066">
        <w:rPr>
          <w:rFonts w:cs="Calibri"/>
          <w:sz w:val="24"/>
          <w:szCs w:val="24"/>
        </w:rPr>
        <w:t>Z</w:t>
      </w:r>
      <w:r>
        <w:rPr>
          <w:rFonts w:cs="Calibri"/>
          <w:sz w:val="24"/>
          <w:szCs w:val="24"/>
        </w:rPr>
        <w:t>hromaždeniami zabezpečuje Rada OZ Iskierka.</w:t>
      </w:r>
    </w:p>
    <w:p w14:paraId="4AA0E679" w14:textId="4AABC5D9" w:rsidR="00F044E6" w:rsidRPr="00F044E6" w:rsidRDefault="00F044E6" w:rsidP="00EA3A91">
      <w:pPr>
        <w:spacing w:line="240" w:lineRule="auto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Zloženie Rady OZ Iskierka:</w:t>
      </w:r>
    </w:p>
    <w:p w14:paraId="6D3B0F6D" w14:textId="77777777" w:rsidR="00EA3A91" w:rsidRPr="00F044E6" w:rsidRDefault="00EA3A91" w:rsidP="00EA3A91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</w:rPr>
      </w:pPr>
      <w:r w:rsidRPr="00F044E6">
        <w:rPr>
          <w:rFonts w:cs="Calibri"/>
          <w:sz w:val="24"/>
          <w:szCs w:val="24"/>
        </w:rPr>
        <w:t xml:space="preserve">Miroslava </w:t>
      </w:r>
      <w:proofErr w:type="spellStart"/>
      <w:r w:rsidRPr="00F044E6">
        <w:rPr>
          <w:rFonts w:cs="Calibri"/>
          <w:sz w:val="24"/>
          <w:szCs w:val="24"/>
        </w:rPr>
        <w:t>Griflíková</w:t>
      </w:r>
      <w:proofErr w:type="spellEnd"/>
      <w:r w:rsidRPr="00F044E6">
        <w:rPr>
          <w:rFonts w:cs="Calibri"/>
          <w:sz w:val="24"/>
          <w:szCs w:val="24"/>
        </w:rPr>
        <w:t xml:space="preserve">.        </w:t>
      </w:r>
      <w:r w:rsidRPr="00F044E6">
        <w:rPr>
          <w:rFonts w:cs="Calibri"/>
          <w:sz w:val="24"/>
          <w:szCs w:val="24"/>
        </w:rPr>
        <w:tab/>
      </w:r>
      <w:r w:rsidRPr="00F044E6">
        <w:rPr>
          <w:rFonts w:cs="Calibri"/>
          <w:sz w:val="24"/>
          <w:szCs w:val="24"/>
        </w:rPr>
        <w:tab/>
        <w:t xml:space="preserve">predseda OZ – štatutárny zástupca </w:t>
      </w:r>
    </w:p>
    <w:p w14:paraId="0DCBC7D4" w14:textId="34A8EE5D" w:rsidR="00EA3A91" w:rsidRPr="00F044E6" w:rsidRDefault="00EA3A91" w:rsidP="00EA3A91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</w:rPr>
      </w:pPr>
      <w:r w:rsidRPr="00F044E6">
        <w:rPr>
          <w:rFonts w:cs="Calibri"/>
          <w:sz w:val="24"/>
          <w:szCs w:val="24"/>
        </w:rPr>
        <w:t xml:space="preserve">Ing.  Alena </w:t>
      </w:r>
      <w:proofErr w:type="spellStart"/>
      <w:r w:rsidRPr="00F044E6">
        <w:rPr>
          <w:rFonts w:cs="Calibri"/>
          <w:sz w:val="24"/>
          <w:szCs w:val="24"/>
        </w:rPr>
        <w:t>Velíšková</w:t>
      </w:r>
      <w:proofErr w:type="spellEnd"/>
      <w:r w:rsidRPr="00F044E6">
        <w:rPr>
          <w:rFonts w:cs="Calibri"/>
          <w:sz w:val="24"/>
          <w:szCs w:val="24"/>
        </w:rPr>
        <w:t xml:space="preserve">        </w:t>
      </w:r>
      <w:r w:rsidRPr="00F044E6">
        <w:rPr>
          <w:rFonts w:cs="Calibri"/>
          <w:sz w:val="24"/>
          <w:szCs w:val="24"/>
        </w:rPr>
        <w:tab/>
      </w:r>
      <w:r w:rsidRPr="00F044E6">
        <w:rPr>
          <w:rFonts w:cs="Calibri"/>
          <w:sz w:val="24"/>
          <w:szCs w:val="24"/>
        </w:rPr>
        <w:tab/>
        <w:t>rada OZ</w:t>
      </w:r>
      <w:r w:rsidR="00F044E6">
        <w:rPr>
          <w:rFonts w:cs="Calibri"/>
          <w:sz w:val="24"/>
          <w:szCs w:val="24"/>
        </w:rPr>
        <w:t xml:space="preserve"> - člen</w:t>
      </w:r>
      <w:r w:rsidRPr="00F044E6">
        <w:rPr>
          <w:rFonts w:cs="Calibri"/>
          <w:sz w:val="24"/>
          <w:szCs w:val="24"/>
        </w:rPr>
        <w:tab/>
      </w:r>
    </w:p>
    <w:p w14:paraId="5DBDD3F9" w14:textId="76E3F86B" w:rsidR="00EA3A91" w:rsidRPr="00F044E6" w:rsidRDefault="00EA3A91" w:rsidP="00EA3A91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</w:rPr>
      </w:pPr>
      <w:proofErr w:type="spellStart"/>
      <w:r w:rsidRPr="00F044E6">
        <w:rPr>
          <w:rFonts w:cs="Calibri"/>
          <w:sz w:val="24"/>
          <w:szCs w:val="24"/>
        </w:rPr>
        <w:t>Mgr</w:t>
      </w:r>
      <w:proofErr w:type="spellEnd"/>
      <w:r w:rsidRPr="00F044E6">
        <w:rPr>
          <w:rFonts w:cs="Calibri"/>
          <w:sz w:val="24"/>
          <w:szCs w:val="24"/>
        </w:rPr>
        <w:t xml:space="preserve"> .Mária Pavlíková       </w:t>
      </w:r>
      <w:r w:rsidRPr="00F044E6">
        <w:rPr>
          <w:rFonts w:cs="Calibri"/>
          <w:sz w:val="24"/>
          <w:szCs w:val="24"/>
        </w:rPr>
        <w:tab/>
      </w:r>
      <w:r w:rsidRPr="00F044E6">
        <w:rPr>
          <w:rFonts w:cs="Calibri"/>
          <w:sz w:val="24"/>
          <w:szCs w:val="24"/>
        </w:rPr>
        <w:tab/>
        <w:t>rada OZ</w:t>
      </w:r>
      <w:r w:rsidR="00F044E6">
        <w:rPr>
          <w:rFonts w:cs="Calibri"/>
          <w:sz w:val="24"/>
          <w:szCs w:val="24"/>
        </w:rPr>
        <w:t xml:space="preserve"> - člen</w:t>
      </w:r>
    </w:p>
    <w:p w14:paraId="5679EDFE" w14:textId="382B055A" w:rsidR="00EA3A91" w:rsidRPr="00F044E6" w:rsidRDefault="00EA3A91" w:rsidP="00EA3A91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</w:rPr>
      </w:pPr>
      <w:r w:rsidRPr="00F044E6">
        <w:rPr>
          <w:rFonts w:cs="Calibri"/>
          <w:sz w:val="24"/>
          <w:szCs w:val="24"/>
        </w:rPr>
        <w:t xml:space="preserve">Ing.  Mária </w:t>
      </w:r>
      <w:proofErr w:type="spellStart"/>
      <w:r w:rsidRPr="00F044E6">
        <w:rPr>
          <w:rFonts w:cs="Calibri"/>
          <w:sz w:val="24"/>
          <w:szCs w:val="24"/>
        </w:rPr>
        <w:t>Srnáková</w:t>
      </w:r>
      <w:proofErr w:type="spellEnd"/>
      <w:r w:rsidRPr="00F044E6">
        <w:rPr>
          <w:rFonts w:cs="Calibri"/>
          <w:sz w:val="24"/>
          <w:szCs w:val="24"/>
        </w:rPr>
        <w:t xml:space="preserve">        </w:t>
      </w:r>
      <w:r w:rsidRPr="00F044E6">
        <w:rPr>
          <w:rFonts w:cs="Calibri"/>
          <w:sz w:val="24"/>
          <w:szCs w:val="24"/>
        </w:rPr>
        <w:tab/>
      </w:r>
      <w:r w:rsidRPr="00F044E6">
        <w:rPr>
          <w:rFonts w:cs="Calibri"/>
          <w:sz w:val="24"/>
          <w:szCs w:val="24"/>
        </w:rPr>
        <w:tab/>
        <w:t>rada OZ</w:t>
      </w:r>
      <w:r w:rsidR="00F044E6">
        <w:rPr>
          <w:rFonts w:cs="Calibri"/>
          <w:sz w:val="24"/>
          <w:szCs w:val="24"/>
        </w:rPr>
        <w:t xml:space="preserve"> - člen</w:t>
      </w:r>
      <w:r w:rsidRPr="00F044E6">
        <w:rPr>
          <w:rFonts w:cs="Calibri"/>
          <w:sz w:val="24"/>
          <w:szCs w:val="24"/>
        </w:rPr>
        <w:t xml:space="preserve"> </w:t>
      </w:r>
      <w:r w:rsidRPr="00F044E6">
        <w:rPr>
          <w:rFonts w:cs="Calibri"/>
          <w:sz w:val="24"/>
          <w:szCs w:val="24"/>
        </w:rPr>
        <w:tab/>
      </w:r>
      <w:r w:rsidRPr="00F044E6">
        <w:rPr>
          <w:rFonts w:cs="Calibri"/>
          <w:sz w:val="24"/>
          <w:szCs w:val="24"/>
        </w:rPr>
        <w:tab/>
      </w:r>
    </w:p>
    <w:p w14:paraId="1EAC10C0" w14:textId="47CB1F3B" w:rsidR="00EA3A91" w:rsidRPr="00F044E6" w:rsidRDefault="00EA3A91" w:rsidP="00EA3A91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</w:rPr>
      </w:pPr>
      <w:r w:rsidRPr="00F044E6">
        <w:rPr>
          <w:rFonts w:cs="Calibri"/>
          <w:sz w:val="24"/>
          <w:szCs w:val="24"/>
        </w:rPr>
        <w:t xml:space="preserve">Mária Blahová                   </w:t>
      </w:r>
      <w:r w:rsidRPr="00F044E6">
        <w:rPr>
          <w:rFonts w:cs="Calibri"/>
          <w:sz w:val="24"/>
          <w:szCs w:val="24"/>
        </w:rPr>
        <w:tab/>
      </w:r>
      <w:r w:rsidRPr="00F044E6">
        <w:rPr>
          <w:rFonts w:cs="Calibri"/>
          <w:sz w:val="24"/>
          <w:szCs w:val="24"/>
        </w:rPr>
        <w:tab/>
        <w:t>rada OZ</w:t>
      </w:r>
      <w:r w:rsidR="00F044E6">
        <w:rPr>
          <w:rFonts w:cs="Calibri"/>
          <w:sz w:val="24"/>
          <w:szCs w:val="24"/>
        </w:rPr>
        <w:t xml:space="preserve"> - </w:t>
      </w:r>
      <w:r w:rsidRPr="00F044E6">
        <w:rPr>
          <w:rFonts w:cs="Calibri"/>
          <w:sz w:val="24"/>
          <w:szCs w:val="24"/>
        </w:rPr>
        <w:t xml:space="preserve">člen                        </w:t>
      </w:r>
    </w:p>
    <w:p w14:paraId="4A0B69AB" w14:textId="0F888159" w:rsidR="00EA3A91" w:rsidRPr="00F044E6" w:rsidRDefault="00EA3A91" w:rsidP="00EA3A91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</w:rPr>
      </w:pPr>
      <w:r w:rsidRPr="00F044E6">
        <w:rPr>
          <w:rFonts w:cs="Calibri"/>
          <w:sz w:val="24"/>
          <w:szCs w:val="24"/>
        </w:rPr>
        <w:t xml:space="preserve">Silvia </w:t>
      </w:r>
      <w:proofErr w:type="spellStart"/>
      <w:r w:rsidRPr="00F044E6">
        <w:rPr>
          <w:rFonts w:cs="Calibri"/>
          <w:sz w:val="24"/>
          <w:szCs w:val="24"/>
        </w:rPr>
        <w:t>Kosznovská</w:t>
      </w:r>
      <w:proofErr w:type="spellEnd"/>
      <w:r w:rsidRPr="00F044E6">
        <w:rPr>
          <w:rFonts w:cs="Calibri"/>
          <w:sz w:val="24"/>
          <w:szCs w:val="24"/>
        </w:rPr>
        <w:t xml:space="preserve">              </w:t>
      </w:r>
      <w:r w:rsidRPr="00F044E6">
        <w:rPr>
          <w:rFonts w:cs="Calibri"/>
          <w:sz w:val="24"/>
          <w:szCs w:val="24"/>
        </w:rPr>
        <w:tab/>
      </w:r>
      <w:r w:rsidRPr="00F044E6">
        <w:rPr>
          <w:rFonts w:cs="Calibri"/>
          <w:sz w:val="24"/>
          <w:szCs w:val="24"/>
        </w:rPr>
        <w:tab/>
        <w:t>rada OZ</w:t>
      </w:r>
      <w:r w:rsidR="00F044E6">
        <w:rPr>
          <w:rFonts w:cs="Calibri"/>
          <w:sz w:val="24"/>
          <w:szCs w:val="24"/>
        </w:rPr>
        <w:t xml:space="preserve"> - </w:t>
      </w:r>
      <w:r w:rsidRPr="00F044E6">
        <w:rPr>
          <w:rFonts w:cs="Calibri"/>
          <w:sz w:val="24"/>
          <w:szCs w:val="24"/>
        </w:rPr>
        <w:t>člen</w:t>
      </w:r>
    </w:p>
    <w:p w14:paraId="32E1AFBF" w14:textId="329EF68E" w:rsidR="00EA3A91" w:rsidRPr="00F044E6" w:rsidRDefault="00EA3A91" w:rsidP="00EA3A91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</w:rPr>
      </w:pPr>
      <w:r w:rsidRPr="00F044E6">
        <w:rPr>
          <w:rFonts w:cs="Calibri"/>
          <w:sz w:val="24"/>
          <w:szCs w:val="24"/>
        </w:rPr>
        <w:t xml:space="preserve">Iveta </w:t>
      </w:r>
      <w:proofErr w:type="spellStart"/>
      <w:r w:rsidRPr="00F044E6">
        <w:rPr>
          <w:rFonts w:cs="Calibri"/>
          <w:sz w:val="24"/>
          <w:szCs w:val="24"/>
        </w:rPr>
        <w:t>Baranovičová</w:t>
      </w:r>
      <w:proofErr w:type="spellEnd"/>
      <w:r w:rsidRPr="00F044E6">
        <w:rPr>
          <w:rFonts w:cs="Calibri"/>
          <w:sz w:val="24"/>
          <w:szCs w:val="24"/>
        </w:rPr>
        <w:t xml:space="preserve">           </w:t>
      </w:r>
      <w:r w:rsidRPr="00F044E6">
        <w:rPr>
          <w:rFonts w:cs="Calibri"/>
          <w:sz w:val="24"/>
          <w:szCs w:val="24"/>
        </w:rPr>
        <w:tab/>
      </w:r>
      <w:r w:rsidRPr="00F044E6">
        <w:rPr>
          <w:rFonts w:cs="Calibri"/>
          <w:sz w:val="24"/>
          <w:szCs w:val="24"/>
        </w:rPr>
        <w:tab/>
        <w:t>rada OZ</w:t>
      </w:r>
      <w:r w:rsidR="00F044E6">
        <w:rPr>
          <w:rFonts w:cs="Calibri"/>
          <w:sz w:val="24"/>
          <w:szCs w:val="24"/>
        </w:rPr>
        <w:t xml:space="preserve"> - </w:t>
      </w:r>
      <w:r w:rsidRPr="00F044E6">
        <w:rPr>
          <w:rFonts w:cs="Calibri"/>
          <w:sz w:val="24"/>
          <w:szCs w:val="24"/>
        </w:rPr>
        <w:t>člen</w:t>
      </w:r>
    </w:p>
    <w:p w14:paraId="171FF813" w14:textId="77777777" w:rsidR="00EA3A91" w:rsidRPr="00F044E6" w:rsidRDefault="00EA3A91" w:rsidP="00F044E6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</w:rPr>
      </w:pPr>
    </w:p>
    <w:p w14:paraId="407CA188" w14:textId="77777777" w:rsidR="00EA3A91" w:rsidRPr="00F044E6" w:rsidRDefault="00EA3A91" w:rsidP="00F044E6">
      <w:pPr>
        <w:autoSpaceDE w:val="0"/>
        <w:autoSpaceDN w:val="0"/>
        <w:adjustRightInd w:val="0"/>
        <w:spacing w:after="0" w:line="240" w:lineRule="auto"/>
        <w:contextualSpacing/>
        <w:rPr>
          <w:rFonts w:cs="Calibri"/>
          <w:sz w:val="24"/>
          <w:szCs w:val="24"/>
        </w:rPr>
      </w:pPr>
      <w:r w:rsidRPr="00F044E6">
        <w:rPr>
          <w:rFonts w:cs="Calibri"/>
          <w:sz w:val="24"/>
          <w:szCs w:val="24"/>
        </w:rPr>
        <w:t xml:space="preserve">Andrea Zacharová            </w:t>
      </w:r>
      <w:r w:rsidRPr="00F044E6">
        <w:rPr>
          <w:rFonts w:cs="Calibri"/>
          <w:sz w:val="24"/>
          <w:szCs w:val="24"/>
        </w:rPr>
        <w:tab/>
      </w:r>
      <w:r w:rsidRPr="00F044E6">
        <w:rPr>
          <w:rFonts w:cs="Calibri"/>
          <w:sz w:val="24"/>
          <w:szCs w:val="24"/>
        </w:rPr>
        <w:tab/>
        <w:t xml:space="preserve">revízor OZ                   </w:t>
      </w:r>
    </w:p>
    <w:p w14:paraId="084DB3D4" w14:textId="77777777" w:rsidR="00EA3A91" w:rsidRPr="00F044E6" w:rsidRDefault="00EA3A91" w:rsidP="00F044E6">
      <w:pPr>
        <w:spacing w:line="240" w:lineRule="auto"/>
        <w:contextualSpacing/>
        <w:rPr>
          <w:rFonts w:cs="Calibri"/>
          <w:sz w:val="24"/>
          <w:szCs w:val="24"/>
        </w:rPr>
      </w:pPr>
      <w:r w:rsidRPr="00F044E6">
        <w:rPr>
          <w:rFonts w:cs="Calibri"/>
          <w:sz w:val="24"/>
          <w:szCs w:val="24"/>
        </w:rPr>
        <w:t xml:space="preserve">Mária </w:t>
      </w:r>
      <w:proofErr w:type="spellStart"/>
      <w:r w:rsidRPr="00F044E6">
        <w:rPr>
          <w:rFonts w:cs="Calibri"/>
          <w:sz w:val="24"/>
          <w:szCs w:val="24"/>
        </w:rPr>
        <w:t>Geryková</w:t>
      </w:r>
      <w:proofErr w:type="spellEnd"/>
      <w:r w:rsidRPr="00F044E6">
        <w:rPr>
          <w:rFonts w:cs="Calibri"/>
          <w:sz w:val="24"/>
          <w:szCs w:val="24"/>
        </w:rPr>
        <w:t xml:space="preserve">                </w:t>
      </w:r>
      <w:r w:rsidRPr="00F044E6">
        <w:rPr>
          <w:rFonts w:cs="Calibri"/>
          <w:sz w:val="24"/>
          <w:szCs w:val="24"/>
        </w:rPr>
        <w:tab/>
      </w:r>
      <w:r w:rsidRPr="00F044E6">
        <w:rPr>
          <w:rFonts w:cs="Calibri"/>
          <w:sz w:val="24"/>
          <w:szCs w:val="24"/>
        </w:rPr>
        <w:tab/>
        <w:t xml:space="preserve">revízor OZ                    </w:t>
      </w:r>
    </w:p>
    <w:p w14:paraId="266AD205" w14:textId="40C6B0A7" w:rsidR="00EA3A91" w:rsidRDefault="00EA3A91" w:rsidP="001A020F">
      <w:pPr>
        <w:spacing w:line="240" w:lineRule="auto"/>
        <w:contextualSpacing/>
        <w:rPr>
          <w:rFonts w:cs="Times New Roman"/>
          <w:b/>
          <w:sz w:val="28"/>
          <w:szCs w:val="28"/>
        </w:rPr>
      </w:pPr>
      <w:proofErr w:type="spellStart"/>
      <w:r w:rsidRPr="00F044E6">
        <w:rPr>
          <w:rFonts w:cs="Calibri"/>
          <w:sz w:val="24"/>
          <w:szCs w:val="24"/>
        </w:rPr>
        <w:t>Anita</w:t>
      </w:r>
      <w:proofErr w:type="spellEnd"/>
      <w:r w:rsidRPr="00F044E6">
        <w:rPr>
          <w:rFonts w:cs="Calibri"/>
          <w:sz w:val="24"/>
          <w:szCs w:val="24"/>
        </w:rPr>
        <w:t xml:space="preserve"> </w:t>
      </w:r>
      <w:proofErr w:type="spellStart"/>
      <w:r w:rsidRPr="00F044E6">
        <w:rPr>
          <w:rFonts w:cs="Calibri"/>
          <w:sz w:val="24"/>
          <w:szCs w:val="24"/>
        </w:rPr>
        <w:t>Srncová</w:t>
      </w:r>
      <w:proofErr w:type="spellEnd"/>
      <w:r w:rsidRPr="00F044E6">
        <w:rPr>
          <w:rFonts w:cs="Calibri"/>
          <w:sz w:val="24"/>
          <w:szCs w:val="24"/>
        </w:rPr>
        <w:t xml:space="preserve">                   </w:t>
      </w:r>
      <w:r w:rsidR="00F044E6">
        <w:rPr>
          <w:rFonts w:cs="Calibri"/>
          <w:sz w:val="24"/>
          <w:szCs w:val="24"/>
        </w:rPr>
        <w:t xml:space="preserve">                      </w:t>
      </w:r>
      <w:r w:rsidRPr="00F044E6">
        <w:rPr>
          <w:rFonts w:cs="Calibri"/>
          <w:sz w:val="24"/>
          <w:szCs w:val="24"/>
        </w:rPr>
        <w:t>revízor OZ</w:t>
      </w:r>
      <w:r w:rsidRPr="00F044E6">
        <w:rPr>
          <w:rFonts w:cs="Calibri"/>
        </w:rPr>
        <w:t xml:space="preserve">    </w:t>
      </w:r>
    </w:p>
    <w:p w14:paraId="2173C6D8" w14:textId="71A00D94" w:rsidR="001A020F" w:rsidRDefault="001A020F" w:rsidP="001A020F">
      <w:pPr>
        <w:spacing w:line="240" w:lineRule="auto"/>
        <w:contextualSpacing/>
        <w:rPr>
          <w:rFonts w:cs="Times New Roman"/>
          <w:b/>
          <w:sz w:val="28"/>
          <w:szCs w:val="28"/>
        </w:rPr>
      </w:pPr>
    </w:p>
    <w:p w14:paraId="2435E10D" w14:textId="77777777" w:rsidR="001A020F" w:rsidRPr="001A0FB7" w:rsidRDefault="001A020F" w:rsidP="001A020F">
      <w:pPr>
        <w:spacing w:line="240" w:lineRule="auto"/>
        <w:contextualSpacing/>
        <w:rPr>
          <w:rFonts w:cs="Times New Roman"/>
          <w:b/>
          <w:sz w:val="28"/>
          <w:szCs w:val="28"/>
        </w:rPr>
      </w:pPr>
    </w:p>
    <w:p w14:paraId="670B7752" w14:textId="0D596EB3" w:rsidR="00EA3A91" w:rsidRPr="00356FED" w:rsidRDefault="00EA3A91" w:rsidP="002F7756">
      <w:pPr>
        <w:pStyle w:val="Odsekzoznamu"/>
        <w:numPr>
          <w:ilvl w:val="0"/>
          <w:numId w:val="2"/>
        </w:numPr>
        <w:rPr>
          <w:rFonts w:cs="Times New Roman"/>
          <w:b/>
          <w:sz w:val="28"/>
          <w:szCs w:val="28"/>
        </w:rPr>
      </w:pPr>
      <w:r>
        <w:rPr>
          <w:rFonts w:cs="Times New Roman"/>
          <w:b/>
          <w:sz w:val="28"/>
          <w:szCs w:val="28"/>
        </w:rPr>
        <w:t>ČINNOSŤ ZDRUŽENIA</w:t>
      </w:r>
    </w:p>
    <w:p w14:paraId="160E30B7" w14:textId="22B4DF21" w:rsidR="00BB78CF" w:rsidRPr="00BB78CF" w:rsidRDefault="00EA3A91" w:rsidP="00BB78CF">
      <w:pPr>
        <w:spacing w:line="240" w:lineRule="auto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Od </w:t>
      </w:r>
      <w:r w:rsidR="00BB78CF" w:rsidRPr="00BB78CF">
        <w:rPr>
          <w:rFonts w:cs="Times New Roman"/>
          <w:sz w:val="24"/>
          <w:szCs w:val="24"/>
        </w:rPr>
        <w:t xml:space="preserve">svojho vzniku združenie pomáha zdravotne znevýhodneným mladým ľuďom zaradiť sa do bežného života a to nie len pri vzdelávaní, ale aj vo voľnom čase. Krstným otcom združenia je moderátor TV Markíza  Patrik </w:t>
      </w:r>
      <w:proofErr w:type="spellStart"/>
      <w:r w:rsidR="00BB78CF" w:rsidRPr="00BB78CF">
        <w:rPr>
          <w:rFonts w:cs="Times New Roman"/>
          <w:sz w:val="24"/>
          <w:szCs w:val="24"/>
        </w:rPr>
        <w:t>Herman</w:t>
      </w:r>
      <w:proofErr w:type="spellEnd"/>
      <w:r w:rsidR="00BB78CF" w:rsidRPr="00BB78CF">
        <w:rPr>
          <w:rFonts w:cs="Times New Roman"/>
          <w:sz w:val="24"/>
          <w:szCs w:val="24"/>
        </w:rPr>
        <w:t xml:space="preserve"> .</w:t>
      </w:r>
    </w:p>
    <w:p w14:paraId="1306C113" w14:textId="63C17E41" w:rsidR="00BB78CF" w:rsidRPr="002C5C10" w:rsidRDefault="00BB78CF" w:rsidP="003C0331">
      <w:pPr>
        <w:spacing w:line="240" w:lineRule="auto"/>
        <w:jc w:val="both"/>
        <w:rPr>
          <w:rStyle w:val="Vrazn"/>
          <w:rFonts w:cs="Times New Roman"/>
          <w:b w:val="0"/>
          <w:bCs w:val="0"/>
          <w:sz w:val="24"/>
          <w:szCs w:val="24"/>
        </w:rPr>
      </w:pPr>
      <w:r w:rsidRPr="00BB78CF">
        <w:rPr>
          <w:rFonts w:cs="Times New Roman"/>
          <w:sz w:val="24"/>
          <w:szCs w:val="24"/>
        </w:rPr>
        <w:t xml:space="preserve">V súčasnosti OZ Iskierka združuje 55 viacnásobne postihnutých mladých ľudí. Našim cieľom je  poskytnúť mladým ľuďom potrebný priestor na to, aby získali základné zručnosti a sociálne </w:t>
      </w:r>
      <w:r w:rsidRPr="00BB78CF">
        <w:rPr>
          <w:rFonts w:cs="Times New Roman"/>
          <w:sz w:val="24"/>
          <w:szCs w:val="24"/>
        </w:rPr>
        <w:lastRenderedPageBreak/>
        <w:t xml:space="preserve">schopnosti. Aby vnímali vlastnú hodnotu napriek svojim odlišnostiam. </w:t>
      </w:r>
      <w:r w:rsidR="002C5C10" w:rsidRPr="002C5C10">
        <w:rPr>
          <w:sz w:val="24"/>
          <w:szCs w:val="24"/>
        </w:rPr>
        <w:t xml:space="preserve">Organizovaním voľnočasových aktivít obohacujeme častokrát ich jednotvárny život o nové dojmy, pocity, zážitky a skúsenosti a zároveň ich integrujeme do spoločnosti zdravých ľudí.                </w:t>
      </w:r>
    </w:p>
    <w:p w14:paraId="5AC8D325" w14:textId="1CFC3840" w:rsidR="0099154A" w:rsidRPr="00356FED" w:rsidRDefault="0099154A" w:rsidP="0099154A">
      <w:pPr>
        <w:pStyle w:val="Normlnywebov"/>
        <w:contextualSpacing/>
        <w:rPr>
          <w:rFonts w:asciiTheme="minorHAnsi" w:hAnsiTheme="minorHAnsi"/>
        </w:rPr>
      </w:pPr>
      <w:r w:rsidRPr="00356FED">
        <w:rPr>
          <w:rStyle w:val="Vrazn"/>
          <w:rFonts w:asciiTheme="minorHAnsi" w:eastAsiaTheme="minorEastAsia" w:hAnsiTheme="minorHAnsi"/>
        </w:rPr>
        <w:t>Naše pravidelné aktivity:</w:t>
      </w:r>
      <w:r>
        <w:rPr>
          <w:rStyle w:val="Vrazn"/>
          <w:rFonts w:asciiTheme="minorHAnsi" w:eastAsiaTheme="minorEastAsia" w:hAnsiTheme="minorHAnsi"/>
        </w:rPr>
        <w:t xml:space="preserve">                                                           Naše príležitostné aktivity:</w:t>
      </w:r>
    </w:p>
    <w:p w14:paraId="655924C8" w14:textId="77777777" w:rsidR="0099154A" w:rsidRPr="00356FED" w:rsidRDefault="0099154A" w:rsidP="0099154A">
      <w:pPr>
        <w:pStyle w:val="Normlnywebov"/>
        <w:contextualSpacing/>
        <w:rPr>
          <w:rFonts w:asciiTheme="minorHAnsi" w:hAnsiTheme="minorHAnsi"/>
        </w:rPr>
      </w:pPr>
      <w:r w:rsidRPr="00356FED">
        <w:rPr>
          <w:rFonts w:asciiTheme="minorHAnsi" w:hAnsiTheme="minorHAnsi"/>
        </w:rPr>
        <w:t>Skautský krúžok</w:t>
      </w:r>
      <w:r>
        <w:rPr>
          <w:rFonts w:asciiTheme="minorHAnsi" w:hAnsiTheme="minorHAnsi"/>
        </w:rPr>
        <w:t xml:space="preserve">                                                                            Stredoveké mesto kráľov</w:t>
      </w:r>
    </w:p>
    <w:p w14:paraId="27E4ED8A" w14:textId="77777777" w:rsidR="0099154A" w:rsidRPr="00356FED" w:rsidRDefault="0099154A" w:rsidP="0099154A">
      <w:pPr>
        <w:pStyle w:val="Normlnywebov"/>
        <w:contextualSpacing/>
        <w:rPr>
          <w:rFonts w:asciiTheme="minorHAnsi" w:hAnsiTheme="minorHAnsi"/>
        </w:rPr>
      </w:pPr>
      <w:r w:rsidRPr="00356FED">
        <w:rPr>
          <w:rFonts w:asciiTheme="minorHAnsi" w:hAnsiTheme="minorHAnsi"/>
        </w:rPr>
        <w:t>Letný  pobyt</w:t>
      </w:r>
      <w:r>
        <w:rPr>
          <w:rFonts w:asciiTheme="minorHAnsi" w:hAnsiTheme="minorHAnsi"/>
        </w:rPr>
        <w:t xml:space="preserve">                                                                                  Exkurzia v ovocnom sade - Veselé                                                            </w:t>
      </w:r>
    </w:p>
    <w:p w14:paraId="14799BA8" w14:textId="77777777" w:rsidR="0099154A" w:rsidRPr="00356FED" w:rsidRDefault="0099154A" w:rsidP="0099154A">
      <w:pPr>
        <w:pStyle w:val="Normlnywebov"/>
        <w:contextualSpacing/>
        <w:rPr>
          <w:rFonts w:asciiTheme="minorHAnsi" w:hAnsiTheme="minorHAnsi"/>
        </w:rPr>
      </w:pPr>
      <w:r>
        <w:rPr>
          <w:rFonts w:asciiTheme="minorHAnsi" w:hAnsiTheme="minorHAnsi"/>
        </w:rPr>
        <w:t>T</w:t>
      </w:r>
      <w:r w:rsidRPr="00356FED">
        <w:rPr>
          <w:rFonts w:asciiTheme="minorHAnsi" w:hAnsiTheme="minorHAnsi"/>
        </w:rPr>
        <w:t>rnavský dobrý maratón</w:t>
      </w:r>
      <w:r>
        <w:rPr>
          <w:rFonts w:asciiTheme="minorHAnsi" w:hAnsiTheme="minorHAnsi"/>
        </w:rPr>
        <w:t xml:space="preserve">                                                             Kuchári bez hraníc</w:t>
      </w:r>
    </w:p>
    <w:p w14:paraId="18552B50" w14:textId="77777777" w:rsidR="0099154A" w:rsidRPr="00356FED" w:rsidRDefault="0099154A" w:rsidP="0099154A">
      <w:pPr>
        <w:pStyle w:val="Normlnywebov"/>
        <w:contextualSpacing/>
        <w:rPr>
          <w:rFonts w:asciiTheme="minorHAnsi" w:hAnsiTheme="minorHAnsi"/>
        </w:rPr>
      </w:pPr>
      <w:r w:rsidRPr="00356FED">
        <w:rPr>
          <w:rFonts w:asciiTheme="minorHAnsi" w:hAnsiTheme="minorHAnsi"/>
        </w:rPr>
        <w:t>Vianočná kapustnica</w:t>
      </w:r>
      <w:r>
        <w:rPr>
          <w:rFonts w:asciiTheme="minorHAnsi" w:hAnsiTheme="minorHAnsi"/>
        </w:rPr>
        <w:t xml:space="preserve">                                                                    Benefičný basketbalový turnaj</w:t>
      </w:r>
    </w:p>
    <w:p w14:paraId="166B6725" w14:textId="77777777" w:rsidR="0099154A" w:rsidRPr="00356FED" w:rsidRDefault="0099154A" w:rsidP="0099154A">
      <w:pPr>
        <w:pStyle w:val="Normlnywebov"/>
        <w:contextualSpacing/>
        <w:rPr>
          <w:rFonts w:asciiTheme="minorHAnsi" w:hAnsiTheme="minorHAnsi"/>
        </w:rPr>
      </w:pPr>
      <w:r w:rsidRPr="00356FED">
        <w:rPr>
          <w:rFonts w:asciiTheme="minorHAnsi" w:hAnsiTheme="minorHAnsi"/>
        </w:rPr>
        <w:t>Vianočný večierok a Vianočný bazár</w:t>
      </w:r>
      <w:r>
        <w:rPr>
          <w:rFonts w:asciiTheme="minorHAnsi" w:hAnsiTheme="minorHAnsi"/>
        </w:rPr>
        <w:t xml:space="preserve">                                         </w:t>
      </w:r>
      <w:proofErr w:type="spellStart"/>
      <w:r>
        <w:rPr>
          <w:rFonts w:asciiTheme="minorHAnsi" w:hAnsiTheme="minorHAnsi"/>
        </w:rPr>
        <w:t>Help</w:t>
      </w:r>
      <w:proofErr w:type="spellEnd"/>
      <w:r>
        <w:rPr>
          <w:rFonts w:asciiTheme="minorHAnsi" w:hAnsiTheme="minorHAnsi"/>
        </w:rPr>
        <w:t xml:space="preserve"> fest</w:t>
      </w:r>
    </w:p>
    <w:p w14:paraId="066A15E4" w14:textId="77777777" w:rsidR="003C0331" w:rsidRDefault="0099154A" w:rsidP="003C0331">
      <w:pPr>
        <w:pStyle w:val="Normlnywebov"/>
        <w:contextualSpacing/>
        <w:rPr>
          <w:rFonts w:asciiTheme="minorHAnsi" w:hAnsiTheme="minorHAnsi"/>
        </w:rPr>
      </w:pPr>
      <w:r w:rsidRPr="00356FED">
        <w:rPr>
          <w:rFonts w:asciiTheme="minorHAnsi" w:hAnsiTheme="minorHAnsi"/>
        </w:rPr>
        <w:t>Juniorský ples</w:t>
      </w:r>
      <w:r>
        <w:rPr>
          <w:rFonts w:asciiTheme="minorHAnsi" w:hAnsiTheme="minorHAnsi"/>
        </w:rPr>
        <w:t xml:space="preserve">                                                                                Návšteva divadla   </w:t>
      </w:r>
    </w:p>
    <w:p w14:paraId="626EEC58" w14:textId="147277C9" w:rsidR="00BE272F" w:rsidRPr="003C0331" w:rsidRDefault="005E4C16" w:rsidP="003C0331">
      <w:pPr>
        <w:pStyle w:val="Normlnywebov"/>
        <w:contextualSpacing/>
        <w:rPr>
          <w:rFonts w:asciiTheme="minorHAnsi" w:hAnsiTheme="minorHAnsi"/>
        </w:rPr>
      </w:pPr>
      <w:r>
        <w:rPr>
          <w:noProof/>
        </w:rPr>
        <w:t xml:space="preserve">         </w:t>
      </w:r>
    </w:p>
    <w:p w14:paraId="626EEC5E" w14:textId="7D831D5C" w:rsidR="00095350" w:rsidRPr="003C0331" w:rsidRDefault="00095350" w:rsidP="003C0331">
      <w:pPr>
        <w:pStyle w:val="Normlnywebov"/>
        <w:contextualSpacing/>
        <w:rPr>
          <w:rFonts w:asciiTheme="minorHAnsi" w:hAnsiTheme="minorHAnsi"/>
        </w:rPr>
      </w:pPr>
      <w:r w:rsidRPr="003C0331">
        <w:rPr>
          <w:rFonts w:asciiTheme="minorHAnsi" w:hAnsiTheme="minorHAnsi"/>
          <w:b/>
        </w:rPr>
        <w:t>C</w:t>
      </w:r>
      <w:r w:rsidR="003C0331" w:rsidRPr="003C0331">
        <w:rPr>
          <w:rFonts w:asciiTheme="minorHAnsi" w:hAnsiTheme="minorHAnsi"/>
          <w:b/>
        </w:rPr>
        <w:t>h</w:t>
      </w:r>
      <w:r w:rsidR="003C0331">
        <w:rPr>
          <w:rFonts w:asciiTheme="minorHAnsi" w:hAnsiTheme="minorHAnsi"/>
          <w:b/>
        </w:rPr>
        <w:t>ránené pracovisko</w:t>
      </w:r>
    </w:p>
    <w:p w14:paraId="0FC2AD31" w14:textId="7411CDA9" w:rsidR="003C0331" w:rsidRPr="00E74B1C" w:rsidRDefault="00095350" w:rsidP="00095350">
      <w:pPr>
        <w:pStyle w:val="Normlnywebov"/>
        <w:jc w:val="both"/>
        <w:rPr>
          <w:rFonts w:asciiTheme="minorHAnsi" w:hAnsiTheme="minorHAnsi"/>
        </w:rPr>
      </w:pPr>
      <w:r w:rsidRPr="00356FED">
        <w:rPr>
          <w:rFonts w:asciiTheme="minorHAnsi" w:hAnsiTheme="minorHAnsi"/>
        </w:rPr>
        <w:t>Od 1.10.</w:t>
      </w:r>
      <w:r w:rsidR="005E4C16">
        <w:rPr>
          <w:rFonts w:asciiTheme="minorHAnsi" w:hAnsiTheme="minorHAnsi"/>
        </w:rPr>
        <w:t>2016</w:t>
      </w:r>
      <w:r w:rsidRPr="00356FED">
        <w:rPr>
          <w:rFonts w:asciiTheme="minorHAnsi" w:hAnsiTheme="minorHAnsi"/>
        </w:rPr>
        <w:t xml:space="preserve"> OZ Iskierka zriadilo</w:t>
      </w:r>
      <w:r w:rsidRPr="00356FED">
        <w:rPr>
          <w:rFonts w:asciiTheme="minorHAnsi" w:hAnsiTheme="minorHAnsi"/>
          <w:b/>
        </w:rPr>
        <w:t xml:space="preserve"> </w:t>
      </w:r>
      <w:r w:rsidR="00DE17AF" w:rsidRPr="00356FED">
        <w:rPr>
          <w:rFonts w:asciiTheme="minorHAnsi" w:hAnsiTheme="minorHAnsi"/>
          <w:b/>
        </w:rPr>
        <w:t>Chránené pracovisko</w:t>
      </w:r>
      <w:r w:rsidRPr="00356FED">
        <w:rPr>
          <w:rFonts w:asciiTheme="minorHAnsi" w:hAnsiTheme="minorHAnsi"/>
          <w:b/>
        </w:rPr>
        <w:t xml:space="preserve">. </w:t>
      </w:r>
      <w:r w:rsidRPr="00356FED">
        <w:rPr>
          <w:rFonts w:asciiTheme="minorHAnsi" w:hAnsiTheme="minorHAnsi"/>
        </w:rPr>
        <w:t xml:space="preserve">Naše  </w:t>
      </w:r>
      <w:r w:rsidRPr="00356FED">
        <w:rPr>
          <w:rFonts w:asciiTheme="minorHAnsi" w:hAnsiTheme="minorHAnsi"/>
          <w:bCs/>
        </w:rPr>
        <w:t>pracovné miesto</w:t>
      </w:r>
      <w:r w:rsidRPr="00356FED">
        <w:rPr>
          <w:rFonts w:asciiTheme="minorHAnsi" w:hAnsiTheme="minorHAnsi"/>
        </w:rPr>
        <w:t xml:space="preserve"> </w:t>
      </w:r>
      <w:r w:rsidR="003C0331">
        <w:rPr>
          <w:rFonts w:asciiTheme="minorHAnsi" w:hAnsiTheme="minorHAnsi"/>
        </w:rPr>
        <w:t>bolo</w:t>
      </w:r>
      <w:r w:rsidRPr="00356FED">
        <w:rPr>
          <w:rFonts w:asciiTheme="minorHAnsi" w:hAnsiTheme="minorHAnsi"/>
        </w:rPr>
        <w:t xml:space="preserve"> určené predovšetkým na pracovné uplatnenie občana so zdravotným znevýhodnením, ktorému  zamestnávateľ nemôže poskytnúť  vhodné zamestnanie na iných pracoviskách. Nášmu zamestnancovi so zdravotným znevýhodnením  sme vytvorili podmienky na zaškolenie a získanie odbornej spôsobilosti pri</w:t>
      </w:r>
      <w:r w:rsidRPr="00356FED">
        <w:rPr>
          <w:rFonts w:asciiTheme="minorHAnsi" w:hAnsiTheme="minorHAnsi"/>
          <w:b/>
          <w:bCs/>
        </w:rPr>
        <w:t xml:space="preserve"> výdaji stravy, pri pomocných prácach v kuchyni</w:t>
      </w:r>
      <w:r w:rsidRPr="00356FED">
        <w:rPr>
          <w:rFonts w:asciiTheme="minorHAnsi" w:hAnsiTheme="minorHAnsi"/>
        </w:rPr>
        <w:t xml:space="preserve">. </w:t>
      </w:r>
      <w:r w:rsidR="00995066">
        <w:rPr>
          <w:rFonts w:asciiTheme="minorHAnsi" w:hAnsiTheme="minorHAnsi"/>
        </w:rPr>
        <w:t>P</w:t>
      </w:r>
      <w:r w:rsidRPr="00356FED">
        <w:rPr>
          <w:rFonts w:asciiTheme="minorHAnsi" w:hAnsiTheme="minorHAnsi"/>
        </w:rPr>
        <w:t>racov</w:t>
      </w:r>
      <w:r w:rsidR="00995066">
        <w:rPr>
          <w:rFonts w:asciiTheme="minorHAnsi" w:hAnsiTheme="minorHAnsi"/>
        </w:rPr>
        <w:t>al</w:t>
      </w:r>
      <w:r w:rsidRPr="00356FED">
        <w:rPr>
          <w:rFonts w:asciiTheme="minorHAnsi" w:hAnsiTheme="minorHAnsi"/>
        </w:rPr>
        <w:t xml:space="preserve"> v Dennom stacionári COMITAS, vo veľmi príjemnom a nestresujúcom  prostredí. Pracovný čas </w:t>
      </w:r>
      <w:r w:rsidR="00995066">
        <w:rPr>
          <w:rFonts w:asciiTheme="minorHAnsi" w:hAnsiTheme="minorHAnsi"/>
        </w:rPr>
        <w:t>bol</w:t>
      </w:r>
      <w:r w:rsidRPr="00356FED">
        <w:rPr>
          <w:rFonts w:asciiTheme="minorHAnsi" w:hAnsiTheme="minorHAnsi"/>
        </w:rPr>
        <w:t xml:space="preserve"> 4 hodiny denne. </w:t>
      </w:r>
      <w:r w:rsidR="00995066">
        <w:rPr>
          <w:rFonts w:asciiTheme="minorHAnsi" w:hAnsiTheme="minorHAnsi"/>
        </w:rPr>
        <w:t>K 31.12.2017 bolo chránené pracovisko zrušené z dôvodu navýšenia počtu miest v dennom stacionári.</w:t>
      </w:r>
    </w:p>
    <w:p w14:paraId="37237555" w14:textId="77777777" w:rsidR="002A1628" w:rsidRDefault="00095350" w:rsidP="002A1628">
      <w:pPr>
        <w:pStyle w:val="Normlnywebov"/>
        <w:contextualSpacing/>
        <w:jc w:val="both"/>
        <w:rPr>
          <w:rFonts w:asciiTheme="minorHAnsi" w:hAnsiTheme="minorHAnsi"/>
          <w:b/>
        </w:rPr>
      </w:pPr>
      <w:r w:rsidRPr="003C0331">
        <w:rPr>
          <w:rFonts w:asciiTheme="minorHAnsi" w:hAnsiTheme="minorHAnsi"/>
          <w:b/>
        </w:rPr>
        <w:t>D</w:t>
      </w:r>
      <w:r w:rsidR="003C0331" w:rsidRPr="003C0331">
        <w:rPr>
          <w:rFonts w:asciiTheme="minorHAnsi" w:hAnsiTheme="minorHAnsi"/>
          <w:b/>
        </w:rPr>
        <w:t>enný stacionár COMITAS</w:t>
      </w:r>
    </w:p>
    <w:p w14:paraId="626EEC62" w14:textId="7BCED1D1" w:rsidR="008E023F" w:rsidRPr="002A1628" w:rsidRDefault="00F93C8A" w:rsidP="002A1628">
      <w:pPr>
        <w:pStyle w:val="Normlnywebov"/>
        <w:contextualSpacing/>
        <w:jc w:val="both"/>
        <w:rPr>
          <w:rFonts w:asciiTheme="minorHAnsi" w:hAnsiTheme="minorHAnsi"/>
          <w:b/>
        </w:rPr>
      </w:pPr>
      <w:r w:rsidRPr="00356FED">
        <w:rPr>
          <w:rFonts w:asciiTheme="minorHAnsi" w:hAnsiTheme="minorHAnsi"/>
        </w:rPr>
        <w:t>V</w:t>
      </w:r>
      <w:r w:rsidR="00E74B1C">
        <w:rPr>
          <w:rFonts w:asciiTheme="minorHAnsi" w:hAnsiTheme="minorHAnsi"/>
        </w:rPr>
        <w:t> </w:t>
      </w:r>
      <w:r w:rsidRPr="00356FED">
        <w:rPr>
          <w:rFonts w:asciiTheme="minorHAnsi" w:hAnsiTheme="minorHAnsi"/>
        </w:rPr>
        <w:t xml:space="preserve">októbri  </w:t>
      </w:r>
      <w:r w:rsidR="005E4C16">
        <w:rPr>
          <w:rFonts w:asciiTheme="minorHAnsi" w:hAnsiTheme="minorHAnsi"/>
        </w:rPr>
        <w:t>2016</w:t>
      </w:r>
      <w:r w:rsidRPr="00356FED">
        <w:rPr>
          <w:rFonts w:asciiTheme="minorHAnsi" w:hAnsiTheme="minorHAnsi"/>
        </w:rPr>
        <w:t xml:space="preserve">  OZ Iskierka otvorilo </w:t>
      </w:r>
      <w:r w:rsidRPr="00356FED">
        <w:rPr>
          <w:rFonts w:asciiTheme="minorHAnsi" w:hAnsiTheme="minorHAnsi"/>
          <w:b/>
        </w:rPr>
        <w:t>Denný stacionár COMITAS</w:t>
      </w:r>
      <w:r w:rsidRPr="00356FED">
        <w:rPr>
          <w:rFonts w:asciiTheme="minorHAnsi" w:hAnsiTheme="minorHAnsi"/>
        </w:rPr>
        <w:t xml:space="preserve">. </w:t>
      </w:r>
      <w:r w:rsidR="004C457D">
        <w:rPr>
          <w:rFonts w:asciiTheme="minorHAnsi" w:hAnsiTheme="minorHAnsi"/>
        </w:rPr>
        <w:t>C</w:t>
      </w:r>
      <w:r w:rsidRPr="00356FED">
        <w:rPr>
          <w:rFonts w:asciiTheme="minorHAnsi" w:hAnsiTheme="minorHAnsi"/>
        </w:rPr>
        <w:t>ieľom</w:t>
      </w:r>
      <w:r w:rsidR="004C457D">
        <w:rPr>
          <w:rFonts w:asciiTheme="minorHAnsi" w:hAnsiTheme="minorHAnsi"/>
        </w:rPr>
        <w:t xml:space="preserve"> DS</w:t>
      </w:r>
      <w:r w:rsidRPr="00356FED">
        <w:rPr>
          <w:rFonts w:asciiTheme="minorHAnsi" w:hAnsiTheme="minorHAnsi"/>
        </w:rPr>
        <w:t xml:space="preserve"> je poskytovať služby, ktoré vedú k podpore a udržaniu aktívneho života a k predĺženiu sebestačnosti užívateľov. Umožniť a uľahčiť klientom dôstojné žitie v prirodzenom prostredí a odľahčiť rodiny, ktoré sa o odkázaného človeka starajú. Vzhľadom k pribúdajúcemu veku a zhoršovaniu zdravotného stavu chceme zabezpečiť to, aby sme klientov udržali v mentálnej, psychickej a fyzickej kondícii čo najdlhšie. </w:t>
      </w:r>
    </w:p>
    <w:p w14:paraId="6D40C7AE" w14:textId="5915D82F" w:rsidR="002A1628" w:rsidRDefault="00095350" w:rsidP="002A1628">
      <w:pPr>
        <w:spacing w:line="240" w:lineRule="auto"/>
        <w:contextualSpacing/>
        <w:rPr>
          <w:rFonts w:cs="Times New Roman"/>
          <w:b/>
          <w:sz w:val="24"/>
          <w:szCs w:val="24"/>
        </w:rPr>
      </w:pPr>
      <w:r w:rsidRPr="002A1628">
        <w:rPr>
          <w:rFonts w:cs="Times New Roman"/>
          <w:b/>
          <w:sz w:val="24"/>
          <w:szCs w:val="24"/>
        </w:rPr>
        <w:t>Z</w:t>
      </w:r>
      <w:r w:rsidR="00D10906" w:rsidRPr="002A1628">
        <w:rPr>
          <w:rFonts w:cs="Times New Roman"/>
          <w:b/>
          <w:sz w:val="24"/>
          <w:szCs w:val="24"/>
        </w:rPr>
        <w:t>ákladné informácie o</w:t>
      </w:r>
      <w:r w:rsidR="002A1628">
        <w:rPr>
          <w:rFonts w:cs="Times New Roman"/>
          <w:b/>
          <w:sz w:val="24"/>
          <w:szCs w:val="24"/>
        </w:rPr>
        <w:t> </w:t>
      </w:r>
      <w:r w:rsidR="00D10906" w:rsidRPr="002A1628">
        <w:rPr>
          <w:rFonts w:cs="Times New Roman"/>
          <w:b/>
          <w:sz w:val="24"/>
          <w:szCs w:val="24"/>
        </w:rPr>
        <w:t>DS</w:t>
      </w:r>
    </w:p>
    <w:p w14:paraId="626EEC67" w14:textId="7804DA8A" w:rsidR="003F59C4" w:rsidRPr="002A1628" w:rsidRDefault="003F59C4" w:rsidP="002A1628">
      <w:pPr>
        <w:spacing w:line="240" w:lineRule="auto"/>
        <w:contextualSpacing/>
        <w:rPr>
          <w:rFonts w:cs="Times New Roman"/>
          <w:b/>
          <w:sz w:val="24"/>
          <w:szCs w:val="24"/>
        </w:rPr>
      </w:pPr>
      <w:r w:rsidRPr="00356FED">
        <w:rPr>
          <w:rFonts w:eastAsiaTheme="minorHAnsi" w:cs="Times New Roman"/>
          <w:sz w:val="24"/>
          <w:szCs w:val="24"/>
          <w:lang w:eastAsia="en-US"/>
        </w:rPr>
        <w:t xml:space="preserve">Neverejný poskytovateľ sociálnej služby - </w:t>
      </w:r>
      <w:r w:rsidRPr="002A1628">
        <w:rPr>
          <w:rFonts w:eastAsiaTheme="minorHAnsi" w:cs="Times New Roman"/>
          <w:b/>
          <w:sz w:val="24"/>
          <w:szCs w:val="24"/>
          <w:lang w:eastAsia="en-US"/>
        </w:rPr>
        <w:t>Občianske združenie Iskierka</w:t>
      </w:r>
    </w:p>
    <w:p w14:paraId="626EEC68" w14:textId="68B60CEF" w:rsidR="003F59C4" w:rsidRDefault="003F59C4" w:rsidP="002A1628">
      <w:pPr>
        <w:spacing w:line="240" w:lineRule="auto"/>
        <w:contextualSpacing/>
        <w:rPr>
          <w:rFonts w:eastAsiaTheme="minorHAnsi" w:cs="Times New Roman"/>
          <w:b/>
          <w:sz w:val="24"/>
          <w:szCs w:val="24"/>
          <w:lang w:eastAsia="en-US"/>
        </w:rPr>
      </w:pPr>
      <w:r w:rsidRPr="00356FED">
        <w:rPr>
          <w:rFonts w:eastAsiaTheme="minorHAnsi" w:cs="Times New Roman"/>
          <w:sz w:val="24"/>
          <w:szCs w:val="24"/>
          <w:lang w:eastAsia="en-US"/>
        </w:rPr>
        <w:t xml:space="preserve">Názov zariadenia:  </w:t>
      </w:r>
      <w:r w:rsidRPr="00356FED">
        <w:rPr>
          <w:rFonts w:eastAsiaTheme="minorHAnsi" w:cs="Times New Roman"/>
          <w:b/>
          <w:sz w:val="24"/>
          <w:szCs w:val="24"/>
          <w:lang w:eastAsia="en-US"/>
        </w:rPr>
        <w:t>Denný stacionár COMITAS</w:t>
      </w:r>
    </w:p>
    <w:p w14:paraId="2B1B0A1D" w14:textId="359E7054" w:rsidR="00535E85" w:rsidRPr="00535E85" w:rsidRDefault="00535E85" w:rsidP="002A1628">
      <w:pPr>
        <w:spacing w:line="240" w:lineRule="auto"/>
        <w:contextualSpacing/>
        <w:rPr>
          <w:rFonts w:eastAsiaTheme="minorHAnsi" w:cs="Times New Roman"/>
          <w:b/>
          <w:sz w:val="24"/>
          <w:szCs w:val="24"/>
          <w:lang w:eastAsia="en-US"/>
        </w:rPr>
      </w:pPr>
      <w:r>
        <w:rPr>
          <w:rFonts w:eastAsiaTheme="minorHAnsi" w:cs="Times New Roman"/>
          <w:sz w:val="24"/>
          <w:szCs w:val="24"/>
          <w:lang w:eastAsia="en-US"/>
        </w:rPr>
        <w:t xml:space="preserve">Sídlo: </w:t>
      </w:r>
      <w:r>
        <w:rPr>
          <w:rFonts w:eastAsiaTheme="minorHAnsi" w:cs="Times New Roman"/>
          <w:b/>
          <w:sz w:val="24"/>
          <w:szCs w:val="24"/>
          <w:lang w:eastAsia="en-US"/>
        </w:rPr>
        <w:t xml:space="preserve">Ulica </w:t>
      </w:r>
      <w:proofErr w:type="spellStart"/>
      <w:r>
        <w:rPr>
          <w:rFonts w:eastAsiaTheme="minorHAnsi" w:cs="Times New Roman"/>
          <w:b/>
          <w:sz w:val="24"/>
          <w:szCs w:val="24"/>
          <w:lang w:eastAsia="en-US"/>
        </w:rPr>
        <w:t>Ludvika</w:t>
      </w:r>
      <w:proofErr w:type="spellEnd"/>
      <w:r>
        <w:rPr>
          <w:rFonts w:eastAsiaTheme="minorHAnsi" w:cs="Times New Roman"/>
          <w:b/>
          <w:sz w:val="24"/>
          <w:szCs w:val="24"/>
          <w:lang w:eastAsia="en-US"/>
        </w:rPr>
        <w:t xml:space="preserve"> van Beethovena 5650/20, 917 08 Trnava</w:t>
      </w:r>
    </w:p>
    <w:p w14:paraId="626EEC69" w14:textId="77777777" w:rsidR="003F59C4" w:rsidRPr="00356FED" w:rsidRDefault="003F59C4" w:rsidP="002A1628">
      <w:pPr>
        <w:spacing w:line="240" w:lineRule="auto"/>
        <w:contextualSpacing/>
        <w:rPr>
          <w:rFonts w:eastAsiaTheme="minorHAnsi" w:cs="Times New Roman"/>
          <w:sz w:val="24"/>
          <w:szCs w:val="24"/>
          <w:lang w:eastAsia="en-US"/>
        </w:rPr>
      </w:pPr>
      <w:r w:rsidRPr="00356FED">
        <w:rPr>
          <w:rFonts w:eastAsiaTheme="minorHAnsi" w:cs="Times New Roman"/>
          <w:sz w:val="24"/>
          <w:szCs w:val="24"/>
          <w:lang w:eastAsia="en-US"/>
        </w:rPr>
        <w:t>Druh sociálnej služby</w:t>
      </w:r>
      <w:r w:rsidRPr="00356FED">
        <w:rPr>
          <w:rFonts w:eastAsiaTheme="minorHAnsi" w:cs="Times New Roman"/>
          <w:b/>
          <w:sz w:val="24"/>
          <w:szCs w:val="24"/>
          <w:lang w:eastAsia="en-US"/>
        </w:rPr>
        <w:t>: § 40 - denný stacionár</w:t>
      </w:r>
    </w:p>
    <w:p w14:paraId="626EEC6A" w14:textId="15BC5267" w:rsidR="003F59C4" w:rsidRPr="00356FED" w:rsidRDefault="00535E85" w:rsidP="002A1628">
      <w:pPr>
        <w:spacing w:line="240" w:lineRule="auto"/>
        <w:contextualSpacing/>
        <w:rPr>
          <w:rFonts w:eastAsiaTheme="minorHAnsi" w:cs="Times New Roman"/>
          <w:sz w:val="24"/>
          <w:szCs w:val="24"/>
          <w:lang w:eastAsia="en-US"/>
        </w:rPr>
      </w:pPr>
      <w:r>
        <w:rPr>
          <w:rFonts w:eastAsiaTheme="minorHAnsi" w:cs="Times New Roman"/>
          <w:sz w:val="24"/>
          <w:szCs w:val="24"/>
          <w:lang w:eastAsia="en-US"/>
        </w:rPr>
        <w:t xml:space="preserve">Forma: </w:t>
      </w:r>
      <w:r>
        <w:rPr>
          <w:rFonts w:eastAsiaTheme="minorHAnsi" w:cs="Times New Roman"/>
          <w:b/>
          <w:sz w:val="24"/>
          <w:szCs w:val="24"/>
          <w:lang w:eastAsia="en-US"/>
        </w:rPr>
        <w:t>ambulantná</w:t>
      </w:r>
      <w:r w:rsidR="003F59C4" w:rsidRPr="00356FED">
        <w:rPr>
          <w:rFonts w:eastAsiaTheme="minorHAnsi" w:cs="Times New Roman"/>
          <w:sz w:val="24"/>
          <w:szCs w:val="24"/>
          <w:lang w:eastAsia="en-US"/>
        </w:rPr>
        <w:t xml:space="preserve">  </w:t>
      </w:r>
    </w:p>
    <w:p w14:paraId="626EEC6B" w14:textId="77777777" w:rsidR="003F59C4" w:rsidRPr="00356FED" w:rsidRDefault="003F59C4" w:rsidP="002A1628">
      <w:pPr>
        <w:spacing w:line="240" w:lineRule="auto"/>
        <w:contextualSpacing/>
        <w:rPr>
          <w:rFonts w:eastAsiaTheme="minorHAnsi" w:cs="Times New Roman"/>
          <w:b/>
          <w:sz w:val="24"/>
          <w:szCs w:val="24"/>
          <w:lang w:eastAsia="en-US"/>
        </w:rPr>
      </w:pPr>
      <w:r w:rsidRPr="00356FED">
        <w:rPr>
          <w:rFonts w:eastAsiaTheme="minorHAnsi" w:cs="Times New Roman"/>
          <w:b/>
          <w:sz w:val="24"/>
          <w:szCs w:val="24"/>
          <w:lang w:eastAsia="en-US"/>
        </w:rPr>
        <w:t>Zodpovedný vedúci:</w:t>
      </w:r>
      <w:r w:rsidRPr="00356FED">
        <w:rPr>
          <w:rFonts w:eastAsiaTheme="minorHAnsi" w:cs="Times New Roman"/>
          <w:sz w:val="24"/>
          <w:szCs w:val="24"/>
          <w:lang w:eastAsia="en-US"/>
        </w:rPr>
        <w:t xml:space="preserve"> </w:t>
      </w:r>
      <w:r w:rsidRPr="00356FED">
        <w:rPr>
          <w:rFonts w:eastAsiaTheme="minorHAnsi" w:cs="Times New Roman"/>
          <w:b/>
          <w:sz w:val="24"/>
          <w:szCs w:val="24"/>
          <w:lang w:eastAsia="en-US"/>
        </w:rPr>
        <w:t>Mgr. Mária Pavlíková</w:t>
      </w:r>
    </w:p>
    <w:p w14:paraId="626EEC6D" w14:textId="77777777" w:rsidR="003F59C4" w:rsidRPr="00356FED" w:rsidRDefault="003F59C4" w:rsidP="003F59C4">
      <w:pPr>
        <w:spacing w:line="240" w:lineRule="auto"/>
        <w:contextualSpacing/>
        <w:rPr>
          <w:rFonts w:eastAsiaTheme="minorHAnsi" w:cs="Times New Roman"/>
          <w:sz w:val="24"/>
          <w:szCs w:val="24"/>
          <w:lang w:eastAsia="en-US"/>
        </w:rPr>
      </w:pPr>
    </w:p>
    <w:p w14:paraId="60153596" w14:textId="2159A90A" w:rsidR="00EA3A91" w:rsidRDefault="003F59C4" w:rsidP="00995066">
      <w:pPr>
        <w:spacing w:line="240" w:lineRule="auto"/>
        <w:contextualSpacing/>
        <w:jc w:val="both"/>
        <w:rPr>
          <w:rFonts w:eastAsiaTheme="minorHAnsi" w:cs="Times New Roman"/>
          <w:sz w:val="24"/>
          <w:szCs w:val="24"/>
          <w:lang w:eastAsia="en-US"/>
        </w:rPr>
      </w:pPr>
      <w:r w:rsidRPr="00356FED">
        <w:rPr>
          <w:rFonts w:eastAsiaTheme="minorHAnsi" w:cs="Times New Roman"/>
          <w:sz w:val="24"/>
          <w:szCs w:val="24"/>
          <w:lang w:eastAsia="en-US"/>
        </w:rPr>
        <w:t>Denný stacionár COMITAS  je  registrovaný na VÚC Trnava  podľa §40 zákona č..448/2008 o soci</w:t>
      </w:r>
      <w:r w:rsidR="00FA5E91">
        <w:rPr>
          <w:rFonts w:eastAsiaTheme="minorHAnsi" w:cs="Times New Roman"/>
          <w:sz w:val="24"/>
          <w:szCs w:val="24"/>
          <w:lang w:eastAsia="en-US"/>
        </w:rPr>
        <w:t>álnych službách. Zriaďovateľom D</w:t>
      </w:r>
      <w:r w:rsidRPr="00356FED">
        <w:rPr>
          <w:rFonts w:eastAsiaTheme="minorHAnsi" w:cs="Times New Roman"/>
          <w:sz w:val="24"/>
          <w:szCs w:val="24"/>
          <w:lang w:eastAsia="en-US"/>
        </w:rPr>
        <w:t xml:space="preserve">enného stacionára COMITAS je OZ Iskierka. V dennom stacionári sa poskytuje sociálna služba fyzickej osobe, ktorá je odkázaná na pomoc inej fyzickej osoby podľa prílohy č. 3 a je odkázaná na sociálnu službu v zariadení len na určitý čas počas dňa. Sociálne služby </w:t>
      </w:r>
      <w:r w:rsidR="00FD011E">
        <w:rPr>
          <w:rFonts w:eastAsiaTheme="minorHAnsi" w:cs="Times New Roman"/>
          <w:sz w:val="24"/>
          <w:szCs w:val="24"/>
          <w:lang w:eastAsia="en-US"/>
        </w:rPr>
        <w:t>sú</w:t>
      </w:r>
      <w:r w:rsidRPr="00356FED">
        <w:rPr>
          <w:rFonts w:eastAsiaTheme="minorHAnsi" w:cs="Times New Roman"/>
          <w:sz w:val="24"/>
          <w:szCs w:val="24"/>
          <w:lang w:eastAsia="en-US"/>
        </w:rPr>
        <w:t xml:space="preserve"> poskytované ambulantnou formou (denne)</w:t>
      </w:r>
      <w:r w:rsidR="00FD011E">
        <w:rPr>
          <w:rFonts w:eastAsiaTheme="minorHAnsi" w:cs="Times New Roman"/>
          <w:sz w:val="24"/>
          <w:szCs w:val="24"/>
          <w:lang w:eastAsia="en-US"/>
        </w:rPr>
        <w:t>. Denný stacionár bol vytvorený s kapacitou 18 miest. Po prístavbe priestorov bola v decembri 2017</w:t>
      </w:r>
      <w:r w:rsidR="002C5C10">
        <w:rPr>
          <w:rFonts w:eastAsiaTheme="minorHAnsi" w:cs="Times New Roman"/>
          <w:sz w:val="24"/>
          <w:szCs w:val="24"/>
          <w:lang w:eastAsia="en-US"/>
        </w:rPr>
        <w:t xml:space="preserve"> zvýšená </w:t>
      </w:r>
      <w:r w:rsidR="00FD011E">
        <w:rPr>
          <w:rFonts w:eastAsiaTheme="minorHAnsi" w:cs="Times New Roman"/>
          <w:sz w:val="24"/>
          <w:szCs w:val="24"/>
          <w:lang w:eastAsia="en-US"/>
        </w:rPr>
        <w:t xml:space="preserve"> kapacita </w:t>
      </w:r>
      <w:r w:rsidR="002C5C10">
        <w:rPr>
          <w:rFonts w:eastAsiaTheme="minorHAnsi" w:cs="Times New Roman"/>
          <w:sz w:val="24"/>
          <w:szCs w:val="24"/>
          <w:lang w:eastAsia="en-US"/>
        </w:rPr>
        <w:t>zariadenia</w:t>
      </w:r>
      <w:r w:rsidR="00FD011E">
        <w:rPr>
          <w:rFonts w:eastAsiaTheme="minorHAnsi" w:cs="Times New Roman"/>
          <w:sz w:val="24"/>
          <w:szCs w:val="24"/>
          <w:lang w:eastAsia="en-US"/>
        </w:rPr>
        <w:t xml:space="preserve"> na 25 miest.</w:t>
      </w:r>
    </w:p>
    <w:p w14:paraId="00EA6513" w14:textId="420773FC" w:rsidR="002C5C10" w:rsidRDefault="002C5C10" w:rsidP="00995066">
      <w:pPr>
        <w:spacing w:line="240" w:lineRule="auto"/>
        <w:contextualSpacing/>
        <w:jc w:val="both"/>
        <w:rPr>
          <w:rFonts w:eastAsiaTheme="minorHAnsi" w:cs="Times New Roman"/>
          <w:sz w:val="24"/>
          <w:szCs w:val="24"/>
          <w:lang w:eastAsia="en-US"/>
        </w:rPr>
      </w:pPr>
    </w:p>
    <w:p w14:paraId="32F9503B" w14:textId="77777777" w:rsidR="001A020F" w:rsidRPr="00995066" w:rsidRDefault="001A020F" w:rsidP="00995066">
      <w:pPr>
        <w:spacing w:line="240" w:lineRule="auto"/>
        <w:contextualSpacing/>
        <w:jc w:val="both"/>
        <w:rPr>
          <w:rFonts w:eastAsiaTheme="minorHAnsi" w:cs="Times New Roman"/>
          <w:sz w:val="24"/>
          <w:szCs w:val="24"/>
          <w:lang w:eastAsia="en-US"/>
        </w:rPr>
      </w:pPr>
    </w:p>
    <w:p w14:paraId="59C708B2" w14:textId="21005EBE" w:rsidR="00EA3A91" w:rsidRPr="002A1628" w:rsidRDefault="002A1628" w:rsidP="00EA3A91">
      <w:pPr>
        <w:pStyle w:val="Odsekzoznamu"/>
        <w:numPr>
          <w:ilvl w:val="0"/>
          <w:numId w:val="2"/>
        </w:numPr>
        <w:spacing w:line="240" w:lineRule="auto"/>
        <w:rPr>
          <w:rFonts w:cs="Times New Roman"/>
          <w:b/>
          <w:sz w:val="28"/>
          <w:szCs w:val="28"/>
        </w:rPr>
      </w:pPr>
      <w:r w:rsidRPr="002A1628">
        <w:rPr>
          <w:rFonts w:cs="Times New Roman"/>
          <w:b/>
          <w:sz w:val="28"/>
          <w:szCs w:val="28"/>
        </w:rPr>
        <w:lastRenderedPageBreak/>
        <w:t>PROJEKTY</w:t>
      </w:r>
    </w:p>
    <w:p w14:paraId="3CE479E4" w14:textId="77777777" w:rsidR="002A1628" w:rsidRPr="002A1628" w:rsidRDefault="002A1628" w:rsidP="002A1628">
      <w:pPr>
        <w:spacing w:line="240" w:lineRule="auto"/>
        <w:jc w:val="both"/>
        <w:rPr>
          <w:rFonts w:cstheme="minorHAnsi"/>
          <w:sz w:val="24"/>
          <w:szCs w:val="24"/>
        </w:rPr>
      </w:pPr>
      <w:r w:rsidRPr="002A1628">
        <w:rPr>
          <w:rFonts w:cstheme="minorHAnsi"/>
          <w:sz w:val="24"/>
          <w:szCs w:val="24"/>
        </w:rPr>
        <w:t>Projekt Mesta Trnava </w:t>
      </w:r>
      <w:r w:rsidRPr="002A1628">
        <w:rPr>
          <w:rStyle w:val="Vrazn"/>
          <w:rFonts w:cstheme="minorHAnsi"/>
          <w:b w:val="0"/>
          <w:sz w:val="24"/>
          <w:szCs w:val="24"/>
          <w:bdr w:val="none" w:sz="0" w:space="0" w:color="auto" w:frame="1"/>
        </w:rPr>
        <w:t>Zážitkom ku zdraviu</w:t>
      </w:r>
      <w:r w:rsidRPr="002A1628">
        <w:rPr>
          <w:rStyle w:val="Vrazn"/>
          <w:rFonts w:cstheme="minorHAnsi"/>
          <w:sz w:val="24"/>
          <w:szCs w:val="24"/>
          <w:bdr w:val="none" w:sz="0" w:space="0" w:color="auto" w:frame="1"/>
        </w:rPr>
        <w:t>.</w:t>
      </w:r>
      <w:r w:rsidRPr="002A1628">
        <w:rPr>
          <w:rFonts w:cstheme="minorHAnsi"/>
          <w:sz w:val="24"/>
          <w:szCs w:val="24"/>
        </w:rPr>
        <w:t> V rámci projektu sme zorganizovali rôzne voľnočasové aktivity / návšteva divadla v Bratislave, trnavský dobrý maratón../. Projekt bol podporený sumou </w:t>
      </w:r>
      <w:r w:rsidRPr="002A1628">
        <w:rPr>
          <w:rStyle w:val="Vrazn"/>
          <w:rFonts w:cstheme="minorHAnsi"/>
          <w:b w:val="0"/>
          <w:sz w:val="24"/>
          <w:szCs w:val="24"/>
          <w:bdr w:val="none" w:sz="0" w:space="0" w:color="auto" w:frame="1"/>
        </w:rPr>
        <w:t>700,- EUR.</w:t>
      </w:r>
      <w:r w:rsidRPr="002A1628">
        <w:rPr>
          <w:rFonts w:cstheme="minorHAnsi"/>
          <w:sz w:val="24"/>
          <w:szCs w:val="24"/>
        </w:rPr>
        <w:t xml:space="preserve"> </w:t>
      </w:r>
    </w:p>
    <w:p w14:paraId="7F372FAE" w14:textId="67BC53F1" w:rsidR="002A1628" w:rsidRPr="00480596" w:rsidRDefault="0009455C" w:rsidP="00EA3A91">
      <w:pPr>
        <w:spacing w:line="240" w:lineRule="auto"/>
        <w:contextualSpacing/>
        <w:rPr>
          <w:rFonts w:cs="Times New Roman"/>
          <w:sz w:val="24"/>
          <w:szCs w:val="24"/>
        </w:rPr>
      </w:pPr>
      <w:r w:rsidRPr="00480596">
        <w:rPr>
          <w:rFonts w:cs="Times New Roman"/>
          <w:sz w:val="24"/>
          <w:szCs w:val="24"/>
        </w:rPr>
        <w:t xml:space="preserve">Projekt VUB </w:t>
      </w:r>
      <w:r w:rsidR="001A020F">
        <w:rPr>
          <w:rFonts w:cs="Times New Roman"/>
          <w:sz w:val="24"/>
          <w:szCs w:val="24"/>
        </w:rPr>
        <w:t xml:space="preserve">- </w:t>
      </w:r>
      <w:r w:rsidRPr="00480596">
        <w:rPr>
          <w:rFonts w:cs="Times New Roman"/>
          <w:sz w:val="24"/>
          <w:szCs w:val="24"/>
        </w:rPr>
        <w:t>Zelený dvor</w:t>
      </w:r>
      <w:r w:rsidR="001A020F">
        <w:rPr>
          <w:rFonts w:cs="Times New Roman"/>
          <w:sz w:val="24"/>
          <w:szCs w:val="24"/>
        </w:rPr>
        <w:t>. V rámci projektu sme upravili priestory nášho  dvora. Vytvorili sme niekoľko zón pre viacnásobne postihnutých mladých ľudí – zóna Fauna a Flóra, zóna pre oddych a zóna pre fitness. Projekt bol podporený sumou 3 000,- EUR.</w:t>
      </w:r>
    </w:p>
    <w:p w14:paraId="4DDD2986" w14:textId="2C4BB621" w:rsidR="00007011" w:rsidRDefault="00007011" w:rsidP="00EA3A91">
      <w:pPr>
        <w:spacing w:line="240" w:lineRule="auto"/>
        <w:contextualSpacing/>
        <w:rPr>
          <w:rFonts w:cs="Times New Roman"/>
          <w:b/>
          <w:sz w:val="24"/>
          <w:szCs w:val="24"/>
        </w:rPr>
      </w:pPr>
    </w:p>
    <w:p w14:paraId="6F96CA21" w14:textId="77777777" w:rsidR="001A020F" w:rsidRDefault="001A020F" w:rsidP="00EA3A91">
      <w:pPr>
        <w:spacing w:line="240" w:lineRule="auto"/>
        <w:contextualSpacing/>
        <w:rPr>
          <w:rFonts w:cs="Times New Roman"/>
          <w:b/>
          <w:sz w:val="24"/>
          <w:szCs w:val="24"/>
        </w:rPr>
      </w:pPr>
    </w:p>
    <w:p w14:paraId="343FBE23" w14:textId="77777777" w:rsidR="002A1628" w:rsidRPr="002A1628" w:rsidRDefault="001A0FB7" w:rsidP="002A1628">
      <w:pPr>
        <w:pStyle w:val="Odsekzoznamu"/>
        <w:numPr>
          <w:ilvl w:val="0"/>
          <w:numId w:val="2"/>
        </w:numPr>
        <w:spacing w:line="240" w:lineRule="auto"/>
        <w:rPr>
          <w:rFonts w:cs="Times New Roman"/>
          <w:b/>
          <w:sz w:val="24"/>
          <w:szCs w:val="24"/>
        </w:rPr>
      </w:pPr>
      <w:r>
        <w:rPr>
          <w:rFonts w:cs="Arial"/>
          <w:b/>
          <w:sz w:val="28"/>
          <w:szCs w:val="28"/>
        </w:rPr>
        <w:t>ČERPANIE PRIJATÝCH PRÍSPEVKOV Z PODIELU ZAPLATENEJ DANE</w:t>
      </w:r>
    </w:p>
    <w:p w14:paraId="4B4C4805" w14:textId="6C42F7E5" w:rsidR="00EA3A91" w:rsidRDefault="00EA3A91" w:rsidP="00EA3A91">
      <w:pPr>
        <w:spacing w:line="240" w:lineRule="auto"/>
        <w:contextualSpacing/>
        <w:jc w:val="both"/>
        <w:rPr>
          <w:rFonts w:eastAsiaTheme="minorHAnsi" w:cstheme="minorHAnsi"/>
          <w:sz w:val="24"/>
          <w:szCs w:val="24"/>
          <w:lang w:eastAsia="en-US"/>
        </w:rPr>
      </w:pPr>
      <w:r w:rsidRPr="00A71375">
        <w:rPr>
          <w:rFonts w:eastAsiaTheme="minorHAnsi" w:cstheme="minorHAnsi"/>
          <w:sz w:val="24"/>
          <w:szCs w:val="24"/>
          <w:lang w:eastAsia="en-US"/>
        </w:rPr>
        <w:t xml:space="preserve">Najvyšší orgán,  Zhromaždenie OZ Iskierka rozhodlo, že príjmy z podielu zaplatenej dane  budú použité na úhradu nákladov spojených s fungovaním OZ Iskierka, na organizovanie kultúrnych a športových aktivít pre aktívne trávenie voľného času viacnásobne postihnutých detí a mládeže (rehabilitačno-rekondičný pobyt, poznávacie výlety, krúžková činnosť, ples, večierok), na činnosť DS COMITAS  a na úhradu nákladov , ktoré sú v súlade so stanovami OZ Iskierka. </w:t>
      </w:r>
    </w:p>
    <w:p w14:paraId="354AD063" w14:textId="48DC5794" w:rsidR="001A0FB7" w:rsidRDefault="001A0FB7" w:rsidP="00EA3A91">
      <w:pPr>
        <w:spacing w:line="240" w:lineRule="auto"/>
        <w:contextualSpacing/>
        <w:jc w:val="both"/>
        <w:rPr>
          <w:rFonts w:eastAsiaTheme="minorHAnsi" w:cstheme="minorHAnsi"/>
          <w:sz w:val="24"/>
          <w:szCs w:val="24"/>
          <w:lang w:eastAsia="en-US"/>
        </w:rPr>
      </w:pPr>
    </w:p>
    <w:p w14:paraId="28254700" w14:textId="77777777" w:rsidR="001A0FB7" w:rsidRPr="001A0FB7" w:rsidRDefault="001A0FB7" w:rsidP="001A0FB7">
      <w:pPr>
        <w:spacing w:after="0" w:line="240" w:lineRule="auto"/>
        <w:rPr>
          <w:rFonts w:cs="Calibri"/>
          <w:sz w:val="24"/>
          <w:szCs w:val="24"/>
          <w:lang w:eastAsia="en-US"/>
        </w:rPr>
      </w:pPr>
      <w:r w:rsidRPr="001A0FB7">
        <w:rPr>
          <w:rFonts w:cs="Calibri"/>
          <w:sz w:val="24"/>
          <w:szCs w:val="24"/>
          <w:lang w:eastAsia="en-US"/>
        </w:rPr>
        <w:t xml:space="preserve">V roku 2017 združenie  prijalo 2% z dane vo výške: </w:t>
      </w:r>
      <w:r w:rsidRPr="001A0FB7">
        <w:rPr>
          <w:rFonts w:cs="Calibri"/>
          <w:b/>
          <w:sz w:val="24"/>
          <w:szCs w:val="24"/>
          <w:lang w:eastAsia="en-US"/>
        </w:rPr>
        <w:t>13 180 €</w:t>
      </w:r>
      <w:r w:rsidRPr="001A0FB7">
        <w:rPr>
          <w:rFonts w:cs="Calibri"/>
          <w:sz w:val="24"/>
          <w:szCs w:val="24"/>
          <w:lang w:eastAsia="en-US"/>
        </w:rPr>
        <w:t xml:space="preserve"> ,  toho 5928 bolo preúčtovaný na VBO, nakoľko uvedená suma nebola  zatiaľ použitá.</w:t>
      </w:r>
    </w:p>
    <w:p w14:paraId="3921A3DE" w14:textId="77777777" w:rsidR="001A0FB7" w:rsidRPr="001A0FB7" w:rsidRDefault="001A0FB7" w:rsidP="001A0FB7">
      <w:pPr>
        <w:spacing w:after="0" w:line="240" w:lineRule="auto"/>
        <w:rPr>
          <w:rFonts w:cs="Calibri"/>
          <w:sz w:val="24"/>
          <w:szCs w:val="24"/>
          <w:lang w:eastAsia="en-US"/>
        </w:rPr>
      </w:pPr>
      <w:r w:rsidRPr="001A0FB7">
        <w:rPr>
          <w:rFonts w:cs="Calibri"/>
          <w:sz w:val="24"/>
          <w:szCs w:val="24"/>
          <w:lang w:eastAsia="en-US"/>
        </w:rPr>
        <w:t xml:space="preserve">  </w:t>
      </w:r>
    </w:p>
    <w:p w14:paraId="2653736E" w14:textId="4EE2B32F" w:rsidR="001A0FB7" w:rsidRPr="001A0FB7" w:rsidRDefault="001A0FB7" w:rsidP="001A0FB7">
      <w:pPr>
        <w:spacing w:after="0" w:line="240" w:lineRule="auto"/>
        <w:rPr>
          <w:rFonts w:cs="Calibri"/>
          <w:b/>
          <w:sz w:val="24"/>
          <w:szCs w:val="24"/>
          <w:lang w:eastAsia="en-US"/>
        </w:rPr>
      </w:pPr>
      <w:r w:rsidRPr="001A0FB7">
        <w:rPr>
          <w:rFonts w:cs="Calibri"/>
          <w:b/>
          <w:sz w:val="24"/>
          <w:szCs w:val="24"/>
          <w:lang w:eastAsia="en-US"/>
        </w:rPr>
        <w:t>Čerpanie podielu 2% v roku 2017 : 7312   do konca roka 2017</w:t>
      </w:r>
    </w:p>
    <w:p w14:paraId="6A800E44" w14:textId="77777777" w:rsidR="001A0FB7" w:rsidRPr="001A0FB7" w:rsidRDefault="001A0FB7" w:rsidP="001A0FB7">
      <w:pPr>
        <w:spacing w:after="0" w:line="240" w:lineRule="auto"/>
        <w:rPr>
          <w:rFonts w:cs="Calibri"/>
          <w:sz w:val="24"/>
          <w:szCs w:val="24"/>
          <w:lang w:eastAsia="en-US"/>
        </w:rPr>
      </w:pPr>
      <w:r w:rsidRPr="001A0FB7">
        <w:rPr>
          <w:rFonts w:cs="Calibri"/>
          <w:sz w:val="24"/>
          <w:szCs w:val="24"/>
          <w:lang w:eastAsia="en-US"/>
        </w:rPr>
        <w:t>Letný pobyt Osrblie                     3 500 EUR</w:t>
      </w:r>
    </w:p>
    <w:p w14:paraId="4DB0263C" w14:textId="77777777" w:rsidR="001A0FB7" w:rsidRPr="001A0FB7" w:rsidRDefault="001A0FB7" w:rsidP="001A0FB7">
      <w:pPr>
        <w:spacing w:after="0" w:line="240" w:lineRule="auto"/>
        <w:rPr>
          <w:rFonts w:cs="Calibri"/>
          <w:sz w:val="24"/>
          <w:szCs w:val="24"/>
          <w:lang w:eastAsia="en-US"/>
        </w:rPr>
      </w:pPr>
      <w:r w:rsidRPr="001A0FB7">
        <w:rPr>
          <w:rFonts w:cs="Calibri"/>
          <w:sz w:val="24"/>
          <w:szCs w:val="24"/>
          <w:lang w:eastAsia="en-US"/>
        </w:rPr>
        <w:t>Lôžka COMITAS                            1 961 EUR</w:t>
      </w:r>
    </w:p>
    <w:p w14:paraId="79B7BC56" w14:textId="6A00F74D" w:rsidR="001A0FB7" w:rsidRPr="001A0FB7" w:rsidRDefault="001A0FB7" w:rsidP="001A0FB7">
      <w:pPr>
        <w:spacing w:after="0" w:line="240" w:lineRule="auto"/>
        <w:rPr>
          <w:rFonts w:cs="Calibri"/>
          <w:sz w:val="24"/>
          <w:szCs w:val="24"/>
          <w:lang w:eastAsia="en-US"/>
        </w:rPr>
      </w:pPr>
      <w:proofErr w:type="spellStart"/>
      <w:r w:rsidRPr="001A0FB7">
        <w:rPr>
          <w:rFonts w:cs="Calibri"/>
          <w:sz w:val="24"/>
          <w:szCs w:val="24"/>
          <w:lang w:eastAsia="en-US"/>
        </w:rPr>
        <w:t>Aromaterapia</w:t>
      </w:r>
      <w:proofErr w:type="spellEnd"/>
      <w:r w:rsidRPr="001A0FB7">
        <w:rPr>
          <w:rFonts w:cs="Calibri"/>
          <w:sz w:val="24"/>
          <w:szCs w:val="24"/>
          <w:lang w:eastAsia="en-US"/>
        </w:rPr>
        <w:t xml:space="preserve"> – príspevok         1 180 EUR</w:t>
      </w:r>
    </w:p>
    <w:p w14:paraId="18C128B4" w14:textId="77777777" w:rsidR="001A0FB7" w:rsidRPr="001A0FB7" w:rsidRDefault="001A0FB7" w:rsidP="001A0FB7">
      <w:pPr>
        <w:spacing w:after="0" w:line="240" w:lineRule="auto"/>
        <w:rPr>
          <w:rFonts w:cs="Calibri"/>
          <w:sz w:val="24"/>
          <w:szCs w:val="24"/>
          <w:lang w:eastAsia="en-US"/>
        </w:rPr>
      </w:pPr>
      <w:r w:rsidRPr="001A0FB7">
        <w:rPr>
          <w:rFonts w:cs="Calibri"/>
          <w:sz w:val="24"/>
          <w:szCs w:val="24"/>
          <w:lang w:eastAsia="en-US"/>
        </w:rPr>
        <w:t>Spotreba – príspevok                     235 EUR</w:t>
      </w:r>
    </w:p>
    <w:p w14:paraId="454345CD" w14:textId="77777777" w:rsidR="001A0FB7" w:rsidRPr="00CE4F23" w:rsidRDefault="001A0FB7" w:rsidP="001A0FB7">
      <w:pPr>
        <w:spacing w:after="0" w:line="240" w:lineRule="auto"/>
        <w:rPr>
          <w:rFonts w:cs="Calibri"/>
          <w:lang w:eastAsia="en-US"/>
        </w:rPr>
      </w:pPr>
      <w:r w:rsidRPr="001A0FB7">
        <w:rPr>
          <w:rFonts w:cs="Calibri"/>
          <w:sz w:val="24"/>
          <w:szCs w:val="24"/>
          <w:lang w:eastAsia="en-US"/>
        </w:rPr>
        <w:t>Oprava - príspevok                         436 EUR</w:t>
      </w:r>
    </w:p>
    <w:p w14:paraId="626EED04" w14:textId="477C2275" w:rsidR="003F59C4" w:rsidRDefault="003F59C4" w:rsidP="003F59C4">
      <w:pPr>
        <w:spacing w:after="0" w:line="240" w:lineRule="auto"/>
        <w:jc w:val="both"/>
        <w:rPr>
          <w:rFonts w:eastAsiaTheme="minorHAnsi" w:cstheme="minorHAnsi"/>
          <w:sz w:val="24"/>
          <w:szCs w:val="24"/>
          <w:lang w:eastAsia="en-US"/>
        </w:rPr>
      </w:pPr>
    </w:p>
    <w:p w14:paraId="0042BFF2" w14:textId="77777777" w:rsidR="001A0FB7" w:rsidRPr="00356FED" w:rsidRDefault="001A0FB7" w:rsidP="003F59C4">
      <w:pPr>
        <w:spacing w:after="0" w:line="240" w:lineRule="auto"/>
        <w:jc w:val="both"/>
        <w:rPr>
          <w:rFonts w:eastAsiaTheme="minorHAnsi" w:cs="Times New Roman"/>
          <w:sz w:val="24"/>
          <w:szCs w:val="24"/>
          <w:lang w:eastAsia="en-US"/>
        </w:rPr>
      </w:pPr>
    </w:p>
    <w:p w14:paraId="626EED05" w14:textId="5E75A9DB" w:rsidR="00FA2D1C" w:rsidRPr="001A0FB7" w:rsidRDefault="001A0FB7" w:rsidP="00FA2D1C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eastAsiaTheme="minorHAnsi" w:cs="Times New Roman"/>
          <w:b/>
          <w:sz w:val="28"/>
          <w:szCs w:val="28"/>
          <w:lang w:eastAsia="en-US"/>
        </w:rPr>
      </w:pPr>
      <w:r>
        <w:rPr>
          <w:rFonts w:cs="Arial"/>
          <w:b/>
          <w:sz w:val="28"/>
          <w:szCs w:val="28"/>
        </w:rPr>
        <w:t>PREHĽAD O PRIJATÝCH FINANČNÝCH PRÍSPEVKOCH</w:t>
      </w:r>
    </w:p>
    <w:p w14:paraId="63020D79" w14:textId="112E3C30" w:rsidR="001A0FB7" w:rsidRDefault="001A0FB7" w:rsidP="001A0FB7">
      <w:pPr>
        <w:spacing w:after="0" w:line="240" w:lineRule="auto"/>
        <w:jc w:val="both"/>
        <w:rPr>
          <w:rFonts w:eastAsiaTheme="minorHAnsi" w:cs="Times New Roman"/>
          <w:b/>
          <w:sz w:val="28"/>
          <w:szCs w:val="28"/>
          <w:lang w:eastAsia="en-US"/>
        </w:rPr>
      </w:pPr>
    </w:p>
    <w:p w14:paraId="743DE978" w14:textId="08D9788E" w:rsidR="001A0FB7" w:rsidRPr="00DE61E6" w:rsidRDefault="001A0FB7" w:rsidP="00DE61E6">
      <w:pPr>
        <w:spacing w:line="240" w:lineRule="auto"/>
        <w:contextualSpacing/>
        <w:rPr>
          <w:sz w:val="24"/>
          <w:szCs w:val="24"/>
        </w:rPr>
      </w:pPr>
      <w:r w:rsidRPr="00DE61E6">
        <w:rPr>
          <w:sz w:val="24"/>
          <w:szCs w:val="24"/>
        </w:rPr>
        <w:t>Opis a vyčíslenie hodnoty významných položiek prijatých darov, osobitných</w:t>
      </w:r>
      <w:r w:rsidR="00DE61E6">
        <w:rPr>
          <w:sz w:val="24"/>
          <w:szCs w:val="24"/>
        </w:rPr>
        <w:t xml:space="preserve"> výnosov, zákonných</w:t>
      </w:r>
      <w:r w:rsidRPr="00DE61E6">
        <w:rPr>
          <w:sz w:val="24"/>
          <w:szCs w:val="24"/>
        </w:rPr>
        <w:t xml:space="preserve"> poplatkov a iných ostatných výnosov. </w:t>
      </w:r>
    </w:p>
    <w:p w14:paraId="06329C14" w14:textId="01E0A9CA" w:rsidR="001A0FB7" w:rsidRPr="00DE61E6" w:rsidRDefault="001A0FB7" w:rsidP="00DE61E6">
      <w:pPr>
        <w:spacing w:line="240" w:lineRule="auto"/>
        <w:contextualSpacing/>
        <w:rPr>
          <w:sz w:val="24"/>
          <w:szCs w:val="24"/>
        </w:rPr>
      </w:pPr>
      <w:proofErr w:type="spellStart"/>
      <w:r w:rsidRPr="00DE61E6">
        <w:rPr>
          <w:sz w:val="24"/>
          <w:szCs w:val="24"/>
        </w:rPr>
        <w:t>Osob</w:t>
      </w:r>
      <w:proofErr w:type="spellEnd"/>
      <w:r w:rsidRPr="00DE61E6">
        <w:rPr>
          <w:sz w:val="24"/>
          <w:szCs w:val="24"/>
        </w:rPr>
        <w:t xml:space="preserve">. výnosy </w:t>
      </w:r>
      <w:r w:rsidR="0009455C">
        <w:rPr>
          <w:sz w:val="24"/>
          <w:szCs w:val="24"/>
        </w:rPr>
        <w:t>VUB</w:t>
      </w:r>
      <w:r w:rsidRPr="00DE61E6">
        <w:rPr>
          <w:sz w:val="24"/>
          <w:szCs w:val="24"/>
        </w:rPr>
        <w:t xml:space="preserve"> </w:t>
      </w:r>
      <w:r w:rsidR="0009455C">
        <w:rPr>
          <w:sz w:val="24"/>
          <w:szCs w:val="24"/>
        </w:rPr>
        <w:t xml:space="preserve">– </w:t>
      </w:r>
      <w:proofErr w:type="spellStart"/>
      <w:r w:rsidR="0009455C">
        <w:rPr>
          <w:sz w:val="24"/>
          <w:szCs w:val="24"/>
        </w:rPr>
        <w:t>Zel</w:t>
      </w:r>
      <w:proofErr w:type="spellEnd"/>
      <w:r w:rsidR="0009455C">
        <w:rPr>
          <w:sz w:val="24"/>
          <w:szCs w:val="24"/>
        </w:rPr>
        <w:t>. dvor</w:t>
      </w:r>
      <w:r w:rsidRPr="00DE61E6">
        <w:rPr>
          <w:sz w:val="24"/>
          <w:szCs w:val="24"/>
        </w:rPr>
        <w:t xml:space="preserve">                            3 000 EUR </w:t>
      </w:r>
    </w:p>
    <w:p w14:paraId="5E9A6BED" w14:textId="0205EC4B" w:rsidR="001A0FB7" w:rsidRPr="00DE61E6" w:rsidRDefault="001A0FB7" w:rsidP="00DE61E6">
      <w:pPr>
        <w:spacing w:line="240" w:lineRule="auto"/>
        <w:contextualSpacing/>
        <w:rPr>
          <w:sz w:val="24"/>
          <w:szCs w:val="24"/>
        </w:rPr>
      </w:pPr>
      <w:r w:rsidRPr="00DE61E6">
        <w:rPr>
          <w:sz w:val="24"/>
          <w:szCs w:val="24"/>
        </w:rPr>
        <w:t xml:space="preserve">Dary fin.                                    </w:t>
      </w:r>
      <w:r w:rsidR="0009455C">
        <w:rPr>
          <w:sz w:val="24"/>
          <w:szCs w:val="24"/>
        </w:rPr>
        <w:t xml:space="preserve">                           </w:t>
      </w:r>
      <w:r w:rsidRPr="00DE61E6">
        <w:rPr>
          <w:sz w:val="24"/>
          <w:szCs w:val="24"/>
        </w:rPr>
        <w:t>15 623 EUR</w:t>
      </w:r>
    </w:p>
    <w:p w14:paraId="652B59EF" w14:textId="11EB4FCC" w:rsidR="001A0FB7" w:rsidRPr="00DE61E6" w:rsidRDefault="001A0FB7" w:rsidP="00DE61E6">
      <w:pPr>
        <w:spacing w:line="240" w:lineRule="auto"/>
        <w:contextualSpacing/>
        <w:rPr>
          <w:sz w:val="24"/>
          <w:szCs w:val="24"/>
        </w:rPr>
      </w:pPr>
      <w:r w:rsidRPr="00DE61E6">
        <w:rPr>
          <w:sz w:val="24"/>
          <w:szCs w:val="24"/>
        </w:rPr>
        <w:t xml:space="preserve">Príspevky od FO                        </w:t>
      </w:r>
      <w:r w:rsidR="0009455C">
        <w:rPr>
          <w:sz w:val="24"/>
          <w:szCs w:val="24"/>
        </w:rPr>
        <w:t xml:space="preserve">                           </w:t>
      </w:r>
      <w:r w:rsidRPr="00DE61E6">
        <w:rPr>
          <w:sz w:val="24"/>
          <w:szCs w:val="24"/>
        </w:rPr>
        <w:t xml:space="preserve"> 6 330 EUR</w:t>
      </w:r>
    </w:p>
    <w:p w14:paraId="4B2602CF" w14:textId="7647A7B8" w:rsidR="001A0FB7" w:rsidRPr="00DE61E6" w:rsidRDefault="001A0FB7" w:rsidP="00DE61E6">
      <w:pPr>
        <w:spacing w:line="240" w:lineRule="auto"/>
        <w:contextualSpacing/>
        <w:rPr>
          <w:sz w:val="24"/>
          <w:szCs w:val="24"/>
        </w:rPr>
      </w:pPr>
      <w:r w:rsidRPr="00DE61E6">
        <w:rPr>
          <w:sz w:val="24"/>
          <w:szCs w:val="24"/>
        </w:rPr>
        <w:t xml:space="preserve">Členské príspevky                         </w:t>
      </w:r>
      <w:r w:rsidR="0009455C">
        <w:rPr>
          <w:sz w:val="24"/>
          <w:szCs w:val="24"/>
        </w:rPr>
        <w:t xml:space="preserve">                            </w:t>
      </w:r>
      <w:r w:rsidRPr="00DE61E6">
        <w:rPr>
          <w:sz w:val="24"/>
          <w:szCs w:val="24"/>
        </w:rPr>
        <w:t xml:space="preserve">580 EUR   </w:t>
      </w:r>
    </w:p>
    <w:p w14:paraId="0C46A900" w14:textId="192667BF" w:rsidR="001A0FB7" w:rsidRPr="00DE61E6" w:rsidRDefault="001A0FB7" w:rsidP="00DE61E6">
      <w:pPr>
        <w:spacing w:line="240" w:lineRule="auto"/>
        <w:contextualSpacing/>
        <w:rPr>
          <w:sz w:val="24"/>
          <w:szCs w:val="24"/>
        </w:rPr>
      </w:pPr>
      <w:r w:rsidRPr="00DE61E6">
        <w:rPr>
          <w:sz w:val="24"/>
          <w:szCs w:val="24"/>
        </w:rPr>
        <w:t xml:space="preserve">Príspevky 2% z dane                 </w:t>
      </w:r>
      <w:r w:rsidR="0009455C">
        <w:rPr>
          <w:sz w:val="24"/>
          <w:szCs w:val="24"/>
        </w:rPr>
        <w:t xml:space="preserve">                             </w:t>
      </w:r>
      <w:r w:rsidRPr="00DE61E6">
        <w:rPr>
          <w:sz w:val="24"/>
          <w:szCs w:val="24"/>
        </w:rPr>
        <w:t xml:space="preserve">7 252 EUR   </w:t>
      </w:r>
    </w:p>
    <w:p w14:paraId="0DCE2AC3" w14:textId="00997DCD" w:rsidR="001A0FB7" w:rsidRPr="0009455C" w:rsidRDefault="001A0FB7" w:rsidP="00DE61E6">
      <w:pPr>
        <w:spacing w:line="240" w:lineRule="auto"/>
        <w:contextualSpacing/>
        <w:rPr>
          <w:sz w:val="24"/>
          <w:szCs w:val="24"/>
          <w:u w:val="single"/>
        </w:rPr>
      </w:pPr>
      <w:r w:rsidRPr="0009455C">
        <w:rPr>
          <w:sz w:val="24"/>
          <w:szCs w:val="24"/>
          <w:u w:val="single"/>
        </w:rPr>
        <w:t xml:space="preserve">Príspevky z ver. </w:t>
      </w:r>
      <w:r w:rsidR="00DE61E6" w:rsidRPr="0009455C">
        <w:rPr>
          <w:sz w:val="24"/>
          <w:szCs w:val="24"/>
          <w:u w:val="single"/>
        </w:rPr>
        <w:t>z</w:t>
      </w:r>
      <w:r w:rsidRPr="0009455C">
        <w:rPr>
          <w:sz w:val="24"/>
          <w:szCs w:val="24"/>
          <w:u w:val="single"/>
        </w:rPr>
        <w:t xml:space="preserve">bierok             </w:t>
      </w:r>
      <w:r w:rsidR="0009455C" w:rsidRPr="0009455C">
        <w:rPr>
          <w:sz w:val="24"/>
          <w:szCs w:val="24"/>
          <w:u w:val="single"/>
        </w:rPr>
        <w:t xml:space="preserve">                             </w:t>
      </w:r>
      <w:r w:rsidRPr="0009455C">
        <w:rPr>
          <w:sz w:val="24"/>
          <w:szCs w:val="24"/>
          <w:u w:val="single"/>
        </w:rPr>
        <w:t xml:space="preserve"> 734 EUR</w:t>
      </w:r>
    </w:p>
    <w:p w14:paraId="14DAC3FD" w14:textId="2187BE6D" w:rsidR="001A0FB7" w:rsidRPr="001A020F" w:rsidRDefault="001A0FB7" w:rsidP="00DE61E6">
      <w:pPr>
        <w:spacing w:line="240" w:lineRule="auto"/>
        <w:contextualSpacing/>
        <w:rPr>
          <w:sz w:val="24"/>
          <w:szCs w:val="24"/>
        </w:rPr>
      </w:pPr>
      <w:r w:rsidRPr="00DE61E6">
        <w:rPr>
          <w:sz w:val="24"/>
          <w:szCs w:val="24"/>
        </w:rPr>
        <w:t xml:space="preserve">SPOLU                                      </w:t>
      </w:r>
      <w:r w:rsidR="0009455C">
        <w:rPr>
          <w:sz w:val="24"/>
          <w:szCs w:val="24"/>
        </w:rPr>
        <w:t xml:space="preserve">                              </w:t>
      </w:r>
      <w:r w:rsidRPr="00DE61E6">
        <w:rPr>
          <w:sz w:val="24"/>
          <w:szCs w:val="24"/>
        </w:rPr>
        <w:t xml:space="preserve">33 519 EUR  </w:t>
      </w:r>
    </w:p>
    <w:p w14:paraId="279D7776" w14:textId="4B4CDD48" w:rsidR="001A0FB7" w:rsidRPr="00DE61E6" w:rsidRDefault="001A0FB7" w:rsidP="00DE61E6">
      <w:pPr>
        <w:spacing w:line="240" w:lineRule="auto"/>
        <w:contextualSpacing/>
        <w:rPr>
          <w:sz w:val="24"/>
          <w:szCs w:val="24"/>
        </w:rPr>
      </w:pPr>
      <w:r w:rsidRPr="00DE61E6">
        <w:rPr>
          <w:sz w:val="24"/>
          <w:szCs w:val="24"/>
        </w:rPr>
        <w:t>Prehľad  dotácií a grantov, ktoré účtovná jednotka prijala v priebehu bežného účtovného obdobia:</w:t>
      </w:r>
    </w:p>
    <w:p w14:paraId="5EFCA655" w14:textId="77777777" w:rsidR="001A0FB7" w:rsidRPr="00DE61E6" w:rsidRDefault="001A0FB7" w:rsidP="00DE61E6">
      <w:pPr>
        <w:spacing w:line="240" w:lineRule="auto"/>
        <w:contextualSpacing/>
        <w:rPr>
          <w:sz w:val="24"/>
          <w:szCs w:val="24"/>
        </w:rPr>
      </w:pPr>
      <w:r w:rsidRPr="00DE61E6">
        <w:rPr>
          <w:sz w:val="24"/>
          <w:szCs w:val="24"/>
        </w:rPr>
        <w:t xml:space="preserve">Dotácie  - Mesto Trnava                700 EUR  </w:t>
      </w:r>
    </w:p>
    <w:p w14:paraId="1D85FB20" w14:textId="77777777" w:rsidR="001A0FB7" w:rsidRPr="00DE61E6" w:rsidRDefault="001A0FB7" w:rsidP="00DE61E6">
      <w:pPr>
        <w:spacing w:line="240" w:lineRule="auto"/>
        <w:contextualSpacing/>
        <w:rPr>
          <w:sz w:val="24"/>
          <w:szCs w:val="24"/>
        </w:rPr>
      </w:pPr>
      <w:r w:rsidRPr="00DE61E6">
        <w:rPr>
          <w:sz w:val="24"/>
          <w:szCs w:val="24"/>
        </w:rPr>
        <w:t xml:space="preserve">                  </w:t>
      </w:r>
      <w:proofErr w:type="spellStart"/>
      <w:r w:rsidRPr="00DE61E6">
        <w:rPr>
          <w:sz w:val="24"/>
          <w:szCs w:val="24"/>
        </w:rPr>
        <w:t>UPSVaR</w:t>
      </w:r>
      <w:proofErr w:type="spellEnd"/>
      <w:r w:rsidRPr="00DE61E6">
        <w:rPr>
          <w:sz w:val="24"/>
          <w:szCs w:val="24"/>
        </w:rPr>
        <w:t xml:space="preserve">                       1 497 EUR   - Chránené pracovisko</w:t>
      </w:r>
    </w:p>
    <w:p w14:paraId="37FFB1D9" w14:textId="5AE4C949" w:rsidR="001A0FB7" w:rsidRPr="0009455C" w:rsidRDefault="001A0FB7" w:rsidP="00DE61E6">
      <w:pPr>
        <w:spacing w:line="240" w:lineRule="auto"/>
        <w:contextualSpacing/>
        <w:rPr>
          <w:b/>
          <w:sz w:val="24"/>
          <w:szCs w:val="24"/>
          <w:u w:val="single"/>
        </w:rPr>
      </w:pPr>
      <w:r w:rsidRPr="0009455C">
        <w:rPr>
          <w:sz w:val="24"/>
          <w:szCs w:val="24"/>
          <w:u w:val="single"/>
        </w:rPr>
        <w:t xml:space="preserve">                  MPSVaR                    </w:t>
      </w:r>
      <w:r w:rsidR="002C5C10" w:rsidRPr="0009455C">
        <w:rPr>
          <w:sz w:val="24"/>
          <w:szCs w:val="24"/>
          <w:u w:val="single"/>
        </w:rPr>
        <w:t xml:space="preserve"> </w:t>
      </w:r>
      <w:r w:rsidRPr="0009455C">
        <w:rPr>
          <w:sz w:val="24"/>
          <w:szCs w:val="24"/>
          <w:u w:val="single"/>
        </w:rPr>
        <w:t xml:space="preserve">39 744 EUR    - DS COMITAS  </w:t>
      </w:r>
    </w:p>
    <w:p w14:paraId="6C8B5862" w14:textId="3EED2FB3" w:rsidR="0009455C" w:rsidRPr="00DE61E6" w:rsidRDefault="001A0FB7" w:rsidP="00DE61E6">
      <w:pPr>
        <w:spacing w:line="240" w:lineRule="auto"/>
        <w:contextualSpacing/>
        <w:rPr>
          <w:sz w:val="24"/>
          <w:szCs w:val="24"/>
        </w:rPr>
      </w:pPr>
      <w:r w:rsidRPr="00DE61E6">
        <w:rPr>
          <w:sz w:val="24"/>
          <w:szCs w:val="24"/>
        </w:rPr>
        <w:t xml:space="preserve">SPOLU                                         </w:t>
      </w:r>
      <w:r w:rsidR="002C5C10">
        <w:rPr>
          <w:sz w:val="24"/>
          <w:szCs w:val="24"/>
        </w:rPr>
        <w:t xml:space="preserve"> </w:t>
      </w:r>
      <w:r w:rsidRPr="00DE61E6">
        <w:rPr>
          <w:sz w:val="24"/>
          <w:szCs w:val="24"/>
        </w:rPr>
        <w:t xml:space="preserve">41 941 EUR </w:t>
      </w:r>
    </w:p>
    <w:p w14:paraId="01B163F8" w14:textId="6FA13103" w:rsidR="001A0FB7" w:rsidRDefault="00DE61E6" w:rsidP="00FA2D1C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eastAsiaTheme="minorHAnsi" w:cs="Times New Roman"/>
          <w:b/>
          <w:sz w:val="28"/>
          <w:szCs w:val="28"/>
          <w:lang w:eastAsia="en-US"/>
        </w:rPr>
      </w:pPr>
      <w:r>
        <w:rPr>
          <w:rFonts w:eastAsiaTheme="minorHAnsi" w:cs="Times New Roman"/>
          <w:b/>
          <w:sz w:val="28"/>
          <w:szCs w:val="28"/>
          <w:lang w:eastAsia="en-US"/>
        </w:rPr>
        <w:lastRenderedPageBreak/>
        <w:t>ZAMESTNANCI ORGANIZÁCIE</w:t>
      </w:r>
    </w:p>
    <w:p w14:paraId="15E242FE" w14:textId="77777777" w:rsidR="001A020F" w:rsidRPr="001A020F" w:rsidRDefault="001A020F" w:rsidP="001A020F">
      <w:pPr>
        <w:spacing w:after="0" w:line="240" w:lineRule="auto"/>
        <w:ind w:left="360"/>
        <w:jc w:val="both"/>
        <w:rPr>
          <w:rFonts w:eastAsiaTheme="minorHAnsi" w:cs="Times New Roman"/>
          <w:b/>
          <w:sz w:val="28"/>
          <w:szCs w:val="28"/>
          <w:lang w:eastAsia="en-US"/>
        </w:rPr>
      </w:pPr>
    </w:p>
    <w:p w14:paraId="67AEA0BF" w14:textId="77777777" w:rsidR="00573BED" w:rsidRPr="00573BED" w:rsidRDefault="00573BED" w:rsidP="00573BED">
      <w:pPr>
        <w:spacing w:after="0" w:line="240" w:lineRule="auto"/>
        <w:ind w:left="360"/>
        <w:jc w:val="both"/>
        <w:rPr>
          <w:rFonts w:eastAsiaTheme="minorHAnsi" w:cs="Times New Roman"/>
          <w:b/>
          <w:sz w:val="28"/>
          <w:szCs w:val="28"/>
          <w:lang w:eastAsia="en-US"/>
        </w:rPr>
      </w:pPr>
    </w:p>
    <w:tbl>
      <w:tblPr>
        <w:tblW w:w="0" w:type="auto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88"/>
        <w:gridCol w:w="2139"/>
        <w:gridCol w:w="2382"/>
      </w:tblGrid>
      <w:tr w:rsidR="00DE61E6" w:rsidRPr="00CE4F23" w14:paraId="71DA2284" w14:textId="77777777" w:rsidTr="00573BED">
        <w:tc>
          <w:tcPr>
            <w:tcW w:w="4688" w:type="dxa"/>
          </w:tcPr>
          <w:p w14:paraId="6B3C0778" w14:textId="77777777" w:rsidR="00DE61E6" w:rsidRPr="00CE4F23" w:rsidRDefault="00DE61E6" w:rsidP="00DE61E6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139" w:type="dxa"/>
            <w:vAlign w:val="center"/>
          </w:tcPr>
          <w:p w14:paraId="78F77C27" w14:textId="77777777" w:rsidR="00DE61E6" w:rsidRPr="00CE4F23" w:rsidRDefault="00DE61E6" w:rsidP="00292C58">
            <w:pPr>
              <w:spacing w:after="0" w:line="240" w:lineRule="auto"/>
              <w:jc w:val="center"/>
              <w:rPr>
                <w:b/>
              </w:rPr>
            </w:pPr>
            <w:r w:rsidRPr="00CE4F23">
              <w:rPr>
                <w:b/>
              </w:rPr>
              <w:t>Bežné  účtovné obdobie</w:t>
            </w:r>
          </w:p>
        </w:tc>
        <w:tc>
          <w:tcPr>
            <w:tcW w:w="2382" w:type="dxa"/>
            <w:vAlign w:val="center"/>
          </w:tcPr>
          <w:p w14:paraId="4962E438" w14:textId="77777777" w:rsidR="00DE61E6" w:rsidRPr="00CE4F23" w:rsidRDefault="00DE61E6" w:rsidP="00292C58">
            <w:pPr>
              <w:spacing w:after="0" w:line="240" w:lineRule="auto"/>
              <w:jc w:val="center"/>
              <w:rPr>
                <w:b/>
              </w:rPr>
            </w:pPr>
            <w:r w:rsidRPr="00CE4F23">
              <w:rPr>
                <w:b/>
              </w:rPr>
              <w:t>Bezprostredne predchádzajúce účtovné obdobie</w:t>
            </w:r>
          </w:p>
        </w:tc>
      </w:tr>
      <w:tr w:rsidR="00DE61E6" w:rsidRPr="00CE4F23" w14:paraId="3B057683" w14:textId="77777777" w:rsidTr="00573BED">
        <w:trPr>
          <w:trHeight w:val="391"/>
        </w:trPr>
        <w:tc>
          <w:tcPr>
            <w:tcW w:w="4688" w:type="dxa"/>
            <w:vAlign w:val="center"/>
          </w:tcPr>
          <w:p w14:paraId="586B0A8D" w14:textId="77777777" w:rsidR="00DE61E6" w:rsidRPr="00CE4F23" w:rsidRDefault="00DE61E6" w:rsidP="00292C5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CE4F23">
              <w:t>Priemerný prepočítaný počet zamestnancov</w:t>
            </w:r>
          </w:p>
        </w:tc>
        <w:tc>
          <w:tcPr>
            <w:tcW w:w="2139" w:type="dxa"/>
            <w:vAlign w:val="center"/>
          </w:tcPr>
          <w:p w14:paraId="1D80B2F1" w14:textId="77777777" w:rsidR="00DE61E6" w:rsidRPr="00CE4F23" w:rsidRDefault="00DE61E6" w:rsidP="00292C5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CE4F23">
              <w:t>5,8</w:t>
            </w:r>
          </w:p>
        </w:tc>
        <w:tc>
          <w:tcPr>
            <w:tcW w:w="2382" w:type="dxa"/>
            <w:vAlign w:val="center"/>
          </w:tcPr>
          <w:p w14:paraId="6D5D9AB8" w14:textId="77777777" w:rsidR="00DE61E6" w:rsidRPr="00CE4F23" w:rsidRDefault="00DE61E6" w:rsidP="00292C5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CE4F23">
              <w:t>1,8</w:t>
            </w:r>
          </w:p>
        </w:tc>
      </w:tr>
      <w:tr w:rsidR="00DE61E6" w:rsidRPr="00CE4F23" w14:paraId="4D46DC1D" w14:textId="77777777" w:rsidTr="00573BED">
        <w:trPr>
          <w:trHeight w:val="391"/>
        </w:trPr>
        <w:tc>
          <w:tcPr>
            <w:tcW w:w="4688" w:type="dxa"/>
            <w:vAlign w:val="center"/>
          </w:tcPr>
          <w:p w14:paraId="5BA04832" w14:textId="77777777" w:rsidR="00DE61E6" w:rsidRPr="00CE4F23" w:rsidRDefault="00DE61E6" w:rsidP="00292C5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CE4F23">
              <w:t>z toho  počet vedúcich zamestnancov</w:t>
            </w:r>
          </w:p>
        </w:tc>
        <w:tc>
          <w:tcPr>
            <w:tcW w:w="2139" w:type="dxa"/>
            <w:vAlign w:val="center"/>
          </w:tcPr>
          <w:p w14:paraId="2EFE8061" w14:textId="77777777" w:rsidR="00DE61E6" w:rsidRPr="00CE4F23" w:rsidRDefault="00DE61E6" w:rsidP="00292C5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CE4F23">
              <w:t>1</w:t>
            </w:r>
          </w:p>
        </w:tc>
        <w:tc>
          <w:tcPr>
            <w:tcW w:w="2382" w:type="dxa"/>
            <w:vAlign w:val="center"/>
          </w:tcPr>
          <w:p w14:paraId="748FD763" w14:textId="77777777" w:rsidR="00DE61E6" w:rsidRPr="00CE4F23" w:rsidRDefault="00DE61E6" w:rsidP="00292C5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CE4F23">
              <w:t>1</w:t>
            </w:r>
          </w:p>
        </w:tc>
      </w:tr>
      <w:tr w:rsidR="00DE61E6" w:rsidRPr="00CE4F23" w14:paraId="4533B985" w14:textId="77777777" w:rsidTr="00573BED">
        <w:trPr>
          <w:trHeight w:val="391"/>
        </w:trPr>
        <w:tc>
          <w:tcPr>
            <w:tcW w:w="4688" w:type="dxa"/>
            <w:vAlign w:val="center"/>
          </w:tcPr>
          <w:p w14:paraId="327714C9" w14:textId="77777777" w:rsidR="00DE61E6" w:rsidRPr="00CE4F23" w:rsidRDefault="00DE61E6" w:rsidP="00292C5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CE4F23">
              <w:t xml:space="preserve">Počet dobrovoľníkov vyslaných účtovnou jednotkou </w:t>
            </w:r>
          </w:p>
        </w:tc>
        <w:tc>
          <w:tcPr>
            <w:tcW w:w="2139" w:type="dxa"/>
            <w:vAlign w:val="center"/>
          </w:tcPr>
          <w:p w14:paraId="1D652B1A" w14:textId="77777777" w:rsidR="00DE61E6" w:rsidRPr="00CE4F23" w:rsidRDefault="00DE61E6" w:rsidP="00292C5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CE4F23">
              <w:t>13</w:t>
            </w:r>
          </w:p>
        </w:tc>
        <w:tc>
          <w:tcPr>
            <w:tcW w:w="2382" w:type="dxa"/>
            <w:vAlign w:val="center"/>
          </w:tcPr>
          <w:p w14:paraId="4D33543E" w14:textId="77777777" w:rsidR="00DE61E6" w:rsidRPr="00CE4F23" w:rsidRDefault="00DE61E6" w:rsidP="00292C5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DE61E6" w:rsidRPr="00CE4F23" w14:paraId="484494DD" w14:textId="77777777" w:rsidTr="00573BED">
        <w:trPr>
          <w:trHeight w:val="391"/>
        </w:trPr>
        <w:tc>
          <w:tcPr>
            <w:tcW w:w="4688" w:type="dxa"/>
            <w:vAlign w:val="center"/>
          </w:tcPr>
          <w:p w14:paraId="6C610BD7" w14:textId="77777777" w:rsidR="00DE61E6" w:rsidRPr="00CE4F23" w:rsidRDefault="00DE61E6" w:rsidP="00292C5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CE4F23">
              <w:t>Počet dobrovoľníkov, ktorí vykonávali dobrovoľnícku činnosť pre účtovnú jednotku počas účtovného obdobia</w:t>
            </w:r>
          </w:p>
        </w:tc>
        <w:tc>
          <w:tcPr>
            <w:tcW w:w="2139" w:type="dxa"/>
            <w:vAlign w:val="center"/>
          </w:tcPr>
          <w:p w14:paraId="62101FDA" w14:textId="77777777" w:rsidR="00DE61E6" w:rsidRPr="00CE4F23" w:rsidRDefault="00DE61E6" w:rsidP="00292C5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CE4F23">
              <w:t>2</w:t>
            </w:r>
          </w:p>
        </w:tc>
        <w:tc>
          <w:tcPr>
            <w:tcW w:w="2382" w:type="dxa"/>
            <w:vAlign w:val="center"/>
          </w:tcPr>
          <w:p w14:paraId="1FA2EC01" w14:textId="77777777" w:rsidR="00DE61E6" w:rsidRPr="00CE4F23" w:rsidRDefault="00DE61E6" w:rsidP="00292C5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CE4F23">
              <w:t>19</w:t>
            </w:r>
          </w:p>
        </w:tc>
      </w:tr>
    </w:tbl>
    <w:p w14:paraId="4498171F" w14:textId="763E796C" w:rsidR="00DE61E6" w:rsidRDefault="00DE61E6" w:rsidP="00DE61E6">
      <w:pPr>
        <w:spacing w:after="0" w:line="240" w:lineRule="auto"/>
        <w:jc w:val="both"/>
        <w:rPr>
          <w:rFonts w:eastAsiaTheme="minorHAnsi" w:cs="Times New Roman"/>
          <w:b/>
          <w:sz w:val="28"/>
          <w:szCs w:val="28"/>
          <w:lang w:eastAsia="en-US"/>
        </w:rPr>
      </w:pPr>
    </w:p>
    <w:p w14:paraId="55C51873" w14:textId="77777777" w:rsidR="004657B0" w:rsidRPr="00DE61E6" w:rsidRDefault="004657B0" w:rsidP="00DE61E6">
      <w:pPr>
        <w:spacing w:after="0" w:line="240" w:lineRule="auto"/>
        <w:jc w:val="both"/>
        <w:rPr>
          <w:rFonts w:eastAsiaTheme="minorHAnsi" w:cs="Times New Roman"/>
          <w:b/>
          <w:sz w:val="28"/>
          <w:szCs w:val="28"/>
          <w:lang w:eastAsia="en-US"/>
        </w:rPr>
      </w:pPr>
    </w:p>
    <w:p w14:paraId="2E16258E" w14:textId="5EF3F568" w:rsidR="001A0FB7" w:rsidRPr="0063054D" w:rsidRDefault="0063054D" w:rsidP="0063054D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eastAsiaTheme="minorHAnsi" w:cs="Times New Roman"/>
          <w:b/>
          <w:sz w:val="28"/>
          <w:szCs w:val="28"/>
          <w:lang w:eastAsia="en-US"/>
        </w:rPr>
      </w:pPr>
      <w:r>
        <w:rPr>
          <w:rFonts w:cs="Arial"/>
          <w:b/>
          <w:sz w:val="28"/>
          <w:szCs w:val="28"/>
        </w:rPr>
        <w:t xml:space="preserve">EKONOMICKY OPRÁVNENÉ NÁKLADY NA JEDNÉHO PRIJÍMATEĽA SOCIÁLNEJ SLUŽBY  </w:t>
      </w:r>
    </w:p>
    <w:p w14:paraId="626EED06" w14:textId="53B9D1CC" w:rsidR="008F6D9B" w:rsidRDefault="008F6D9B" w:rsidP="008F6D9B">
      <w:pPr>
        <w:spacing w:after="0" w:line="240" w:lineRule="auto"/>
        <w:jc w:val="both"/>
        <w:rPr>
          <w:rFonts w:eastAsiaTheme="minorHAnsi" w:cs="Times New Roman"/>
          <w:sz w:val="28"/>
          <w:szCs w:val="28"/>
          <w:lang w:eastAsia="en-US"/>
        </w:rPr>
      </w:pPr>
    </w:p>
    <w:p w14:paraId="1AB2640A" w14:textId="77777777" w:rsidR="001A020F" w:rsidRDefault="001A020F" w:rsidP="008F6D9B">
      <w:pPr>
        <w:spacing w:after="0" w:line="240" w:lineRule="auto"/>
        <w:jc w:val="both"/>
        <w:rPr>
          <w:rFonts w:eastAsiaTheme="minorHAnsi" w:cs="Times New Roman"/>
          <w:sz w:val="28"/>
          <w:szCs w:val="28"/>
          <w:lang w:eastAsia="en-US"/>
        </w:rPr>
      </w:pPr>
    </w:p>
    <w:p w14:paraId="2E3EEB84" w14:textId="56447962" w:rsidR="000E4C58" w:rsidRPr="004A2770" w:rsidRDefault="000E4C58" w:rsidP="008F6D9B">
      <w:pPr>
        <w:spacing w:after="0" w:line="240" w:lineRule="auto"/>
        <w:jc w:val="both"/>
        <w:rPr>
          <w:rFonts w:eastAsiaTheme="minorHAnsi" w:cs="Times New Roman"/>
          <w:b/>
          <w:sz w:val="24"/>
          <w:szCs w:val="24"/>
          <w:lang w:eastAsia="en-US"/>
        </w:rPr>
      </w:pPr>
      <w:r w:rsidRPr="004A2770">
        <w:rPr>
          <w:rFonts w:eastAsiaTheme="minorHAnsi" w:cs="Times New Roman"/>
          <w:b/>
          <w:sz w:val="24"/>
          <w:szCs w:val="24"/>
          <w:lang w:eastAsia="en-US"/>
        </w:rPr>
        <w:t xml:space="preserve">Ekonomicky </w:t>
      </w:r>
      <w:r w:rsidR="004A2770" w:rsidRPr="004A2770">
        <w:rPr>
          <w:rFonts w:eastAsiaTheme="minorHAnsi" w:cs="Times New Roman"/>
          <w:b/>
          <w:sz w:val="24"/>
          <w:szCs w:val="24"/>
          <w:lang w:eastAsia="en-US"/>
        </w:rPr>
        <w:t>oprávnené náklady na jedného prijímateľa sociálnej služby</w:t>
      </w:r>
    </w:p>
    <w:p w14:paraId="1BF181E4" w14:textId="1B10C0C7" w:rsidR="004A2770" w:rsidRDefault="004A2770" w:rsidP="008F6D9B">
      <w:pPr>
        <w:spacing w:after="0" w:line="240" w:lineRule="auto"/>
        <w:jc w:val="both"/>
        <w:rPr>
          <w:rFonts w:eastAsiaTheme="minorHAnsi" w:cs="Times New Roman"/>
          <w:sz w:val="24"/>
          <w:szCs w:val="24"/>
          <w:lang w:eastAsia="en-US"/>
        </w:rPr>
      </w:pPr>
    </w:p>
    <w:p w14:paraId="6CC04791" w14:textId="1BE416D9" w:rsidR="004A2770" w:rsidRDefault="004A2770" w:rsidP="008F6D9B">
      <w:pPr>
        <w:spacing w:after="0" w:line="240" w:lineRule="auto"/>
        <w:jc w:val="both"/>
        <w:rPr>
          <w:rFonts w:eastAsiaTheme="minorHAnsi" w:cs="Times New Roman"/>
          <w:sz w:val="24"/>
          <w:szCs w:val="24"/>
          <w:lang w:eastAsia="en-US"/>
        </w:rPr>
      </w:pPr>
      <w:r>
        <w:rPr>
          <w:rFonts w:eastAsiaTheme="minorHAnsi" w:cs="Times New Roman"/>
          <w:sz w:val="24"/>
          <w:szCs w:val="24"/>
          <w:lang w:eastAsia="en-US"/>
        </w:rPr>
        <w:t>Ekonomicky oprávnené náklady – sú náklady:</w:t>
      </w:r>
    </w:p>
    <w:p w14:paraId="184D3A6E" w14:textId="77777777" w:rsidR="004A2770" w:rsidRDefault="004A2770" w:rsidP="008F6D9B">
      <w:pPr>
        <w:spacing w:after="0" w:line="240" w:lineRule="auto"/>
        <w:jc w:val="both"/>
        <w:rPr>
          <w:rFonts w:eastAsiaTheme="minorHAnsi" w:cs="Times New Roman"/>
          <w:sz w:val="24"/>
          <w:szCs w:val="24"/>
          <w:lang w:eastAsia="en-US"/>
        </w:rPr>
      </w:pPr>
    </w:p>
    <w:p w14:paraId="2C9E43E4" w14:textId="719B6AFC" w:rsidR="004A2770" w:rsidRDefault="004A2770" w:rsidP="004A2770">
      <w:pPr>
        <w:spacing w:after="0" w:line="240" w:lineRule="auto"/>
        <w:jc w:val="both"/>
        <w:rPr>
          <w:rFonts w:eastAsiaTheme="minorHAnsi" w:cs="Times New Roman"/>
          <w:sz w:val="24"/>
          <w:szCs w:val="24"/>
          <w:lang w:eastAsia="en-US"/>
        </w:rPr>
      </w:pPr>
      <w:r>
        <w:rPr>
          <w:rFonts w:eastAsiaTheme="minorHAnsi" w:cs="Times New Roman"/>
          <w:sz w:val="24"/>
          <w:szCs w:val="24"/>
          <w:lang w:eastAsia="en-US"/>
        </w:rPr>
        <w:t>a)</w:t>
      </w:r>
      <w:r w:rsidR="006D3670">
        <w:rPr>
          <w:rFonts w:eastAsiaTheme="minorHAnsi" w:cs="Times New Roman"/>
          <w:sz w:val="24"/>
          <w:szCs w:val="24"/>
          <w:lang w:eastAsia="en-US"/>
        </w:rPr>
        <w:t xml:space="preserve">  </w:t>
      </w:r>
      <w:r w:rsidRPr="004A2770">
        <w:rPr>
          <w:rFonts w:eastAsiaTheme="minorHAnsi" w:cs="Times New Roman"/>
          <w:sz w:val="24"/>
          <w:szCs w:val="24"/>
          <w:lang w:eastAsia="en-US"/>
        </w:rPr>
        <w:t>mzdy</w:t>
      </w:r>
      <w:r>
        <w:rPr>
          <w:rFonts w:eastAsiaTheme="minorHAnsi" w:cs="Times New Roman"/>
          <w:sz w:val="24"/>
          <w:szCs w:val="24"/>
          <w:lang w:eastAsia="en-US"/>
        </w:rPr>
        <w:t>, platy a ostatné osobné vyrovnania vo výške, ktorá zodpovedá výške platu a ostatných osobných vyrovnaní podľa osobitného predpisu,</w:t>
      </w:r>
    </w:p>
    <w:p w14:paraId="6F3048EA" w14:textId="285FB7D6" w:rsidR="004A2770" w:rsidRDefault="004A2770" w:rsidP="004A2770">
      <w:pPr>
        <w:spacing w:after="0" w:line="240" w:lineRule="auto"/>
        <w:jc w:val="both"/>
        <w:rPr>
          <w:rFonts w:eastAsiaTheme="minorHAnsi" w:cs="Times New Roman"/>
          <w:sz w:val="24"/>
          <w:szCs w:val="24"/>
          <w:lang w:eastAsia="en-US"/>
        </w:rPr>
      </w:pPr>
      <w:r>
        <w:rPr>
          <w:rFonts w:eastAsiaTheme="minorHAnsi" w:cs="Times New Roman"/>
          <w:sz w:val="24"/>
          <w:szCs w:val="24"/>
          <w:lang w:eastAsia="en-US"/>
        </w:rPr>
        <w:t>b</w:t>
      </w:r>
      <w:r w:rsidR="006D3670">
        <w:rPr>
          <w:rFonts w:eastAsiaTheme="minorHAnsi" w:cs="Times New Roman"/>
          <w:sz w:val="24"/>
          <w:szCs w:val="24"/>
          <w:lang w:eastAsia="en-US"/>
        </w:rPr>
        <w:t xml:space="preserve">)  </w:t>
      </w:r>
      <w:r>
        <w:rPr>
          <w:rFonts w:eastAsiaTheme="minorHAnsi" w:cs="Times New Roman"/>
          <w:sz w:val="24"/>
          <w:szCs w:val="24"/>
          <w:lang w:eastAsia="en-US"/>
        </w:rPr>
        <w:t>poistné na sociálne poistenie, poistné na verejné zdravotné poistenie a príspevky na starobné dôchodkové sporenie,</w:t>
      </w:r>
    </w:p>
    <w:p w14:paraId="6DC2AC5F" w14:textId="45B409D3" w:rsidR="004A2770" w:rsidRDefault="004A2770" w:rsidP="004A2770">
      <w:pPr>
        <w:spacing w:after="0" w:line="240" w:lineRule="auto"/>
        <w:jc w:val="both"/>
        <w:rPr>
          <w:rFonts w:eastAsiaTheme="minorHAnsi" w:cs="Times New Roman"/>
          <w:sz w:val="24"/>
          <w:szCs w:val="24"/>
          <w:lang w:eastAsia="en-US"/>
        </w:rPr>
      </w:pPr>
      <w:r>
        <w:rPr>
          <w:rFonts w:eastAsiaTheme="minorHAnsi" w:cs="Times New Roman"/>
          <w:sz w:val="24"/>
          <w:szCs w:val="24"/>
          <w:lang w:eastAsia="en-US"/>
        </w:rPr>
        <w:t>c)</w:t>
      </w:r>
      <w:r w:rsidR="006D3670">
        <w:rPr>
          <w:rFonts w:eastAsiaTheme="minorHAnsi" w:cs="Times New Roman"/>
          <w:sz w:val="24"/>
          <w:szCs w:val="24"/>
          <w:lang w:eastAsia="en-US"/>
        </w:rPr>
        <w:t xml:space="preserve">   </w:t>
      </w:r>
      <w:r>
        <w:rPr>
          <w:rFonts w:eastAsiaTheme="minorHAnsi" w:cs="Times New Roman"/>
          <w:sz w:val="24"/>
          <w:szCs w:val="24"/>
          <w:lang w:eastAsia="en-US"/>
        </w:rPr>
        <w:t>cestovné náhrady okrem cestovných náhrad pri zahraničných pracovných cestách,</w:t>
      </w:r>
    </w:p>
    <w:p w14:paraId="35BE3BF9" w14:textId="2DF74775" w:rsidR="004A2770" w:rsidRDefault="004A2770" w:rsidP="004A2770">
      <w:pPr>
        <w:spacing w:after="0" w:line="240" w:lineRule="auto"/>
        <w:jc w:val="both"/>
        <w:rPr>
          <w:rFonts w:eastAsiaTheme="minorHAnsi" w:cs="Times New Roman"/>
          <w:sz w:val="24"/>
          <w:szCs w:val="24"/>
          <w:lang w:eastAsia="en-US"/>
        </w:rPr>
      </w:pPr>
      <w:r>
        <w:rPr>
          <w:rFonts w:eastAsiaTheme="minorHAnsi" w:cs="Times New Roman"/>
          <w:sz w:val="24"/>
          <w:szCs w:val="24"/>
          <w:lang w:eastAsia="en-US"/>
        </w:rPr>
        <w:t>d)</w:t>
      </w:r>
      <w:r w:rsidR="006D3670">
        <w:rPr>
          <w:rFonts w:eastAsiaTheme="minorHAnsi" w:cs="Times New Roman"/>
          <w:sz w:val="24"/>
          <w:szCs w:val="24"/>
          <w:lang w:eastAsia="en-US"/>
        </w:rPr>
        <w:t xml:space="preserve">   </w:t>
      </w:r>
      <w:r>
        <w:rPr>
          <w:rFonts w:eastAsiaTheme="minorHAnsi" w:cs="Times New Roman"/>
          <w:sz w:val="24"/>
          <w:szCs w:val="24"/>
          <w:lang w:eastAsia="en-US"/>
        </w:rPr>
        <w:t>energie, vody a komunikácie,</w:t>
      </w:r>
    </w:p>
    <w:p w14:paraId="0B80264B" w14:textId="32271B91" w:rsidR="00A84761" w:rsidRDefault="004A2770" w:rsidP="004A2770">
      <w:pPr>
        <w:spacing w:after="0" w:line="240" w:lineRule="auto"/>
        <w:jc w:val="both"/>
        <w:rPr>
          <w:rFonts w:eastAsiaTheme="minorHAnsi" w:cs="Times New Roman"/>
          <w:sz w:val="24"/>
          <w:szCs w:val="24"/>
          <w:lang w:eastAsia="en-US"/>
        </w:rPr>
      </w:pPr>
      <w:r>
        <w:rPr>
          <w:rFonts w:eastAsiaTheme="minorHAnsi" w:cs="Times New Roman"/>
          <w:sz w:val="24"/>
          <w:szCs w:val="24"/>
          <w:lang w:eastAsia="en-US"/>
        </w:rPr>
        <w:t>e)</w:t>
      </w:r>
      <w:r w:rsidR="006D3670">
        <w:rPr>
          <w:rFonts w:eastAsiaTheme="minorHAnsi" w:cs="Times New Roman"/>
          <w:sz w:val="24"/>
          <w:szCs w:val="24"/>
          <w:lang w:eastAsia="en-US"/>
        </w:rPr>
        <w:t xml:space="preserve">   </w:t>
      </w:r>
      <w:r w:rsidR="00A84761">
        <w:rPr>
          <w:rFonts w:eastAsiaTheme="minorHAnsi" w:cs="Times New Roman"/>
          <w:sz w:val="24"/>
          <w:szCs w:val="24"/>
          <w:lang w:eastAsia="en-US"/>
        </w:rPr>
        <w:t>materiál okrem reprezentačného vybavenia nových interiérov,</w:t>
      </w:r>
    </w:p>
    <w:p w14:paraId="7FCAEAEF" w14:textId="2BCA49EF" w:rsidR="00A84761" w:rsidRDefault="00A84761" w:rsidP="004A2770">
      <w:pPr>
        <w:spacing w:after="0" w:line="240" w:lineRule="auto"/>
        <w:jc w:val="both"/>
        <w:rPr>
          <w:rFonts w:eastAsiaTheme="minorHAnsi" w:cs="Times New Roman"/>
          <w:sz w:val="24"/>
          <w:szCs w:val="24"/>
          <w:lang w:eastAsia="en-US"/>
        </w:rPr>
      </w:pPr>
      <w:r>
        <w:rPr>
          <w:rFonts w:eastAsiaTheme="minorHAnsi" w:cs="Times New Roman"/>
          <w:sz w:val="24"/>
          <w:szCs w:val="24"/>
          <w:lang w:eastAsia="en-US"/>
        </w:rPr>
        <w:t>f)</w:t>
      </w:r>
      <w:r w:rsidR="006D3670">
        <w:rPr>
          <w:rFonts w:eastAsiaTheme="minorHAnsi" w:cs="Times New Roman"/>
          <w:sz w:val="24"/>
          <w:szCs w:val="24"/>
          <w:lang w:eastAsia="en-US"/>
        </w:rPr>
        <w:t xml:space="preserve">   </w:t>
      </w:r>
      <w:r>
        <w:rPr>
          <w:rFonts w:eastAsiaTheme="minorHAnsi" w:cs="Times New Roman"/>
          <w:sz w:val="24"/>
          <w:szCs w:val="24"/>
          <w:lang w:eastAsia="en-US"/>
        </w:rPr>
        <w:t>dopravné,</w:t>
      </w:r>
    </w:p>
    <w:p w14:paraId="7A82FC78" w14:textId="4327E669" w:rsidR="006D3670" w:rsidRDefault="00A84761" w:rsidP="004A2770">
      <w:pPr>
        <w:spacing w:after="0" w:line="240" w:lineRule="auto"/>
        <w:jc w:val="both"/>
        <w:rPr>
          <w:rFonts w:eastAsiaTheme="minorHAnsi" w:cs="Times New Roman"/>
          <w:sz w:val="24"/>
          <w:szCs w:val="24"/>
          <w:lang w:eastAsia="en-US"/>
        </w:rPr>
      </w:pPr>
      <w:r>
        <w:rPr>
          <w:rFonts w:eastAsiaTheme="minorHAnsi" w:cs="Times New Roman"/>
          <w:sz w:val="24"/>
          <w:szCs w:val="24"/>
          <w:lang w:eastAsia="en-US"/>
        </w:rPr>
        <w:t>g)</w:t>
      </w:r>
      <w:r w:rsidR="006D3670">
        <w:rPr>
          <w:rFonts w:eastAsiaTheme="minorHAnsi" w:cs="Times New Roman"/>
          <w:sz w:val="24"/>
          <w:szCs w:val="24"/>
          <w:lang w:eastAsia="en-US"/>
        </w:rPr>
        <w:t xml:space="preserve">   </w:t>
      </w:r>
      <w:r>
        <w:rPr>
          <w:rFonts w:eastAsiaTheme="minorHAnsi" w:cs="Times New Roman"/>
          <w:sz w:val="24"/>
          <w:szCs w:val="24"/>
          <w:lang w:eastAsia="en-US"/>
        </w:rPr>
        <w:t>rutinná údržba a štandardná údržba okrem jednorazovej údržby objektov alebo ich častí a riešenia havarijných stavov,</w:t>
      </w:r>
    </w:p>
    <w:p w14:paraId="224B6AA1" w14:textId="142C9C16" w:rsidR="00A84761" w:rsidRDefault="00A84761" w:rsidP="004A2770">
      <w:pPr>
        <w:spacing w:after="0" w:line="240" w:lineRule="auto"/>
        <w:jc w:val="both"/>
        <w:rPr>
          <w:rFonts w:eastAsiaTheme="minorHAnsi" w:cs="Times New Roman"/>
          <w:sz w:val="24"/>
          <w:szCs w:val="24"/>
          <w:lang w:eastAsia="en-US"/>
        </w:rPr>
      </w:pPr>
      <w:r>
        <w:rPr>
          <w:rFonts w:eastAsiaTheme="minorHAnsi" w:cs="Times New Roman"/>
          <w:sz w:val="24"/>
          <w:szCs w:val="24"/>
          <w:lang w:eastAsia="en-US"/>
        </w:rPr>
        <w:t>h)</w:t>
      </w:r>
      <w:r w:rsidR="006D3670">
        <w:rPr>
          <w:rFonts w:eastAsiaTheme="minorHAnsi" w:cs="Times New Roman"/>
          <w:sz w:val="24"/>
          <w:szCs w:val="24"/>
          <w:lang w:eastAsia="en-US"/>
        </w:rPr>
        <w:t xml:space="preserve">   </w:t>
      </w:r>
      <w:r>
        <w:rPr>
          <w:rFonts w:eastAsiaTheme="minorHAnsi" w:cs="Times New Roman"/>
          <w:sz w:val="24"/>
          <w:szCs w:val="24"/>
          <w:lang w:eastAsia="en-US"/>
        </w:rPr>
        <w:t>nájomné na prenájom okrem dopravných prostriedkov a špeciálnych strojov, prístrojov, techniky, zariadení, náradia a materiálu,</w:t>
      </w:r>
    </w:p>
    <w:p w14:paraId="24203896" w14:textId="2A46C618" w:rsidR="00A84761" w:rsidRDefault="00A84761" w:rsidP="004A2770">
      <w:pPr>
        <w:spacing w:after="0" w:line="240" w:lineRule="auto"/>
        <w:jc w:val="both"/>
        <w:rPr>
          <w:rFonts w:eastAsiaTheme="minorHAnsi" w:cs="Times New Roman"/>
          <w:sz w:val="24"/>
          <w:szCs w:val="24"/>
          <w:lang w:eastAsia="en-US"/>
        </w:rPr>
      </w:pPr>
      <w:r>
        <w:rPr>
          <w:rFonts w:eastAsiaTheme="minorHAnsi" w:cs="Times New Roman"/>
          <w:sz w:val="24"/>
          <w:szCs w:val="24"/>
          <w:lang w:eastAsia="en-US"/>
        </w:rPr>
        <w:t>i)</w:t>
      </w:r>
      <w:r w:rsidR="006D3670">
        <w:rPr>
          <w:rFonts w:eastAsiaTheme="minorHAnsi" w:cs="Times New Roman"/>
          <w:sz w:val="24"/>
          <w:szCs w:val="24"/>
          <w:lang w:eastAsia="en-US"/>
        </w:rPr>
        <w:t xml:space="preserve">   </w:t>
      </w:r>
      <w:r>
        <w:rPr>
          <w:rFonts w:eastAsiaTheme="minorHAnsi" w:cs="Times New Roman"/>
          <w:sz w:val="24"/>
          <w:szCs w:val="24"/>
          <w:lang w:eastAsia="en-US"/>
        </w:rPr>
        <w:t>služby,</w:t>
      </w:r>
    </w:p>
    <w:p w14:paraId="57FB9C4E" w14:textId="77B93CFC" w:rsidR="00A84761" w:rsidRDefault="00A84761" w:rsidP="004A2770">
      <w:pPr>
        <w:spacing w:after="0" w:line="240" w:lineRule="auto"/>
        <w:jc w:val="both"/>
        <w:rPr>
          <w:rFonts w:eastAsiaTheme="minorHAnsi" w:cs="Times New Roman"/>
          <w:sz w:val="24"/>
          <w:szCs w:val="24"/>
          <w:lang w:eastAsia="en-US"/>
        </w:rPr>
      </w:pPr>
      <w:r>
        <w:rPr>
          <w:rFonts w:eastAsiaTheme="minorHAnsi" w:cs="Times New Roman"/>
          <w:sz w:val="24"/>
          <w:szCs w:val="24"/>
          <w:lang w:eastAsia="en-US"/>
        </w:rPr>
        <w:t>j)</w:t>
      </w:r>
      <w:r w:rsidR="006D3670">
        <w:rPr>
          <w:rFonts w:eastAsiaTheme="minorHAnsi" w:cs="Times New Roman"/>
          <w:sz w:val="24"/>
          <w:szCs w:val="24"/>
          <w:lang w:eastAsia="en-US"/>
        </w:rPr>
        <w:t xml:space="preserve">   </w:t>
      </w:r>
      <w:r>
        <w:rPr>
          <w:rFonts w:eastAsiaTheme="minorHAnsi" w:cs="Times New Roman"/>
          <w:sz w:val="24"/>
          <w:szCs w:val="24"/>
          <w:lang w:eastAsia="en-US"/>
        </w:rPr>
        <w:t>bežné transfery, z toho len na vreckové, odstupné, odchodné, náhrada príjmu pri dočasnej pracovnej neschopnosti zamestnanca,</w:t>
      </w:r>
    </w:p>
    <w:p w14:paraId="1F31426C" w14:textId="42B1582E" w:rsidR="00A84761" w:rsidRDefault="00A84761" w:rsidP="004A2770">
      <w:pPr>
        <w:spacing w:after="0" w:line="240" w:lineRule="auto"/>
        <w:jc w:val="both"/>
        <w:rPr>
          <w:rFonts w:eastAsiaTheme="minorHAnsi" w:cs="Times New Roman"/>
          <w:sz w:val="24"/>
          <w:szCs w:val="24"/>
          <w:lang w:eastAsia="en-US"/>
        </w:rPr>
      </w:pPr>
      <w:r>
        <w:rPr>
          <w:rFonts w:eastAsiaTheme="minorHAnsi" w:cs="Times New Roman"/>
          <w:sz w:val="24"/>
          <w:szCs w:val="24"/>
          <w:lang w:eastAsia="en-US"/>
        </w:rPr>
        <w:t>k)</w:t>
      </w:r>
      <w:r w:rsidR="006D3670">
        <w:rPr>
          <w:rFonts w:eastAsiaTheme="minorHAnsi" w:cs="Times New Roman"/>
          <w:sz w:val="24"/>
          <w:szCs w:val="24"/>
          <w:lang w:eastAsia="en-US"/>
        </w:rPr>
        <w:t xml:space="preserve">   </w:t>
      </w:r>
      <w:r>
        <w:rPr>
          <w:rFonts w:eastAsiaTheme="minorHAnsi" w:cs="Times New Roman"/>
          <w:sz w:val="24"/>
          <w:szCs w:val="24"/>
          <w:lang w:eastAsia="en-US"/>
        </w:rPr>
        <w:t xml:space="preserve">odpisy hmotného majetku a nehmotného majetku poskytovateľa sociálnej služby podľa osobitého predpisu. </w:t>
      </w:r>
    </w:p>
    <w:p w14:paraId="2890C7A3" w14:textId="55477368" w:rsidR="00007011" w:rsidRDefault="00007011" w:rsidP="004A2770">
      <w:pPr>
        <w:spacing w:after="0" w:line="240" w:lineRule="auto"/>
        <w:jc w:val="both"/>
        <w:rPr>
          <w:rFonts w:eastAsiaTheme="minorHAnsi" w:cs="Times New Roman"/>
          <w:sz w:val="24"/>
          <w:szCs w:val="24"/>
          <w:lang w:eastAsia="en-US"/>
        </w:rPr>
      </w:pPr>
    </w:p>
    <w:p w14:paraId="312349A7" w14:textId="31CD6296" w:rsidR="00007011" w:rsidRDefault="00007011" w:rsidP="004A2770">
      <w:pPr>
        <w:spacing w:after="0" w:line="240" w:lineRule="auto"/>
        <w:jc w:val="both"/>
        <w:rPr>
          <w:rFonts w:eastAsiaTheme="minorHAnsi" w:cs="Times New Roman"/>
          <w:sz w:val="24"/>
          <w:szCs w:val="24"/>
          <w:lang w:eastAsia="en-US"/>
        </w:rPr>
      </w:pPr>
    </w:p>
    <w:p w14:paraId="2F4BE2F2" w14:textId="0D4E1836" w:rsidR="00007011" w:rsidRDefault="00007011" w:rsidP="004A2770">
      <w:pPr>
        <w:spacing w:after="0" w:line="240" w:lineRule="auto"/>
        <w:jc w:val="both"/>
        <w:rPr>
          <w:rFonts w:eastAsiaTheme="minorHAnsi" w:cs="Times New Roman"/>
          <w:sz w:val="24"/>
          <w:szCs w:val="24"/>
          <w:lang w:eastAsia="en-US"/>
        </w:rPr>
      </w:pPr>
    </w:p>
    <w:p w14:paraId="46909BDC" w14:textId="77777777" w:rsidR="00007011" w:rsidRDefault="00007011" w:rsidP="004A2770">
      <w:pPr>
        <w:spacing w:after="0" w:line="240" w:lineRule="auto"/>
        <w:jc w:val="both"/>
        <w:rPr>
          <w:rFonts w:eastAsiaTheme="minorHAnsi" w:cs="Times New Roman"/>
          <w:sz w:val="24"/>
          <w:szCs w:val="24"/>
          <w:lang w:eastAsia="en-US"/>
        </w:rPr>
      </w:pPr>
    </w:p>
    <w:p w14:paraId="56E0D462" w14:textId="0A40983C" w:rsidR="006D3670" w:rsidRDefault="006D3670" w:rsidP="004A2770">
      <w:pPr>
        <w:spacing w:after="0" w:line="240" w:lineRule="auto"/>
        <w:jc w:val="both"/>
        <w:rPr>
          <w:rFonts w:eastAsiaTheme="minorHAnsi" w:cs="Times New Roman"/>
          <w:sz w:val="24"/>
          <w:szCs w:val="24"/>
          <w:lang w:eastAsia="en-US"/>
        </w:rPr>
      </w:pPr>
    </w:p>
    <w:p w14:paraId="1AB20A93" w14:textId="77777777" w:rsidR="008A38DD" w:rsidRDefault="008A38DD" w:rsidP="004A2770">
      <w:pPr>
        <w:spacing w:after="0" w:line="240" w:lineRule="auto"/>
        <w:jc w:val="both"/>
        <w:rPr>
          <w:rFonts w:eastAsiaTheme="minorHAnsi" w:cs="Times New Roman"/>
          <w:b/>
          <w:sz w:val="24"/>
          <w:szCs w:val="24"/>
          <w:lang w:eastAsia="en-US"/>
        </w:rPr>
      </w:pPr>
    </w:p>
    <w:p w14:paraId="7E5FB534" w14:textId="77777777" w:rsidR="008A38DD" w:rsidRDefault="008A38DD" w:rsidP="004A2770">
      <w:pPr>
        <w:spacing w:after="0" w:line="240" w:lineRule="auto"/>
        <w:jc w:val="both"/>
        <w:rPr>
          <w:rFonts w:eastAsiaTheme="minorHAnsi" w:cs="Times New Roman"/>
          <w:b/>
          <w:sz w:val="24"/>
          <w:szCs w:val="24"/>
          <w:lang w:eastAsia="en-US"/>
        </w:rPr>
      </w:pPr>
    </w:p>
    <w:p w14:paraId="097E91F3" w14:textId="3B4C6F89" w:rsidR="0009455C" w:rsidRDefault="006D3670" w:rsidP="004A2770">
      <w:pPr>
        <w:spacing w:after="0" w:line="240" w:lineRule="auto"/>
        <w:jc w:val="both"/>
        <w:rPr>
          <w:rFonts w:eastAsiaTheme="minorHAnsi" w:cs="Times New Roman"/>
          <w:b/>
          <w:sz w:val="24"/>
          <w:szCs w:val="24"/>
          <w:lang w:eastAsia="en-US"/>
        </w:rPr>
      </w:pPr>
      <w:r w:rsidRPr="006D3670">
        <w:rPr>
          <w:rFonts w:eastAsiaTheme="minorHAnsi" w:cs="Times New Roman"/>
          <w:b/>
          <w:sz w:val="24"/>
          <w:szCs w:val="24"/>
          <w:lang w:eastAsia="en-US"/>
        </w:rPr>
        <w:lastRenderedPageBreak/>
        <w:t>Výška ekonomicky oprávnených nákladov podľa druhu poskytovanej služby v roku 2017:</w:t>
      </w:r>
    </w:p>
    <w:p w14:paraId="174944F4" w14:textId="77777777" w:rsidR="00007011" w:rsidRPr="00007011" w:rsidRDefault="00007011" w:rsidP="004A2770">
      <w:pPr>
        <w:spacing w:after="0" w:line="240" w:lineRule="auto"/>
        <w:jc w:val="both"/>
        <w:rPr>
          <w:rFonts w:eastAsiaTheme="minorHAnsi" w:cs="Times New Roman"/>
          <w:b/>
          <w:sz w:val="24"/>
          <w:szCs w:val="24"/>
          <w:lang w:eastAsia="en-US"/>
        </w:rPr>
      </w:pPr>
    </w:p>
    <w:tbl>
      <w:tblPr>
        <w:tblW w:w="87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00"/>
        <w:gridCol w:w="1490"/>
        <w:gridCol w:w="1490"/>
        <w:gridCol w:w="1240"/>
      </w:tblGrid>
      <w:tr w:rsidR="008A38DD" w:rsidRPr="008A38DD" w14:paraId="6C46DB56" w14:textId="77777777" w:rsidTr="008A38DD">
        <w:trPr>
          <w:trHeight w:val="2016"/>
        </w:trPr>
        <w:tc>
          <w:tcPr>
            <w:tcW w:w="4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B57EE9" w14:textId="77777777" w:rsidR="008A38DD" w:rsidRPr="008A38DD" w:rsidRDefault="008A38DD" w:rsidP="008A38DD">
            <w:pPr>
              <w:spacing w:after="0" w:line="240" w:lineRule="auto"/>
              <w:jc w:val="both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8A38DD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Druh sociálnej služby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D282D7" w14:textId="77777777" w:rsidR="008A38DD" w:rsidRPr="008A38DD" w:rsidRDefault="008A38DD" w:rsidP="008A38DD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8A38DD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Ekonomicky oprávnené náklady na 1 miesto sociálnej služby za rok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F255EA" w14:textId="77777777" w:rsidR="008A38DD" w:rsidRPr="008A38DD" w:rsidRDefault="008A38DD" w:rsidP="008A38DD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8A38DD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Ekonomicky oprávnené náklady na 1 miesto sociálnej služby za mesiac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D6A362" w14:textId="77777777" w:rsidR="008A38DD" w:rsidRPr="008A38DD" w:rsidRDefault="008A38DD" w:rsidP="008A38DD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</w:tr>
      <w:tr w:rsidR="008A38DD" w:rsidRPr="008A38DD" w14:paraId="06F7A721" w14:textId="77777777" w:rsidTr="008A38DD">
        <w:trPr>
          <w:trHeight w:val="690"/>
        </w:trPr>
        <w:tc>
          <w:tcPr>
            <w:tcW w:w="4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59724B" w14:textId="77777777" w:rsidR="008A38DD" w:rsidRPr="008A38DD" w:rsidRDefault="008A38DD" w:rsidP="008A38DD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8A38DD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Denný stacionár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82916C" w14:textId="77777777" w:rsidR="008A38DD" w:rsidRPr="008A38DD" w:rsidRDefault="008A38DD" w:rsidP="008A38DD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8A38DD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3360,178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119E8C" w14:textId="77777777" w:rsidR="008A38DD" w:rsidRPr="008A38DD" w:rsidRDefault="008A38DD" w:rsidP="008A38DD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8A38DD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280,01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FC312F" w14:textId="77777777" w:rsidR="008A38DD" w:rsidRPr="008A38DD" w:rsidRDefault="008A38DD" w:rsidP="008A38DD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</w:tr>
      <w:tr w:rsidR="008A38DD" w:rsidRPr="008A38DD" w14:paraId="54D9E01C" w14:textId="77777777" w:rsidTr="008A38DD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D3424D" w14:textId="77777777" w:rsidR="008A38DD" w:rsidRPr="008A38DD" w:rsidRDefault="008A38DD" w:rsidP="008A38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36F58" w14:textId="77777777" w:rsidR="008A38DD" w:rsidRPr="008A38DD" w:rsidRDefault="008A38DD" w:rsidP="008A38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F367F9" w14:textId="77777777" w:rsidR="008A38DD" w:rsidRPr="008A38DD" w:rsidRDefault="008A38DD" w:rsidP="008A38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88F9A" w14:textId="77777777" w:rsidR="008A38DD" w:rsidRPr="008A38DD" w:rsidRDefault="008A38DD" w:rsidP="008A38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A38DD" w:rsidRPr="008A38DD" w14:paraId="322A50EE" w14:textId="77777777" w:rsidTr="008A38DD">
        <w:trPr>
          <w:trHeight w:val="288"/>
        </w:trPr>
        <w:tc>
          <w:tcPr>
            <w:tcW w:w="4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7771DB" w14:textId="77777777" w:rsidR="008A38DD" w:rsidRPr="008A38DD" w:rsidRDefault="008A38DD" w:rsidP="008A38DD">
            <w:pPr>
              <w:spacing w:after="0" w:line="240" w:lineRule="auto"/>
              <w:jc w:val="both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8A38DD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Výpočet EON: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57B6AD" w14:textId="77777777" w:rsidR="008A38DD" w:rsidRPr="008A38DD" w:rsidRDefault="008A38DD" w:rsidP="008A38D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8A38DD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07D5B3" w14:textId="77777777" w:rsidR="008A38DD" w:rsidRPr="008A38DD" w:rsidRDefault="008A38DD" w:rsidP="008A38D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9E1F7A" w14:textId="77777777" w:rsidR="008A38DD" w:rsidRPr="008A38DD" w:rsidRDefault="008A38DD" w:rsidP="008A38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A38DD" w:rsidRPr="008A38DD" w14:paraId="3FEEE6F7" w14:textId="77777777" w:rsidTr="008A38DD">
        <w:trPr>
          <w:trHeight w:val="288"/>
        </w:trPr>
        <w:tc>
          <w:tcPr>
            <w:tcW w:w="4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6F8A7D" w14:textId="77777777" w:rsidR="008A38DD" w:rsidRPr="008A38DD" w:rsidRDefault="008A38DD" w:rsidP="008A38DD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8A38DD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Celkové náklady za rok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209095" w14:textId="77777777" w:rsidR="008A38DD" w:rsidRPr="008A38DD" w:rsidRDefault="008A38DD" w:rsidP="008A38D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8A38DD">
              <w:rPr>
                <w:rFonts w:ascii="Calibri" w:eastAsia="Times New Roman" w:hAnsi="Calibri" w:cs="Calibri"/>
                <w:color w:val="000000"/>
              </w:rPr>
              <w:t>60 483,20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57A6A7" w14:textId="77777777" w:rsidR="008A38DD" w:rsidRPr="008A38DD" w:rsidRDefault="008A38DD" w:rsidP="008A38D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A13EB1" w14:textId="77777777" w:rsidR="008A38DD" w:rsidRPr="008A38DD" w:rsidRDefault="008A38DD" w:rsidP="008A38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A38DD" w:rsidRPr="008A38DD" w14:paraId="2B66544E" w14:textId="77777777" w:rsidTr="008A38DD">
        <w:trPr>
          <w:trHeight w:val="288"/>
        </w:trPr>
        <w:tc>
          <w:tcPr>
            <w:tcW w:w="4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1F6354" w14:textId="77777777" w:rsidR="008A38DD" w:rsidRPr="008A38DD" w:rsidRDefault="008A38DD" w:rsidP="008A38DD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8A38DD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Počet klientov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25FF1" w14:textId="77777777" w:rsidR="008A38DD" w:rsidRPr="008A38DD" w:rsidRDefault="008A38DD" w:rsidP="008A38D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8A38DD">
              <w:rPr>
                <w:rFonts w:ascii="Calibri" w:eastAsia="Times New Roman" w:hAnsi="Calibri" w:cs="Calibri"/>
                <w:color w:val="000000"/>
              </w:rPr>
              <w:t>18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974C89" w14:textId="77777777" w:rsidR="008A38DD" w:rsidRPr="008A38DD" w:rsidRDefault="008A38DD" w:rsidP="008A38D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5FEF25" w14:textId="77777777" w:rsidR="008A38DD" w:rsidRPr="008A38DD" w:rsidRDefault="008A38DD" w:rsidP="008A38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A38DD" w:rsidRPr="008A38DD" w14:paraId="71498609" w14:textId="77777777" w:rsidTr="008A38DD">
        <w:trPr>
          <w:trHeight w:val="288"/>
        </w:trPr>
        <w:tc>
          <w:tcPr>
            <w:tcW w:w="4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BD038A" w14:textId="77777777" w:rsidR="008A38DD" w:rsidRPr="008A38DD" w:rsidRDefault="008A38DD" w:rsidP="008A38DD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8A38DD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EON 1klien/1rok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3D7862" w14:textId="77777777" w:rsidR="008A38DD" w:rsidRPr="008A38DD" w:rsidRDefault="008A38DD" w:rsidP="008A38D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8A38DD">
              <w:rPr>
                <w:rFonts w:ascii="Calibri" w:eastAsia="Times New Roman" w:hAnsi="Calibri" w:cs="Calibri"/>
                <w:color w:val="000000"/>
              </w:rPr>
              <w:t>3360,18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402ABC" w14:textId="77777777" w:rsidR="008A38DD" w:rsidRPr="008A38DD" w:rsidRDefault="008A38DD" w:rsidP="008A38D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42DB0" w14:textId="77777777" w:rsidR="008A38DD" w:rsidRPr="008A38DD" w:rsidRDefault="008A38DD" w:rsidP="008A38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A38DD" w:rsidRPr="008A38DD" w14:paraId="7C9C8D23" w14:textId="77777777" w:rsidTr="008A38DD">
        <w:trPr>
          <w:trHeight w:val="288"/>
        </w:trPr>
        <w:tc>
          <w:tcPr>
            <w:tcW w:w="4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A803F4" w14:textId="77777777" w:rsidR="008A38DD" w:rsidRPr="008A38DD" w:rsidRDefault="008A38DD" w:rsidP="008A38DD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8A38DD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EON 1klient/1mesiac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AC64B5" w14:textId="77777777" w:rsidR="008A38DD" w:rsidRPr="008A38DD" w:rsidRDefault="008A38DD" w:rsidP="008A38D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8A38DD">
              <w:rPr>
                <w:rFonts w:ascii="Calibri" w:eastAsia="Times New Roman" w:hAnsi="Calibri" w:cs="Calibri"/>
                <w:color w:val="000000"/>
              </w:rPr>
              <w:t>280,01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A04F05" w14:textId="77777777" w:rsidR="008A38DD" w:rsidRPr="008A38DD" w:rsidRDefault="008A38DD" w:rsidP="008A38D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042F6F" w14:textId="77777777" w:rsidR="008A38DD" w:rsidRPr="008A38DD" w:rsidRDefault="008A38DD" w:rsidP="008A38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A38DD" w:rsidRPr="008A38DD" w14:paraId="33A941D1" w14:textId="77777777" w:rsidTr="008A38DD">
        <w:trPr>
          <w:trHeight w:val="810"/>
        </w:trPr>
        <w:tc>
          <w:tcPr>
            <w:tcW w:w="75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DF736D" w14:textId="77777777" w:rsidR="008A38DD" w:rsidRPr="008A38DD" w:rsidRDefault="008A38DD" w:rsidP="008A38DD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8A38DD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 xml:space="preserve">štruktúra EON podľa § 72 ods. 5 zákona 448/2008 Zb. o sociálnych </w:t>
            </w:r>
            <w:proofErr w:type="spellStart"/>
            <w:r w:rsidRPr="008A38DD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služách</w:t>
            </w:r>
            <w:proofErr w:type="spellEnd"/>
            <w:r w:rsidRPr="008A38DD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: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BCBE1" w14:textId="77777777" w:rsidR="008A38DD" w:rsidRPr="008A38DD" w:rsidRDefault="008A38DD" w:rsidP="008A38DD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</w:tr>
      <w:tr w:rsidR="008A38DD" w:rsidRPr="008A38DD" w14:paraId="2A2EC19A" w14:textId="77777777" w:rsidTr="008A38DD">
        <w:trPr>
          <w:trHeight w:val="936"/>
        </w:trPr>
        <w:tc>
          <w:tcPr>
            <w:tcW w:w="4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F4EC8E9" w14:textId="77777777" w:rsidR="008A38DD" w:rsidRPr="008A38DD" w:rsidRDefault="008A38DD" w:rsidP="008A38DD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8A38DD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t xml:space="preserve">štruktúra EON podľa § 72 ods. 5 zákona 448/2008 Zb. o sociálnych </w:t>
            </w:r>
            <w:proofErr w:type="spellStart"/>
            <w:r w:rsidRPr="008A38DD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t>služách</w:t>
            </w:r>
            <w:proofErr w:type="spellEnd"/>
            <w:r w:rsidRPr="008A38DD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t>: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C7E989F" w14:textId="77777777" w:rsidR="008A38DD" w:rsidRPr="008A38DD" w:rsidRDefault="008A38DD" w:rsidP="008A38DD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8A38DD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t>celkové náklady za rok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FB1B68B" w14:textId="77777777" w:rsidR="008A38DD" w:rsidRPr="008A38DD" w:rsidRDefault="008A38DD" w:rsidP="008A38DD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8A38DD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t xml:space="preserve">náklady za rok na 1 miesto 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FB4E7D6" w14:textId="77777777" w:rsidR="008A38DD" w:rsidRPr="008A38DD" w:rsidRDefault="008A38DD" w:rsidP="008A38DD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8A38DD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t>náklady na 1 mesiac/1 miesto</w:t>
            </w:r>
          </w:p>
        </w:tc>
      </w:tr>
      <w:tr w:rsidR="008A38DD" w:rsidRPr="008A38DD" w14:paraId="4EBADB38" w14:textId="77777777" w:rsidTr="008A38DD">
        <w:trPr>
          <w:trHeight w:val="708"/>
        </w:trPr>
        <w:tc>
          <w:tcPr>
            <w:tcW w:w="4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EC60803" w14:textId="77777777" w:rsidR="008A38DD" w:rsidRPr="008A38DD" w:rsidRDefault="008A38DD" w:rsidP="008A38DD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8A38DD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mzdy, platy a ostatné osobné vyrovnania vo výške, ktorá zodpovedá výške platu a ostatných osobných vyrovnaní podľa osobitného predpisu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2E3779" w14:textId="77777777" w:rsidR="008A38DD" w:rsidRPr="008A38DD" w:rsidRDefault="008A38DD" w:rsidP="008A38DD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8A38DD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31 992,46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131BBB" w14:textId="77777777" w:rsidR="008A38DD" w:rsidRPr="008A38DD" w:rsidRDefault="008A38DD" w:rsidP="008A38DD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8A38DD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1 777,36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BE206" w14:textId="77777777" w:rsidR="008A38DD" w:rsidRPr="008A38DD" w:rsidRDefault="008A38DD" w:rsidP="008A38DD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8A38DD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148,11</w:t>
            </w:r>
          </w:p>
        </w:tc>
      </w:tr>
      <w:tr w:rsidR="008A38DD" w:rsidRPr="008A38DD" w14:paraId="61841007" w14:textId="77777777" w:rsidTr="008A38DD">
        <w:trPr>
          <w:trHeight w:val="708"/>
        </w:trPr>
        <w:tc>
          <w:tcPr>
            <w:tcW w:w="4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78C16B" w14:textId="77777777" w:rsidR="008A38DD" w:rsidRPr="008A38DD" w:rsidRDefault="008A38DD" w:rsidP="008A38DD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8A38DD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 xml:space="preserve">poistné na verejné zdravotné poistenie, poistné na sociálne poistenie a povinné príspevky na starobné dôchodkové sporenie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A10A0D" w14:textId="77777777" w:rsidR="008A38DD" w:rsidRPr="008A38DD" w:rsidRDefault="008A38DD" w:rsidP="008A38DD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8A38DD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10 483,45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0B6903" w14:textId="77777777" w:rsidR="008A38DD" w:rsidRPr="008A38DD" w:rsidRDefault="008A38DD" w:rsidP="008A38DD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8A38DD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582,41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C8A58E" w14:textId="77777777" w:rsidR="008A38DD" w:rsidRPr="008A38DD" w:rsidRDefault="008A38DD" w:rsidP="008A38DD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8A38DD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48,53</w:t>
            </w:r>
          </w:p>
        </w:tc>
      </w:tr>
      <w:tr w:rsidR="008A38DD" w:rsidRPr="008A38DD" w14:paraId="4876B2E9" w14:textId="77777777" w:rsidTr="008A38DD">
        <w:trPr>
          <w:trHeight w:val="390"/>
        </w:trPr>
        <w:tc>
          <w:tcPr>
            <w:tcW w:w="4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67B569" w14:textId="77777777" w:rsidR="008A38DD" w:rsidRPr="008A38DD" w:rsidRDefault="008A38DD" w:rsidP="008A38DD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8A38DD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tuzemské cestovné náhrady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740F3" w14:textId="77777777" w:rsidR="008A38DD" w:rsidRPr="008A38DD" w:rsidRDefault="008A38DD" w:rsidP="008A38DD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8A38DD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525,50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73B93D" w14:textId="77777777" w:rsidR="008A38DD" w:rsidRPr="008A38DD" w:rsidRDefault="008A38DD" w:rsidP="008A38DD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8A38DD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29,19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9648E1" w14:textId="77777777" w:rsidR="008A38DD" w:rsidRPr="008A38DD" w:rsidRDefault="008A38DD" w:rsidP="008A38DD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8A38DD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2,43</w:t>
            </w:r>
          </w:p>
        </w:tc>
      </w:tr>
      <w:tr w:rsidR="008A38DD" w:rsidRPr="008A38DD" w14:paraId="2E993059" w14:textId="77777777" w:rsidTr="008A38DD">
        <w:trPr>
          <w:trHeight w:val="390"/>
        </w:trPr>
        <w:tc>
          <w:tcPr>
            <w:tcW w:w="4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CBA5FF3" w14:textId="77777777" w:rsidR="008A38DD" w:rsidRPr="008A38DD" w:rsidRDefault="008A38DD" w:rsidP="008A38DD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8A38DD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výdavky na energie, vodu a komunikácie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FFB5CE" w14:textId="77777777" w:rsidR="008A38DD" w:rsidRPr="008A38DD" w:rsidRDefault="008A38DD" w:rsidP="008A38DD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8A38DD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3 142,55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EE9972" w14:textId="77777777" w:rsidR="008A38DD" w:rsidRPr="008A38DD" w:rsidRDefault="008A38DD" w:rsidP="008A38DD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8A38DD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174,59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817CB0" w14:textId="77777777" w:rsidR="008A38DD" w:rsidRPr="008A38DD" w:rsidRDefault="008A38DD" w:rsidP="008A38DD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8A38DD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14,55</w:t>
            </w:r>
          </w:p>
        </w:tc>
      </w:tr>
      <w:tr w:rsidR="008A38DD" w:rsidRPr="008A38DD" w14:paraId="2282F2FF" w14:textId="77777777" w:rsidTr="008A38DD">
        <w:trPr>
          <w:trHeight w:val="390"/>
        </w:trPr>
        <w:tc>
          <w:tcPr>
            <w:tcW w:w="4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5E099F4" w14:textId="77777777" w:rsidR="008A38DD" w:rsidRPr="008A38DD" w:rsidRDefault="008A38DD" w:rsidP="008A38DD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8A38DD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 xml:space="preserve">výdavky na materiál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7EF464" w14:textId="77777777" w:rsidR="008A38DD" w:rsidRPr="008A38DD" w:rsidRDefault="008A38DD" w:rsidP="008A38DD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8A38DD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7 084,88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72767F" w14:textId="77777777" w:rsidR="008A38DD" w:rsidRPr="008A38DD" w:rsidRDefault="008A38DD" w:rsidP="008A38DD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8A38DD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393,60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38BBA2" w14:textId="77777777" w:rsidR="008A38DD" w:rsidRPr="008A38DD" w:rsidRDefault="008A38DD" w:rsidP="008A38DD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8A38DD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32,80</w:t>
            </w:r>
          </w:p>
        </w:tc>
      </w:tr>
      <w:tr w:rsidR="008A38DD" w:rsidRPr="008A38DD" w14:paraId="5A875EB3" w14:textId="77777777" w:rsidTr="008A38DD">
        <w:trPr>
          <w:trHeight w:val="390"/>
        </w:trPr>
        <w:tc>
          <w:tcPr>
            <w:tcW w:w="4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4B0DC82" w14:textId="77777777" w:rsidR="008A38DD" w:rsidRPr="008A38DD" w:rsidRDefault="008A38DD" w:rsidP="008A38DD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8A38DD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dopravné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81FB9" w14:textId="77777777" w:rsidR="008A38DD" w:rsidRPr="008A38DD" w:rsidRDefault="008A38DD" w:rsidP="008A38DD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8A38DD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B5D466" w14:textId="77777777" w:rsidR="008A38DD" w:rsidRPr="008A38DD" w:rsidRDefault="008A38DD" w:rsidP="008A38DD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8A38DD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A21EE1" w14:textId="77777777" w:rsidR="008A38DD" w:rsidRPr="008A38DD" w:rsidRDefault="008A38DD" w:rsidP="008A38DD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8A38DD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0,00</w:t>
            </w:r>
          </w:p>
        </w:tc>
      </w:tr>
      <w:tr w:rsidR="008A38DD" w:rsidRPr="008A38DD" w14:paraId="1E8F9416" w14:textId="77777777" w:rsidTr="008A38DD">
        <w:trPr>
          <w:trHeight w:val="390"/>
        </w:trPr>
        <w:tc>
          <w:tcPr>
            <w:tcW w:w="4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648E560" w14:textId="77777777" w:rsidR="008A38DD" w:rsidRPr="008A38DD" w:rsidRDefault="008A38DD" w:rsidP="008A38DD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8A38DD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 xml:space="preserve">výdavky na rutinnú údržbu a štandardnú údržbu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946061" w14:textId="77777777" w:rsidR="008A38DD" w:rsidRPr="008A38DD" w:rsidRDefault="008A38DD" w:rsidP="008A38DD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8A38DD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422E2D" w14:textId="77777777" w:rsidR="008A38DD" w:rsidRPr="008A38DD" w:rsidRDefault="008A38DD" w:rsidP="008A38DD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8A38DD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F22C06" w14:textId="77777777" w:rsidR="008A38DD" w:rsidRPr="008A38DD" w:rsidRDefault="008A38DD" w:rsidP="008A38DD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8A38DD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 </w:t>
            </w:r>
          </w:p>
        </w:tc>
      </w:tr>
      <w:tr w:rsidR="008A38DD" w:rsidRPr="008A38DD" w14:paraId="09FD6481" w14:textId="77777777" w:rsidTr="008A38DD">
        <w:trPr>
          <w:trHeight w:val="390"/>
        </w:trPr>
        <w:tc>
          <w:tcPr>
            <w:tcW w:w="4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530C26C" w14:textId="77777777" w:rsidR="008A38DD" w:rsidRPr="008A38DD" w:rsidRDefault="008A38DD" w:rsidP="008A38DD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8A38DD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 xml:space="preserve">nájomné za prenájom nehnuteľnosti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9F6614" w14:textId="77777777" w:rsidR="008A38DD" w:rsidRPr="008A38DD" w:rsidRDefault="008A38DD" w:rsidP="008A38DD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8A38DD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1BD3A0" w14:textId="77777777" w:rsidR="008A38DD" w:rsidRPr="008A38DD" w:rsidRDefault="008A38DD" w:rsidP="008A38DD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8A38DD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926A1C" w14:textId="77777777" w:rsidR="008A38DD" w:rsidRPr="008A38DD" w:rsidRDefault="008A38DD" w:rsidP="008A38DD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8A38DD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0,00</w:t>
            </w:r>
          </w:p>
        </w:tc>
      </w:tr>
      <w:tr w:rsidR="008A38DD" w:rsidRPr="008A38DD" w14:paraId="6D1FD79D" w14:textId="77777777" w:rsidTr="008A38DD">
        <w:trPr>
          <w:trHeight w:val="390"/>
        </w:trPr>
        <w:tc>
          <w:tcPr>
            <w:tcW w:w="4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9056268" w14:textId="77777777" w:rsidR="008A38DD" w:rsidRPr="008A38DD" w:rsidRDefault="008A38DD" w:rsidP="008A38DD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8A38DD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výdavky na služby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9D1CCD" w14:textId="77777777" w:rsidR="008A38DD" w:rsidRPr="008A38DD" w:rsidRDefault="008A38DD" w:rsidP="008A38DD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8A38DD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7 254,36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66C954" w14:textId="77777777" w:rsidR="008A38DD" w:rsidRPr="008A38DD" w:rsidRDefault="008A38DD" w:rsidP="008A38DD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8A38DD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403,02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661B8" w14:textId="77777777" w:rsidR="008A38DD" w:rsidRPr="008A38DD" w:rsidRDefault="008A38DD" w:rsidP="008A38DD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8A38DD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33,59</w:t>
            </w:r>
          </w:p>
        </w:tc>
      </w:tr>
      <w:tr w:rsidR="008A38DD" w:rsidRPr="008A38DD" w14:paraId="36AE5FA1" w14:textId="77777777" w:rsidTr="008A38DD">
        <w:trPr>
          <w:trHeight w:val="390"/>
        </w:trPr>
        <w:tc>
          <w:tcPr>
            <w:tcW w:w="4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9F80F7" w14:textId="77777777" w:rsidR="008A38DD" w:rsidRPr="008A38DD" w:rsidRDefault="005F27F1" w:rsidP="008A38DD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hyperlink r:id="rId7" w:anchor="f3571256" w:history="1">
              <w:r w:rsidR="008A38DD" w:rsidRPr="008A38DD">
                <w:rPr>
                  <w:rFonts w:ascii="Verdana" w:eastAsia="Times New Roman" w:hAnsi="Verdana" w:cs="Calibri"/>
                  <w:i/>
                  <w:iCs/>
                  <w:color w:val="000000"/>
                  <w:sz w:val="18"/>
                  <w:szCs w:val="18"/>
                </w:rPr>
                <w:t>výdavky na bežné transfery</w:t>
              </w:r>
            </w:hyperlink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238953" w14:textId="77777777" w:rsidR="008A38DD" w:rsidRPr="008A38DD" w:rsidRDefault="008A38DD" w:rsidP="008A38DD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8A38DD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83043" w14:textId="77777777" w:rsidR="008A38DD" w:rsidRPr="008A38DD" w:rsidRDefault="008A38DD" w:rsidP="008A38DD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8A38DD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403E9A" w14:textId="77777777" w:rsidR="008A38DD" w:rsidRPr="008A38DD" w:rsidRDefault="008A38DD" w:rsidP="008A38DD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8A38DD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0,00</w:t>
            </w:r>
          </w:p>
        </w:tc>
      </w:tr>
      <w:tr w:rsidR="008A38DD" w:rsidRPr="008A38DD" w14:paraId="420E829F" w14:textId="77777777" w:rsidTr="008A38DD">
        <w:trPr>
          <w:trHeight w:val="390"/>
        </w:trPr>
        <w:tc>
          <w:tcPr>
            <w:tcW w:w="4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A977A7B" w14:textId="77777777" w:rsidR="008A38DD" w:rsidRPr="008A38DD" w:rsidRDefault="008A38DD" w:rsidP="008A38DD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8A38DD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 xml:space="preserve">odpisy hmotného majetku a nehmotného majetku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42961B" w14:textId="77777777" w:rsidR="008A38DD" w:rsidRPr="008A38DD" w:rsidRDefault="008A38DD" w:rsidP="008A38DD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8A38DD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853FFC" w14:textId="77777777" w:rsidR="008A38DD" w:rsidRPr="008A38DD" w:rsidRDefault="008A38DD" w:rsidP="008A38DD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8A38DD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4668A" w14:textId="77777777" w:rsidR="008A38DD" w:rsidRPr="008A38DD" w:rsidRDefault="008A38DD" w:rsidP="008A38DD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8A38DD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 </w:t>
            </w:r>
          </w:p>
        </w:tc>
      </w:tr>
      <w:tr w:rsidR="008A38DD" w:rsidRPr="008A38DD" w14:paraId="5BBFBFB9" w14:textId="77777777" w:rsidTr="008A38DD">
        <w:trPr>
          <w:trHeight w:val="288"/>
        </w:trPr>
        <w:tc>
          <w:tcPr>
            <w:tcW w:w="4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1B5EC8C" w14:textId="77777777" w:rsidR="008A38DD" w:rsidRPr="008A38DD" w:rsidRDefault="008A38DD" w:rsidP="008A38DD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8A38DD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t>SPOLU: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408814" w14:textId="77777777" w:rsidR="008A38DD" w:rsidRPr="008A38DD" w:rsidRDefault="008A38DD" w:rsidP="008A38DD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8A38DD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t>60 483,20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B16392" w14:textId="77777777" w:rsidR="008A38DD" w:rsidRPr="008A38DD" w:rsidRDefault="008A38DD" w:rsidP="008A38DD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8A38DD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t>3 360,18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45BF11" w14:textId="77777777" w:rsidR="008A38DD" w:rsidRPr="008A38DD" w:rsidRDefault="008A38DD" w:rsidP="008A38DD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8A38DD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t>280,01</w:t>
            </w:r>
          </w:p>
        </w:tc>
      </w:tr>
    </w:tbl>
    <w:p w14:paraId="150C91D6" w14:textId="70E70646" w:rsidR="00007011" w:rsidRDefault="00007011" w:rsidP="004A2770">
      <w:pPr>
        <w:spacing w:after="0" w:line="240" w:lineRule="auto"/>
        <w:jc w:val="both"/>
        <w:rPr>
          <w:rFonts w:eastAsiaTheme="minorHAnsi" w:cs="Times New Roman"/>
          <w:sz w:val="24"/>
          <w:szCs w:val="24"/>
          <w:lang w:eastAsia="en-US"/>
        </w:rPr>
      </w:pPr>
    </w:p>
    <w:p w14:paraId="69E8B020" w14:textId="3B73C252" w:rsidR="00007011" w:rsidRDefault="00007011" w:rsidP="004A2770">
      <w:pPr>
        <w:spacing w:after="0" w:line="240" w:lineRule="auto"/>
        <w:jc w:val="both"/>
        <w:rPr>
          <w:rFonts w:eastAsiaTheme="minorHAnsi" w:cs="Times New Roman"/>
          <w:sz w:val="24"/>
          <w:szCs w:val="24"/>
          <w:lang w:eastAsia="en-US"/>
        </w:rPr>
      </w:pPr>
      <w:r>
        <w:rPr>
          <w:rFonts w:eastAsiaTheme="minorHAnsi" w:cs="Times New Roman"/>
          <w:sz w:val="24"/>
          <w:szCs w:val="24"/>
          <w:lang w:eastAsia="en-US"/>
        </w:rPr>
        <w:t xml:space="preserve">Príjmy z úhrady za sociálnu službu klientov DS COMITAS za rok 2017 bolo </w:t>
      </w:r>
      <w:r w:rsidRPr="00007011">
        <w:rPr>
          <w:rFonts w:eastAsiaTheme="minorHAnsi" w:cs="Times New Roman"/>
          <w:b/>
          <w:sz w:val="24"/>
          <w:szCs w:val="24"/>
          <w:lang w:eastAsia="en-US"/>
        </w:rPr>
        <w:t>10 618,25 EUR</w:t>
      </w:r>
      <w:r>
        <w:rPr>
          <w:rFonts w:eastAsiaTheme="minorHAnsi" w:cs="Times New Roman"/>
          <w:sz w:val="24"/>
          <w:szCs w:val="24"/>
          <w:lang w:eastAsia="en-US"/>
        </w:rPr>
        <w:t>.</w:t>
      </w:r>
    </w:p>
    <w:p w14:paraId="62F28832" w14:textId="0D5FE027" w:rsidR="00007011" w:rsidRDefault="00007011" w:rsidP="004A2770">
      <w:pPr>
        <w:spacing w:after="0" w:line="240" w:lineRule="auto"/>
        <w:jc w:val="both"/>
        <w:rPr>
          <w:rFonts w:eastAsiaTheme="minorHAnsi" w:cs="Times New Roman"/>
          <w:sz w:val="24"/>
          <w:szCs w:val="24"/>
          <w:lang w:eastAsia="en-US"/>
        </w:rPr>
      </w:pPr>
    </w:p>
    <w:p w14:paraId="3226E08E" w14:textId="38B7954F" w:rsidR="00007011" w:rsidRDefault="00007011" w:rsidP="004A2770">
      <w:pPr>
        <w:spacing w:after="0" w:line="240" w:lineRule="auto"/>
        <w:jc w:val="both"/>
        <w:rPr>
          <w:rFonts w:eastAsiaTheme="minorHAnsi" w:cs="Times New Roman"/>
          <w:sz w:val="24"/>
          <w:szCs w:val="24"/>
          <w:lang w:eastAsia="en-US"/>
        </w:rPr>
      </w:pPr>
    </w:p>
    <w:p w14:paraId="75E7D6A1" w14:textId="77777777" w:rsidR="008A38DD" w:rsidRDefault="008A38DD" w:rsidP="004A2770">
      <w:pPr>
        <w:spacing w:after="0" w:line="240" w:lineRule="auto"/>
        <w:jc w:val="both"/>
        <w:rPr>
          <w:rFonts w:eastAsiaTheme="minorHAnsi" w:cs="Times New Roman"/>
          <w:sz w:val="24"/>
          <w:szCs w:val="24"/>
          <w:lang w:eastAsia="en-US"/>
        </w:rPr>
      </w:pPr>
    </w:p>
    <w:p w14:paraId="477FCB7E" w14:textId="437BB1EB" w:rsidR="004A2770" w:rsidRPr="007251D6" w:rsidRDefault="00995066" w:rsidP="00995066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eastAsiaTheme="minorHAnsi" w:cs="Times New Roman"/>
          <w:b/>
          <w:sz w:val="28"/>
          <w:szCs w:val="28"/>
          <w:lang w:eastAsia="en-US"/>
        </w:rPr>
      </w:pPr>
      <w:r w:rsidRPr="007251D6">
        <w:rPr>
          <w:rFonts w:eastAsiaTheme="minorHAnsi" w:cs="Times New Roman"/>
          <w:b/>
          <w:sz w:val="28"/>
          <w:szCs w:val="28"/>
          <w:lang w:eastAsia="en-US"/>
        </w:rPr>
        <w:lastRenderedPageBreak/>
        <w:t>MAJETOK ORGANIZÁCIE</w:t>
      </w:r>
    </w:p>
    <w:p w14:paraId="7B655C8F" w14:textId="6D1D5236" w:rsidR="00995066" w:rsidRDefault="00995066" w:rsidP="00995066">
      <w:pPr>
        <w:spacing w:after="0" w:line="240" w:lineRule="auto"/>
        <w:jc w:val="both"/>
        <w:rPr>
          <w:rFonts w:eastAsiaTheme="minorHAnsi" w:cs="Times New Roman"/>
          <w:sz w:val="24"/>
          <w:szCs w:val="24"/>
          <w:lang w:eastAsia="en-US"/>
        </w:rPr>
      </w:pPr>
    </w:p>
    <w:p w14:paraId="18E7DD2D" w14:textId="308D78B7" w:rsidR="00995066" w:rsidRDefault="00995066" w:rsidP="00995066">
      <w:pPr>
        <w:spacing w:after="0" w:line="240" w:lineRule="auto"/>
        <w:jc w:val="both"/>
        <w:rPr>
          <w:rFonts w:eastAsiaTheme="minorHAnsi" w:cs="Times New Roman"/>
          <w:sz w:val="24"/>
          <w:szCs w:val="24"/>
          <w:lang w:eastAsia="en-US"/>
        </w:rPr>
      </w:pPr>
      <w:r>
        <w:rPr>
          <w:rFonts w:eastAsiaTheme="minorHAnsi" w:cs="Times New Roman"/>
          <w:sz w:val="24"/>
          <w:szCs w:val="24"/>
          <w:lang w:eastAsia="en-US"/>
        </w:rPr>
        <w:t>Organizácia nevlastní dlhodobý hmotný a nehmotný majetok. Priestory, v ktorých prevádzkuje svoju činnosť má dlhodobo vo výpožičke</w:t>
      </w:r>
      <w:r w:rsidR="007251D6">
        <w:rPr>
          <w:rFonts w:eastAsiaTheme="minorHAnsi" w:cs="Times New Roman"/>
          <w:sz w:val="24"/>
          <w:szCs w:val="24"/>
          <w:lang w:eastAsia="en-US"/>
        </w:rPr>
        <w:t>.</w:t>
      </w:r>
    </w:p>
    <w:p w14:paraId="5A9C12E3" w14:textId="77777777" w:rsidR="007251D6" w:rsidRPr="00995066" w:rsidRDefault="007251D6" w:rsidP="00995066">
      <w:pPr>
        <w:spacing w:after="0" w:line="240" w:lineRule="auto"/>
        <w:jc w:val="both"/>
        <w:rPr>
          <w:rFonts w:eastAsiaTheme="minorHAnsi" w:cs="Times New Roman"/>
          <w:sz w:val="24"/>
          <w:szCs w:val="24"/>
          <w:lang w:eastAsia="en-US"/>
        </w:rPr>
      </w:pPr>
    </w:p>
    <w:p w14:paraId="626EED07" w14:textId="0FA45433" w:rsidR="008F6D9B" w:rsidRDefault="008F6D9B" w:rsidP="008F6D9B">
      <w:pPr>
        <w:spacing w:after="0" w:line="240" w:lineRule="auto"/>
        <w:jc w:val="both"/>
        <w:rPr>
          <w:rFonts w:eastAsiaTheme="minorHAnsi" w:cs="Times New Roman"/>
          <w:sz w:val="24"/>
          <w:szCs w:val="24"/>
          <w:lang w:eastAsia="en-US"/>
        </w:rPr>
      </w:pPr>
      <w:r w:rsidRPr="008F6D9B">
        <w:rPr>
          <w:rFonts w:eastAsiaTheme="minorHAnsi" w:cs="Times New Roman"/>
          <w:sz w:val="24"/>
          <w:szCs w:val="24"/>
          <w:lang w:eastAsia="en-US"/>
        </w:rPr>
        <w:t>OZ Iskierka zaúčtovala účtovné prípady v roku 201</w:t>
      </w:r>
      <w:r w:rsidR="00E86B14">
        <w:rPr>
          <w:rFonts w:eastAsiaTheme="minorHAnsi" w:cs="Times New Roman"/>
          <w:sz w:val="24"/>
          <w:szCs w:val="24"/>
          <w:lang w:eastAsia="en-US"/>
        </w:rPr>
        <w:t>7</w:t>
      </w:r>
      <w:r w:rsidRPr="008F6D9B">
        <w:rPr>
          <w:rFonts w:eastAsiaTheme="minorHAnsi" w:cs="Times New Roman"/>
          <w:sz w:val="24"/>
          <w:szCs w:val="24"/>
          <w:lang w:eastAsia="en-US"/>
        </w:rPr>
        <w:t xml:space="preserve"> v súlade s príslušnými ustanoveniami</w:t>
      </w:r>
      <w:r>
        <w:rPr>
          <w:rFonts w:eastAsiaTheme="minorHAnsi" w:cs="Times New Roman"/>
          <w:sz w:val="24"/>
          <w:szCs w:val="24"/>
          <w:lang w:eastAsia="en-US"/>
        </w:rPr>
        <w:t xml:space="preserve"> zákona o účtovníctve neziskových organizácií v sústave podvojného účtovníctva a zostavila účtovnú závierku OZ k 31.12.201</w:t>
      </w:r>
      <w:r w:rsidR="00E86B14">
        <w:rPr>
          <w:rFonts w:eastAsiaTheme="minorHAnsi" w:cs="Times New Roman"/>
          <w:sz w:val="24"/>
          <w:szCs w:val="24"/>
          <w:lang w:eastAsia="en-US"/>
        </w:rPr>
        <w:t>7</w:t>
      </w:r>
      <w:r>
        <w:rPr>
          <w:rFonts w:eastAsiaTheme="minorHAnsi" w:cs="Times New Roman"/>
          <w:sz w:val="24"/>
          <w:szCs w:val="24"/>
          <w:lang w:eastAsia="en-US"/>
        </w:rPr>
        <w:t>.</w:t>
      </w:r>
    </w:p>
    <w:p w14:paraId="1E4701A6" w14:textId="251711AD" w:rsidR="00535E85" w:rsidRPr="00573BED" w:rsidRDefault="00535E85" w:rsidP="00573BED">
      <w:pPr>
        <w:spacing w:after="0" w:line="240" w:lineRule="auto"/>
        <w:jc w:val="both"/>
        <w:rPr>
          <w:rFonts w:eastAsiaTheme="minorHAnsi" w:cs="Times New Roman"/>
          <w:sz w:val="24"/>
          <w:szCs w:val="24"/>
          <w:lang w:eastAsia="en-US"/>
        </w:rPr>
      </w:pPr>
    </w:p>
    <w:p w14:paraId="010DE18F" w14:textId="77777777" w:rsidR="00535E85" w:rsidRPr="00535E85" w:rsidRDefault="00535E85" w:rsidP="00535E85">
      <w:pPr>
        <w:pStyle w:val="Odsekzoznamu"/>
        <w:spacing w:after="0" w:line="240" w:lineRule="auto"/>
        <w:jc w:val="both"/>
        <w:rPr>
          <w:rFonts w:eastAsiaTheme="minorHAnsi" w:cs="Times New Roman"/>
          <w:sz w:val="24"/>
          <w:szCs w:val="24"/>
          <w:lang w:eastAsia="en-US"/>
        </w:rPr>
      </w:pPr>
    </w:p>
    <w:p w14:paraId="0FAA7278" w14:textId="77777777" w:rsidR="000C6500" w:rsidRDefault="009A4A81" w:rsidP="009A4A81">
      <w:pPr>
        <w:rPr>
          <w:rFonts w:cs="Times New Roman"/>
          <w:sz w:val="24"/>
          <w:szCs w:val="24"/>
        </w:rPr>
      </w:pPr>
      <w:r w:rsidRPr="009A4A81">
        <w:rPr>
          <w:rFonts w:cs="Times New Roman"/>
          <w:sz w:val="24"/>
          <w:szCs w:val="24"/>
        </w:rPr>
        <w:t>Výročn</w:t>
      </w:r>
      <w:r w:rsidR="00E86B14">
        <w:rPr>
          <w:rFonts w:cs="Times New Roman"/>
          <w:sz w:val="24"/>
          <w:szCs w:val="24"/>
        </w:rPr>
        <w:t>ú</w:t>
      </w:r>
      <w:r w:rsidRPr="009A4A81">
        <w:rPr>
          <w:rFonts w:cs="Times New Roman"/>
          <w:sz w:val="24"/>
          <w:szCs w:val="24"/>
        </w:rPr>
        <w:t xml:space="preserve"> správ</w:t>
      </w:r>
      <w:r w:rsidR="00E86B14">
        <w:rPr>
          <w:rFonts w:cs="Times New Roman"/>
          <w:sz w:val="24"/>
          <w:szCs w:val="24"/>
        </w:rPr>
        <w:t>u</w:t>
      </w:r>
      <w:r w:rsidRPr="009A4A81">
        <w:rPr>
          <w:rFonts w:cs="Times New Roman"/>
          <w:sz w:val="24"/>
          <w:szCs w:val="24"/>
        </w:rPr>
        <w:t xml:space="preserve"> vypracova</w:t>
      </w:r>
      <w:r w:rsidR="00E86B14">
        <w:rPr>
          <w:rFonts w:cs="Times New Roman"/>
          <w:sz w:val="24"/>
          <w:szCs w:val="24"/>
        </w:rPr>
        <w:t>la</w:t>
      </w:r>
      <w:r w:rsidRPr="009A4A81">
        <w:rPr>
          <w:rFonts w:cs="Times New Roman"/>
          <w:sz w:val="24"/>
          <w:szCs w:val="24"/>
        </w:rPr>
        <w:t>:</w:t>
      </w:r>
      <w:r w:rsidR="00A06559">
        <w:rPr>
          <w:rFonts w:cs="Times New Roman"/>
          <w:sz w:val="24"/>
          <w:szCs w:val="24"/>
        </w:rPr>
        <w:t xml:space="preserve"> </w:t>
      </w:r>
    </w:p>
    <w:p w14:paraId="3A068403" w14:textId="45EAF6A3" w:rsidR="00E86B14" w:rsidRDefault="000C6500" w:rsidP="00995066">
      <w:pPr>
        <w:spacing w:line="480" w:lineRule="auto"/>
        <w:contextualSpacing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OZ Iskierka - Miroslava </w:t>
      </w:r>
      <w:proofErr w:type="spellStart"/>
      <w:r>
        <w:rPr>
          <w:rFonts w:cs="Times New Roman"/>
          <w:sz w:val="24"/>
          <w:szCs w:val="24"/>
        </w:rPr>
        <w:t>Griflíková</w:t>
      </w:r>
      <w:proofErr w:type="spellEnd"/>
      <w:r>
        <w:rPr>
          <w:rFonts w:cs="Times New Roman"/>
          <w:sz w:val="24"/>
          <w:szCs w:val="24"/>
        </w:rPr>
        <w:t xml:space="preserve"> – štatutárny zástupca OZ Iskierka</w:t>
      </w:r>
      <w:r w:rsidR="00C7001D">
        <w:rPr>
          <w:rFonts w:cs="Times New Roman"/>
          <w:sz w:val="24"/>
          <w:szCs w:val="24"/>
        </w:rPr>
        <w:t xml:space="preserve">  </w:t>
      </w:r>
    </w:p>
    <w:p w14:paraId="7AAD56A2" w14:textId="77D7E2EC" w:rsidR="000C6500" w:rsidRDefault="000C6500" w:rsidP="00995066">
      <w:pPr>
        <w:spacing w:line="480" w:lineRule="auto"/>
        <w:contextualSpacing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DS COMITAS - Mgr. Mária Pavlíková – riaditeľka DS COMITAS</w:t>
      </w:r>
      <w:r w:rsidR="00C7001D">
        <w:rPr>
          <w:rFonts w:cs="Times New Roman"/>
          <w:sz w:val="24"/>
          <w:szCs w:val="24"/>
        </w:rPr>
        <w:t xml:space="preserve">                             </w:t>
      </w:r>
    </w:p>
    <w:p w14:paraId="59322397" w14:textId="2B8AEF3E" w:rsidR="000C6500" w:rsidRDefault="000C6500" w:rsidP="00995066">
      <w:pPr>
        <w:spacing w:line="480" w:lineRule="auto"/>
        <w:contextualSpacing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Účtovná časť – Ing. Alena </w:t>
      </w:r>
      <w:proofErr w:type="spellStart"/>
      <w:r>
        <w:rPr>
          <w:rFonts w:cs="Times New Roman"/>
          <w:sz w:val="24"/>
          <w:szCs w:val="24"/>
        </w:rPr>
        <w:t>Velíšková</w:t>
      </w:r>
      <w:proofErr w:type="spellEnd"/>
      <w:r w:rsidR="00C7001D">
        <w:rPr>
          <w:rFonts w:cs="Times New Roman"/>
          <w:sz w:val="24"/>
          <w:szCs w:val="24"/>
        </w:rPr>
        <w:t xml:space="preserve">                                                           </w:t>
      </w:r>
      <w:bookmarkStart w:id="2" w:name="_GoBack"/>
      <w:bookmarkEnd w:id="2"/>
    </w:p>
    <w:p w14:paraId="6ADDCBBA" w14:textId="650C2BD7" w:rsidR="00C7001D" w:rsidRDefault="00C7001D" w:rsidP="00535E85">
      <w:pPr>
        <w:spacing w:line="360" w:lineRule="auto"/>
        <w:contextualSpacing/>
        <w:rPr>
          <w:rFonts w:cs="Times New Roman"/>
          <w:sz w:val="24"/>
          <w:szCs w:val="24"/>
        </w:rPr>
      </w:pPr>
    </w:p>
    <w:p w14:paraId="731F48B5" w14:textId="2989100D" w:rsidR="000C6500" w:rsidRPr="000C6500" w:rsidRDefault="000C6500" w:rsidP="009A4A81">
      <w:pPr>
        <w:rPr>
          <w:rFonts w:cs="Times New Roman"/>
          <w:color w:val="FF0000"/>
          <w:sz w:val="24"/>
          <w:szCs w:val="24"/>
        </w:rPr>
      </w:pPr>
    </w:p>
    <w:sectPr w:rsidR="000C6500" w:rsidRPr="000C6500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9E981D6" w14:textId="77777777" w:rsidR="008339E0" w:rsidRDefault="008339E0" w:rsidP="000269B0">
      <w:pPr>
        <w:spacing w:after="0" w:line="240" w:lineRule="auto"/>
      </w:pPr>
      <w:r>
        <w:separator/>
      </w:r>
    </w:p>
  </w:endnote>
  <w:endnote w:type="continuationSeparator" w:id="0">
    <w:p w14:paraId="749003C4" w14:textId="77777777" w:rsidR="008339E0" w:rsidRDefault="008339E0" w:rsidP="000269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nstantia">
    <w:panose1 w:val="02030602050306030303"/>
    <w:charset w:val="EE"/>
    <w:family w:val="roman"/>
    <w:pitch w:val="variable"/>
    <w:sig w:usb0="A00002EF" w:usb1="4000204B" w:usb2="00000000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76136766"/>
      <w:docPartObj>
        <w:docPartGallery w:val="Page Numbers (Bottom of Page)"/>
        <w:docPartUnique/>
      </w:docPartObj>
    </w:sdtPr>
    <w:sdtEndPr/>
    <w:sdtContent>
      <w:p w14:paraId="626EED4F" w14:textId="628F7CC1" w:rsidR="007E0492" w:rsidRDefault="007E0492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72A19">
          <w:rPr>
            <w:noProof/>
          </w:rPr>
          <w:t>12</w:t>
        </w:r>
        <w:r>
          <w:fldChar w:fldCharType="end"/>
        </w:r>
      </w:p>
    </w:sdtContent>
  </w:sdt>
  <w:p w14:paraId="626EED50" w14:textId="77777777" w:rsidR="007E0492" w:rsidRDefault="007E049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20B43CD" w14:textId="77777777" w:rsidR="008339E0" w:rsidRDefault="008339E0" w:rsidP="000269B0">
      <w:pPr>
        <w:spacing w:after="0" w:line="240" w:lineRule="auto"/>
      </w:pPr>
      <w:r>
        <w:separator/>
      </w:r>
    </w:p>
  </w:footnote>
  <w:footnote w:type="continuationSeparator" w:id="0">
    <w:p w14:paraId="528F8851" w14:textId="77777777" w:rsidR="008339E0" w:rsidRDefault="008339E0" w:rsidP="000269B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1967E1"/>
    <w:multiLevelType w:val="hybridMultilevel"/>
    <w:tmpl w:val="FD9E2F1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5E0EC6"/>
    <w:multiLevelType w:val="hybridMultilevel"/>
    <w:tmpl w:val="6CDA6B90"/>
    <w:lvl w:ilvl="0" w:tplc="3EA83CEA">
      <w:start w:val="1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b w:val="0"/>
        <w:sz w:val="24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4523C9"/>
    <w:multiLevelType w:val="hybridMultilevel"/>
    <w:tmpl w:val="729C264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873EF8"/>
    <w:multiLevelType w:val="hybridMultilevel"/>
    <w:tmpl w:val="F0AE031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720519"/>
    <w:multiLevelType w:val="hybridMultilevel"/>
    <w:tmpl w:val="406833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90D1F3D"/>
    <w:multiLevelType w:val="multilevel"/>
    <w:tmpl w:val="45F652D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" w15:restartNumberingAfterBreak="0">
    <w:nsid w:val="3FD22856"/>
    <w:multiLevelType w:val="hybridMultilevel"/>
    <w:tmpl w:val="4C9A1894"/>
    <w:lvl w:ilvl="0" w:tplc="8458B7B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27B1D50"/>
    <w:multiLevelType w:val="hybridMultilevel"/>
    <w:tmpl w:val="091022C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E943B80"/>
    <w:multiLevelType w:val="hybridMultilevel"/>
    <w:tmpl w:val="57386C4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61062BB"/>
    <w:multiLevelType w:val="hybridMultilevel"/>
    <w:tmpl w:val="DA080FD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B4E025A"/>
    <w:multiLevelType w:val="hybridMultilevel"/>
    <w:tmpl w:val="854AD2D0"/>
    <w:lvl w:ilvl="0" w:tplc="BE6476EA">
      <w:start w:val="5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F685627"/>
    <w:multiLevelType w:val="hybridMultilevel"/>
    <w:tmpl w:val="9C98F2F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2C7475D"/>
    <w:multiLevelType w:val="hybridMultilevel"/>
    <w:tmpl w:val="21CE3EAA"/>
    <w:lvl w:ilvl="0" w:tplc="041B000B">
      <w:start w:val="1"/>
      <w:numFmt w:val="bullet"/>
      <w:lvlText w:val="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8280"/>
        </w:tabs>
        <w:ind w:left="82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9000"/>
        </w:tabs>
        <w:ind w:left="90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9720"/>
        </w:tabs>
        <w:ind w:left="972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4" w15:restartNumberingAfterBreak="0">
    <w:nsid w:val="6733629E"/>
    <w:multiLevelType w:val="hybridMultilevel"/>
    <w:tmpl w:val="69401492"/>
    <w:lvl w:ilvl="0" w:tplc="37EA6126">
      <w:start w:val="1"/>
      <w:numFmt w:val="bullet"/>
      <w:lvlText w:val="-"/>
      <w:lvlJc w:val="left"/>
      <w:pPr>
        <w:ind w:left="720" w:hanging="360"/>
      </w:pPr>
      <w:rPr>
        <w:rFonts w:ascii="Calibri" w:eastAsiaTheme="minorEastAsia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F8C19ED"/>
    <w:multiLevelType w:val="hybridMultilevel"/>
    <w:tmpl w:val="EC6C93F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0234227"/>
    <w:multiLevelType w:val="hybridMultilevel"/>
    <w:tmpl w:val="4D587DB4"/>
    <w:lvl w:ilvl="0" w:tplc="F96661E0">
      <w:start w:val="1"/>
      <w:numFmt w:val="upperRoman"/>
      <w:lvlText w:val="%1."/>
      <w:lvlJc w:val="left"/>
      <w:pPr>
        <w:ind w:left="1080" w:hanging="720"/>
      </w:pPr>
      <w:rPr>
        <w:rFonts w:hint="default"/>
        <w:sz w:val="28"/>
        <w:szCs w:val="28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D95E11"/>
    <w:multiLevelType w:val="hybridMultilevel"/>
    <w:tmpl w:val="D2C46A22"/>
    <w:lvl w:ilvl="0" w:tplc="7F1833A0">
      <w:start w:val="1"/>
      <w:numFmt w:val="upp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72A56B3B"/>
    <w:multiLevelType w:val="hybridMultilevel"/>
    <w:tmpl w:val="5BC4074E"/>
    <w:lvl w:ilvl="0" w:tplc="C0E47AB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6E2065F"/>
    <w:multiLevelType w:val="hybridMultilevel"/>
    <w:tmpl w:val="9992E3FA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80C27D7"/>
    <w:multiLevelType w:val="hybridMultilevel"/>
    <w:tmpl w:val="A0A2E30E"/>
    <w:lvl w:ilvl="0" w:tplc="4F947764">
      <w:start w:val="1"/>
      <w:numFmt w:val="upperLetter"/>
      <w:lvlText w:val="%1)"/>
      <w:lvlJc w:val="left"/>
      <w:pPr>
        <w:ind w:left="107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94" w:hanging="360"/>
      </w:pPr>
    </w:lvl>
    <w:lvl w:ilvl="2" w:tplc="041B001B" w:tentative="1">
      <w:start w:val="1"/>
      <w:numFmt w:val="lowerRoman"/>
      <w:lvlText w:val="%3."/>
      <w:lvlJc w:val="right"/>
      <w:pPr>
        <w:ind w:left="2514" w:hanging="180"/>
      </w:pPr>
    </w:lvl>
    <w:lvl w:ilvl="3" w:tplc="041B000F" w:tentative="1">
      <w:start w:val="1"/>
      <w:numFmt w:val="decimal"/>
      <w:lvlText w:val="%4."/>
      <w:lvlJc w:val="left"/>
      <w:pPr>
        <w:ind w:left="3234" w:hanging="360"/>
      </w:pPr>
    </w:lvl>
    <w:lvl w:ilvl="4" w:tplc="041B0019" w:tentative="1">
      <w:start w:val="1"/>
      <w:numFmt w:val="lowerLetter"/>
      <w:lvlText w:val="%5."/>
      <w:lvlJc w:val="left"/>
      <w:pPr>
        <w:ind w:left="3954" w:hanging="360"/>
      </w:pPr>
    </w:lvl>
    <w:lvl w:ilvl="5" w:tplc="041B001B" w:tentative="1">
      <w:start w:val="1"/>
      <w:numFmt w:val="lowerRoman"/>
      <w:lvlText w:val="%6."/>
      <w:lvlJc w:val="right"/>
      <w:pPr>
        <w:ind w:left="4674" w:hanging="180"/>
      </w:pPr>
    </w:lvl>
    <w:lvl w:ilvl="6" w:tplc="041B000F" w:tentative="1">
      <w:start w:val="1"/>
      <w:numFmt w:val="decimal"/>
      <w:lvlText w:val="%7."/>
      <w:lvlJc w:val="left"/>
      <w:pPr>
        <w:ind w:left="5394" w:hanging="360"/>
      </w:pPr>
    </w:lvl>
    <w:lvl w:ilvl="7" w:tplc="041B0019" w:tentative="1">
      <w:start w:val="1"/>
      <w:numFmt w:val="lowerLetter"/>
      <w:lvlText w:val="%8."/>
      <w:lvlJc w:val="left"/>
      <w:pPr>
        <w:ind w:left="6114" w:hanging="360"/>
      </w:pPr>
    </w:lvl>
    <w:lvl w:ilvl="8" w:tplc="041B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22" w15:restartNumberingAfterBreak="0">
    <w:nsid w:val="795914F6"/>
    <w:multiLevelType w:val="hybridMultilevel"/>
    <w:tmpl w:val="956CDFD2"/>
    <w:lvl w:ilvl="0" w:tplc="58F8A9AC">
      <w:start w:val="5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6"/>
  </w:num>
  <w:num w:numId="3">
    <w:abstractNumId w:val="8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0"/>
  </w:num>
  <w:num w:numId="7">
    <w:abstractNumId w:val="5"/>
  </w:num>
  <w:num w:numId="8">
    <w:abstractNumId w:val="15"/>
  </w:num>
  <w:num w:numId="9">
    <w:abstractNumId w:val="18"/>
  </w:num>
  <w:num w:numId="10">
    <w:abstractNumId w:val="9"/>
  </w:num>
  <w:num w:numId="11">
    <w:abstractNumId w:val="0"/>
  </w:num>
  <w:num w:numId="12">
    <w:abstractNumId w:val="4"/>
  </w:num>
  <w:num w:numId="13">
    <w:abstractNumId w:val="10"/>
  </w:num>
  <w:num w:numId="14">
    <w:abstractNumId w:val="22"/>
  </w:num>
  <w:num w:numId="15">
    <w:abstractNumId w:val="1"/>
  </w:num>
  <w:num w:numId="16">
    <w:abstractNumId w:val="17"/>
  </w:num>
  <w:num w:numId="17">
    <w:abstractNumId w:val="2"/>
  </w:num>
  <w:num w:numId="18">
    <w:abstractNumId w:val="11"/>
  </w:num>
  <w:num w:numId="19">
    <w:abstractNumId w:val="21"/>
  </w:num>
  <w:num w:numId="20">
    <w:abstractNumId w:val="19"/>
  </w:num>
  <w:num w:numId="21">
    <w:abstractNumId w:val="6"/>
  </w:num>
  <w:num w:numId="22">
    <w:abstractNumId w:val="14"/>
  </w:num>
  <w:num w:numId="23">
    <w:abstractNumId w:val="13"/>
  </w:num>
  <w:num w:numId="2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73B3"/>
    <w:rsid w:val="00007011"/>
    <w:rsid w:val="000269B0"/>
    <w:rsid w:val="0005030D"/>
    <w:rsid w:val="00075869"/>
    <w:rsid w:val="000827A1"/>
    <w:rsid w:val="0009455C"/>
    <w:rsid w:val="00095350"/>
    <w:rsid w:val="000C6500"/>
    <w:rsid w:val="000E4C58"/>
    <w:rsid w:val="0012391C"/>
    <w:rsid w:val="001A0094"/>
    <w:rsid w:val="001A020F"/>
    <w:rsid w:val="001A0FB7"/>
    <w:rsid w:val="001C3C24"/>
    <w:rsid w:val="001D75A6"/>
    <w:rsid w:val="001E360B"/>
    <w:rsid w:val="00286FD0"/>
    <w:rsid w:val="00293E60"/>
    <w:rsid w:val="002A1628"/>
    <w:rsid w:val="002C5C10"/>
    <w:rsid w:val="002F2F6B"/>
    <w:rsid w:val="002F7756"/>
    <w:rsid w:val="0030469E"/>
    <w:rsid w:val="00345468"/>
    <w:rsid w:val="00356FED"/>
    <w:rsid w:val="00383624"/>
    <w:rsid w:val="003850C1"/>
    <w:rsid w:val="0039422D"/>
    <w:rsid w:val="003950D0"/>
    <w:rsid w:val="003A7131"/>
    <w:rsid w:val="003C0331"/>
    <w:rsid w:val="003F59C4"/>
    <w:rsid w:val="00402FA9"/>
    <w:rsid w:val="004133F8"/>
    <w:rsid w:val="00430A82"/>
    <w:rsid w:val="00463163"/>
    <w:rsid w:val="004657B0"/>
    <w:rsid w:val="00474D06"/>
    <w:rsid w:val="00480596"/>
    <w:rsid w:val="004A2770"/>
    <w:rsid w:val="004C457D"/>
    <w:rsid w:val="00535E85"/>
    <w:rsid w:val="00550D96"/>
    <w:rsid w:val="00573BED"/>
    <w:rsid w:val="005A40E0"/>
    <w:rsid w:val="005E4C16"/>
    <w:rsid w:val="005F27F1"/>
    <w:rsid w:val="0063054D"/>
    <w:rsid w:val="00657FEF"/>
    <w:rsid w:val="00670B9A"/>
    <w:rsid w:val="00691E65"/>
    <w:rsid w:val="006C0148"/>
    <w:rsid w:val="006C77A8"/>
    <w:rsid w:val="006D0DBD"/>
    <w:rsid w:val="006D1C92"/>
    <w:rsid w:val="006D3670"/>
    <w:rsid w:val="00715040"/>
    <w:rsid w:val="007251D6"/>
    <w:rsid w:val="0073727E"/>
    <w:rsid w:val="007712CD"/>
    <w:rsid w:val="00772A19"/>
    <w:rsid w:val="007E0492"/>
    <w:rsid w:val="008339E0"/>
    <w:rsid w:val="0085303A"/>
    <w:rsid w:val="008A38DD"/>
    <w:rsid w:val="008E023F"/>
    <w:rsid w:val="008F6D9B"/>
    <w:rsid w:val="0091461E"/>
    <w:rsid w:val="0092424B"/>
    <w:rsid w:val="009460D0"/>
    <w:rsid w:val="009873B3"/>
    <w:rsid w:val="0099154A"/>
    <w:rsid w:val="00995066"/>
    <w:rsid w:val="009A4A81"/>
    <w:rsid w:val="00A06559"/>
    <w:rsid w:val="00A135E9"/>
    <w:rsid w:val="00A26BED"/>
    <w:rsid w:val="00A3223C"/>
    <w:rsid w:val="00A6116A"/>
    <w:rsid w:val="00A71375"/>
    <w:rsid w:val="00A80064"/>
    <w:rsid w:val="00A8043B"/>
    <w:rsid w:val="00A84761"/>
    <w:rsid w:val="00AB2CB2"/>
    <w:rsid w:val="00AE65DC"/>
    <w:rsid w:val="00B07FCD"/>
    <w:rsid w:val="00B50E0A"/>
    <w:rsid w:val="00B7105B"/>
    <w:rsid w:val="00B7202C"/>
    <w:rsid w:val="00BB78CF"/>
    <w:rsid w:val="00BC02D9"/>
    <w:rsid w:val="00BC7FBC"/>
    <w:rsid w:val="00BE272F"/>
    <w:rsid w:val="00C27988"/>
    <w:rsid w:val="00C7001D"/>
    <w:rsid w:val="00C72A5F"/>
    <w:rsid w:val="00D10906"/>
    <w:rsid w:val="00DE17AF"/>
    <w:rsid w:val="00DE61E6"/>
    <w:rsid w:val="00DF319D"/>
    <w:rsid w:val="00E06B06"/>
    <w:rsid w:val="00E41615"/>
    <w:rsid w:val="00E74B1C"/>
    <w:rsid w:val="00E86B14"/>
    <w:rsid w:val="00EA3A91"/>
    <w:rsid w:val="00ED1D6E"/>
    <w:rsid w:val="00F044E6"/>
    <w:rsid w:val="00F67A0F"/>
    <w:rsid w:val="00F93C8A"/>
    <w:rsid w:val="00FA2D1C"/>
    <w:rsid w:val="00FA5E91"/>
    <w:rsid w:val="00FD0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6EEBFE"/>
  <w15:docId w15:val="{40F31A94-64A2-4136-8C7C-0CD790618D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9873B3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873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873B3"/>
    <w:rPr>
      <w:rFonts w:ascii="Tahoma" w:eastAsiaTheme="minorEastAsia" w:hAnsi="Tahoma" w:cs="Tahoma"/>
      <w:sz w:val="16"/>
      <w:szCs w:val="16"/>
      <w:lang w:eastAsia="sk-SK"/>
    </w:rPr>
  </w:style>
  <w:style w:type="paragraph" w:styleId="Normlnywebov">
    <w:name w:val="Normal (Web)"/>
    <w:basedOn w:val="Normlny"/>
    <w:uiPriority w:val="99"/>
    <w:unhideWhenUsed/>
    <w:rsid w:val="009873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Vrazn">
    <w:name w:val="Strong"/>
    <w:basedOn w:val="Predvolenpsmoodseku"/>
    <w:uiPriority w:val="22"/>
    <w:qFormat/>
    <w:rsid w:val="009873B3"/>
    <w:rPr>
      <w:b/>
      <w:bCs/>
    </w:rPr>
  </w:style>
  <w:style w:type="paragraph" w:styleId="Pta">
    <w:name w:val="footer"/>
    <w:basedOn w:val="Normlny"/>
    <w:link w:val="PtaChar"/>
    <w:uiPriority w:val="99"/>
    <w:unhideWhenUsed/>
    <w:rsid w:val="002F77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F7756"/>
    <w:rPr>
      <w:rFonts w:eastAsiaTheme="minorEastAsia"/>
      <w:lang w:eastAsia="sk-SK"/>
    </w:rPr>
  </w:style>
  <w:style w:type="paragraph" w:styleId="Odsekzoznamu">
    <w:name w:val="List Paragraph"/>
    <w:basedOn w:val="Normlny"/>
    <w:uiPriority w:val="34"/>
    <w:qFormat/>
    <w:rsid w:val="002F7756"/>
    <w:pPr>
      <w:ind w:left="720"/>
      <w:contextualSpacing/>
    </w:pPr>
  </w:style>
  <w:style w:type="paragraph" w:customStyle="1" w:styleId="Default">
    <w:name w:val="Default"/>
    <w:rsid w:val="007712CD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99"/>
    <w:rsid w:val="000503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0269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269B0"/>
    <w:rPr>
      <w:rFonts w:eastAsiaTheme="minorEastAsia"/>
      <w:lang w:eastAsia="sk-SK"/>
    </w:rPr>
  </w:style>
  <w:style w:type="paragraph" w:customStyle="1" w:styleId="Textopatrenia">
    <w:name w:val="Text opatrenia"/>
    <w:rsid w:val="00DE61E6"/>
    <w:pPr>
      <w:numPr>
        <w:numId w:val="23"/>
      </w:numPr>
      <w:spacing w:before="120" w:after="120" w:line="300" w:lineRule="auto"/>
      <w:jc w:val="both"/>
    </w:pPr>
    <w:rPr>
      <w:rFonts w:ascii="Arial Narrow" w:eastAsia="Times New Roman" w:hAnsi="Arial Narrow" w:cs="Arial"/>
      <w:lang w:eastAsia="cs-CZ"/>
    </w:rPr>
  </w:style>
  <w:style w:type="character" w:styleId="Hypertextovprepojenie">
    <w:name w:val="Hyperlink"/>
    <w:basedOn w:val="Predvolenpsmoodseku"/>
    <w:uiPriority w:val="99"/>
    <w:semiHidden/>
    <w:unhideWhenUsed/>
    <w:rsid w:val="0000701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100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17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6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1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623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063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06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zakonypreludi.sk/zz/2008-44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511</TotalTime>
  <Pages>8</Pages>
  <Words>1874</Words>
  <Characters>10688</Characters>
  <Application>Microsoft Office Word</Application>
  <DocSecurity>0</DocSecurity>
  <Lines>89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Mirka Griflikova</cp:lastModifiedBy>
  <cp:revision>20</cp:revision>
  <cp:lastPrinted>2018-03-19T14:40:00Z</cp:lastPrinted>
  <dcterms:created xsi:type="dcterms:W3CDTF">2018-02-12T16:33:00Z</dcterms:created>
  <dcterms:modified xsi:type="dcterms:W3CDTF">2018-04-09T16:19:00Z</dcterms:modified>
</cp:coreProperties>
</file>