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4BBE" w:rsidRPr="00BC59D2" w:rsidRDefault="004C4BBE" w:rsidP="00BC59D2">
      <w:pPr>
        <w:pStyle w:val="Nadpis1"/>
        <w:tabs>
          <w:tab w:val="clear" w:pos="0"/>
        </w:tabs>
        <w:rPr>
          <w:sz w:val="20"/>
        </w:rPr>
      </w:pPr>
      <w:r w:rsidRPr="00BC59D2">
        <w:rPr>
          <w:sz w:val="20"/>
        </w:rPr>
        <w:t xml:space="preserve">POZNÁMKY </w:t>
      </w:r>
      <w:proofErr w:type="spellStart"/>
      <w:r w:rsidR="00BC59D2" w:rsidRPr="00BC59D2">
        <w:rPr>
          <w:sz w:val="20"/>
        </w:rPr>
        <w:t>Úč</w:t>
      </w:r>
      <w:proofErr w:type="spellEnd"/>
      <w:r w:rsidR="00BC59D2" w:rsidRPr="00BC59D2">
        <w:rPr>
          <w:sz w:val="20"/>
        </w:rPr>
        <w:t xml:space="preserve"> MÚJ 3-01</w:t>
      </w:r>
      <w:r w:rsidRPr="00BC59D2">
        <w:rPr>
          <w:sz w:val="20"/>
        </w:rPr>
        <w:t xml:space="preserve"> </w:t>
      </w:r>
      <w:r w:rsidR="00BC59D2">
        <w:rPr>
          <w:sz w:val="20"/>
        </w:rPr>
        <w:tab/>
      </w:r>
      <w:r w:rsidR="00BC59D2">
        <w:rPr>
          <w:sz w:val="20"/>
        </w:rPr>
        <w:tab/>
      </w:r>
      <w:r w:rsidR="00BC59D2">
        <w:rPr>
          <w:sz w:val="22"/>
        </w:rPr>
        <w:t>IČO: 46292420</w:t>
      </w:r>
      <w:r w:rsidR="00BC59D2">
        <w:rPr>
          <w:sz w:val="22"/>
        </w:rPr>
        <w:tab/>
        <w:t xml:space="preserve">DIČ: 2023313853                               </w:t>
      </w:r>
    </w:p>
    <w:p w:rsidR="004C4BBE" w:rsidRDefault="004C4BBE"/>
    <w:p w:rsidR="004C4BBE" w:rsidRDefault="004C4BBE"/>
    <w:p w:rsidR="004C4BBE" w:rsidRDefault="004C4BBE">
      <w:pPr>
        <w:pStyle w:val="Nadpis1"/>
        <w:numPr>
          <w:ilvl w:val="0"/>
          <w:numId w:val="8"/>
        </w:numPr>
        <w:tabs>
          <w:tab w:val="left" w:pos="1800"/>
        </w:tabs>
        <w:rPr>
          <w:sz w:val="20"/>
          <w:lang w:val="cs-CZ"/>
        </w:rPr>
      </w:pPr>
      <w:r>
        <w:t>VŠEOBECNÉ ÚDAJE</w:t>
      </w:r>
    </w:p>
    <w:p w:rsidR="004C4BBE" w:rsidRDefault="004C4BBE"/>
    <w:p w:rsidR="00BC59D2" w:rsidRPr="00BC59D2" w:rsidRDefault="00BC59D2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</w:rPr>
        <w:t>Založenie spoločnosti</w:t>
      </w:r>
      <w:r w:rsidR="00120B2D">
        <w:rPr>
          <w:sz w:val="22"/>
        </w:rPr>
        <w:t xml:space="preserve"> </w:t>
      </w:r>
    </w:p>
    <w:p w:rsidR="00BC59D2" w:rsidRPr="00BC59D2" w:rsidRDefault="00BC59D2" w:rsidP="00BC59D2">
      <w:pPr>
        <w:tabs>
          <w:tab w:val="left" w:pos="3600"/>
        </w:tabs>
        <w:ind w:left="720"/>
        <w:rPr>
          <w:sz w:val="22"/>
          <w:lang w:val="sk-SK"/>
        </w:rPr>
      </w:pPr>
    </w:p>
    <w:p w:rsidR="00BC59D2" w:rsidRDefault="00BC59D2" w:rsidP="00BC59D2">
      <w:pPr>
        <w:tabs>
          <w:tab w:val="left" w:pos="3600"/>
        </w:tabs>
        <w:ind w:left="720"/>
        <w:rPr>
          <w:sz w:val="22"/>
        </w:rPr>
      </w:pPr>
      <w:r>
        <w:rPr>
          <w:sz w:val="22"/>
        </w:rPr>
        <w:t xml:space="preserve">Spoločnosť E.M.STAV, s.r.o. (ďalej len Spoločnosť)  bola založená </w:t>
      </w:r>
      <w:proofErr w:type="gramStart"/>
      <w:r>
        <w:rPr>
          <w:sz w:val="22"/>
        </w:rPr>
        <w:t>19.7.2011</w:t>
      </w:r>
      <w:proofErr w:type="gramEnd"/>
      <w:r>
        <w:rPr>
          <w:sz w:val="22"/>
        </w:rPr>
        <w:t xml:space="preserve"> a </w:t>
      </w:r>
      <w:r w:rsidR="0052527C">
        <w:rPr>
          <w:sz w:val="22"/>
        </w:rPr>
        <w:t>d</w:t>
      </w:r>
      <w:r>
        <w:rPr>
          <w:sz w:val="22"/>
        </w:rPr>
        <w:t>o obchodného registra bola zapísaná 6.8.2011 Obchodný register Okresného súdu Trnava, oddiel sro, vložka 27934/T</w:t>
      </w:r>
    </w:p>
    <w:p w:rsidR="004C4BBE" w:rsidRDefault="00BC59D2" w:rsidP="00BC59D2">
      <w:pPr>
        <w:tabs>
          <w:tab w:val="left" w:pos="3600"/>
        </w:tabs>
        <w:ind w:left="720"/>
        <w:rPr>
          <w:sz w:val="22"/>
          <w:lang w:val="sk-SK"/>
        </w:rPr>
      </w:pPr>
      <w:r>
        <w:rPr>
          <w:sz w:val="22"/>
        </w:rPr>
        <w:tab/>
      </w:r>
      <w:r w:rsidR="00120B2D">
        <w:rPr>
          <w:sz w:val="22"/>
        </w:rPr>
        <w:t xml:space="preserve"> </w:t>
      </w:r>
    </w:p>
    <w:p w:rsidR="004C4BBE" w:rsidRDefault="00BC59D2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Pred</w:t>
      </w:r>
      <w:r w:rsidR="00F70D33">
        <w:rPr>
          <w:sz w:val="22"/>
          <w:lang w:val="sk-SK"/>
        </w:rPr>
        <w:t xml:space="preserve">met </w:t>
      </w:r>
      <w:r>
        <w:rPr>
          <w:sz w:val="22"/>
          <w:lang w:val="sk-SK"/>
        </w:rPr>
        <w:t>činnosti podľa výpisu z OR</w:t>
      </w:r>
      <w:r w:rsidR="004C4BBE">
        <w:rPr>
          <w:sz w:val="22"/>
          <w:lang w:val="sk-SK"/>
        </w:rPr>
        <w:t xml:space="preserve">:    </w:t>
      </w:r>
      <w:r w:rsidR="00A26A52"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120B2D">
        <w:rPr>
          <w:sz w:val="22"/>
          <w:lang w:val="sk-SK"/>
        </w:rPr>
        <w:t xml:space="preserve"> </w:t>
      </w:r>
    </w:p>
    <w:p w:rsidR="004C4BBE" w:rsidRDefault="004C4BBE" w:rsidP="00F70D33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</w:t>
      </w:r>
      <w:r w:rsidR="00A26A52">
        <w:rPr>
          <w:sz w:val="22"/>
          <w:lang w:val="sk-SK"/>
        </w:rPr>
        <w:tab/>
        <w:t xml:space="preserve"> 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</w:t>
      </w:r>
      <w:r w:rsidR="00BC59D2">
        <w:rPr>
          <w:sz w:val="22"/>
          <w:lang w:val="sk-SK"/>
        </w:rPr>
        <w:t>uskutočňovanie stavieb a ich zmien</w:t>
      </w:r>
      <w:r>
        <w:rPr>
          <w:sz w:val="22"/>
          <w:lang w:val="sk-SK"/>
        </w:rPr>
        <w:t xml:space="preserve">  </w:t>
      </w:r>
      <w:r w:rsidR="00BC59D2">
        <w:rPr>
          <w:sz w:val="22"/>
          <w:lang w:val="sk-SK"/>
        </w:rPr>
        <w:tab/>
      </w:r>
    </w:p>
    <w:p w:rsidR="004C4BBE" w:rsidRDefault="004C4BBE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</w:t>
      </w:r>
      <w:r w:rsidR="00F70D33">
        <w:rPr>
          <w:sz w:val="22"/>
          <w:lang w:val="sk-SK"/>
        </w:rPr>
        <w:t>dokončovacie stavebné práce pri realizácii exteriérov a interiérov</w:t>
      </w:r>
    </w:p>
    <w:p w:rsidR="00F70D33" w:rsidRDefault="00F70D33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prípravné práce k realizácii stavby</w:t>
      </w:r>
    </w:p>
    <w:p w:rsidR="00F70D33" w:rsidRDefault="00F70D33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kúpa tovaru na účely jeho predaja konečnému spotrebiteľovi (maloobchod) alebo iným </w:t>
      </w:r>
    </w:p>
    <w:p w:rsidR="00F70D33" w:rsidRDefault="00F70D33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prevádzkovateľom živnosti (veľkoobchod)</w:t>
      </w:r>
    </w:p>
    <w:p w:rsidR="00F70D33" w:rsidRDefault="00F70D33" w:rsidP="00F70D33">
      <w:pPr>
        <w:ind w:left="720"/>
        <w:rPr>
          <w:sz w:val="22"/>
          <w:lang w:val="sk-SK"/>
        </w:rPr>
      </w:pPr>
      <w:r w:rsidRPr="00F70D33">
        <w:rPr>
          <w:sz w:val="22"/>
          <w:lang w:val="sk-SK"/>
        </w:rPr>
        <w:t>-</w:t>
      </w:r>
      <w:r>
        <w:rPr>
          <w:sz w:val="22"/>
          <w:lang w:val="sk-SK"/>
        </w:rPr>
        <w:t xml:space="preserve"> sprostredkovateľská činnosť v oblasti obchodu</w:t>
      </w:r>
    </w:p>
    <w:p w:rsidR="00F70D33" w:rsidRDefault="00F70D33" w:rsidP="00D76102">
      <w:pPr>
        <w:rPr>
          <w:sz w:val="22"/>
          <w:lang w:val="sk-SK"/>
        </w:rPr>
      </w:pPr>
    </w:p>
    <w:p w:rsidR="004C4BBE" w:rsidRDefault="00F70D33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Počet zamestnancov: spoločnosť nemá žiadnych zamestnancov</w:t>
      </w:r>
    </w:p>
    <w:p w:rsidR="004C4BBE" w:rsidRDefault="004C4BBE">
      <w:pPr>
        <w:ind w:left="720"/>
        <w:rPr>
          <w:sz w:val="22"/>
          <w:lang w:val="sk-SK"/>
        </w:rPr>
      </w:pPr>
    </w:p>
    <w:p w:rsidR="004C4BBE" w:rsidRDefault="00F70D33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Spoločnosť</w:t>
      </w:r>
      <w:r w:rsidR="004C4BBE">
        <w:rPr>
          <w:sz w:val="22"/>
          <w:lang w:val="sk-SK"/>
        </w:rPr>
        <w:t xml:space="preserve"> </w:t>
      </w:r>
      <w:r w:rsidR="004C4BBE">
        <w:rPr>
          <w:b/>
          <w:sz w:val="22"/>
          <w:lang w:val="sk-SK"/>
        </w:rPr>
        <w:t>nie je</w:t>
      </w:r>
      <w:r w:rsidR="004C4BBE">
        <w:rPr>
          <w:sz w:val="22"/>
          <w:lang w:val="sk-SK"/>
        </w:rPr>
        <w:t xml:space="preserve"> neobmedzene ručiacim spoločníkom v iných účtovných jednotkách</w:t>
      </w:r>
    </w:p>
    <w:p w:rsidR="004C4BBE" w:rsidRPr="00F70D33" w:rsidRDefault="004C4BB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Právny dôvod na zostavenie účt</w:t>
      </w:r>
      <w:r w:rsidR="00F70D33">
        <w:rPr>
          <w:sz w:val="22"/>
          <w:lang w:val="sk-SK"/>
        </w:rPr>
        <w:t>ovnej</w:t>
      </w:r>
      <w:r>
        <w:rPr>
          <w:sz w:val="22"/>
          <w:lang w:val="sk-SK"/>
        </w:rPr>
        <w:t xml:space="preserve"> závierky :   </w:t>
      </w:r>
      <w:r>
        <w:rPr>
          <w:b/>
          <w:sz w:val="22"/>
          <w:lang w:val="sk-SK"/>
        </w:rPr>
        <w:t>posledný deň účtovného obdobia (riadna)</w:t>
      </w:r>
    </w:p>
    <w:p w:rsidR="00F70D33" w:rsidRPr="00D76102" w:rsidRDefault="00F70D33" w:rsidP="00D76102">
      <w:pPr>
        <w:tabs>
          <w:tab w:val="left" w:pos="3600"/>
        </w:tabs>
        <w:ind w:left="720"/>
        <w:rPr>
          <w:b/>
          <w:sz w:val="22"/>
          <w:lang w:val="sk-SK"/>
        </w:rPr>
      </w:pPr>
      <w:r>
        <w:rPr>
          <w:b/>
          <w:sz w:val="22"/>
          <w:lang w:val="sk-SK"/>
        </w:rPr>
        <w:t>za obdobie od 1.1.2017 do 31.12.2017</w:t>
      </w:r>
    </w:p>
    <w:p w:rsidR="004C4BBE" w:rsidRDefault="004C4BB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</w:t>
      </w:r>
      <w:r w:rsidR="00F70D33">
        <w:rPr>
          <w:sz w:val="22"/>
          <w:lang w:val="sk-SK"/>
        </w:rPr>
        <w:t xml:space="preserve"> uznesením jediného spoločníka Spoločnosti dňa 2</w:t>
      </w:r>
      <w:r w:rsidR="00C36B04">
        <w:rPr>
          <w:sz w:val="22"/>
          <w:lang w:val="sk-SK"/>
        </w:rPr>
        <w:t>4</w:t>
      </w:r>
      <w:r w:rsidR="00F70D33">
        <w:rPr>
          <w:sz w:val="22"/>
          <w:lang w:val="sk-SK"/>
        </w:rPr>
        <w:t>.3.2017</w:t>
      </w: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 xml:space="preserve">      </w:t>
      </w:r>
    </w:p>
    <w:p w:rsidR="004C4BBE" w:rsidRDefault="004C4BBE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:rsidR="004C4BBE" w:rsidRDefault="004C4BBE">
      <w:pPr>
        <w:rPr>
          <w:sz w:val="22"/>
          <w:lang w:val="sk-SK"/>
        </w:rPr>
      </w:pPr>
    </w:p>
    <w:p w:rsidR="004C4BBE" w:rsidRDefault="004C4BB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1.  Štatutá</w:t>
      </w:r>
      <w:r w:rsidR="00120B2D">
        <w:rPr>
          <w:sz w:val="22"/>
          <w:lang w:val="sk-SK"/>
        </w:rPr>
        <w:t>rny orgán : konateľ</w:t>
      </w: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4C4BB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1843"/>
        <w:gridCol w:w="1197"/>
        <w:gridCol w:w="1496"/>
        <w:gridCol w:w="1701"/>
        <w:gridCol w:w="1821"/>
      </w:tblGrid>
      <w:tr w:rsidR="004C4BBE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:rsidR="004C4BBE" w:rsidRDefault="004C4BB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:rsidR="004C4BBE" w:rsidRDefault="004C4BB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:rsidR="004C4BBE" w:rsidRDefault="004C4BBE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4C4BBE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  <w:tc>
          <w:tcPr>
            <w:tcW w:w="18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</w:tr>
      <w:tr w:rsidR="004C4BBE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C36B0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Emanuel </w:t>
            </w:r>
            <w:proofErr w:type="spellStart"/>
            <w:r>
              <w:rPr>
                <w:sz w:val="22"/>
                <w:lang w:val="sk-SK"/>
              </w:rPr>
              <w:t>Praskač</w:t>
            </w:r>
            <w:proofErr w:type="spellEnd"/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6639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100</w:t>
            </w:r>
          </w:p>
        </w:tc>
        <w:tc>
          <w:tcPr>
            <w:tcW w:w="18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  <w:r>
              <w:rPr>
                <w:sz w:val="22"/>
                <w:lang w:val="sk-SK"/>
              </w:rPr>
              <w:t xml:space="preserve">         100</w:t>
            </w:r>
          </w:p>
        </w:tc>
      </w:tr>
    </w:tbl>
    <w:p w:rsidR="004C4BBE" w:rsidRDefault="004C4BBE"/>
    <w:p w:rsidR="004C4BBE" w:rsidRPr="00D76102" w:rsidRDefault="004C4BBE" w:rsidP="00D76102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:rsidR="004C4BBE" w:rsidRDefault="004C4BB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:rsidR="004C4BBE" w:rsidRDefault="004C4BBE">
      <w:pPr>
        <w:rPr>
          <w:sz w:val="22"/>
          <w:lang w:val="sk-SK"/>
        </w:rPr>
      </w:pPr>
    </w:p>
    <w:p w:rsidR="004C4BBE" w:rsidRPr="00D76102" w:rsidRDefault="004C4BBE" w:rsidP="00D76102">
      <w:pPr>
        <w:pStyle w:val="Nadpis1"/>
        <w:numPr>
          <w:ilvl w:val="0"/>
          <w:numId w:val="8"/>
        </w:numPr>
        <w:tabs>
          <w:tab w:val="left" w:pos="1800"/>
        </w:tabs>
      </w:pPr>
      <w:r>
        <w:t>POUŽITÉ ÚČTOVNÉ ZÁSADY A ÚČTOVNÉ METÓDY</w:t>
      </w:r>
    </w:p>
    <w:p w:rsidR="004C4BBE" w:rsidRDefault="004C4BB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:rsidR="004C4BBE" w:rsidRDefault="004C4BB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:rsidR="004C4BBE" w:rsidRDefault="004C4BB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</w:t>
      </w:r>
      <w:r w:rsidR="00710791">
        <w:rPr>
          <w:sz w:val="22"/>
          <w:lang w:val="sk-SK"/>
        </w:rPr>
        <w:t xml:space="preserve"> </w:t>
      </w:r>
      <w:r>
        <w:rPr>
          <w:sz w:val="22"/>
          <w:lang w:val="sk-SK"/>
        </w:rPr>
        <w:t xml:space="preserve"> Účtovná jednotka nezmenila účtovné metódy a zásady.</w:t>
      </w:r>
    </w:p>
    <w:p w:rsidR="00710791" w:rsidRDefault="00710791">
      <w:pPr>
        <w:rPr>
          <w:sz w:val="22"/>
          <w:lang w:val="sk-SK"/>
        </w:rPr>
      </w:pPr>
    </w:p>
    <w:p w:rsidR="004C4BBE" w:rsidRDefault="004C4BB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Spôsob oceňovania jednotlivých zložiek majetku a záväzkov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>Účtovná jednotka oceňovala majetok a záväzky  ku dňu uskutočnenia účtovného prípadu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:rsidR="00D76102" w:rsidRDefault="00D76102" w:rsidP="00D7610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:rsidR="004C4BBE" w:rsidRPr="00D76102" w:rsidRDefault="004C4BBE" w:rsidP="00D76102">
      <w:pPr>
        <w:ind w:left="720"/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Obstarávacia cena obsahuje náklady súvisiace s obstaraním</w:t>
      </w:r>
    </w:p>
    <w:p w:rsidR="004C4BBE" w:rsidRDefault="004C4BBE">
      <w:pPr>
        <w:numPr>
          <w:ilvl w:val="0"/>
          <w:numId w:val="4"/>
        </w:numPr>
        <w:tabs>
          <w:tab w:val="left" w:pos="5400"/>
        </w:tabs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:rsidR="004C4BBE" w:rsidRDefault="004C4BBE">
      <w:pPr>
        <w:rPr>
          <w:sz w:val="22"/>
          <w:lang w:val="sk-SK"/>
        </w:rPr>
      </w:pPr>
    </w:p>
    <w:p w:rsidR="004C4BBE" w:rsidRDefault="00710791">
      <w:pPr>
        <w:rPr>
          <w:sz w:val="22"/>
          <w:lang w:val="sk-SK"/>
        </w:rPr>
      </w:pPr>
      <w:r>
        <w:rPr>
          <w:sz w:val="22"/>
          <w:lang w:val="sk-SK"/>
        </w:rPr>
        <w:t>4</w:t>
      </w:r>
      <w:r w:rsidR="004C4BBE">
        <w:rPr>
          <w:sz w:val="22"/>
          <w:lang w:val="sk-SK"/>
        </w:rPr>
        <w:t xml:space="preserve">.    </w:t>
      </w:r>
      <w:r>
        <w:rPr>
          <w:sz w:val="22"/>
          <w:lang w:val="sk-SK"/>
        </w:rPr>
        <w:t xml:space="preserve">Spoločnosti neboli </w:t>
      </w:r>
      <w:r w:rsidR="004C4BBE">
        <w:rPr>
          <w:sz w:val="22"/>
          <w:lang w:val="sk-SK"/>
        </w:rPr>
        <w:t xml:space="preserve"> posk</w:t>
      </w:r>
      <w:r>
        <w:rPr>
          <w:sz w:val="22"/>
          <w:lang w:val="sk-SK"/>
        </w:rPr>
        <w:t>ytnuté žiadne dotácie.</w:t>
      </w:r>
    </w:p>
    <w:p w:rsidR="00710791" w:rsidRDefault="00710791">
      <w:pPr>
        <w:rPr>
          <w:sz w:val="22"/>
          <w:lang w:val="sk-SK"/>
        </w:rPr>
      </w:pPr>
    </w:p>
    <w:p w:rsidR="004C4BBE" w:rsidRDefault="00710791">
      <w:pPr>
        <w:rPr>
          <w:sz w:val="22"/>
          <w:lang w:val="sk-SK"/>
        </w:rPr>
      </w:pPr>
      <w:r>
        <w:rPr>
          <w:sz w:val="22"/>
          <w:lang w:val="sk-SK"/>
        </w:rPr>
        <w:t>5</w:t>
      </w:r>
      <w:r w:rsidR="004C4BBE">
        <w:rPr>
          <w:sz w:val="22"/>
          <w:lang w:val="sk-SK"/>
        </w:rPr>
        <w:t xml:space="preserve">.    Tvorba odpisového plánu pre dlhodobý </w:t>
      </w:r>
      <w:r w:rsidR="00062240">
        <w:rPr>
          <w:sz w:val="22"/>
          <w:lang w:val="sk-SK"/>
        </w:rPr>
        <w:t xml:space="preserve"> hmotný </w:t>
      </w:r>
      <w:r w:rsidR="004C4BBE">
        <w:rPr>
          <w:sz w:val="22"/>
          <w:lang w:val="sk-SK"/>
        </w:rPr>
        <w:t>majetok</w:t>
      </w:r>
      <w:r w:rsidR="00462636">
        <w:rPr>
          <w:sz w:val="22"/>
          <w:lang w:val="sk-SK"/>
        </w:rPr>
        <w:t xml:space="preserve"> Spoločnosť stanovila nasledovne:</w:t>
      </w:r>
    </w:p>
    <w:p w:rsidR="00462636" w:rsidRDefault="00062240" w:rsidP="00462636">
      <w:pPr>
        <w:rPr>
          <w:sz w:val="22"/>
          <w:u w:val="single"/>
          <w:lang w:val="sk-SK"/>
        </w:rPr>
      </w:pPr>
      <w:r w:rsidRPr="00062240">
        <w:rPr>
          <w:sz w:val="22"/>
          <w:u w:val="single"/>
          <w:lang w:val="sk-SK"/>
        </w:rPr>
        <w:t xml:space="preserve">        Druh majetku</w:t>
      </w:r>
      <w:r w:rsidRPr="00062240">
        <w:rPr>
          <w:sz w:val="22"/>
          <w:u w:val="single"/>
          <w:lang w:val="sk-SK"/>
        </w:rPr>
        <w:tab/>
      </w:r>
      <w:r w:rsidRPr="00062240">
        <w:rPr>
          <w:sz w:val="22"/>
          <w:u w:val="single"/>
          <w:lang w:val="sk-SK"/>
        </w:rPr>
        <w:tab/>
      </w:r>
      <w:proofErr w:type="spellStart"/>
      <w:r w:rsidRPr="00062240">
        <w:rPr>
          <w:sz w:val="22"/>
          <w:u w:val="single"/>
          <w:lang w:val="sk-SK"/>
        </w:rPr>
        <w:t>predp</w:t>
      </w:r>
      <w:proofErr w:type="spellEnd"/>
      <w:r w:rsidRPr="00062240">
        <w:rPr>
          <w:sz w:val="22"/>
          <w:u w:val="single"/>
          <w:lang w:val="sk-SK"/>
        </w:rPr>
        <w:t>. doba používania</w:t>
      </w:r>
      <w:r w:rsidRPr="00062240">
        <w:rPr>
          <w:sz w:val="22"/>
          <w:u w:val="single"/>
          <w:lang w:val="sk-SK"/>
        </w:rPr>
        <w:tab/>
        <w:t xml:space="preserve">    ročná </w:t>
      </w:r>
      <w:proofErr w:type="spellStart"/>
      <w:r w:rsidRPr="00062240">
        <w:rPr>
          <w:sz w:val="22"/>
          <w:u w:val="single"/>
          <w:lang w:val="sk-SK"/>
        </w:rPr>
        <w:t>odp</w:t>
      </w:r>
      <w:proofErr w:type="spellEnd"/>
      <w:r w:rsidRPr="00062240">
        <w:rPr>
          <w:sz w:val="22"/>
          <w:u w:val="single"/>
          <w:lang w:val="sk-SK"/>
        </w:rPr>
        <w:t>. sadzba</w:t>
      </w:r>
      <w:r w:rsidRPr="00062240">
        <w:rPr>
          <w:sz w:val="22"/>
          <w:u w:val="single"/>
          <w:lang w:val="sk-SK"/>
        </w:rPr>
        <w:tab/>
        <w:t xml:space="preserve">metóda </w:t>
      </w:r>
      <w:r>
        <w:rPr>
          <w:sz w:val="22"/>
          <w:u w:val="single"/>
          <w:lang w:val="sk-SK"/>
        </w:rPr>
        <w:t>odpisovania</w:t>
      </w:r>
    </w:p>
    <w:p w:rsidR="00062240" w:rsidRDefault="00062240" w:rsidP="00462636">
      <w:pPr>
        <w:rPr>
          <w:sz w:val="22"/>
          <w:lang w:val="sk-SK"/>
        </w:rPr>
      </w:pPr>
      <w:r>
        <w:rPr>
          <w:sz w:val="22"/>
          <w:lang w:val="sk-SK"/>
        </w:rPr>
        <w:t xml:space="preserve">        Stavby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20 rokov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5%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rovnomerne</w:t>
      </w:r>
    </w:p>
    <w:p w:rsidR="00062240" w:rsidRDefault="00062240" w:rsidP="00462636">
      <w:pPr>
        <w:rPr>
          <w:sz w:val="22"/>
          <w:lang w:val="sk-SK"/>
        </w:rPr>
      </w:pPr>
      <w:r>
        <w:rPr>
          <w:sz w:val="22"/>
          <w:lang w:val="sk-SK"/>
        </w:rPr>
        <w:t xml:space="preserve">        Motorové vozidlá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4 roky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    25%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rovnomerne</w:t>
      </w:r>
    </w:p>
    <w:p w:rsidR="00062240" w:rsidRDefault="00062240" w:rsidP="00462636">
      <w:pPr>
        <w:rPr>
          <w:sz w:val="22"/>
          <w:lang w:val="sk-SK"/>
        </w:rPr>
      </w:pPr>
      <w:r>
        <w:rPr>
          <w:sz w:val="22"/>
          <w:lang w:val="sk-SK"/>
        </w:rPr>
        <w:t xml:space="preserve">        Pracovné stroje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6 rokov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 16,66%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rovnomerne</w:t>
      </w:r>
    </w:p>
    <w:p w:rsidR="00062240" w:rsidRPr="00062240" w:rsidRDefault="00062240" w:rsidP="00462636">
      <w:pPr>
        <w:rPr>
          <w:sz w:val="22"/>
          <w:lang w:val="sk-SK"/>
        </w:rPr>
      </w:pPr>
    </w:p>
    <w:p w:rsidR="004C4BBE" w:rsidRDefault="00462636">
      <w:pPr>
        <w:rPr>
          <w:sz w:val="22"/>
          <w:lang w:val="sk-SK"/>
        </w:rPr>
      </w:pPr>
      <w:r>
        <w:rPr>
          <w:sz w:val="22"/>
          <w:lang w:val="sk-SK"/>
        </w:rPr>
        <w:t>6. Spoločnosť v danom období neúčtovala o cenných papieroch.</w:t>
      </w:r>
    </w:p>
    <w:p w:rsidR="00462636" w:rsidRDefault="00462636">
      <w:pPr>
        <w:rPr>
          <w:sz w:val="22"/>
          <w:lang w:val="sk-SK"/>
        </w:rPr>
      </w:pPr>
    </w:p>
    <w:p w:rsidR="00462636" w:rsidRDefault="00462636">
      <w:pPr>
        <w:rPr>
          <w:sz w:val="22"/>
          <w:lang w:val="sk-SK"/>
        </w:rPr>
      </w:pPr>
    </w:p>
    <w:p w:rsidR="004C4BBE" w:rsidRDefault="004C4BBE">
      <w:pPr>
        <w:rPr>
          <w:sz w:val="22"/>
          <w:lang w:val="sk-SK"/>
        </w:rPr>
      </w:pPr>
    </w:p>
    <w:p w:rsidR="004C4BBE" w:rsidRDefault="004C4BBE">
      <w:pPr>
        <w:pStyle w:val="Nadpis1"/>
        <w:numPr>
          <w:ilvl w:val="0"/>
          <w:numId w:val="8"/>
        </w:numPr>
        <w:tabs>
          <w:tab w:val="left" w:pos="1800"/>
        </w:tabs>
        <w:rPr>
          <w:sz w:val="22"/>
        </w:rPr>
      </w:pPr>
      <w:r>
        <w:t>ÚDAJE VYKÁZANÉ NA STRANE AKTÍV SÚVAHY</w:t>
      </w:r>
    </w:p>
    <w:p w:rsidR="004C4BBE" w:rsidRDefault="004C4BBE">
      <w:pPr>
        <w:ind w:left="360"/>
        <w:rPr>
          <w:sz w:val="22"/>
          <w:lang w:val="sk-SK"/>
        </w:rPr>
      </w:pPr>
    </w:p>
    <w:p w:rsidR="00462636" w:rsidRDefault="00462636">
      <w:pPr>
        <w:rPr>
          <w:sz w:val="22"/>
          <w:lang w:val="sk-SK"/>
        </w:rPr>
      </w:pPr>
      <w:r>
        <w:rPr>
          <w:sz w:val="22"/>
          <w:lang w:val="sk-SK"/>
        </w:rPr>
        <w:t>1</w:t>
      </w:r>
      <w:r w:rsidR="004C4BBE">
        <w:rPr>
          <w:sz w:val="22"/>
          <w:lang w:val="sk-SK"/>
        </w:rPr>
        <w:t xml:space="preserve">.      Dlhodobý hmotný majetok </w:t>
      </w:r>
      <w:r>
        <w:rPr>
          <w:sz w:val="22"/>
          <w:lang w:val="sk-SK"/>
        </w:rPr>
        <w:t>k 31.12.2017 v</w:t>
      </w:r>
      <w:r w:rsidR="00763920">
        <w:rPr>
          <w:sz w:val="22"/>
          <w:lang w:val="sk-SK"/>
        </w:rPr>
        <w:t xml:space="preserve"> hodnote  </w:t>
      </w:r>
      <w:r w:rsidR="008D728D">
        <w:rPr>
          <w:sz w:val="22"/>
          <w:lang w:val="sk-SK"/>
        </w:rPr>
        <w:tab/>
        <w:t>42.126</w:t>
      </w:r>
      <w:r w:rsidR="00763920">
        <w:rPr>
          <w:sz w:val="22"/>
          <w:lang w:val="sk-SK"/>
        </w:rPr>
        <w:t xml:space="preserve"> </w:t>
      </w:r>
      <w:r w:rsidR="009715A1">
        <w:rPr>
          <w:sz w:val="22"/>
          <w:lang w:val="sk-SK"/>
        </w:rPr>
        <w:t>euro</w:t>
      </w:r>
    </w:p>
    <w:p w:rsidR="008D728D" w:rsidRDefault="008D728D">
      <w:pPr>
        <w:rPr>
          <w:sz w:val="22"/>
          <w:lang w:val="sk-SK"/>
        </w:rPr>
      </w:pPr>
      <w:r>
        <w:rPr>
          <w:sz w:val="22"/>
          <w:lang w:val="sk-SK"/>
        </w:rPr>
        <w:t xml:space="preserve">   </w:t>
      </w:r>
      <w:r w:rsidR="00763920">
        <w:rPr>
          <w:sz w:val="22"/>
          <w:lang w:val="sk-SK"/>
        </w:rPr>
        <w:t xml:space="preserve">      </w:t>
      </w:r>
      <w:r>
        <w:rPr>
          <w:sz w:val="22"/>
          <w:lang w:val="sk-SK"/>
        </w:rPr>
        <w:t>z toho: Stavby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8.791 euro</w:t>
      </w:r>
    </w:p>
    <w:p w:rsidR="008D728D" w:rsidRDefault="008D728D">
      <w:pPr>
        <w:rPr>
          <w:sz w:val="22"/>
          <w:lang w:val="sk-SK"/>
        </w:rPr>
      </w:pPr>
      <w:r>
        <w:rPr>
          <w:sz w:val="22"/>
          <w:lang w:val="sk-SK"/>
        </w:rPr>
        <w:tab/>
        <w:t xml:space="preserve">        Autá a pracovné stroje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33.335 euro</w:t>
      </w:r>
    </w:p>
    <w:p w:rsidR="008D728D" w:rsidRDefault="008D728D">
      <w:pPr>
        <w:rPr>
          <w:sz w:val="22"/>
          <w:lang w:val="sk-SK"/>
        </w:rPr>
      </w:pP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2.</w:t>
      </w:r>
      <w:r w:rsidR="004C4BBE">
        <w:rPr>
          <w:sz w:val="22"/>
          <w:lang w:val="sk-SK"/>
        </w:rPr>
        <w:t xml:space="preserve">  Dlhodobý finančný majetok </w:t>
      </w:r>
      <w:r w:rsidR="00763920">
        <w:rPr>
          <w:sz w:val="22"/>
          <w:lang w:val="sk-SK"/>
        </w:rPr>
        <w:t>S</w:t>
      </w:r>
      <w:r w:rsidR="004C4BBE">
        <w:rPr>
          <w:sz w:val="22"/>
          <w:lang w:val="sk-SK"/>
        </w:rPr>
        <w:t>poločnosť nevlastní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3</w:t>
      </w:r>
      <w:r w:rsidR="004C4BBE">
        <w:rPr>
          <w:sz w:val="22"/>
          <w:lang w:val="sk-SK"/>
        </w:rPr>
        <w:t>.  Na dlhodobý hmotný, nehmotný a finančný majetok, nie je zriadené záložné právo alebo</w:t>
      </w:r>
    </w:p>
    <w:p w:rsidR="004C4BBE" w:rsidRDefault="004C4BBE">
      <w:pPr>
        <w:rPr>
          <w:sz w:val="22"/>
          <w:lang w:val="sk-SK"/>
        </w:rPr>
      </w:pPr>
      <w:r>
        <w:rPr>
          <w:sz w:val="22"/>
          <w:lang w:val="sk-SK"/>
        </w:rPr>
        <w:t xml:space="preserve">      obmedzené právo s ním nakladať.</w:t>
      </w:r>
    </w:p>
    <w:p w:rsidR="009715A1" w:rsidRPr="00763920" w:rsidRDefault="000C423E">
      <w:pPr>
        <w:rPr>
          <w:sz w:val="22"/>
          <w:szCs w:val="22"/>
          <w:lang w:val="sk-SK"/>
        </w:rPr>
      </w:pPr>
      <w:r>
        <w:rPr>
          <w:sz w:val="22"/>
          <w:lang w:val="sk-SK"/>
        </w:rPr>
        <w:t>4</w:t>
      </w:r>
      <w:r w:rsidR="00763920">
        <w:rPr>
          <w:sz w:val="22"/>
          <w:lang w:val="sk-SK"/>
        </w:rPr>
        <w:t xml:space="preserve">.  Zásoby - </w:t>
      </w:r>
      <w:r w:rsidR="00763920" w:rsidRPr="00763920">
        <w:rPr>
          <w:sz w:val="22"/>
          <w:szCs w:val="22"/>
          <w:lang w:val="sk-SK"/>
        </w:rPr>
        <w:t xml:space="preserve">Spoločnosť účtuje o zásobách spôsobom B tak, ako to definujú postupy účtovania. </w:t>
      </w:r>
      <w:r>
        <w:rPr>
          <w:sz w:val="22"/>
          <w:szCs w:val="22"/>
          <w:lang w:val="sk-SK"/>
        </w:rPr>
        <w:t xml:space="preserve">                        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5</w:t>
      </w:r>
      <w:r w:rsidR="004C4BBE">
        <w:rPr>
          <w:sz w:val="22"/>
          <w:lang w:val="sk-SK"/>
        </w:rPr>
        <w:t>.  Výskumná a vývojová činnosť za účtovné obdobie- nevykonávala sa.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6</w:t>
      </w:r>
      <w:r w:rsidR="004C4BBE">
        <w:rPr>
          <w:sz w:val="22"/>
          <w:lang w:val="sk-SK"/>
        </w:rPr>
        <w:t>.   Zákazková výroba nebola účtovaná.</w:t>
      </w:r>
    </w:p>
    <w:p w:rsidR="009715A1" w:rsidRDefault="009715A1">
      <w:pPr>
        <w:rPr>
          <w:sz w:val="22"/>
          <w:lang w:val="sk-SK"/>
        </w:rPr>
      </w:pPr>
    </w:p>
    <w:p w:rsidR="004C4BBE" w:rsidRDefault="000C423E" w:rsidP="009715A1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7</w:t>
      </w:r>
      <w:r w:rsidR="009715A1">
        <w:rPr>
          <w:sz w:val="22"/>
          <w:lang w:val="sk-SK"/>
        </w:rPr>
        <w:t xml:space="preserve">.   </w:t>
      </w:r>
      <w:r w:rsidR="004C4BBE">
        <w:rPr>
          <w:sz w:val="22"/>
          <w:lang w:val="sk-SK"/>
        </w:rPr>
        <w:t xml:space="preserve">Pohľadávky </w:t>
      </w:r>
      <w:r>
        <w:rPr>
          <w:sz w:val="22"/>
          <w:lang w:val="sk-SK"/>
        </w:rPr>
        <w:t xml:space="preserve">z obchodného styku </w:t>
      </w:r>
      <w:r w:rsidR="004C4BBE">
        <w:rPr>
          <w:sz w:val="22"/>
          <w:lang w:val="sk-SK"/>
        </w:rPr>
        <w:t xml:space="preserve">– vo výške </w:t>
      </w:r>
      <w:r w:rsidR="009715A1">
        <w:rPr>
          <w:sz w:val="22"/>
          <w:lang w:val="sk-SK"/>
        </w:rPr>
        <w:t>8</w:t>
      </w:r>
      <w:r>
        <w:rPr>
          <w:sz w:val="22"/>
          <w:lang w:val="sk-SK"/>
        </w:rPr>
        <w:t> </w:t>
      </w:r>
      <w:r w:rsidR="009715A1">
        <w:rPr>
          <w:sz w:val="22"/>
          <w:lang w:val="sk-SK"/>
        </w:rPr>
        <w:t>265</w:t>
      </w:r>
      <w:r>
        <w:rPr>
          <w:sz w:val="22"/>
          <w:lang w:val="sk-SK"/>
        </w:rPr>
        <w:t xml:space="preserve"> </w:t>
      </w:r>
      <w:r w:rsidR="004C4BBE">
        <w:rPr>
          <w:sz w:val="22"/>
          <w:lang w:val="sk-SK"/>
        </w:rPr>
        <w:t xml:space="preserve">euro </w:t>
      </w:r>
      <w:r>
        <w:rPr>
          <w:sz w:val="22"/>
          <w:lang w:val="sk-SK"/>
        </w:rPr>
        <w:t>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7</w:t>
      </w:r>
      <w:r w:rsidR="009715A1">
        <w:rPr>
          <w:sz w:val="22"/>
          <w:lang w:val="sk-SK"/>
        </w:rPr>
        <w:t>a</w:t>
      </w:r>
      <w:r w:rsidR="004C4BBE">
        <w:rPr>
          <w:sz w:val="22"/>
          <w:lang w:val="sk-SK"/>
        </w:rPr>
        <w:t>) Pohľadávky neboli zabezpečené záložným právom alebo inou formou zabezpečenia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7</w:t>
      </w:r>
      <w:r w:rsidR="009715A1">
        <w:rPr>
          <w:sz w:val="22"/>
          <w:lang w:val="sk-SK"/>
        </w:rPr>
        <w:t>b</w:t>
      </w:r>
      <w:r w:rsidR="004C4BBE">
        <w:rPr>
          <w:sz w:val="22"/>
          <w:lang w:val="sk-SK"/>
        </w:rPr>
        <w:t>) Na pohľadávky sa nezriadilo záložné právo</w:t>
      </w:r>
    </w:p>
    <w:p w:rsidR="009715A1" w:rsidRDefault="009715A1">
      <w:pPr>
        <w:rPr>
          <w:sz w:val="22"/>
          <w:lang w:val="sk-SK"/>
        </w:rPr>
      </w:pP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8</w:t>
      </w:r>
      <w:r w:rsidR="004C4BBE">
        <w:rPr>
          <w:sz w:val="22"/>
          <w:lang w:val="sk-SK"/>
        </w:rPr>
        <w:t>.  Odložená daňová pohľadávka nebola zúčtovaná.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 xml:space="preserve">. </w:t>
      </w:r>
      <w:r>
        <w:rPr>
          <w:sz w:val="22"/>
          <w:lang w:val="sk-SK"/>
        </w:rPr>
        <w:t xml:space="preserve"> </w:t>
      </w:r>
      <w:r w:rsidR="009715A1">
        <w:rPr>
          <w:sz w:val="22"/>
          <w:lang w:val="sk-SK"/>
        </w:rPr>
        <w:t xml:space="preserve"> </w:t>
      </w:r>
      <w:r w:rsidR="004C4BBE">
        <w:rPr>
          <w:sz w:val="22"/>
          <w:lang w:val="sk-SK"/>
        </w:rPr>
        <w:t>Krátkodobý finančný majetok</w:t>
      </w:r>
      <w:r>
        <w:rPr>
          <w:sz w:val="22"/>
          <w:lang w:val="sk-SK"/>
        </w:rPr>
        <w:t xml:space="preserve"> – peniaze a účty v bankách v sume 33.103 euro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a  Významné zložky krátkodobého finančného majetku nie sú.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b  Opravné položky ku krátkodobému finančnému majetku nebola účtovaná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c  Záložné právo na krátkodobý finančný majetok nebolo zriadené.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d  Precenenie krátkodobého finančného majetku nebolo vykonané.</w:t>
      </w:r>
    </w:p>
    <w:p w:rsidR="000C423E" w:rsidRDefault="000C423E">
      <w:pPr>
        <w:rPr>
          <w:sz w:val="22"/>
          <w:lang w:val="sk-SK"/>
        </w:rPr>
      </w:pPr>
    </w:p>
    <w:p w:rsidR="004C4BBE" w:rsidRDefault="000C423E" w:rsidP="000C423E">
      <w:p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10.</w:t>
      </w:r>
      <w:r w:rsidR="004C4BBE">
        <w:rPr>
          <w:sz w:val="22"/>
          <w:lang w:val="sk-SK"/>
        </w:rPr>
        <w:t>Významné položky časového rozlíšenia nákladov budúcich období a príjmov budúcich období.</w:t>
      </w:r>
    </w:p>
    <w:p w:rsidR="004C4BBE" w:rsidRDefault="004C4BBE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:rsidR="004C4BBE" w:rsidRDefault="004C4BBE">
      <w:pPr>
        <w:rPr>
          <w:sz w:val="22"/>
          <w:lang w:val="sk-SK"/>
        </w:rPr>
      </w:pPr>
      <w:r>
        <w:rPr>
          <w:sz w:val="22"/>
          <w:lang w:val="sk-SK"/>
        </w:rPr>
        <w:t>1</w:t>
      </w:r>
      <w:r w:rsidR="000C423E">
        <w:rPr>
          <w:sz w:val="22"/>
          <w:lang w:val="sk-SK"/>
        </w:rPr>
        <w:t>1</w:t>
      </w:r>
      <w:r>
        <w:rPr>
          <w:sz w:val="22"/>
          <w:lang w:val="sk-SK"/>
        </w:rPr>
        <w:t xml:space="preserve">. </w:t>
      </w:r>
      <w:proofErr w:type="spellStart"/>
      <w:r>
        <w:rPr>
          <w:sz w:val="22"/>
          <w:lang w:val="sk-SK"/>
        </w:rPr>
        <w:t>Goodwill</w:t>
      </w:r>
      <w:proofErr w:type="spellEnd"/>
      <w:r>
        <w:rPr>
          <w:sz w:val="22"/>
          <w:lang w:val="sk-SK"/>
        </w:rPr>
        <w:t xml:space="preserve">, </w:t>
      </w:r>
      <w:proofErr w:type="spellStart"/>
      <w:r>
        <w:rPr>
          <w:sz w:val="22"/>
          <w:lang w:val="sk-SK"/>
        </w:rPr>
        <w:t>badwil</w:t>
      </w:r>
      <w:proofErr w:type="spellEnd"/>
      <w:r>
        <w:rPr>
          <w:sz w:val="22"/>
          <w:lang w:val="sk-SK"/>
        </w:rPr>
        <w:t xml:space="preserve"> nebol účtovaný</w:t>
      </w:r>
    </w:p>
    <w:p w:rsidR="004C4BBE" w:rsidRDefault="000C423E" w:rsidP="000C423E">
      <w:pPr>
        <w:tabs>
          <w:tab w:val="left" w:pos="1800"/>
        </w:tabs>
      </w:pPr>
      <w:r>
        <w:rPr>
          <w:sz w:val="22"/>
          <w:lang w:val="sk-SK"/>
        </w:rPr>
        <w:t>12.</w:t>
      </w:r>
      <w:r w:rsidR="004C4BBE">
        <w:rPr>
          <w:sz w:val="22"/>
          <w:lang w:val="sk-SK"/>
        </w:rPr>
        <w:t>Opravná položka k nadobudnutému majetku nebola účtova</w:t>
      </w:r>
      <w:r>
        <w:rPr>
          <w:sz w:val="22"/>
          <w:lang w:val="sk-SK"/>
        </w:rPr>
        <w:t>n</w:t>
      </w:r>
      <w:r w:rsidR="004C4BBE">
        <w:rPr>
          <w:sz w:val="22"/>
          <w:lang w:val="sk-SK"/>
        </w:rPr>
        <w:t>á</w:t>
      </w:r>
    </w:p>
    <w:p w:rsidR="004C4BBE" w:rsidRDefault="004C4BBE" w:rsidP="00062240">
      <w:pPr>
        <w:pStyle w:val="Nadpis1"/>
        <w:tabs>
          <w:tab w:val="left" w:pos="0"/>
        </w:tabs>
      </w:pPr>
    </w:p>
    <w:p w:rsidR="004C4BBE" w:rsidRDefault="004C4BBE">
      <w:pPr>
        <w:tabs>
          <w:tab w:val="left" w:pos="0"/>
        </w:tabs>
      </w:pP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</w:pPr>
      <w:r>
        <w:t>ÚDAJE VYKÁZANÉ NA STRANE PASÍV</w:t>
      </w:r>
    </w:p>
    <w:p w:rsidR="00AC7228" w:rsidRPr="00AC7228" w:rsidRDefault="00AC7228" w:rsidP="00AC7228">
      <w:pPr>
        <w:rPr>
          <w:lang w:val="sk-SK"/>
        </w:rPr>
      </w:pPr>
    </w:p>
    <w:p w:rsidR="00AC7228" w:rsidRPr="00AC7228" w:rsidRDefault="004C4BBE" w:rsidP="00AC7228">
      <w:pPr>
        <w:rPr>
          <w:sz w:val="22"/>
          <w:szCs w:val="22"/>
          <w:lang w:val="sk-SK"/>
        </w:rPr>
      </w:pPr>
      <w:r>
        <w:rPr>
          <w:sz w:val="22"/>
          <w:lang w:val="sk-SK"/>
        </w:rPr>
        <w:t xml:space="preserve"> </w:t>
      </w:r>
      <w:r w:rsidR="00AC7228" w:rsidRPr="00AC7228">
        <w:rPr>
          <w:sz w:val="22"/>
          <w:szCs w:val="22"/>
          <w:lang w:val="sk-SK"/>
        </w:rPr>
        <w:t>Základné imanie spoločnosti činí 5000</w:t>
      </w:r>
      <w:r w:rsidR="00AC7228">
        <w:rPr>
          <w:sz w:val="22"/>
          <w:szCs w:val="22"/>
          <w:lang w:val="sk-SK"/>
        </w:rPr>
        <w:t>  EUR</w:t>
      </w:r>
      <w:r w:rsidR="00AC7228" w:rsidRPr="00AC7228">
        <w:rPr>
          <w:sz w:val="22"/>
          <w:szCs w:val="22"/>
          <w:lang w:val="sk-SK"/>
        </w:rPr>
        <w:t xml:space="preserve"> a je tvorené vkladmi týchto spoločníkov:</w:t>
      </w:r>
    </w:p>
    <w:p w:rsidR="00AC7228" w:rsidRPr="00AC7228" w:rsidRDefault="00AC7228" w:rsidP="00AC7228">
      <w:pPr>
        <w:rPr>
          <w:sz w:val="22"/>
          <w:szCs w:val="22"/>
          <w:lang w:val="sk-SK"/>
        </w:rPr>
      </w:pPr>
    </w:p>
    <w:p w:rsidR="00AC7228" w:rsidRPr="00AC7228" w:rsidRDefault="00AC7228" w:rsidP="00AC7228">
      <w:pPr>
        <w:tabs>
          <w:tab w:val="center" w:pos="5387"/>
          <w:tab w:val="right" w:pos="7088"/>
        </w:tabs>
        <w:rPr>
          <w:sz w:val="22"/>
          <w:szCs w:val="22"/>
          <w:u w:val="single"/>
          <w:lang w:val="sk-SK"/>
        </w:rPr>
      </w:pPr>
      <w:r w:rsidRPr="00AC7228">
        <w:rPr>
          <w:b/>
          <w:sz w:val="22"/>
          <w:szCs w:val="22"/>
          <w:lang w:val="sk-SK"/>
        </w:rPr>
        <w:t xml:space="preserve">Emanuel </w:t>
      </w:r>
      <w:proofErr w:type="spellStart"/>
      <w:r w:rsidRPr="00AC7228">
        <w:rPr>
          <w:b/>
          <w:sz w:val="22"/>
          <w:szCs w:val="22"/>
          <w:lang w:val="sk-SK"/>
        </w:rPr>
        <w:t>Praskač</w:t>
      </w:r>
      <w:proofErr w:type="spellEnd"/>
      <w:r w:rsidRPr="00AC7228">
        <w:rPr>
          <w:sz w:val="22"/>
          <w:szCs w:val="22"/>
          <w:lang w:val="sk-SK"/>
        </w:rPr>
        <w:t>(100 %)</w:t>
      </w:r>
      <w:r w:rsidRPr="00AC7228">
        <w:rPr>
          <w:sz w:val="22"/>
          <w:szCs w:val="22"/>
          <w:lang w:val="sk-SK"/>
        </w:rPr>
        <w:tab/>
      </w:r>
      <w:r w:rsidRPr="00AC7228">
        <w:rPr>
          <w:sz w:val="22"/>
          <w:szCs w:val="22"/>
          <w:u w:val="single"/>
          <w:lang w:val="sk-SK"/>
        </w:rPr>
        <w:t>EUR</w:t>
      </w:r>
      <w:r w:rsidRPr="00AC7228">
        <w:rPr>
          <w:sz w:val="22"/>
          <w:szCs w:val="22"/>
          <w:u w:val="single"/>
          <w:lang w:val="sk-SK"/>
        </w:rPr>
        <w:tab/>
        <w:t>5000</w:t>
      </w:r>
      <w:r w:rsidRPr="00AC7228">
        <w:rPr>
          <w:sz w:val="22"/>
          <w:szCs w:val="22"/>
          <w:lang w:val="sk-SK"/>
        </w:rPr>
        <w:tab/>
      </w:r>
    </w:p>
    <w:p w:rsidR="00AC7228" w:rsidRDefault="00AC7228" w:rsidP="00AC7228">
      <w:pPr>
        <w:pStyle w:val="Hlavika"/>
        <w:tabs>
          <w:tab w:val="center" w:pos="5387"/>
          <w:tab w:val="right" w:pos="7088"/>
        </w:tabs>
        <w:rPr>
          <w:sz w:val="22"/>
          <w:szCs w:val="22"/>
          <w:lang w:val="sk-SK"/>
        </w:rPr>
      </w:pPr>
      <w:r w:rsidRPr="00AC7228">
        <w:rPr>
          <w:sz w:val="22"/>
          <w:szCs w:val="22"/>
          <w:lang w:val="sk-SK"/>
        </w:rPr>
        <w:tab/>
        <w:t>EUR</w:t>
      </w:r>
      <w:r w:rsidRPr="00AC7228">
        <w:rPr>
          <w:sz w:val="22"/>
          <w:szCs w:val="22"/>
          <w:lang w:val="sk-SK"/>
        </w:rPr>
        <w:tab/>
        <w:t>5000</w:t>
      </w:r>
    </w:p>
    <w:p w:rsidR="00AC7228" w:rsidRPr="00AC7228" w:rsidRDefault="00062240" w:rsidP="00AC7228">
      <w:pPr>
        <w:pStyle w:val="Hlavika"/>
        <w:tabs>
          <w:tab w:val="center" w:pos="5387"/>
          <w:tab w:val="right" w:pos="7088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1. </w:t>
      </w:r>
      <w:r w:rsidR="00AC7228">
        <w:rPr>
          <w:sz w:val="22"/>
          <w:szCs w:val="22"/>
          <w:lang w:val="sk-SK"/>
        </w:rPr>
        <w:t>Základné imanie spoločnosti bolo splatené v plnom rozsahu.</w:t>
      </w:r>
    </w:p>
    <w:p w:rsidR="004C4BBE" w:rsidRDefault="004C4BBE"/>
    <w:p w:rsidR="004C4BBE" w:rsidRDefault="00AC7228">
      <w:pPr>
        <w:rPr>
          <w:sz w:val="22"/>
          <w:lang w:val="sk-SK"/>
        </w:rPr>
      </w:pPr>
      <w:r>
        <w:rPr>
          <w:sz w:val="22"/>
          <w:lang w:val="sk-SK"/>
        </w:rPr>
        <w:t>2</w:t>
      </w:r>
      <w:r w:rsidR="004C4BBE">
        <w:rPr>
          <w:sz w:val="22"/>
          <w:lang w:val="sk-SK"/>
        </w:rPr>
        <w:t>..Záväzky</w:t>
      </w:r>
    </w:p>
    <w:p w:rsidR="004C4BBE" w:rsidRDefault="00AC7228">
      <w:pPr>
        <w:rPr>
          <w:sz w:val="22"/>
          <w:lang w:val="sk-SK"/>
        </w:rPr>
      </w:pPr>
      <w:r>
        <w:rPr>
          <w:sz w:val="22"/>
          <w:lang w:val="sk-SK"/>
        </w:rPr>
        <w:t>2a.</w:t>
      </w:r>
      <w:r w:rsidR="004C4BBE">
        <w:rPr>
          <w:sz w:val="22"/>
          <w:lang w:val="sk-SK"/>
        </w:rPr>
        <w:t xml:space="preserve">  Záväzky podľa splatnosti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725"/>
        <w:gridCol w:w="1607"/>
      </w:tblGrid>
      <w:tr w:rsidR="004C4BBE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4C4BBE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pStyle w:val="Nadpis2"/>
              <w:tabs>
                <w:tab w:val="left" w:pos="0"/>
              </w:tabs>
              <w:snapToGrid w:val="0"/>
            </w:pPr>
            <w:r>
              <w:t>Záväzky do lehoty splatnosti</w:t>
            </w:r>
          </w:p>
        </w:tc>
        <w:tc>
          <w:tcPr>
            <w:tcW w:w="16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1B31DE">
            <w:pPr>
              <w:snapToGrid w:val="0"/>
              <w:jc w:val="center"/>
            </w:pPr>
            <w:r>
              <w:rPr>
                <w:sz w:val="22"/>
                <w:lang w:val="sk-SK"/>
              </w:rPr>
              <w:t>67</w:t>
            </w:r>
            <w:r w:rsidR="00AC7228">
              <w:rPr>
                <w:sz w:val="22"/>
                <w:lang w:val="sk-SK"/>
              </w:rPr>
              <w:t>455</w:t>
            </w:r>
          </w:p>
        </w:tc>
      </w:tr>
      <w:tr w:rsidR="004C4BBE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pStyle w:val="Nadpis2"/>
              <w:tabs>
                <w:tab w:val="left" w:pos="0"/>
              </w:tabs>
              <w:snapToGrid w:val="0"/>
            </w:pPr>
            <w:r>
              <w:t>Záväzky po lehote splatnosti</w:t>
            </w:r>
          </w:p>
        </w:tc>
        <w:tc>
          <w:tcPr>
            <w:tcW w:w="16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  <w:r>
              <w:rPr>
                <w:sz w:val="22"/>
                <w:lang w:val="sk-SK"/>
              </w:rPr>
              <w:t xml:space="preserve">           0 </w:t>
            </w:r>
          </w:p>
        </w:tc>
      </w:tr>
    </w:tbl>
    <w:p w:rsidR="00F65086" w:rsidRDefault="00F65086"/>
    <w:p w:rsidR="004C4BBE" w:rsidRDefault="00AC7228">
      <w:pPr>
        <w:rPr>
          <w:sz w:val="22"/>
          <w:lang w:val="sk-SK"/>
        </w:rPr>
      </w:pPr>
      <w:r>
        <w:rPr>
          <w:sz w:val="22"/>
          <w:lang w:val="sk-SK"/>
        </w:rPr>
        <w:t>2b</w:t>
      </w:r>
      <w:r w:rsidR="00F65086">
        <w:rPr>
          <w:sz w:val="22"/>
          <w:lang w:val="sk-SK"/>
        </w:rPr>
        <w:t>.</w:t>
      </w:r>
      <w:r w:rsidR="004C4BBE">
        <w:rPr>
          <w:sz w:val="22"/>
          <w:lang w:val="sk-SK"/>
        </w:rPr>
        <w:t xml:space="preserve">  Krátkodobé záväzky v členení podľa jednotlivých položiek súvahy (do jedného roka)</w:t>
      </w:r>
    </w:p>
    <w:p w:rsidR="00F65086" w:rsidRDefault="00F65086">
      <w:pPr>
        <w:rPr>
          <w:sz w:val="22"/>
          <w:lang w:val="sk-SK"/>
        </w:rPr>
      </w:pPr>
      <w:r>
        <w:rPr>
          <w:sz w:val="22"/>
          <w:lang w:val="sk-SK"/>
        </w:rPr>
        <w:t xml:space="preserve">       Obchodný styk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17</w:t>
      </w:r>
    </w:p>
    <w:p w:rsidR="00F65086" w:rsidRDefault="00F65086">
      <w:pPr>
        <w:rPr>
          <w:sz w:val="22"/>
          <w:lang w:val="sk-SK"/>
        </w:rPr>
      </w:pPr>
      <w:r>
        <w:rPr>
          <w:sz w:val="22"/>
          <w:lang w:val="sk-SK"/>
        </w:rPr>
        <w:t xml:space="preserve">       Spoločník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1B31DE">
        <w:rPr>
          <w:sz w:val="22"/>
          <w:lang w:val="sk-SK"/>
        </w:rPr>
        <w:t>6</w:t>
      </w:r>
      <w:r>
        <w:rPr>
          <w:sz w:val="22"/>
          <w:lang w:val="sk-SK"/>
        </w:rPr>
        <w:t>6.166</w:t>
      </w:r>
    </w:p>
    <w:p w:rsidR="00F65086" w:rsidRDefault="00F65086">
      <w:pPr>
        <w:rPr>
          <w:sz w:val="22"/>
          <w:lang w:val="sk-SK"/>
        </w:rPr>
      </w:pPr>
      <w:r>
        <w:rPr>
          <w:sz w:val="22"/>
          <w:lang w:val="sk-SK"/>
        </w:rPr>
        <w:t xml:space="preserve">       Daňový úrad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1.272</w:t>
      </w:r>
    </w:p>
    <w:p w:rsidR="00F65086" w:rsidRDefault="00F65086">
      <w:pPr>
        <w:rPr>
          <w:sz w:val="22"/>
          <w:lang w:val="sk-SK"/>
        </w:rPr>
      </w:pP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2</w:t>
      </w:r>
      <w:r w:rsidR="004C4BBE">
        <w:rPr>
          <w:sz w:val="22"/>
          <w:lang w:val="sk-SK"/>
        </w:rPr>
        <w:t>c  Dlhodobé záväzky neboli účtované.</w:t>
      </w: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2</w:t>
      </w:r>
      <w:r w:rsidR="004C4BBE">
        <w:rPr>
          <w:sz w:val="22"/>
          <w:lang w:val="sk-SK"/>
        </w:rPr>
        <w:t>d  Záväzky neboli zabezpečené záložným právom alebo inou formou zabezpečenia</w:t>
      </w: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3</w:t>
      </w:r>
      <w:r w:rsidR="004C4BBE">
        <w:rPr>
          <w:sz w:val="22"/>
          <w:lang w:val="sk-SK"/>
        </w:rPr>
        <w:t>.   Odložený daňový záväzok nebol účtovaný.</w:t>
      </w:r>
    </w:p>
    <w:p w:rsidR="004C4BBE" w:rsidRDefault="00F65086" w:rsidP="00F65086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4.   </w:t>
      </w:r>
      <w:r w:rsidR="004C4BBE">
        <w:rPr>
          <w:sz w:val="22"/>
          <w:lang w:val="sk-SK"/>
        </w:rPr>
        <w:t>Dlhopisy neboli vydané</w:t>
      </w:r>
    </w:p>
    <w:p w:rsidR="004C4BBE" w:rsidRDefault="00F65086" w:rsidP="00F65086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5.   </w:t>
      </w:r>
      <w:r w:rsidR="004C4BBE">
        <w:rPr>
          <w:sz w:val="22"/>
          <w:lang w:val="sk-SK"/>
        </w:rPr>
        <w:t>Bankové úvery, pôžičky, finančné výpomoci- neboli poskytnuté</w:t>
      </w:r>
    </w:p>
    <w:p w:rsidR="004C4BBE" w:rsidRDefault="00F65086" w:rsidP="00F65086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6.   </w:t>
      </w:r>
      <w:r w:rsidR="004C4BBE">
        <w:rPr>
          <w:sz w:val="22"/>
          <w:lang w:val="sk-SK"/>
        </w:rPr>
        <w:t xml:space="preserve">Významné položky časového rozlíšenia výdavkov budúcich období a výnosov budúcich období </w:t>
      </w:r>
      <w:r>
        <w:rPr>
          <w:sz w:val="22"/>
          <w:lang w:val="sk-SK"/>
        </w:rPr>
        <w:t xml:space="preserve">   </w:t>
      </w:r>
      <w:r w:rsidR="004C4BBE">
        <w:rPr>
          <w:sz w:val="22"/>
          <w:lang w:val="sk-SK"/>
        </w:rPr>
        <w:t>neboli zúčtované.</w:t>
      </w: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7</w:t>
      </w:r>
      <w:r w:rsidR="004C4BBE">
        <w:rPr>
          <w:sz w:val="22"/>
          <w:lang w:val="sk-SK"/>
        </w:rPr>
        <w:t>.   Významné položky derivátov neboli účtované.</w:t>
      </w:r>
    </w:p>
    <w:p w:rsidR="00F65086" w:rsidRDefault="00F65086">
      <w:pPr>
        <w:rPr>
          <w:sz w:val="22"/>
          <w:lang w:val="sk-SK"/>
        </w:rPr>
      </w:pPr>
    </w:p>
    <w:p w:rsidR="00F65086" w:rsidRDefault="00F65086">
      <w:pPr>
        <w:rPr>
          <w:sz w:val="22"/>
          <w:lang w:val="sk-SK"/>
        </w:rPr>
      </w:pPr>
    </w:p>
    <w:p w:rsidR="004C4BBE" w:rsidRDefault="004C4BBE">
      <w:pPr>
        <w:rPr>
          <w:sz w:val="22"/>
          <w:lang w:val="sk-SK"/>
        </w:rPr>
      </w:pP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</w:pPr>
      <w:r>
        <w:t>INFORMÁCIE O</w:t>
      </w:r>
      <w:r w:rsidR="006A2224">
        <w:t> </w:t>
      </w:r>
      <w:r>
        <w:t>VÝKAZOCH</w:t>
      </w:r>
    </w:p>
    <w:p w:rsidR="006A2224" w:rsidRDefault="006A2224" w:rsidP="006A2224">
      <w:pPr>
        <w:rPr>
          <w:lang w:val="sk-SK"/>
        </w:rPr>
      </w:pPr>
    </w:p>
    <w:p w:rsidR="006A2224" w:rsidRPr="006A2224" w:rsidRDefault="006A2224" w:rsidP="006A2224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</w:t>
      </w:r>
      <w:r w:rsidRPr="006A2224">
        <w:rPr>
          <w:sz w:val="22"/>
          <w:szCs w:val="22"/>
          <w:lang w:val="sk-SK"/>
        </w:rPr>
        <w:t>Výnosy z hospodárskej činnosti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>26.670</w:t>
      </w: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</w:pPr>
      <w:r>
        <w:t>INFORMÁCIE O</w:t>
      </w:r>
      <w:r w:rsidR="006A2224">
        <w:t> </w:t>
      </w:r>
      <w:r>
        <w:t>NÁKLADOCH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Náklady na hospodársku činnosť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>24.469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 toho: Materiál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8.040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Služby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2.619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Dane a poplatky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   841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 xml:space="preserve">       Odpisy dlhodobého hmotného majetku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>12.944</w:t>
      </w:r>
    </w:p>
    <w:p w:rsidR="006A2224" w:rsidRPr="006A2224" w:rsidRDefault="006A2224" w:rsidP="006A2224">
      <w:pPr>
        <w:ind w:left="375"/>
        <w:rPr>
          <w:sz w:val="22"/>
          <w:szCs w:val="22"/>
          <w:lang w:val="sk-SK"/>
        </w:rPr>
      </w:pPr>
    </w:p>
    <w:p w:rsidR="004C4BBE" w:rsidRDefault="004C4BBE">
      <w:pPr>
        <w:pStyle w:val="Nadpis1"/>
        <w:tabs>
          <w:tab w:val="left" w:pos="0"/>
        </w:tabs>
      </w:pP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  <w:rPr>
          <w:sz w:val="22"/>
        </w:rPr>
      </w:pPr>
      <w:r>
        <w:t>DAŇ Z PRÍJMOV</w:t>
      </w:r>
    </w:p>
    <w:p w:rsidR="004C4BBE" w:rsidRDefault="004C4BBE">
      <w:pPr>
        <w:ind w:left="375"/>
        <w:rPr>
          <w:b/>
          <w:sz w:val="24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:rsidR="004C4BBE" w:rsidRDefault="004C4BBE">
      <w:pPr>
        <w:pStyle w:val="Nadpis1"/>
        <w:numPr>
          <w:ilvl w:val="0"/>
          <w:numId w:val="12"/>
        </w:numPr>
        <w:tabs>
          <w:tab w:val="left" w:pos="1800"/>
        </w:tabs>
        <w:rPr>
          <w:sz w:val="22"/>
        </w:rPr>
      </w:pPr>
      <w:r>
        <w:t>ÚDAJE NA PODSÚVAHOVÝCH ÚČTOCH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Neuvádzajú sa informácie o významných položkách na podsúvahových účtoch</w:t>
      </w:r>
    </w:p>
    <w:p w:rsidR="004C4BBE" w:rsidRDefault="004C4BBE">
      <w:pPr>
        <w:pStyle w:val="Nadpis1"/>
        <w:numPr>
          <w:ilvl w:val="0"/>
          <w:numId w:val="12"/>
        </w:numPr>
        <w:tabs>
          <w:tab w:val="left" w:pos="1800"/>
        </w:tabs>
      </w:pPr>
      <w:r>
        <w:t>INÉ AKTÍVA A IN</w:t>
      </w:r>
      <w:r w:rsidR="006A2224">
        <w:t>É</w:t>
      </w:r>
      <w:r>
        <w:t xml:space="preserve"> PASÍVA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Spoločnosť neeviduje iné aktíva a pasíva.</w:t>
      </w:r>
    </w:p>
    <w:p w:rsidR="004C4BBE" w:rsidRDefault="004C4BBE">
      <w:pPr>
        <w:pStyle w:val="Nadpis1"/>
        <w:numPr>
          <w:ilvl w:val="0"/>
          <w:numId w:val="12"/>
        </w:numPr>
        <w:tabs>
          <w:tab w:val="left" w:pos="1800"/>
        </w:tabs>
      </w:pPr>
      <w:r>
        <w:t>PRÍJMY A VÝHODY ČLENOV ŠTATUTÁRNYCH ORGÁNOV, DOZORNÝCH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:rsidR="004C4BBE" w:rsidRDefault="004C4BBE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</w:t>
      </w:r>
      <w:r>
        <w:rPr>
          <w:sz w:val="24"/>
          <w:lang w:val="sk-SK"/>
        </w:rPr>
        <w:t>Tieto výhody v spoločnosti nenastali</w:t>
      </w:r>
      <w:r>
        <w:rPr>
          <w:b/>
          <w:sz w:val="24"/>
          <w:lang w:val="sk-SK"/>
        </w:rPr>
        <w:t>.</w:t>
      </w:r>
    </w:p>
    <w:p w:rsidR="004C4BBE" w:rsidRDefault="004C4BBE">
      <w:pPr>
        <w:pStyle w:val="Nadpis1"/>
        <w:tabs>
          <w:tab w:val="left" w:pos="0"/>
        </w:tabs>
      </w:pPr>
      <w:r>
        <w:t xml:space="preserve">M. EKONOMICKÉ VZŤAHY- ÚČTOVNEJ JEDNOTKY A SPRIAZNENÝCH </w:t>
      </w:r>
      <w:proofErr w:type="spellStart"/>
      <w:r>
        <w:t>OSôB</w:t>
      </w:r>
      <w:proofErr w:type="spellEnd"/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:rsidR="004C4BBE" w:rsidRDefault="004C4BBE">
      <w:pPr>
        <w:pStyle w:val="Nadpis1"/>
        <w:numPr>
          <w:ilvl w:val="0"/>
          <w:numId w:val="5"/>
        </w:numPr>
        <w:tabs>
          <w:tab w:val="left" w:pos="1800"/>
        </w:tabs>
      </w:pPr>
      <w:r>
        <w:t>SKUTOČNOSTI, KTORÉ NASTALI PO</w:t>
      </w:r>
      <w:r w:rsidR="006A2224">
        <w:t xml:space="preserve"> D</w:t>
      </w:r>
      <w:r>
        <w:t>NI, KU KTORÉMU SA ZOSTAVUJE</w:t>
      </w:r>
    </w:p>
    <w:p w:rsidR="004C4BBE" w:rsidRDefault="004C4BBE">
      <w:pPr>
        <w:ind w:left="360"/>
        <w:rPr>
          <w:sz w:val="24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:rsidR="004C4BBE" w:rsidRDefault="004C4BBE">
      <w:pPr>
        <w:ind w:left="360"/>
        <w:jc w:val="both"/>
        <w:rPr>
          <w:sz w:val="24"/>
          <w:lang w:val="sk-SK"/>
        </w:rPr>
      </w:pPr>
      <w:r>
        <w:rPr>
          <w:sz w:val="24"/>
          <w:lang w:val="sk-SK"/>
        </w:rPr>
        <w:t>Tieto nenastali</w:t>
      </w:r>
    </w:p>
    <w:p w:rsidR="0052527C" w:rsidRDefault="0052527C">
      <w:pPr>
        <w:ind w:left="360"/>
        <w:jc w:val="both"/>
        <w:rPr>
          <w:sz w:val="24"/>
          <w:lang w:val="sk-SK"/>
        </w:rPr>
      </w:pPr>
    </w:p>
    <w:p w:rsidR="0052527C" w:rsidRDefault="0052527C">
      <w:pPr>
        <w:ind w:left="360"/>
        <w:jc w:val="both"/>
        <w:rPr>
          <w:sz w:val="22"/>
          <w:lang w:val="sk-SK"/>
        </w:rPr>
      </w:pPr>
    </w:p>
    <w:p w:rsidR="004C4BBE" w:rsidRDefault="004C4BBE">
      <w:pPr>
        <w:ind w:left="360"/>
        <w:jc w:val="both"/>
        <w:rPr>
          <w:sz w:val="22"/>
          <w:lang w:val="sk-SK"/>
        </w:rPr>
      </w:pPr>
    </w:p>
    <w:p w:rsidR="004C4BBE" w:rsidRDefault="004C4BBE">
      <w:pPr>
        <w:pStyle w:val="Nadpis4"/>
        <w:numPr>
          <w:ilvl w:val="0"/>
          <w:numId w:val="5"/>
        </w:numPr>
        <w:tabs>
          <w:tab w:val="left" w:pos="1800"/>
        </w:tabs>
      </w:pPr>
      <w:r>
        <w:lastRenderedPageBreak/>
        <w:t>PREHĹAD ZMIEN VLASTNÉHO IMANIA</w:t>
      </w:r>
    </w:p>
    <w:p w:rsidR="004C4BBE" w:rsidRDefault="004C4BBE">
      <w:pPr>
        <w:jc w:val="both"/>
        <w:rPr>
          <w:b/>
          <w:sz w:val="24"/>
          <w:lang w:val="sk-SK"/>
        </w:rPr>
      </w:pP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276"/>
        <w:gridCol w:w="1276"/>
        <w:gridCol w:w="1465"/>
      </w:tblGrid>
      <w:tr w:rsidR="004C4BBE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</w:p>
          <w:p w:rsidR="004C4BBE" w:rsidRDefault="004C4BBE">
            <w:pPr>
              <w:jc w:val="both"/>
              <w:rPr>
                <w:sz w:val="22"/>
                <w:lang w:val="sk-SK"/>
              </w:rPr>
            </w:pPr>
          </w:p>
          <w:p w:rsidR="004C4BBE" w:rsidRDefault="004C4BBE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bež. účt.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bež. účt.</w:t>
            </w:r>
          </w:p>
          <w:p w:rsidR="004C4BBE" w:rsidRDefault="004C4BBE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6A2224">
            <w:pPr>
              <w:snapToGrid w:val="0"/>
              <w:jc w:val="center"/>
            </w:pPr>
            <w:r>
              <w:rPr>
                <w:sz w:val="22"/>
                <w:lang w:val="sk-SK"/>
              </w:rPr>
              <w:t>-5086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1B31DE">
            <w:pPr>
              <w:snapToGrid w:val="0"/>
              <w:jc w:val="center"/>
            </w:pPr>
            <w:r>
              <w:t>1</w:t>
            </w:r>
            <w:r w:rsidR="006A2224">
              <w:t>6596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6A222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6A2224">
            <w:pPr>
              <w:snapToGrid w:val="0"/>
              <w:jc w:val="center"/>
            </w:pPr>
            <w:r>
              <w:rPr>
                <w:sz w:val="22"/>
                <w:lang w:val="sk-SK"/>
              </w:rPr>
              <w:t>5000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 rezervný fond (nedeliteľný fond)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1B31D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10000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1B31D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10000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6267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 w:rsidP="006A2224">
            <w:pPr>
              <w:snapToGrid w:val="0"/>
              <w:rPr>
                <w:sz w:val="22"/>
                <w:lang w:val="sk-SK"/>
              </w:rPr>
            </w:pPr>
          </w:p>
        </w:tc>
      </w:tr>
      <w:tr w:rsidR="004C4BBE" w:rsidTr="00D76102">
        <w:trPr>
          <w:trHeight w:val="334"/>
        </w:trPr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</w:pPr>
            <w:r>
              <w:t>-16853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6102" w:rsidRDefault="00D76102" w:rsidP="00D76102">
            <w:pPr>
              <w:snapToGrid w:val="0"/>
              <w:jc w:val="center"/>
            </w:pPr>
            <w:r>
              <w:t>1096</w:t>
            </w:r>
          </w:p>
        </w:tc>
      </w:tr>
    </w:tbl>
    <w:p w:rsidR="004C4BBE" w:rsidRDefault="004C4BBE">
      <w:pPr>
        <w:ind w:left="360"/>
      </w:pP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D76102">
      <w:pPr>
        <w:ind w:left="360"/>
        <w:rPr>
          <w:sz w:val="22"/>
          <w:lang w:val="sk-SK"/>
        </w:rPr>
      </w:pPr>
      <w:r>
        <w:rPr>
          <w:sz w:val="22"/>
          <w:lang w:val="sk-SK"/>
        </w:rPr>
        <w:t>V Senici, 14.3.2018</w:t>
      </w: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sectPr w:rsidR="004C4BBE" w:rsidSect="008858BB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singleLevel"/>
    <w:tmpl w:val="00000003"/>
    <w:name w:val="WW8Num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3">
    <w:nsid w:val="00000004"/>
    <w:multiLevelType w:val="singleLevel"/>
    <w:tmpl w:val="00000004"/>
    <w:name w:val="WW8Num4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4">
    <w:nsid w:val="00000005"/>
    <w:multiLevelType w:val="singleLevel"/>
    <w:tmpl w:val="00000005"/>
    <w:name w:val="WW8Num5"/>
    <w:lvl w:ilvl="0">
      <w:start w:val="14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6"/>
      <w:numFmt w:val="upperLetter"/>
      <w:lvlText w:val="%1."/>
      <w:lvlJc w:val="left"/>
      <w:pPr>
        <w:tabs>
          <w:tab w:val="num" w:pos="375"/>
        </w:tabs>
        <w:ind w:left="375" w:hanging="375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eastAsia="Times New Roman" w:cs="Times New Roman"/>
        <w:sz w:val="22"/>
        <w:szCs w:val="20"/>
        <w:lang w:val="sk-SK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1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sk-SK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5">
    <w:nsid w:val="25BA7F06"/>
    <w:multiLevelType w:val="hybridMultilevel"/>
    <w:tmpl w:val="09020998"/>
    <w:lvl w:ilvl="0" w:tplc="94AE7D2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E547E43"/>
    <w:multiLevelType w:val="hybridMultilevel"/>
    <w:tmpl w:val="87A40DF4"/>
    <w:lvl w:ilvl="0" w:tplc="0018094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51EB78DF"/>
    <w:multiLevelType w:val="hybridMultilevel"/>
    <w:tmpl w:val="F47CD7D8"/>
    <w:lvl w:ilvl="0" w:tplc="4D1A686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0B2D"/>
    <w:rsid w:val="00062240"/>
    <w:rsid w:val="000C423E"/>
    <w:rsid w:val="00120B2D"/>
    <w:rsid w:val="001B31DE"/>
    <w:rsid w:val="003A4007"/>
    <w:rsid w:val="00462636"/>
    <w:rsid w:val="004C4BBE"/>
    <w:rsid w:val="0052527C"/>
    <w:rsid w:val="006A2224"/>
    <w:rsid w:val="00710791"/>
    <w:rsid w:val="00763920"/>
    <w:rsid w:val="008858BB"/>
    <w:rsid w:val="008D728D"/>
    <w:rsid w:val="009715A1"/>
    <w:rsid w:val="00A26A52"/>
    <w:rsid w:val="00AC7228"/>
    <w:rsid w:val="00BC59D2"/>
    <w:rsid w:val="00C36B04"/>
    <w:rsid w:val="00D76102"/>
    <w:rsid w:val="00F65086"/>
    <w:rsid w:val="00F70D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8BB"/>
    <w:pPr>
      <w:suppressAutoHyphens/>
    </w:pPr>
    <w:rPr>
      <w:lang w:val="cs-CZ"/>
    </w:rPr>
  </w:style>
  <w:style w:type="paragraph" w:styleId="Nadpis1">
    <w:name w:val="heading 1"/>
    <w:basedOn w:val="Normlny"/>
    <w:next w:val="Normlny"/>
    <w:qFormat/>
    <w:rsid w:val="008858BB"/>
    <w:pPr>
      <w:keepNext/>
      <w:tabs>
        <w:tab w:val="num" w:pos="0"/>
      </w:tabs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rsid w:val="008858BB"/>
    <w:pPr>
      <w:keepNext/>
      <w:tabs>
        <w:tab w:val="num" w:pos="0"/>
      </w:tabs>
      <w:outlineLvl w:val="1"/>
    </w:pPr>
    <w:rPr>
      <w:i/>
      <w:sz w:val="22"/>
      <w:lang w:val="sk-SK"/>
    </w:rPr>
  </w:style>
  <w:style w:type="paragraph" w:styleId="Nadpis3">
    <w:name w:val="heading 3"/>
    <w:basedOn w:val="Normlny"/>
    <w:next w:val="Normlny"/>
    <w:qFormat/>
    <w:rsid w:val="008858BB"/>
    <w:pPr>
      <w:keepNext/>
      <w:tabs>
        <w:tab w:val="num" w:pos="0"/>
      </w:tabs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y"/>
    <w:next w:val="Normlny"/>
    <w:qFormat/>
    <w:rsid w:val="008858BB"/>
    <w:pPr>
      <w:keepNext/>
      <w:tabs>
        <w:tab w:val="num" w:pos="0"/>
      </w:tabs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y"/>
    <w:next w:val="Normlny"/>
    <w:qFormat/>
    <w:rsid w:val="008858BB"/>
    <w:pPr>
      <w:keepNext/>
      <w:tabs>
        <w:tab w:val="num" w:pos="0"/>
      </w:tabs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y"/>
    <w:next w:val="Normlny"/>
    <w:qFormat/>
    <w:rsid w:val="008858BB"/>
    <w:pPr>
      <w:keepNext/>
      <w:tabs>
        <w:tab w:val="num" w:pos="0"/>
      </w:tabs>
      <w:outlineLvl w:val="5"/>
    </w:pPr>
    <w:rPr>
      <w:b/>
      <w:sz w:val="22"/>
      <w:lang w:val="sk-SK"/>
    </w:rPr>
  </w:style>
  <w:style w:type="paragraph" w:styleId="Nadpis7">
    <w:name w:val="heading 7"/>
    <w:basedOn w:val="Normlny"/>
    <w:next w:val="Normlny"/>
    <w:qFormat/>
    <w:rsid w:val="008858BB"/>
    <w:pPr>
      <w:keepNext/>
      <w:tabs>
        <w:tab w:val="num" w:pos="0"/>
      </w:tabs>
      <w:outlineLvl w:val="6"/>
    </w:pPr>
    <w:rPr>
      <w:b/>
      <w:sz w:val="18"/>
      <w:lang w:val="sk-SK"/>
    </w:rPr>
  </w:style>
  <w:style w:type="paragraph" w:styleId="Nadpis8">
    <w:name w:val="heading 8"/>
    <w:basedOn w:val="Normlny"/>
    <w:next w:val="Normlny"/>
    <w:qFormat/>
    <w:rsid w:val="008858BB"/>
    <w:pPr>
      <w:keepNext/>
      <w:tabs>
        <w:tab w:val="num" w:pos="0"/>
      </w:tabs>
      <w:jc w:val="center"/>
      <w:outlineLvl w:val="7"/>
    </w:pPr>
    <w:rPr>
      <w:b/>
      <w:sz w:val="18"/>
      <w:lang w:val="sk-SK"/>
    </w:rPr>
  </w:style>
  <w:style w:type="paragraph" w:styleId="Nadpis9">
    <w:name w:val="heading 9"/>
    <w:basedOn w:val="Normlny"/>
    <w:next w:val="Normlny"/>
    <w:qFormat/>
    <w:rsid w:val="008858BB"/>
    <w:pPr>
      <w:keepNext/>
      <w:tabs>
        <w:tab w:val="num" w:pos="0"/>
      </w:tabs>
      <w:jc w:val="center"/>
      <w:outlineLvl w:val="8"/>
    </w:pPr>
    <w:rPr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8858BB"/>
  </w:style>
  <w:style w:type="character" w:customStyle="1" w:styleId="WW8Num1z1">
    <w:name w:val="WW8Num1z1"/>
    <w:rsid w:val="008858BB"/>
  </w:style>
  <w:style w:type="character" w:customStyle="1" w:styleId="WW8Num1z2">
    <w:name w:val="WW8Num1z2"/>
    <w:rsid w:val="008858BB"/>
  </w:style>
  <w:style w:type="character" w:customStyle="1" w:styleId="WW8Num1z3">
    <w:name w:val="WW8Num1z3"/>
    <w:rsid w:val="008858BB"/>
  </w:style>
  <w:style w:type="character" w:customStyle="1" w:styleId="WW8Num1z4">
    <w:name w:val="WW8Num1z4"/>
    <w:rsid w:val="008858BB"/>
  </w:style>
  <w:style w:type="character" w:customStyle="1" w:styleId="WW8Num1z5">
    <w:name w:val="WW8Num1z5"/>
    <w:rsid w:val="008858BB"/>
  </w:style>
  <w:style w:type="character" w:customStyle="1" w:styleId="WW8Num1z6">
    <w:name w:val="WW8Num1z6"/>
    <w:rsid w:val="008858BB"/>
  </w:style>
  <w:style w:type="character" w:customStyle="1" w:styleId="WW8Num1z7">
    <w:name w:val="WW8Num1z7"/>
    <w:rsid w:val="008858BB"/>
  </w:style>
  <w:style w:type="character" w:customStyle="1" w:styleId="WW8Num1z8">
    <w:name w:val="WW8Num1z8"/>
    <w:rsid w:val="008858BB"/>
  </w:style>
  <w:style w:type="character" w:customStyle="1" w:styleId="WW8Num2z0">
    <w:name w:val="WW8Num2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2z1">
    <w:name w:val="WW8Num2z1"/>
    <w:rsid w:val="008858BB"/>
  </w:style>
  <w:style w:type="character" w:customStyle="1" w:styleId="WW8Num2z2">
    <w:name w:val="WW8Num2z2"/>
    <w:rsid w:val="008858BB"/>
  </w:style>
  <w:style w:type="character" w:customStyle="1" w:styleId="WW8Num2z3">
    <w:name w:val="WW8Num2z3"/>
    <w:rsid w:val="008858BB"/>
  </w:style>
  <w:style w:type="character" w:customStyle="1" w:styleId="WW8Num2z4">
    <w:name w:val="WW8Num2z4"/>
    <w:rsid w:val="008858BB"/>
  </w:style>
  <w:style w:type="character" w:customStyle="1" w:styleId="WW8Num2z5">
    <w:name w:val="WW8Num2z5"/>
    <w:rsid w:val="008858BB"/>
  </w:style>
  <w:style w:type="character" w:customStyle="1" w:styleId="WW8Num2z6">
    <w:name w:val="WW8Num2z6"/>
    <w:rsid w:val="008858BB"/>
  </w:style>
  <w:style w:type="character" w:customStyle="1" w:styleId="WW8Num2z7">
    <w:name w:val="WW8Num2z7"/>
    <w:rsid w:val="008858BB"/>
  </w:style>
  <w:style w:type="character" w:customStyle="1" w:styleId="WW8Num2z8">
    <w:name w:val="WW8Num2z8"/>
    <w:rsid w:val="008858BB"/>
  </w:style>
  <w:style w:type="character" w:customStyle="1" w:styleId="WW8Num3z0">
    <w:name w:val="WW8Num3z0"/>
    <w:rsid w:val="008858BB"/>
    <w:rPr>
      <w:rFonts w:ascii="StarSymbol" w:eastAsia="Times New Roman" w:hAnsi="StarSymbol" w:cs="StarSymbol"/>
      <w:color w:val="auto"/>
      <w:sz w:val="22"/>
      <w:szCs w:val="20"/>
      <w:lang w:val="sk-SK"/>
    </w:rPr>
  </w:style>
  <w:style w:type="character" w:customStyle="1" w:styleId="WW8Num4z0">
    <w:name w:val="WW8Num4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5z0">
    <w:name w:val="WW8Num5z0"/>
    <w:rsid w:val="008858BB"/>
  </w:style>
  <w:style w:type="character" w:customStyle="1" w:styleId="WW8Num6z0">
    <w:name w:val="WW8Num6z0"/>
    <w:rsid w:val="008858BB"/>
  </w:style>
  <w:style w:type="character" w:customStyle="1" w:styleId="WW8Num7z0">
    <w:name w:val="WW8Num7z0"/>
    <w:rsid w:val="008858BB"/>
    <w:rPr>
      <w:rFonts w:ascii="Symbol" w:hAnsi="Symbol" w:cs="Symbol"/>
    </w:rPr>
  </w:style>
  <w:style w:type="character" w:customStyle="1" w:styleId="WW8Num8z0">
    <w:name w:val="WW8Num8z0"/>
    <w:rsid w:val="008858BB"/>
  </w:style>
  <w:style w:type="character" w:customStyle="1" w:styleId="WW8Num9z0">
    <w:name w:val="WW8Num9z0"/>
    <w:rsid w:val="008858BB"/>
    <w:rPr>
      <w:rFonts w:ascii="Symbol" w:hAnsi="Symbol" w:cs="Symbol"/>
    </w:rPr>
  </w:style>
  <w:style w:type="character" w:customStyle="1" w:styleId="WW8Num10z0">
    <w:name w:val="WW8Num10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1z0">
    <w:name w:val="WW8Num11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2z0">
    <w:name w:val="WW8Num12z0"/>
    <w:rsid w:val="008858BB"/>
  </w:style>
  <w:style w:type="character" w:customStyle="1" w:styleId="WW8Num13z0">
    <w:name w:val="WW8Num13z0"/>
    <w:rsid w:val="008858BB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4z0">
    <w:name w:val="WW8Num14z0"/>
    <w:rsid w:val="008858BB"/>
    <w:rPr>
      <w:rFonts w:eastAsia="Times New Roman" w:cs="Times New Roman"/>
      <w:b/>
      <w:color w:val="auto"/>
      <w:sz w:val="22"/>
      <w:szCs w:val="20"/>
      <w:lang w:val="sk-SK"/>
    </w:rPr>
  </w:style>
  <w:style w:type="character" w:customStyle="1" w:styleId="WW8Num15z0">
    <w:name w:val="WW8Num15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Absatz-Standardschriftart">
    <w:name w:val="Absatz-Standardschriftart"/>
    <w:rsid w:val="008858BB"/>
  </w:style>
  <w:style w:type="character" w:customStyle="1" w:styleId="WW-Absatz-Standardschriftart">
    <w:name w:val="WW-Absatz-Standardschriftart"/>
    <w:rsid w:val="008858BB"/>
  </w:style>
  <w:style w:type="character" w:customStyle="1" w:styleId="WW-Absatz-Standardschriftart1">
    <w:name w:val="WW-Absatz-Standardschriftart1"/>
    <w:rsid w:val="008858BB"/>
  </w:style>
  <w:style w:type="character" w:customStyle="1" w:styleId="WW-Absatz-Standardschriftart11">
    <w:name w:val="WW-Absatz-Standardschriftart11"/>
    <w:rsid w:val="008858BB"/>
  </w:style>
  <w:style w:type="character" w:customStyle="1" w:styleId="WW-Absatz-Standardschriftart111">
    <w:name w:val="WW-Absatz-Standardschriftart111"/>
    <w:rsid w:val="008858BB"/>
  </w:style>
  <w:style w:type="character" w:customStyle="1" w:styleId="WW-Absatz-Standardschriftart1111">
    <w:name w:val="WW-Absatz-Standardschriftart1111"/>
    <w:rsid w:val="008858BB"/>
  </w:style>
  <w:style w:type="character" w:customStyle="1" w:styleId="WW-Absatz-Standardschriftart11111">
    <w:name w:val="WW-Absatz-Standardschriftart11111"/>
    <w:rsid w:val="008858BB"/>
  </w:style>
  <w:style w:type="character" w:customStyle="1" w:styleId="WW-Absatz-Standardschriftart111111">
    <w:name w:val="WW-Absatz-Standardschriftart111111"/>
    <w:rsid w:val="008858BB"/>
  </w:style>
  <w:style w:type="character" w:customStyle="1" w:styleId="WW-Absatz-Standardschriftart1111111">
    <w:name w:val="WW-Absatz-Standardschriftart1111111"/>
    <w:rsid w:val="008858BB"/>
  </w:style>
  <w:style w:type="character" w:customStyle="1" w:styleId="WW-Absatz-Standardschriftart11111111">
    <w:name w:val="WW-Absatz-Standardschriftart11111111"/>
    <w:rsid w:val="008858BB"/>
  </w:style>
  <w:style w:type="character" w:customStyle="1" w:styleId="WW8Num18z0">
    <w:name w:val="WW8Num18z0"/>
    <w:rsid w:val="008858BB"/>
    <w:rPr>
      <w:rFonts w:ascii="Symbol" w:hAnsi="Symbol" w:cs="Symbol"/>
    </w:rPr>
  </w:style>
  <w:style w:type="character" w:customStyle="1" w:styleId="WW8Num26z0">
    <w:name w:val="WW8Num26z0"/>
    <w:rsid w:val="008858BB"/>
    <w:rPr>
      <w:rFonts w:ascii="Symbol" w:hAnsi="Symbol" w:cs="Symbol"/>
    </w:rPr>
  </w:style>
  <w:style w:type="character" w:customStyle="1" w:styleId="Standardnpsmoodstavce">
    <w:name w:val="Standardní písmo odstavce"/>
    <w:rsid w:val="008858BB"/>
  </w:style>
  <w:style w:type="paragraph" w:customStyle="1" w:styleId="Nadpis">
    <w:name w:val="Nadpis"/>
    <w:basedOn w:val="Normlny"/>
    <w:next w:val="Zkladntext"/>
    <w:rsid w:val="008858BB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8858BB"/>
    <w:rPr>
      <w:b/>
      <w:sz w:val="32"/>
      <w:lang w:val="sk-SK"/>
    </w:rPr>
  </w:style>
  <w:style w:type="paragraph" w:styleId="Zoznam">
    <w:name w:val="List"/>
    <w:basedOn w:val="Zkladntext"/>
    <w:rsid w:val="008858BB"/>
    <w:rPr>
      <w:rFonts w:cs="Tahoma"/>
    </w:rPr>
  </w:style>
  <w:style w:type="paragraph" w:styleId="Popis">
    <w:name w:val="caption"/>
    <w:basedOn w:val="Normlny"/>
    <w:qFormat/>
    <w:rsid w:val="008858B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8858BB"/>
    <w:pPr>
      <w:suppressLineNumbers/>
    </w:pPr>
    <w:rPr>
      <w:rFonts w:cs="Tahoma"/>
    </w:rPr>
  </w:style>
  <w:style w:type="paragraph" w:customStyle="1" w:styleId="Popisok">
    <w:name w:val="Popisok"/>
    <w:basedOn w:val="Normlny"/>
    <w:rsid w:val="008858B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Hlavika">
    <w:name w:val="header"/>
    <w:basedOn w:val="Normlny"/>
    <w:rsid w:val="008858B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858BB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8858BB"/>
    <w:pPr>
      <w:suppressLineNumbers/>
    </w:pPr>
  </w:style>
  <w:style w:type="paragraph" w:customStyle="1" w:styleId="Nadpistabuky">
    <w:name w:val="Nadpis tabuľky"/>
    <w:basedOn w:val="Obsahtabuky"/>
    <w:rsid w:val="008858BB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0E9A0-BDCE-41EE-AB12-6CED48370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2003</vt:lpstr>
    </vt:vector>
  </TitlesOfParts>
  <Company/>
  <LinksUpToDate>false</LinksUpToDate>
  <CharactersWithSpaces>6610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creator>Michalek</dc:creator>
  <cp:lastModifiedBy>Používateľ systému Windows</cp:lastModifiedBy>
  <cp:revision>5</cp:revision>
  <cp:lastPrinted>2011-03-25T08:54:00Z</cp:lastPrinted>
  <dcterms:created xsi:type="dcterms:W3CDTF">2018-03-14T17:56:00Z</dcterms:created>
  <dcterms:modified xsi:type="dcterms:W3CDTF">2018-04-18T14:54:00Z</dcterms:modified>
</cp:coreProperties>
</file>