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2"/>
        <w:gridCol w:w="1894"/>
        <w:gridCol w:w="948"/>
        <w:gridCol w:w="250"/>
        <w:gridCol w:w="250"/>
        <w:gridCol w:w="250"/>
        <w:gridCol w:w="258"/>
        <w:gridCol w:w="250"/>
        <w:gridCol w:w="250"/>
        <w:gridCol w:w="250"/>
        <w:gridCol w:w="250"/>
        <w:gridCol w:w="947"/>
        <w:gridCol w:w="250"/>
        <w:gridCol w:w="250"/>
        <w:gridCol w:w="250"/>
        <w:gridCol w:w="258"/>
        <w:gridCol w:w="278"/>
        <w:gridCol w:w="278"/>
        <w:gridCol w:w="298"/>
        <w:gridCol w:w="278"/>
        <w:gridCol w:w="250"/>
        <w:gridCol w:w="278"/>
      </w:tblGrid>
      <w:tr w:rsidR="0091033E" w:rsidRPr="0091033E" w:rsidTr="0091033E">
        <w:trPr>
          <w:trHeight w:val="300"/>
        </w:trPr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Poznámky </w:t>
            </w:r>
            <w:proofErr w:type="spellStart"/>
            <w:r w:rsidRPr="0091033E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Úč</w:t>
            </w:r>
            <w:proofErr w:type="spellEnd"/>
            <w:r w:rsidRPr="0091033E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 xml:space="preserve"> MÚJ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IČO</w:t>
            </w:r>
          </w:p>
        </w:tc>
        <w:tc>
          <w:tcPr>
            <w:tcW w:w="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2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DIČ</w:t>
            </w:r>
          </w:p>
        </w:tc>
        <w:tc>
          <w:tcPr>
            <w:tcW w:w="1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1033E" w:rsidRPr="0091033E" w:rsidRDefault="0091033E" w:rsidP="0091033E">
            <w:pPr>
              <w:spacing w:after="0"/>
              <w:jc w:val="right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91033E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</w:tr>
    </w:tbl>
    <w:p w:rsidR="002157ED" w:rsidRDefault="002157ED"/>
    <w:p w:rsidR="00E304BE" w:rsidRDefault="00E304BE"/>
    <w:p w:rsidR="00E304BE" w:rsidRPr="00F17DE3" w:rsidRDefault="00E304BE">
      <w:pPr>
        <w:rPr>
          <w:rFonts w:ascii="Times New Roman" w:hAnsi="Times New Roman" w:cs="Times New Roman"/>
        </w:rPr>
      </w:pPr>
    </w:p>
    <w:p w:rsidR="00813D8C" w:rsidRPr="00F17DE3" w:rsidRDefault="00813D8C" w:rsidP="00813D8C">
      <w:pPr>
        <w:jc w:val="center"/>
        <w:rPr>
          <w:rFonts w:ascii="Times New Roman" w:hAnsi="Times New Roman" w:cs="Times New Roman"/>
          <w:b/>
        </w:rPr>
      </w:pPr>
      <w:r w:rsidRPr="00F17DE3">
        <w:rPr>
          <w:rFonts w:ascii="Times New Roman" w:hAnsi="Times New Roman" w:cs="Times New Roman"/>
          <w:b/>
        </w:rPr>
        <w:t>Čl.1</w:t>
      </w:r>
    </w:p>
    <w:p w:rsidR="00813D8C" w:rsidRPr="00F17DE3" w:rsidRDefault="00813D8C" w:rsidP="00813D8C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>Názov právnickej osoby a jej sídlo alebo meno a priezvisko fyzickej osoby.</w:t>
      </w:r>
    </w:p>
    <w:p w:rsidR="00813D8C" w:rsidRPr="004F6C83" w:rsidRDefault="00813D8C" w:rsidP="00813D8C">
      <w:pPr>
        <w:ind w:left="720"/>
        <w:rPr>
          <w:rFonts w:ascii="Times New Roman" w:hAnsi="Times New Roman" w:cs="Times New Roman"/>
          <w:b/>
        </w:rPr>
      </w:pPr>
      <w:r w:rsidRPr="00F17DE3">
        <w:rPr>
          <w:rFonts w:ascii="Times New Roman" w:hAnsi="Times New Roman" w:cs="Times New Roman"/>
        </w:rPr>
        <w:t xml:space="preserve"> </w:t>
      </w:r>
      <w:r w:rsidRPr="004F6C83">
        <w:rPr>
          <w:rFonts w:ascii="Times New Roman" w:hAnsi="Times New Roman" w:cs="Times New Roman"/>
          <w:b/>
        </w:rPr>
        <w:t>Lesné družstvo LOMNIČKA, Námestie Mariánske 13/13, 065 03 Podolínec</w:t>
      </w:r>
    </w:p>
    <w:p w:rsidR="00813D8C" w:rsidRPr="00F17DE3" w:rsidRDefault="00813D8C" w:rsidP="00813D8C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>Údaje o konsolidovanom celku: účtovná jednotka nemá náplň</w:t>
      </w:r>
    </w:p>
    <w:p w:rsidR="00813D8C" w:rsidRPr="00F17DE3" w:rsidRDefault="00813D8C" w:rsidP="00813D8C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>Priemerný prepočítaný počet zamestnancov za rok 201</w:t>
      </w:r>
      <w:r w:rsidR="00B2404F">
        <w:rPr>
          <w:rFonts w:ascii="Times New Roman" w:hAnsi="Times New Roman" w:cs="Times New Roman"/>
        </w:rPr>
        <w:t>7</w:t>
      </w:r>
      <w:bookmarkStart w:id="0" w:name="_GoBack"/>
      <w:bookmarkEnd w:id="0"/>
      <w:r w:rsidRPr="00F17DE3">
        <w:rPr>
          <w:rFonts w:ascii="Times New Roman" w:hAnsi="Times New Roman" w:cs="Times New Roman"/>
        </w:rPr>
        <w:t>: 0 zamestnancov</w:t>
      </w:r>
    </w:p>
    <w:p w:rsidR="00813D8C" w:rsidRPr="00F17DE3" w:rsidRDefault="00813D8C" w:rsidP="00813D8C">
      <w:pPr>
        <w:ind w:left="4248"/>
        <w:rPr>
          <w:rFonts w:ascii="Times New Roman" w:hAnsi="Times New Roman" w:cs="Times New Roman"/>
          <w:b/>
        </w:rPr>
      </w:pPr>
    </w:p>
    <w:p w:rsidR="00813D8C" w:rsidRPr="00F17DE3" w:rsidRDefault="00813D8C" w:rsidP="00813D8C">
      <w:pPr>
        <w:ind w:left="4248"/>
        <w:rPr>
          <w:rFonts w:ascii="Times New Roman" w:hAnsi="Times New Roman" w:cs="Times New Roman"/>
          <w:b/>
        </w:rPr>
      </w:pPr>
      <w:proofErr w:type="spellStart"/>
      <w:r w:rsidRPr="00F17DE3">
        <w:rPr>
          <w:rFonts w:ascii="Times New Roman" w:hAnsi="Times New Roman" w:cs="Times New Roman"/>
          <w:b/>
        </w:rPr>
        <w:t>Čl.II</w:t>
      </w:r>
      <w:proofErr w:type="spellEnd"/>
    </w:p>
    <w:p w:rsidR="00813D8C" w:rsidRPr="00F17DE3" w:rsidRDefault="00813D8C" w:rsidP="00862831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(1) Informácia, či je účtovná závierka zostavená za splnenia predpokladu, že účtovná jednotka bude  </w:t>
      </w:r>
    </w:p>
    <w:p w:rsidR="00813D8C" w:rsidRPr="00F17DE3" w:rsidRDefault="00813D8C" w:rsidP="00862831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      </w:t>
      </w:r>
      <w:r w:rsidR="00862831" w:rsidRPr="00F17DE3">
        <w:rPr>
          <w:rFonts w:ascii="Times New Roman" w:hAnsi="Times New Roman" w:cs="Times New Roman"/>
        </w:rPr>
        <w:t>nepretržite pokračovať vo svojej činnosti.</w:t>
      </w:r>
    </w:p>
    <w:p w:rsidR="00862831" w:rsidRPr="00F17DE3" w:rsidRDefault="00862831" w:rsidP="00862831">
      <w:pPr>
        <w:contextualSpacing/>
        <w:rPr>
          <w:rFonts w:ascii="Times New Roman" w:hAnsi="Times New Roman" w:cs="Times New Roman"/>
        </w:rPr>
      </w:pPr>
    </w:p>
    <w:p w:rsidR="00862831" w:rsidRPr="00F17DE3" w:rsidRDefault="00862831" w:rsidP="00813D8C">
      <w:pPr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      </w:t>
      </w:r>
      <w:r w:rsidRPr="00F17DE3">
        <w:rPr>
          <w:rFonts w:ascii="Times New Roman" w:hAnsi="Times New Roman" w:cs="Times New Roman"/>
          <w:b/>
        </w:rPr>
        <w:t xml:space="preserve">Účtovná jednotka bude nepretržite pokračovať vo svojej činnosti:   </w:t>
      </w:r>
      <w:r w:rsidRPr="00F17DE3">
        <w:rPr>
          <w:rFonts w:ascii="Times New Roman" w:hAnsi="Times New Roman" w:cs="Times New Roman"/>
        </w:rPr>
        <w:t xml:space="preserve">  x Áno   - Nie</w:t>
      </w:r>
    </w:p>
    <w:p w:rsidR="00862831" w:rsidRPr="00F17DE3" w:rsidRDefault="00862831" w:rsidP="00862831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>(2) Spôsob oceňovania jednotlivých položiek majetku a záväzkov, a  to:</w:t>
      </w:r>
    </w:p>
    <w:p w:rsidR="00862831" w:rsidRPr="00F17DE3" w:rsidRDefault="00862831" w:rsidP="00862831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       a) dlhodobého nehmotného majetku, dlhodobého hmotného maje</w:t>
      </w:r>
      <w:r w:rsidR="00F17DE3" w:rsidRPr="00F17DE3">
        <w:rPr>
          <w:rFonts w:ascii="Times New Roman" w:hAnsi="Times New Roman" w:cs="Times New Roman"/>
        </w:rPr>
        <w:t>t</w:t>
      </w:r>
      <w:r w:rsidRPr="00F17DE3">
        <w:rPr>
          <w:rFonts w:ascii="Times New Roman" w:hAnsi="Times New Roman" w:cs="Times New Roman"/>
        </w:rPr>
        <w:t>ku a dlhodobého finančného</w:t>
      </w:r>
    </w:p>
    <w:p w:rsidR="00862831" w:rsidRPr="00F17DE3" w:rsidRDefault="00862831" w:rsidP="00862831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            majetku,</w:t>
      </w:r>
    </w:p>
    <w:p w:rsidR="00862831" w:rsidRPr="00F17DE3" w:rsidRDefault="00862831" w:rsidP="00862831">
      <w:pPr>
        <w:contextualSpacing/>
        <w:rPr>
          <w:rFonts w:ascii="Times New Roman" w:hAnsi="Times New Roman" w:cs="Times New Roman"/>
        </w:rPr>
      </w:pPr>
    </w:p>
    <w:p w:rsidR="00862831" w:rsidRPr="00F17DE3" w:rsidRDefault="00862831" w:rsidP="00862831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       </w:t>
      </w:r>
      <w:r w:rsidRPr="00F17DE3">
        <w:rPr>
          <w:rFonts w:ascii="Times New Roman" w:hAnsi="Times New Roman" w:cs="Times New Roman"/>
          <w:b/>
        </w:rPr>
        <w:t>Podnik nakupoval v danom roku dlhodobý nehmotný majetok</w:t>
      </w:r>
      <w:r w:rsidRPr="00F17DE3">
        <w:rPr>
          <w:rFonts w:ascii="Times New Roman" w:hAnsi="Times New Roman" w:cs="Times New Roman"/>
        </w:rPr>
        <w:t xml:space="preserve">               -Áno    x Nie</w:t>
      </w:r>
    </w:p>
    <w:p w:rsidR="00813D8C" w:rsidRPr="00F17DE3" w:rsidRDefault="00862831" w:rsidP="00862831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       </w:t>
      </w:r>
      <w:r w:rsidRPr="00F17DE3">
        <w:rPr>
          <w:rFonts w:ascii="Times New Roman" w:hAnsi="Times New Roman" w:cs="Times New Roman"/>
          <w:b/>
        </w:rPr>
        <w:t>Podnik tvoril vlastnou činnosťou dlhodobý nehmotný majetok</w:t>
      </w:r>
      <w:r w:rsidRPr="00F17DE3">
        <w:rPr>
          <w:rFonts w:ascii="Times New Roman" w:hAnsi="Times New Roman" w:cs="Times New Roman"/>
        </w:rPr>
        <w:t xml:space="preserve">               -Áno    x Nie</w:t>
      </w:r>
    </w:p>
    <w:p w:rsidR="00862831" w:rsidRPr="00F17DE3" w:rsidRDefault="00862831" w:rsidP="00862831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       </w:t>
      </w:r>
      <w:r w:rsidRPr="00F17DE3">
        <w:rPr>
          <w:rFonts w:ascii="Times New Roman" w:hAnsi="Times New Roman" w:cs="Times New Roman"/>
          <w:b/>
        </w:rPr>
        <w:t>Podnik v bežnom  roku  nakupoval dlhodobý hmotný majetok</w:t>
      </w:r>
      <w:r w:rsidRPr="00F17DE3">
        <w:rPr>
          <w:rFonts w:ascii="Times New Roman" w:hAnsi="Times New Roman" w:cs="Times New Roman"/>
        </w:rPr>
        <w:t xml:space="preserve">                -Áno    x Nie</w:t>
      </w:r>
    </w:p>
    <w:p w:rsidR="00862831" w:rsidRPr="00F17DE3" w:rsidRDefault="00862831" w:rsidP="00862831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       </w:t>
      </w:r>
      <w:r w:rsidRPr="00F17DE3">
        <w:rPr>
          <w:rFonts w:ascii="Times New Roman" w:hAnsi="Times New Roman" w:cs="Times New Roman"/>
          <w:b/>
        </w:rPr>
        <w:t xml:space="preserve">Podnik </w:t>
      </w:r>
      <w:r w:rsidR="0029778C" w:rsidRPr="00F17DE3">
        <w:rPr>
          <w:rFonts w:ascii="Times New Roman" w:hAnsi="Times New Roman" w:cs="Times New Roman"/>
          <w:b/>
        </w:rPr>
        <w:t xml:space="preserve">v bežnom </w:t>
      </w:r>
      <w:r w:rsidRPr="00F17DE3">
        <w:rPr>
          <w:rFonts w:ascii="Times New Roman" w:hAnsi="Times New Roman" w:cs="Times New Roman"/>
          <w:b/>
        </w:rPr>
        <w:t xml:space="preserve"> roku</w:t>
      </w:r>
      <w:r w:rsidR="0029778C" w:rsidRPr="00F17DE3">
        <w:rPr>
          <w:rFonts w:ascii="Times New Roman" w:hAnsi="Times New Roman" w:cs="Times New Roman"/>
          <w:b/>
        </w:rPr>
        <w:t xml:space="preserve"> tvoril</w:t>
      </w:r>
      <w:r w:rsidRPr="00F17DE3">
        <w:rPr>
          <w:rFonts w:ascii="Times New Roman" w:hAnsi="Times New Roman" w:cs="Times New Roman"/>
          <w:b/>
        </w:rPr>
        <w:t xml:space="preserve"> dlhodobý hmotný majetok</w:t>
      </w:r>
      <w:r w:rsidRPr="00F17DE3">
        <w:rPr>
          <w:rFonts w:ascii="Times New Roman" w:hAnsi="Times New Roman" w:cs="Times New Roman"/>
        </w:rPr>
        <w:t xml:space="preserve"> </w:t>
      </w:r>
      <w:r w:rsidR="0029778C" w:rsidRPr="00F17DE3">
        <w:rPr>
          <w:rFonts w:ascii="Times New Roman" w:hAnsi="Times New Roman" w:cs="Times New Roman"/>
        </w:rPr>
        <w:t xml:space="preserve"> </w:t>
      </w:r>
      <w:r w:rsidR="0029778C" w:rsidRPr="00F17DE3">
        <w:rPr>
          <w:rFonts w:ascii="Times New Roman" w:hAnsi="Times New Roman" w:cs="Times New Roman"/>
          <w:b/>
        </w:rPr>
        <w:t>vlastnou činnosťou</w:t>
      </w:r>
      <w:r w:rsidRPr="00F17DE3">
        <w:rPr>
          <w:rFonts w:ascii="Times New Roman" w:hAnsi="Times New Roman" w:cs="Times New Roman"/>
        </w:rPr>
        <w:t xml:space="preserve">    -Áno    x Nie</w:t>
      </w:r>
    </w:p>
    <w:p w:rsidR="0029778C" w:rsidRPr="00F17DE3" w:rsidRDefault="0029778C" w:rsidP="00862831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       </w:t>
      </w:r>
      <w:r w:rsidRPr="00F17DE3">
        <w:rPr>
          <w:rFonts w:ascii="Times New Roman" w:hAnsi="Times New Roman" w:cs="Times New Roman"/>
          <w:b/>
        </w:rPr>
        <w:t>Podnik nakupoval zásoby</w:t>
      </w:r>
      <w:r w:rsidRPr="00F17DE3">
        <w:rPr>
          <w:rFonts w:ascii="Times New Roman" w:hAnsi="Times New Roman" w:cs="Times New Roman"/>
        </w:rPr>
        <w:t xml:space="preserve">                                                                                                -Áno    x Nie</w:t>
      </w:r>
    </w:p>
    <w:p w:rsidR="00862831" w:rsidRPr="00F17DE3" w:rsidRDefault="0029778C" w:rsidP="00862831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       </w:t>
      </w:r>
      <w:r w:rsidRPr="00F17DE3">
        <w:rPr>
          <w:rFonts w:ascii="Times New Roman" w:hAnsi="Times New Roman" w:cs="Times New Roman"/>
          <w:b/>
        </w:rPr>
        <w:t>Podnik v bežnom  roku tvoril zásoby</w:t>
      </w:r>
      <w:r w:rsidRPr="00F17DE3">
        <w:rPr>
          <w:rFonts w:ascii="Times New Roman" w:hAnsi="Times New Roman" w:cs="Times New Roman"/>
        </w:rPr>
        <w:t xml:space="preserve">  </w:t>
      </w:r>
      <w:r w:rsidRPr="00F17DE3">
        <w:rPr>
          <w:rFonts w:ascii="Times New Roman" w:hAnsi="Times New Roman" w:cs="Times New Roman"/>
          <w:b/>
        </w:rPr>
        <w:t>vlastnou činnosťou</w:t>
      </w:r>
      <w:r w:rsidRPr="00F17DE3">
        <w:rPr>
          <w:rFonts w:ascii="Times New Roman" w:hAnsi="Times New Roman" w:cs="Times New Roman"/>
        </w:rPr>
        <w:t xml:space="preserve">                                       -Áno    x Nie</w:t>
      </w:r>
    </w:p>
    <w:p w:rsidR="0029778C" w:rsidRPr="00F17DE3" w:rsidRDefault="0029778C" w:rsidP="00862831">
      <w:pPr>
        <w:contextualSpacing/>
        <w:rPr>
          <w:rFonts w:ascii="Times New Roman" w:hAnsi="Times New Roman" w:cs="Times New Roman"/>
          <w:b/>
        </w:rPr>
      </w:pPr>
      <w:r w:rsidRPr="00F17DE3">
        <w:rPr>
          <w:rFonts w:ascii="Times New Roman" w:hAnsi="Times New Roman" w:cs="Times New Roman"/>
        </w:rPr>
        <w:t xml:space="preserve">       </w:t>
      </w:r>
      <w:r w:rsidRPr="00F17DE3">
        <w:rPr>
          <w:rFonts w:ascii="Times New Roman" w:hAnsi="Times New Roman" w:cs="Times New Roman"/>
          <w:b/>
        </w:rPr>
        <w:t>Podnik oceňoval peňažné prostriedky, ceniny, pohľadávky, záväzky menovitou hodnotou</w:t>
      </w:r>
    </w:p>
    <w:p w:rsidR="0029778C" w:rsidRPr="00F17DE3" w:rsidRDefault="0029778C" w:rsidP="00862831">
      <w:pPr>
        <w:contextualSpacing/>
        <w:rPr>
          <w:rFonts w:ascii="Times New Roman" w:hAnsi="Times New Roman" w:cs="Times New Roman"/>
          <w:b/>
        </w:rPr>
      </w:pPr>
      <w:r w:rsidRPr="00F17DE3">
        <w:rPr>
          <w:rFonts w:ascii="Times New Roman" w:hAnsi="Times New Roman" w:cs="Times New Roman"/>
          <w:b/>
        </w:rPr>
        <w:t xml:space="preserve">       Podnik prijal darovaný majetok                                                                                    </w:t>
      </w:r>
      <w:r w:rsidRPr="00F17DE3">
        <w:rPr>
          <w:rFonts w:ascii="Times New Roman" w:hAnsi="Times New Roman" w:cs="Times New Roman"/>
        </w:rPr>
        <w:t>-Áno    x Nie</w:t>
      </w:r>
      <w:r w:rsidRPr="00F17DE3">
        <w:rPr>
          <w:rFonts w:ascii="Times New Roman" w:hAnsi="Times New Roman" w:cs="Times New Roman"/>
          <w:b/>
        </w:rPr>
        <w:t xml:space="preserve">      </w:t>
      </w:r>
    </w:p>
    <w:p w:rsidR="0029778C" w:rsidRPr="00F17DE3" w:rsidRDefault="0029778C" w:rsidP="00862831">
      <w:pPr>
        <w:contextualSpacing/>
        <w:rPr>
          <w:rFonts w:ascii="Times New Roman" w:hAnsi="Times New Roman" w:cs="Times New Roman"/>
          <w:b/>
        </w:rPr>
      </w:pPr>
    </w:p>
    <w:p w:rsidR="0029778C" w:rsidRPr="00F17DE3" w:rsidRDefault="003B4418" w:rsidP="00566883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>(3)</w:t>
      </w:r>
      <w:r w:rsidR="0029778C" w:rsidRPr="00F17DE3">
        <w:rPr>
          <w:rFonts w:ascii="Times New Roman" w:hAnsi="Times New Roman" w:cs="Times New Roman"/>
        </w:rPr>
        <w:t xml:space="preserve">Spôsob zostavenia odpisového plánu pre jednotlivé druhy dlhodobého hmotného majetku </w:t>
      </w:r>
      <w:r w:rsidRPr="00F17DE3">
        <w:rPr>
          <w:rFonts w:ascii="Times New Roman" w:hAnsi="Times New Roman" w:cs="Times New Roman"/>
        </w:rPr>
        <w:t xml:space="preserve">      </w:t>
      </w:r>
    </w:p>
    <w:p w:rsidR="003B4418" w:rsidRPr="00F17DE3" w:rsidRDefault="003B4418" w:rsidP="00566883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      a dlhodobého nehmotného majetku, pričom sa uvádza doba odpisovania , použité sadzby odpisov </w:t>
      </w:r>
    </w:p>
    <w:p w:rsidR="003B4418" w:rsidRPr="00F17DE3" w:rsidRDefault="003B4418" w:rsidP="00566883">
      <w:pPr>
        <w:contextualSpacing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      a odpisové metódy pri určení odpisov.</w:t>
      </w:r>
    </w:p>
    <w:p w:rsidR="003B4418" w:rsidRPr="00F17DE3" w:rsidRDefault="003B4418" w:rsidP="003B4418">
      <w:pPr>
        <w:contextualSpacing/>
        <w:jc w:val="both"/>
        <w:rPr>
          <w:rFonts w:ascii="Times New Roman" w:hAnsi="Times New Roman" w:cs="Times New Roman"/>
        </w:rPr>
      </w:pPr>
    </w:p>
    <w:p w:rsidR="0029778C" w:rsidRPr="00F17DE3" w:rsidRDefault="0029778C" w:rsidP="003B4418">
      <w:pPr>
        <w:ind w:left="360"/>
        <w:contextualSpacing/>
        <w:rPr>
          <w:rFonts w:ascii="Times New Roman" w:hAnsi="Times New Roman" w:cs="Times New Roman"/>
          <w:u w:val="single"/>
        </w:rPr>
      </w:pPr>
      <w:r w:rsidRPr="00F17DE3">
        <w:rPr>
          <w:rFonts w:ascii="Times New Roman" w:hAnsi="Times New Roman" w:cs="Times New Roman"/>
        </w:rPr>
        <w:t xml:space="preserve">Odpisový plán účtovných odpisov hmotného majetku sa zostavil interným predpisom tak, že za základ vzal metódy používané pri vyčísľovaní daňových odpisov. </w:t>
      </w:r>
      <w:r w:rsidRPr="00F17DE3">
        <w:rPr>
          <w:rFonts w:ascii="Times New Roman" w:hAnsi="Times New Roman" w:cs="Times New Roman"/>
          <w:u w:val="single"/>
        </w:rPr>
        <w:t>Odpisové sadzby pre účtovné a daňové odpisy sa rovnajú.</w:t>
      </w:r>
    </w:p>
    <w:p w:rsidR="00566883" w:rsidRPr="00F17DE3" w:rsidRDefault="00566883" w:rsidP="003B4418">
      <w:pPr>
        <w:ind w:left="360"/>
        <w:contextualSpacing/>
        <w:rPr>
          <w:rFonts w:ascii="Times New Roman" w:hAnsi="Times New Roman" w:cs="Times New Roman"/>
          <w:u w:val="single"/>
        </w:rPr>
      </w:pPr>
    </w:p>
    <w:p w:rsidR="00566883" w:rsidRPr="00F17DE3" w:rsidRDefault="00566883" w:rsidP="003B4418">
      <w:pPr>
        <w:ind w:left="360"/>
        <w:contextualSpacing/>
        <w:rPr>
          <w:rFonts w:ascii="Times New Roman" w:hAnsi="Times New Roman" w:cs="Times New Roman"/>
          <w:u w:val="single"/>
        </w:rPr>
      </w:pPr>
    </w:p>
    <w:p w:rsidR="00566883" w:rsidRPr="00F17DE3" w:rsidRDefault="00566883" w:rsidP="00566883">
      <w:pPr>
        <w:pStyle w:val="Odsekzoznamu"/>
        <w:numPr>
          <w:ilvl w:val="0"/>
          <w:numId w:val="1"/>
        </w:numPr>
        <w:ind w:left="357"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>Zmeny účtovných zásad a zmeny účtovných metód s uvedením dôvodu týchto zmien a vyčíslením ich vplyvu na finančnú hodnotu majetku, záväzkov, základného imania a výsledku hospodárenia účtovnej jednotky:</w:t>
      </w:r>
    </w:p>
    <w:p w:rsidR="00566883" w:rsidRPr="00F17DE3" w:rsidRDefault="00566883" w:rsidP="00566883">
      <w:pPr>
        <w:ind w:left="357"/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  <w:b/>
        </w:rPr>
        <w:t xml:space="preserve">Zmeny účtovných zásad a metód:                                                                      </w:t>
      </w:r>
      <w:r w:rsidRPr="00F17DE3">
        <w:rPr>
          <w:rFonts w:ascii="Times New Roman" w:hAnsi="Times New Roman" w:cs="Times New Roman"/>
        </w:rPr>
        <w:t>-Áno    x Nie</w:t>
      </w:r>
    </w:p>
    <w:p w:rsidR="00E304BE" w:rsidRPr="00F17DE3" w:rsidRDefault="00E304BE" w:rsidP="00566883">
      <w:pPr>
        <w:ind w:left="357"/>
        <w:rPr>
          <w:rFonts w:ascii="Times New Roman" w:hAnsi="Times New Roman" w:cs="Times New Roman"/>
        </w:rPr>
      </w:pPr>
    </w:p>
    <w:p w:rsidR="00566883" w:rsidRPr="00F17DE3" w:rsidRDefault="00566883" w:rsidP="00E304BE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lastRenderedPageBreak/>
        <w:t xml:space="preserve">Informácie o dotáciách a ich oceňovanie v účtovníctve.  </w:t>
      </w:r>
    </w:p>
    <w:p w:rsidR="00E304BE" w:rsidRPr="00F17DE3" w:rsidRDefault="00E304BE" w:rsidP="00E304BE">
      <w:pPr>
        <w:rPr>
          <w:rFonts w:ascii="Times New Roman" w:hAnsi="Times New Roman" w:cs="Times New Roman"/>
          <w:b/>
        </w:rPr>
      </w:pPr>
      <w:r w:rsidRPr="00F17DE3">
        <w:rPr>
          <w:rFonts w:ascii="Times New Roman" w:hAnsi="Times New Roman" w:cs="Times New Roman"/>
        </w:rPr>
        <w:t xml:space="preserve">       </w:t>
      </w:r>
      <w:r w:rsidRPr="00F17DE3">
        <w:rPr>
          <w:rFonts w:ascii="Times New Roman" w:hAnsi="Times New Roman" w:cs="Times New Roman"/>
          <w:b/>
        </w:rPr>
        <w:t>Účtovná jednotka nemá náplň</w:t>
      </w:r>
    </w:p>
    <w:p w:rsidR="00E304BE" w:rsidRPr="00F17DE3" w:rsidRDefault="00E304BE" w:rsidP="00E304BE">
      <w:pPr>
        <w:rPr>
          <w:rFonts w:ascii="Times New Roman" w:hAnsi="Times New Roman" w:cs="Times New Roman"/>
          <w:b/>
        </w:rPr>
      </w:pPr>
    </w:p>
    <w:p w:rsidR="00E304BE" w:rsidRPr="00F17DE3" w:rsidRDefault="00E304BE" w:rsidP="00E304BE">
      <w:pPr>
        <w:pStyle w:val="Odsekzoznamu"/>
        <w:numPr>
          <w:ilvl w:val="0"/>
          <w:numId w:val="1"/>
        </w:numPr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 xml:space="preserve">Informácie o účtovaní významných opráv chýb minulých účtovných období v bežnom účtovnom období s uvedením vplyvu na nerozdelený zisk minulých rokov alebo neuhradenú stratu minulých rokov – </w:t>
      </w:r>
      <w:r w:rsidRPr="00F17DE3">
        <w:rPr>
          <w:rFonts w:ascii="Times New Roman" w:hAnsi="Times New Roman" w:cs="Times New Roman"/>
          <w:b/>
        </w:rPr>
        <w:t>nemá náplň.</w:t>
      </w:r>
    </w:p>
    <w:p w:rsidR="00566883" w:rsidRPr="00F17DE3" w:rsidRDefault="00566883" w:rsidP="00566883">
      <w:pPr>
        <w:ind w:left="357"/>
        <w:rPr>
          <w:rFonts w:ascii="Times New Roman" w:hAnsi="Times New Roman" w:cs="Times New Roman"/>
        </w:rPr>
      </w:pPr>
    </w:p>
    <w:p w:rsidR="00566883" w:rsidRPr="00F17DE3" w:rsidRDefault="00E304BE" w:rsidP="00E304BE">
      <w:pPr>
        <w:contextualSpacing/>
        <w:jc w:val="center"/>
        <w:rPr>
          <w:rFonts w:ascii="Times New Roman" w:hAnsi="Times New Roman" w:cs="Times New Roman"/>
          <w:b/>
        </w:rPr>
      </w:pPr>
      <w:proofErr w:type="spellStart"/>
      <w:r w:rsidRPr="00F17DE3">
        <w:rPr>
          <w:rFonts w:ascii="Times New Roman" w:hAnsi="Times New Roman" w:cs="Times New Roman"/>
          <w:b/>
        </w:rPr>
        <w:t>Čl.III</w:t>
      </w:r>
      <w:proofErr w:type="spellEnd"/>
    </w:p>
    <w:p w:rsidR="00E304BE" w:rsidRPr="00F17DE3" w:rsidRDefault="00E304BE" w:rsidP="00E304BE">
      <w:pPr>
        <w:contextualSpacing/>
        <w:jc w:val="center"/>
        <w:rPr>
          <w:rFonts w:ascii="Times New Roman" w:hAnsi="Times New Roman" w:cs="Times New Roman"/>
          <w:b/>
        </w:rPr>
      </w:pPr>
    </w:p>
    <w:p w:rsidR="00E304BE" w:rsidRPr="00F17DE3" w:rsidRDefault="00E304BE" w:rsidP="00E304BE">
      <w:pPr>
        <w:contextualSpacing/>
        <w:jc w:val="center"/>
        <w:rPr>
          <w:rFonts w:ascii="Times New Roman" w:hAnsi="Times New Roman" w:cs="Times New Roman"/>
          <w:b/>
        </w:rPr>
      </w:pPr>
    </w:p>
    <w:p w:rsidR="00E304BE" w:rsidRPr="00F17DE3" w:rsidRDefault="00E304BE" w:rsidP="00E304BE">
      <w:pPr>
        <w:contextualSpacing/>
        <w:jc w:val="center"/>
        <w:rPr>
          <w:rFonts w:ascii="Times New Roman" w:hAnsi="Times New Roman" w:cs="Times New Roman"/>
          <w:b/>
        </w:rPr>
      </w:pPr>
      <w:r w:rsidRPr="00F17DE3">
        <w:rPr>
          <w:rFonts w:ascii="Times New Roman" w:hAnsi="Times New Roman" w:cs="Times New Roman"/>
          <w:b/>
        </w:rPr>
        <w:t>Informácie, ktoré vysvetľujú a dopĺňajú súvahu a výkaz ziskov a strát</w:t>
      </w:r>
    </w:p>
    <w:p w:rsidR="00E304BE" w:rsidRPr="00F17DE3" w:rsidRDefault="00E304BE" w:rsidP="00E304BE">
      <w:pPr>
        <w:contextualSpacing/>
        <w:rPr>
          <w:rFonts w:ascii="Times New Roman" w:hAnsi="Times New Roman" w:cs="Times New Roman"/>
        </w:rPr>
      </w:pPr>
    </w:p>
    <w:p w:rsidR="00E304BE" w:rsidRPr="00F17DE3" w:rsidRDefault="00E304BE" w:rsidP="00E304BE">
      <w:pPr>
        <w:pStyle w:val="Odsekzoznamu"/>
        <w:numPr>
          <w:ilvl w:val="0"/>
          <w:numId w:val="3"/>
        </w:numPr>
        <w:rPr>
          <w:rFonts w:ascii="Times New Roman" w:hAnsi="Times New Roman" w:cs="Times New Roman"/>
        </w:rPr>
      </w:pPr>
      <w:r w:rsidRPr="00F17DE3">
        <w:rPr>
          <w:rFonts w:ascii="Times New Roman" w:hAnsi="Times New Roman" w:cs="Times New Roman"/>
        </w:rPr>
        <w:t>Účtovná jednotka nemá náplň.</w:t>
      </w:r>
    </w:p>
    <w:p w:rsidR="00566883" w:rsidRPr="00F17DE3" w:rsidRDefault="00566883" w:rsidP="003B4418">
      <w:pPr>
        <w:ind w:left="360"/>
        <w:contextualSpacing/>
        <w:rPr>
          <w:rFonts w:ascii="Times New Roman" w:hAnsi="Times New Roman" w:cs="Times New Roman"/>
          <w:u w:val="single"/>
        </w:rPr>
      </w:pPr>
    </w:p>
    <w:p w:rsidR="00566883" w:rsidRPr="00F17DE3" w:rsidRDefault="00566883" w:rsidP="003B4418">
      <w:pPr>
        <w:ind w:left="360"/>
        <w:contextualSpacing/>
        <w:rPr>
          <w:rFonts w:ascii="Times New Roman" w:hAnsi="Times New Roman" w:cs="Times New Roman"/>
          <w:u w:val="single"/>
        </w:rPr>
      </w:pPr>
    </w:p>
    <w:p w:rsidR="00813D8C" w:rsidRPr="00F17DE3" w:rsidRDefault="00813D8C" w:rsidP="00813D8C">
      <w:pPr>
        <w:ind w:left="720"/>
        <w:rPr>
          <w:rFonts w:ascii="Times New Roman" w:hAnsi="Times New Roman" w:cs="Times New Roman"/>
        </w:rPr>
      </w:pPr>
    </w:p>
    <w:sectPr w:rsidR="00813D8C" w:rsidRPr="00F17D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EA384C"/>
    <w:multiLevelType w:val="hybridMultilevel"/>
    <w:tmpl w:val="EB68ACEA"/>
    <w:lvl w:ilvl="0" w:tplc="E8CC971E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86B"/>
    <w:multiLevelType w:val="hybridMultilevel"/>
    <w:tmpl w:val="9C1C461A"/>
    <w:lvl w:ilvl="0" w:tplc="108C2592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FF62E6"/>
    <w:multiLevelType w:val="hybridMultilevel"/>
    <w:tmpl w:val="7CEC03BA"/>
    <w:lvl w:ilvl="0" w:tplc="BBC0234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033E"/>
    <w:rsid w:val="002157ED"/>
    <w:rsid w:val="0029778C"/>
    <w:rsid w:val="003B4418"/>
    <w:rsid w:val="004F6C83"/>
    <w:rsid w:val="00566883"/>
    <w:rsid w:val="00813D8C"/>
    <w:rsid w:val="00862831"/>
    <w:rsid w:val="0091033E"/>
    <w:rsid w:val="00B2404F"/>
    <w:rsid w:val="00BA139E"/>
    <w:rsid w:val="00E304BE"/>
    <w:rsid w:val="00F17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13D8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813D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886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420</Words>
  <Characters>2398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Majka</cp:lastModifiedBy>
  <cp:revision>7</cp:revision>
  <cp:lastPrinted>2018-02-28T19:11:00Z</cp:lastPrinted>
  <dcterms:created xsi:type="dcterms:W3CDTF">2017-03-17T20:13:00Z</dcterms:created>
  <dcterms:modified xsi:type="dcterms:W3CDTF">2018-02-28T19:13:00Z</dcterms:modified>
</cp:coreProperties>
</file>