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90C3B" w:rsidRPr="00A55E63" w:rsidRDefault="00490C3B">
      <w:pPr>
        <w:spacing w:before="2" w:line="140" w:lineRule="exact"/>
        <w:rPr>
          <w:sz w:val="14"/>
          <w:szCs w:val="14"/>
          <w:lang w:val="en-US"/>
        </w:rPr>
      </w:pPr>
    </w:p>
    <w:p w:rsidR="00192EB2" w:rsidRPr="00A55E63" w:rsidRDefault="00490C3B" w:rsidP="00192EB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 w:cs="Arial Narrow"/>
          <w:b/>
          <w:bCs/>
        </w:rPr>
      </w:pPr>
      <w:r w:rsidRPr="00A55E63">
        <w:rPr>
          <w:rFonts w:ascii="Arial Narrow" w:hAnsi="Arial Narrow" w:cs="Arial Narrow"/>
          <w:b/>
          <w:bCs/>
        </w:rPr>
        <w:t>Poznámky k </w:t>
      </w:r>
      <w:proofErr w:type="spellStart"/>
      <w:r w:rsidRPr="00A55E63">
        <w:rPr>
          <w:rFonts w:ascii="Arial Narrow" w:hAnsi="Arial Narrow" w:cs="Arial Narrow"/>
          <w:b/>
          <w:bCs/>
        </w:rPr>
        <w:t>mik</w:t>
      </w:r>
      <w:r w:rsidR="00AF6D34">
        <w:rPr>
          <w:rFonts w:ascii="Arial Narrow" w:hAnsi="Arial Narrow" w:cs="Arial Narrow"/>
          <w:b/>
          <w:bCs/>
        </w:rPr>
        <w:t>ro</w:t>
      </w:r>
      <w:proofErr w:type="spellEnd"/>
      <w:r w:rsidR="00AF6D34">
        <w:rPr>
          <w:rFonts w:ascii="Arial Narrow" w:hAnsi="Arial Narrow" w:cs="Arial Narrow"/>
          <w:b/>
          <w:bCs/>
        </w:rPr>
        <w:t xml:space="preserve"> účtovnej závierke za rok 2017</w:t>
      </w:r>
    </w:p>
    <w:p w:rsidR="00490C3B" w:rsidRPr="00A55E63" w:rsidRDefault="00490C3B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 w:cs="Arial Narrow"/>
        </w:rPr>
      </w:pPr>
      <w:r w:rsidRPr="00A55E63">
        <w:rPr>
          <w:rFonts w:ascii="Arial Narrow" w:hAnsi="Arial Narrow" w:cs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A55E63">
        <w:rPr>
          <w:rFonts w:ascii="Arial Narrow" w:hAnsi="Arial Narrow" w:cs="Arial Narrow"/>
          <w:b/>
          <w:bCs/>
        </w:rPr>
        <w:t>mikro</w:t>
      </w:r>
      <w:proofErr w:type="spellEnd"/>
      <w:r w:rsidRPr="00A55E63">
        <w:rPr>
          <w:rFonts w:ascii="Arial Narrow" w:hAnsi="Arial Narrow" w:cs="Arial Narrow"/>
          <w:b/>
          <w:bCs/>
        </w:rPr>
        <w:t xml:space="preserve"> účtovné jednotky</w:t>
      </w:r>
      <w:r w:rsidRPr="00A55E63">
        <w:rPr>
          <w:rFonts w:ascii="Arial Narrow" w:hAnsi="Arial Narrow" w:cs="Arial Narrow"/>
        </w:rPr>
        <w:t xml:space="preserve"> v znení neskorších predpisov</w:t>
      </w:r>
    </w:p>
    <w:p w:rsidR="00490C3B" w:rsidRPr="00A55E63" w:rsidRDefault="00490C3B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 w:cs="Arial Narrow"/>
        </w:rPr>
      </w:pPr>
      <w:r w:rsidRPr="00A55E63">
        <w:rPr>
          <w:rFonts w:ascii="Arial Narrow" w:hAnsi="Arial Narrow" w:cs="Arial Narrow"/>
        </w:rPr>
        <w:t>(ostatná novela č.MF/18008/2014-74 – FS č.10/2014)</w:t>
      </w:r>
    </w:p>
    <w:p w:rsidR="00490C3B" w:rsidRPr="00A55E63" w:rsidRDefault="00490C3B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490C3B" w:rsidRPr="00A55E63" w:rsidRDefault="00490C3B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490C3B" w:rsidRPr="00A55E63" w:rsidRDefault="00490C3B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490C3B" w:rsidRPr="00A55E63" w:rsidRDefault="00490C3B" w:rsidP="00AD749D">
      <w:pPr>
        <w:spacing w:before="7" w:line="240" w:lineRule="exact"/>
        <w:jc w:val="both"/>
        <w:rPr>
          <w:rFonts w:ascii="Arial" w:hAnsi="Arial" w:cs="Arial"/>
        </w:rPr>
      </w:pPr>
    </w:p>
    <w:p w:rsidR="00490C3B" w:rsidRPr="00A55E63" w:rsidRDefault="00490C3B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490C3B" w:rsidRPr="00A55E63" w:rsidRDefault="00490C3B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85"/>
        <w:gridCol w:w="6602"/>
      </w:tblGrid>
      <w:tr w:rsidR="00490C3B" w:rsidRPr="00F84A30">
        <w:tc>
          <w:tcPr>
            <w:tcW w:w="3085" w:type="dxa"/>
          </w:tcPr>
          <w:p w:rsidR="00490C3B" w:rsidRPr="00F84A30" w:rsidRDefault="00490C3B" w:rsidP="00F84A30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F84A30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490C3B" w:rsidRPr="00F84A30" w:rsidRDefault="00490C3B" w:rsidP="00F84A3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Levíča, s.r.o.</w:t>
            </w:r>
          </w:p>
        </w:tc>
      </w:tr>
      <w:tr w:rsidR="00490C3B" w:rsidRPr="00F84A30">
        <w:tc>
          <w:tcPr>
            <w:tcW w:w="3085" w:type="dxa"/>
          </w:tcPr>
          <w:p w:rsidR="00490C3B" w:rsidRPr="00F84A30" w:rsidRDefault="00490C3B" w:rsidP="00F84A30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F84A30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490C3B" w:rsidRPr="00F84A30" w:rsidRDefault="00490C3B" w:rsidP="00F84A3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36781355</w:t>
            </w:r>
          </w:p>
        </w:tc>
      </w:tr>
      <w:tr w:rsidR="00490C3B" w:rsidRPr="00F84A30">
        <w:tc>
          <w:tcPr>
            <w:tcW w:w="3085" w:type="dxa"/>
          </w:tcPr>
          <w:p w:rsidR="00490C3B" w:rsidRPr="00F84A30" w:rsidRDefault="00490C3B" w:rsidP="00F84A30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F84A30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AF6D34" w:rsidRPr="00F84A30" w:rsidRDefault="00AF6D34" w:rsidP="00F84A30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Gándiho</w:t>
            </w:r>
            <w:proofErr w:type="spellEnd"/>
            <w:r>
              <w:rPr>
                <w:rFonts w:ascii="Arial" w:hAnsi="Arial" w:cs="Arial"/>
              </w:rPr>
              <w:t xml:space="preserve"> 5090/9, Martin 03601</w:t>
            </w:r>
          </w:p>
        </w:tc>
      </w:tr>
    </w:tbl>
    <w:p w:rsidR="00490C3B" w:rsidRPr="00A55E63" w:rsidRDefault="00490C3B" w:rsidP="00EB55FA">
      <w:pPr>
        <w:spacing w:line="260" w:lineRule="exact"/>
        <w:jc w:val="both"/>
        <w:rPr>
          <w:rFonts w:ascii="Arial" w:hAnsi="Arial" w:cs="Arial"/>
        </w:rPr>
      </w:pPr>
    </w:p>
    <w:p w:rsidR="00490C3B" w:rsidRPr="00A55E63" w:rsidRDefault="00490C3B" w:rsidP="00EB55FA">
      <w:pPr>
        <w:spacing w:line="260" w:lineRule="exact"/>
        <w:jc w:val="both"/>
        <w:rPr>
          <w:rFonts w:ascii="Arial" w:hAnsi="Arial" w:cs="Arial"/>
        </w:rPr>
      </w:pPr>
    </w:p>
    <w:p w:rsidR="00490C3B" w:rsidRPr="00A55E63" w:rsidRDefault="00490C3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490C3B" w:rsidRPr="00A55E63" w:rsidRDefault="00490C3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490C3B" w:rsidRPr="00A55E63" w:rsidRDefault="00490C3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490C3B" w:rsidRPr="00A55E63" w:rsidRDefault="00490C3B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490C3B" w:rsidRPr="00A55E63" w:rsidRDefault="00490C3B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19"/>
        <w:gridCol w:w="2126"/>
        <w:gridCol w:w="3342"/>
      </w:tblGrid>
      <w:tr w:rsidR="00490C3B" w:rsidRPr="00F84A30">
        <w:tc>
          <w:tcPr>
            <w:tcW w:w="4219" w:type="dxa"/>
          </w:tcPr>
          <w:p w:rsidR="00490C3B" w:rsidRPr="00F84A30" w:rsidRDefault="00490C3B" w:rsidP="00F84A30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 w:rsidRPr="00F84A30">
              <w:rPr>
                <w:rFonts w:ascii="Arial" w:hAnsi="Arial" w:cs="Arial"/>
                <w:b/>
                <w:bCs/>
              </w:rPr>
              <w:t>Názov</w:t>
            </w:r>
          </w:p>
        </w:tc>
        <w:tc>
          <w:tcPr>
            <w:tcW w:w="2126" w:type="dxa"/>
          </w:tcPr>
          <w:p w:rsidR="00490C3B" w:rsidRPr="00F84A30" w:rsidRDefault="00490C3B" w:rsidP="00F84A30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 w:rsidRPr="00F84A30">
              <w:rPr>
                <w:rFonts w:ascii="Arial" w:hAnsi="Arial" w:cs="Arial"/>
                <w:b/>
                <w:bCs/>
              </w:rPr>
              <w:t>Bežné účtovné</w:t>
            </w:r>
          </w:p>
          <w:p w:rsidR="00490C3B" w:rsidRPr="00F84A30" w:rsidRDefault="00490C3B" w:rsidP="00F84A30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 w:rsidRPr="00F84A30">
              <w:rPr>
                <w:rFonts w:ascii="Arial" w:hAnsi="Arial" w:cs="Arial"/>
                <w:b/>
                <w:bCs/>
              </w:rPr>
              <w:t>obdobie</w:t>
            </w:r>
          </w:p>
        </w:tc>
        <w:tc>
          <w:tcPr>
            <w:tcW w:w="3342" w:type="dxa"/>
          </w:tcPr>
          <w:p w:rsidR="00490C3B" w:rsidRPr="00F84A30" w:rsidRDefault="00490C3B" w:rsidP="00F84A30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 w:rsidRPr="00F84A30">
              <w:rPr>
                <w:rFonts w:ascii="Arial" w:hAnsi="Arial" w:cs="Arial"/>
                <w:b/>
                <w:bCs/>
              </w:rPr>
              <w:t>Bezprostredne predchádzajúce účtovné obdobie</w:t>
            </w:r>
          </w:p>
        </w:tc>
      </w:tr>
      <w:tr w:rsidR="00490C3B" w:rsidRPr="00F84A30">
        <w:tc>
          <w:tcPr>
            <w:tcW w:w="4219" w:type="dxa"/>
          </w:tcPr>
          <w:p w:rsidR="00490C3B" w:rsidRPr="00F84A30" w:rsidRDefault="00490C3B" w:rsidP="00F84A30">
            <w:pPr>
              <w:spacing w:line="260" w:lineRule="exact"/>
              <w:rPr>
                <w:rFonts w:ascii="Arial" w:hAnsi="Arial" w:cs="Arial"/>
              </w:rPr>
            </w:pPr>
            <w:r w:rsidRPr="00F84A30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490C3B" w:rsidRPr="00F84A30" w:rsidRDefault="00192EB2" w:rsidP="00F84A3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3,5</w:t>
            </w:r>
          </w:p>
        </w:tc>
        <w:tc>
          <w:tcPr>
            <w:tcW w:w="3342" w:type="dxa"/>
          </w:tcPr>
          <w:p w:rsidR="00490C3B" w:rsidRPr="00F84A30" w:rsidRDefault="00AF6D34" w:rsidP="00F84A3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3,5</w:t>
            </w:r>
          </w:p>
        </w:tc>
      </w:tr>
    </w:tbl>
    <w:p w:rsidR="00490C3B" w:rsidRPr="00A55E63" w:rsidRDefault="00490C3B" w:rsidP="00AD6C8A">
      <w:pPr>
        <w:spacing w:line="260" w:lineRule="exact"/>
        <w:jc w:val="both"/>
        <w:rPr>
          <w:rFonts w:ascii="Arial" w:hAnsi="Arial" w:cs="Arial"/>
        </w:rPr>
      </w:pPr>
    </w:p>
    <w:p w:rsidR="00490C3B" w:rsidRPr="00A55E63" w:rsidRDefault="00490C3B" w:rsidP="00AD749D">
      <w:pPr>
        <w:spacing w:before="1" w:line="280" w:lineRule="exact"/>
        <w:jc w:val="both"/>
        <w:rPr>
          <w:rFonts w:ascii="Arial" w:hAnsi="Arial" w:cs="Arial"/>
        </w:rPr>
      </w:pPr>
    </w:p>
    <w:p w:rsidR="00490C3B" w:rsidRPr="00A55E63" w:rsidRDefault="00490C3B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490C3B" w:rsidRPr="00A55E63" w:rsidRDefault="00490C3B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 w:rsidRPr="00A55E63">
        <w:rPr>
          <w:rFonts w:ascii="Arial" w:hAnsi="Arial" w:cs="Arial"/>
          <w:b/>
          <w:bCs/>
          <w:spacing w:val="2"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490C3B" w:rsidRPr="00A55E63" w:rsidRDefault="00490C3B" w:rsidP="00AD749D">
      <w:pPr>
        <w:spacing w:before="11" w:line="260" w:lineRule="exact"/>
        <w:jc w:val="both"/>
        <w:rPr>
          <w:rFonts w:ascii="Arial" w:hAnsi="Arial" w:cs="Arial"/>
        </w:rPr>
      </w:pPr>
    </w:p>
    <w:p w:rsidR="00490C3B" w:rsidRDefault="00490C3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</w:p>
    <w:p w:rsidR="00490C3B" w:rsidRDefault="00490C3B" w:rsidP="003E0164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i/>
          <w:iCs/>
          <w:sz w:val="22"/>
          <w:szCs w:val="22"/>
        </w:rPr>
        <w:t xml:space="preserve">- </w:t>
      </w:r>
      <w:r w:rsidRPr="004F5A87">
        <w:rPr>
          <w:rFonts w:ascii="Arial" w:hAnsi="Arial" w:cs="Arial"/>
          <w:i/>
          <w:iCs/>
          <w:sz w:val="22"/>
          <w:szCs w:val="22"/>
        </w:rPr>
        <w:t>Účtovná závierka je zostavená za predpokladu, že účtovná jednotka bude vo svojej činnosti  pokračovať aj v nasledujúcom období</w:t>
      </w:r>
    </w:p>
    <w:p w:rsidR="00490C3B" w:rsidRPr="00A55E63" w:rsidRDefault="00490C3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90C3B" w:rsidRPr="00A55E63" w:rsidRDefault="00490C3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490C3B" w:rsidRPr="00A55E63" w:rsidRDefault="00490C3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843"/>
        <w:gridCol w:w="4844"/>
      </w:tblGrid>
      <w:tr w:rsidR="00490C3B" w:rsidRPr="00F84A30">
        <w:tc>
          <w:tcPr>
            <w:tcW w:w="4843" w:type="dxa"/>
          </w:tcPr>
          <w:p w:rsidR="00490C3B" w:rsidRPr="00F84A30" w:rsidRDefault="00490C3B" w:rsidP="00F84A30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F84A30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490C3B" w:rsidRPr="00F84A30" w:rsidRDefault="00490C3B" w:rsidP="00F84A30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F84A30">
              <w:rPr>
                <w:rFonts w:ascii="Arial" w:hAnsi="Arial" w:cs="Arial"/>
                <w:b/>
                <w:bCs/>
                <w:sz w:val="22"/>
                <w:szCs w:val="22"/>
              </w:rPr>
              <w:t>Spôsob oceňovania</w:t>
            </w:r>
          </w:p>
        </w:tc>
      </w:tr>
      <w:tr w:rsidR="00490C3B" w:rsidRPr="00F84A30">
        <w:tc>
          <w:tcPr>
            <w:tcW w:w="4843" w:type="dxa"/>
          </w:tcPr>
          <w:p w:rsidR="00490C3B" w:rsidRPr="00F84A30" w:rsidRDefault="00490C3B" w:rsidP="00F84A3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84A30">
              <w:rPr>
                <w:rFonts w:ascii="Arial" w:hAnsi="Arial" w:cs="Arial"/>
                <w:sz w:val="22"/>
                <w:szCs w:val="22"/>
              </w:rPr>
              <w:t>Dlhodobý n</w:t>
            </w:r>
            <w:r w:rsidRPr="00F84A30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F84A30">
              <w:rPr>
                <w:rFonts w:ascii="Arial" w:hAnsi="Arial" w:cs="Arial"/>
                <w:sz w:val="22"/>
                <w:szCs w:val="22"/>
              </w:rPr>
              <w:t>hmotný maj</w:t>
            </w:r>
            <w:r w:rsidRPr="00F84A30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F84A30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490C3B" w:rsidRPr="00F84A30" w:rsidRDefault="00490C3B" w:rsidP="00F84A3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84A30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490C3B" w:rsidRPr="00F84A30">
        <w:tc>
          <w:tcPr>
            <w:tcW w:w="4843" w:type="dxa"/>
          </w:tcPr>
          <w:p w:rsidR="00490C3B" w:rsidRPr="00F84A30" w:rsidRDefault="00490C3B" w:rsidP="00F84A3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84A30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F84A30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F84A30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490C3B" w:rsidRPr="00F84A30" w:rsidRDefault="00490C3B" w:rsidP="00F84A3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84A30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490C3B" w:rsidRPr="00F84A30">
        <w:tc>
          <w:tcPr>
            <w:tcW w:w="4843" w:type="dxa"/>
          </w:tcPr>
          <w:p w:rsidR="00490C3B" w:rsidRPr="00F84A30" w:rsidRDefault="00490C3B" w:rsidP="00F84A3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84A30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F84A30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F84A30">
              <w:rPr>
                <w:rFonts w:ascii="Arial" w:hAnsi="Arial" w:cs="Arial"/>
                <w:sz w:val="22"/>
                <w:szCs w:val="22"/>
              </w:rPr>
              <w:t>n</w:t>
            </w:r>
            <w:r w:rsidRPr="00F84A30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F84A30">
              <w:rPr>
                <w:rFonts w:ascii="Arial" w:hAnsi="Arial" w:cs="Arial"/>
                <w:sz w:val="22"/>
                <w:szCs w:val="22"/>
              </w:rPr>
              <w:t>ný ma</w:t>
            </w:r>
            <w:r w:rsidRPr="00F84A30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F84A30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F84A30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490C3B" w:rsidRPr="00F84A30" w:rsidRDefault="00490C3B" w:rsidP="00F84A3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84A30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490C3B" w:rsidRPr="00F84A30">
        <w:tc>
          <w:tcPr>
            <w:tcW w:w="4843" w:type="dxa"/>
          </w:tcPr>
          <w:p w:rsidR="00490C3B" w:rsidRPr="00F84A30" w:rsidRDefault="00490C3B" w:rsidP="00F84A3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84A30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F84A30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F84A30">
              <w:rPr>
                <w:rFonts w:ascii="Arial" w:hAnsi="Arial" w:cs="Arial"/>
                <w:sz w:val="22"/>
                <w:szCs w:val="22"/>
              </w:rPr>
              <w:t>r</w:t>
            </w:r>
            <w:r w:rsidRPr="00F84A30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F84A30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F84A30">
              <w:rPr>
                <w:rFonts w:ascii="Arial" w:hAnsi="Arial" w:cs="Arial"/>
                <w:sz w:val="22"/>
                <w:szCs w:val="22"/>
              </w:rPr>
              <w:t>kúpo</w:t>
            </w:r>
            <w:r w:rsidRPr="00F84A30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490C3B" w:rsidRPr="00F84A30" w:rsidRDefault="00490C3B" w:rsidP="00F84A3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84A30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490C3B" w:rsidRPr="00F84A30">
        <w:tc>
          <w:tcPr>
            <w:tcW w:w="4843" w:type="dxa"/>
          </w:tcPr>
          <w:p w:rsidR="00490C3B" w:rsidRPr="00F84A30" w:rsidRDefault="00490C3B" w:rsidP="00F84A3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84A30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F84A30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F84A30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F84A30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F84A30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F84A30">
              <w:rPr>
                <w:rFonts w:ascii="Arial" w:hAnsi="Arial" w:cs="Arial"/>
                <w:sz w:val="22"/>
                <w:szCs w:val="22"/>
              </w:rPr>
              <w:t>tvor</w:t>
            </w:r>
            <w:r w:rsidRPr="00F84A30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F84A30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F84A30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490C3B" w:rsidRPr="00F84A30" w:rsidRDefault="00490C3B" w:rsidP="00F84A3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84A30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490C3B" w:rsidRPr="00F84A30">
        <w:tc>
          <w:tcPr>
            <w:tcW w:w="4843" w:type="dxa"/>
          </w:tcPr>
          <w:p w:rsidR="00490C3B" w:rsidRPr="00F84A30" w:rsidRDefault="00490C3B" w:rsidP="00F84A3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84A30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F84A30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F84A30">
              <w:rPr>
                <w:rFonts w:ascii="Arial" w:hAnsi="Arial" w:cs="Arial"/>
                <w:sz w:val="22"/>
                <w:szCs w:val="22"/>
              </w:rPr>
              <w:t>d</w:t>
            </w:r>
            <w:r w:rsidRPr="00F84A30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F84A30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490C3B" w:rsidRPr="00F84A30" w:rsidRDefault="00490C3B" w:rsidP="00F84A3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84A30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490C3B" w:rsidRPr="00F84A30">
        <w:tc>
          <w:tcPr>
            <w:tcW w:w="4843" w:type="dxa"/>
          </w:tcPr>
          <w:p w:rsidR="00490C3B" w:rsidRPr="00F84A30" w:rsidRDefault="00490C3B" w:rsidP="00F84A3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84A30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F84A30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F84A30">
              <w:rPr>
                <w:rFonts w:ascii="Arial" w:hAnsi="Arial" w:cs="Arial"/>
                <w:sz w:val="22"/>
                <w:szCs w:val="22"/>
              </w:rPr>
              <w:t>d</w:t>
            </w:r>
            <w:r w:rsidRPr="00F84A30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F84A30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490C3B" w:rsidRPr="00F84A30" w:rsidRDefault="00490C3B" w:rsidP="00F84A3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84A30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490C3B" w:rsidRPr="00F84A30">
        <w:tc>
          <w:tcPr>
            <w:tcW w:w="4843" w:type="dxa"/>
          </w:tcPr>
          <w:p w:rsidR="00490C3B" w:rsidRPr="00F84A30" w:rsidRDefault="00490C3B" w:rsidP="00F84A3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84A30">
              <w:rPr>
                <w:rFonts w:ascii="Arial" w:hAnsi="Arial" w:cs="Arial"/>
                <w:sz w:val="22"/>
                <w:szCs w:val="22"/>
              </w:rPr>
              <w:t>K</w:t>
            </w:r>
            <w:r w:rsidRPr="00F84A30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F84A30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F84A30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F84A30">
              <w:rPr>
                <w:rFonts w:ascii="Arial" w:hAnsi="Arial" w:cs="Arial"/>
                <w:sz w:val="22"/>
                <w:szCs w:val="22"/>
              </w:rPr>
              <w:t>ina</w:t>
            </w:r>
            <w:r w:rsidRPr="00F84A30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F84A30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F84A30">
              <w:rPr>
                <w:rFonts w:ascii="Arial" w:hAnsi="Arial" w:cs="Arial"/>
                <w:sz w:val="22"/>
                <w:szCs w:val="22"/>
              </w:rPr>
              <w:t>ný maj</w:t>
            </w:r>
            <w:r w:rsidRPr="00F84A30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F84A30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490C3B" w:rsidRPr="00F84A30" w:rsidRDefault="00490C3B" w:rsidP="00F84A3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84A30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490C3B" w:rsidRPr="00F84A30">
        <w:tc>
          <w:tcPr>
            <w:tcW w:w="4843" w:type="dxa"/>
          </w:tcPr>
          <w:p w:rsidR="00490C3B" w:rsidRPr="00F84A30" w:rsidRDefault="00490C3B" w:rsidP="00F84A3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84A30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F84A30">
              <w:rPr>
                <w:rFonts w:ascii="Arial" w:hAnsi="Arial" w:cs="Arial"/>
                <w:sz w:val="22"/>
                <w:szCs w:val="22"/>
              </w:rPr>
              <w:t>v</w:t>
            </w:r>
            <w:r w:rsidRPr="00F84A30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F84A30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F84A30">
              <w:rPr>
                <w:rFonts w:ascii="Arial" w:hAnsi="Arial" w:cs="Arial"/>
                <w:sz w:val="22"/>
                <w:szCs w:val="22"/>
              </w:rPr>
              <w:t>ky v</w:t>
            </w:r>
            <w:r w:rsidRPr="00F84A30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F84A30">
              <w:rPr>
                <w:rFonts w:ascii="Arial" w:hAnsi="Arial" w:cs="Arial"/>
                <w:sz w:val="22"/>
                <w:szCs w:val="22"/>
              </w:rPr>
              <w:t>tane</w:t>
            </w:r>
            <w:r w:rsidRPr="00F84A30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F84A30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F84A30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F84A30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F84A30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F84A30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490C3B" w:rsidRPr="00F84A30" w:rsidRDefault="00490C3B" w:rsidP="00F84A3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84A30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490C3B" w:rsidRPr="00F84A30">
        <w:tc>
          <w:tcPr>
            <w:tcW w:w="4843" w:type="dxa"/>
          </w:tcPr>
          <w:p w:rsidR="00490C3B" w:rsidRPr="00F84A30" w:rsidRDefault="00490C3B" w:rsidP="00F84A3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84A30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490C3B" w:rsidRPr="00F84A30" w:rsidRDefault="00490C3B" w:rsidP="00F84A3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84A30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490C3B" w:rsidRPr="00F84A30">
        <w:tc>
          <w:tcPr>
            <w:tcW w:w="4843" w:type="dxa"/>
          </w:tcPr>
          <w:p w:rsidR="00490C3B" w:rsidRPr="00F84A30" w:rsidRDefault="00490C3B" w:rsidP="00F84A3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84A30">
              <w:rPr>
                <w:rFonts w:ascii="Arial" w:hAnsi="Arial" w:cs="Arial"/>
                <w:sz w:val="22"/>
                <w:szCs w:val="22"/>
              </w:rPr>
              <w:t>Pô</w:t>
            </w:r>
            <w:r w:rsidRPr="00F84A30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F84A30">
              <w:rPr>
                <w:rFonts w:ascii="Arial" w:hAnsi="Arial" w:cs="Arial"/>
                <w:sz w:val="22"/>
                <w:szCs w:val="22"/>
              </w:rPr>
              <w:t>ičky a</w:t>
            </w:r>
            <w:r w:rsidRPr="00F84A30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F84A30">
              <w:rPr>
                <w:rFonts w:ascii="Arial" w:hAnsi="Arial" w:cs="Arial"/>
                <w:sz w:val="22"/>
                <w:szCs w:val="22"/>
              </w:rPr>
              <w:t>úv</w:t>
            </w:r>
            <w:r w:rsidRPr="00F84A30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F84A30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490C3B" w:rsidRPr="00F84A30" w:rsidRDefault="00490C3B" w:rsidP="00F84A3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84A30">
              <w:rPr>
                <w:rFonts w:ascii="Arial" w:hAnsi="Arial" w:cs="Arial"/>
                <w:sz w:val="22"/>
                <w:szCs w:val="22"/>
              </w:rPr>
              <w:t>Menovitá hodnota</w:t>
            </w:r>
            <w:bookmarkStart w:id="0" w:name="_GoBack"/>
            <w:bookmarkEnd w:id="0"/>
          </w:p>
        </w:tc>
      </w:tr>
      <w:tr w:rsidR="00490C3B" w:rsidRPr="00F84A30">
        <w:tc>
          <w:tcPr>
            <w:tcW w:w="4843" w:type="dxa"/>
          </w:tcPr>
          <w:p w:rsidR="00490C3B" w:rsidRPr="00F84A30" w:rsidRDefault="00490C3B" w:rsidP="00F84A3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84A30">
              <w:rPr>
                <w:rFonts w:ascii="Arial" w:hAnsi="Arial" w:cs="Arial"/>
                <w:sz w:val="22"/>
                <w:szCs w:val="22"/>
              </w:rPr>
              <w:t>D</w:t>
            </w:r>
            <w:r w:rsidRPr="00F84A30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F84A30">
              <w:rPr>
                <w:rFonts w:ascii="Arial" w:hAnsi="Arial" w:cs="Arial"/>
                <w:sz w:val="22"/>
                <w:szCs w:val="22"/>
              </w:rPr>
              <w:t>riv</w:t>
            </w:r>
            <w:r w:rsidRPr="00F84A30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F84A30">
              <w:rPr>
                <w:rFonts w:ascii="Arial" w:hAnsi="Arial" w:cs="Arial"/>
                <w:sz w:val="22"/>
                <w:szCs w:val="22"/>
              </w:rPr>
              <w:t>to</w:t>
            </w:r>
            <w:r w:rsidRPr="00F84A30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F84A30">
              <w:rPr>
                <w:rFonts w:ascii="Arial" w:hAnsi="Arial" w:cs="Arial"/>
                <w:sz w:val="22"/>
                <w:szCs w:val="22"/>
              </w:rPr>
              <w:t>op</w:t>
            </w:r>
            <w:r w:rsidRPr="00F84A30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F84A30">
              <w:rPr>
                <w:rFonts w:ascii="Arial" w:hAnsi="Arial" w:cs="Arial"/>
                <w:sz w:val="22"/>
                <w:szCs w:val="22"/>
              </w:rPr>
              <w:t>rá</w:t>
            </w:r>
            <w:r w:rsidRPr="00F84A30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F84A30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490C3B" w:rsidRPr="00F84A30" w:rsidRDefault="00490C3B" w:rsidP="00F84A3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84A30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490C3B" w:rsidRPr="00A55E63" w:rsidRDefault="00490C3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90C3B" w:rsidRDefault="00490C3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90C3B" w:rsidRPr="00A55E63" w:rsidRDefault="00490C3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90C3B" w:rsidRDefault="00490C3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>3. Spôsob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</w:p>
    <w:p w:rsidR="00490C3B" w:rsidRPr="003E0164" w:rsidRDefault="00490C3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iCs/>
        </w:rPr>
      </w:pPr>
      <w:r>
        <w:rPr>
          <w:rFonts w:ascii="Arial" w:hAnsi="Arial" w:cs="Arial"/>
          <w:i/>
          <w:iCs/>
        </w:rPr>
        <w:t>-</w:t>
      </w:r>
      <w:r w:rsidRPr="004F5A87">
        <w:rPr>
          <w:rFonts w:ascii="Arial" w:hAnsi="Arial" w:cs="Arial"/>
          <w:i/>
          <w:iCs/>
        </w:rPr>
        <w:t>Účtovná jednotka tvorí odpisový plán dlhodobého hmotného majetku v súlade s daňovými odpismi</w:t>
      </w:r>
      <w:r w:rsidRPr="00255F5A">
        <w:rPr>
          <w:rFonts w:ascii="Arial" w:hAnsi="Arial" w:cs="Arial"/>
          <w:i/>
          <w:iCs/>
        </w:rPr>
        <w:t>.</w:t>
      </w:r>
    </w:p>
    <w:p w:rsidR="00490C3B" w:rsidRPr="00A55E63" w:rsidRDefault="00490C3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90C3B" w:rsidRDefault="00490C3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metód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ním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 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nú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hodnotu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490C3B" w:rsidRPr="00A55E63" w:rsidRDefault="00490C3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</w:t>
      </w:r>
      <w:r>
        <w:rPr>
          <w:rFonts w:ascii="Arial" w:hAnsi="Arial" w:cs="Arial"/>
          <w:i/>
          <w:iCs/>
        </w:rPr>
        <w:t xml:space="preserve"> Účtovná jednotka </w:t>
      </w:r>
      <w:r w:rsidR="0059633A">
        <w:rPr>
          <w:rFonts w:ascii="Arial" w:hAnsi="Arial" w:cs="Arial"/>
          <w:i/>
          <w:iCs/>
        </w:rPr>
        <w:t>ne</w:t>
      </w:r>
      <w:r>
        <w:rPr>
          <w:rFonts w:ascii="Arial" w:hAnsi="Arial" w:cs="Arial"/>
          <w:i/>
          <w:iCs/>
        </w:rPr>
        <w:t xml:space="preserve">vykonala zmeny účtovných zásad a zmeny účtovných metód </w:t>
      </w:r>
    </w:p>
    <w:p w:rsidR="00490C3B" w:rsidRPr="00A55E63" w:rsidRDefault="00490C3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90C3B" w:rsidRDefault="00490C3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</w:p>
    <w:p w:rsidR="00490C3B" w:rsidRPr="003E0164" w:rsidRDefault="00490C3B" w:rsidP="003E0164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iCs/>
        </w:rPr>
      </w:pPr>
      <w:r w:rsidRPr="003E0164">
        <w:rPr>
          <w:rFonts w:ascii="Arial" w:hAnsi="Arial" w:cs="Arial"/>
          <w:i/>
          <w:iCs/>
          <w:spacing w:val="-1"/>
        </w:rPr>
        <w:t>- Účtovná jednotka prijala dotáciu  na chránenú dielnu alebo chránené pracovisko, dotácie boli ocenené menovitou hodnotou</w:t>
      </w:r>
    </w:p>
    <w:p w:rsidR="00490C3B" w:rsidRPr="00A55E63" w:rsidRDefault="00490C3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90C3B" w:rsidRPr="00192EB2" w:rsidRDefault="00490C3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  <w:r w:rsidR="00192EB2">
        <w:rPr>
          <w:rFonts w:ascii="Arial" w:hAnsi="Arial" w:cs="Arial"/>
          <w:sz w:val="22"/>
          <w:szCs w:val="22"/>
        </w:rPr>
        <w:t xml:space="preserve"> </w:t>
      </w:r>
      <w:r w:rsidR="00192EB2">
        <w:rPr>
          <w:rFonts w:ascii="Arial" w:hAnsi="Arial" w:cs="Arial"/>
          <w:i/>
          <w:sz w:val="22"/>
          <w:szCs w:val="22"/>
        </w:rPr>
        <w:t>účtovná jednotka neúčtovala o významných opravách chýb minulých účtovných období</w:t>
      </w:r>
      <w:r w:rsidR="00192EB2">
        <w:rPr>
          <w:rFonts w:ascii="Arial" w:hAnsi="Arial" w:cs="Arial"/>
        </w:rPr>
        <w:t xml:space="preserve"> </w:t>
      </w:r>
    </w:p>
    <w:p w:rsidR="00490C3B" w:rsidRPr="00A55E63" w:rsidRDefault="00490C3B" w:rsidP="00AD749D">
      <w:pPr>
        <w:spacing w:before="1" w:line="280" w:lineRule="exact"/>
        <w:jc w:val="both"/>
        <w:rPr>
          <w:rFonts w:ascii="Arial" w:hAnsi="Arial" w:cs="Arial"/>
        </w:rPr>
      </w:pPr>
    </w:p>
    <w:p w:rsidR="00490C3B" w:rsidRPr="00A55E63" w:rsidRDefault="00490C3B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490C3B" w:rsidRPr="00A55E63" w:rsidRDefault="00490C3B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490C3B" w:rsidRPr="00A55E63" w:rsidRDefault="00490C3B" w:rsidP="00AD749D">
      <w:pPr>
        <w:spacing w:before="11" w:line="260" w:lineRule="exact"/>
        <w:jc w:val="both"/>
        <w:rPr>
          <w:rFonts w:ascii="Arial" w:hAnsi="Arial" w:cs="Arial"/>
        </w:rPr>
      </w:pPr>
    </w:p>
    <w:p w:rsidR="00490C3B" w:rsidRDefault="00490C3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bCs/>
          <w:sz w:val="22"/>
          <w:szCs w:val="22"/>
        </w:rPr>
        <w:t>n</w:t>
      </w:r>
      <w:r w:rsidRPr="00A55E63">
        <w:rPr>
          <w:rFonts w:ascii="Arial" w:hAnsi="Arial" w:cs="Arial"/>
          <w:b/>
          <w:bCs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bCs/>
          <w:sz w:val="22"/>
          <w:szCs w:val="22"/>
        </w:rPr>
        <w:t>kladov</w:t>
      </w:r>
      <w:r w:rsidRPr="00A55E63">
        <w:rPr>
          <w:rFonts w:ascii="Arial" w:hAnsi="Arial" w:cs="Arial"/>
          <w:b/>
          <w:bCs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bCs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bCs/>
          <w:sz w:val="22"/>
          <w:szCs w:val="22"/>
        </w:rPr>
        <w:t>lebo</w:t>
      </w:r>
      <w:r w:rsidRPr="00A55E63">
        <w:rPr>
          <w:rFonts w:ascii="Arial" w:hAnsi="Arial" w:cs="Arial"/>
          <w:b/>
          <w:bCs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bCs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bCs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bCs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</w:p>
    <w:p w:rsidR="00490C3B" w:rsidRPr="00A55E63" w:rsidRDefault="00490C3B" w:rsidP="003E016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</w:t>
      </w:r>
      <w:r w:rsidRPr="005F38D7">
        <w:rPr>
          <w:rFonts w:ascii="Arial" w:hAnsi="Arial" w:cs="Arial"/>
          <w:i/>
          <w:iCs/>
          <w:spacing w:val="-4"/>
          <w:sz w:val="22"/>
          <w:szCs w:val="22"/>
        </w:rPr>
        <w:t xml:space="preserve"> </w:t>
      </w:r>
      <w:r w:rsidRPr="004F5A87">
        <w:rPr>
          <w:rFonts w:ascii="Arial" w:hAnsi="Arial" w:cs="Arial"/>
          <w:i/>
          <w:iCs/>
          <w:spacing w:val="-4"/>
          <w:sz w:val="22"/>
          <w:szCs w:val="22"/>
        </w:rPr>
        <w:t>Účtovná jednotka neúčtovala o nákladoch a výnosoch, ktoré majú výnimočný rozsah alebo výskyt</w:t>
      </w:r>
    </w:p>
    <w:p w:rsidR="00490C3B" w:rsidRPr="00A55E63" w:rsidRDefault="00490C3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490C3B" w:rsidRPr="00A55E63" w:rsidRDefault="00490C3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490C3B" w:rsidRPr="00A55E63" w:rsidRDefault="00490C3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90C3B" w:rsidRPr="00A55E63" w:rsidRDefault="00490C3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  <w:r>
        <w:rPr>
          <w:rFonts w:ascii="Arial" w:hAnsi="Arial" w:cs="Arial"/>
          <w:sz w:val="22"/>
          <w:szCs w:val="22"/>
        </w:rPr>
        <w:t xml:space="preserve"> 0€</w:t>
      </w:r>
    </w:p>
    <w:p w:rsidR="00490C3B" w:rsidRPr="00A55E63" w:rsidRDefault="00490C3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90C3B" w:rsidRPr="00A55E63" w:rsidRDefault="00490C3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  <w:r>
        <w:rPr>
          <w:rFonts w:ascii="Arial" w:hAnsi="Arial" w:cs="Arial"/>
          <w:sz w:val="22"/>
          <w:szCs w:val="22"/>
        </w:rPr>
        <w:t>0€</w:t>
      </w:r>
    </w:p>
    <w:p w:rsidR="00490C3B" w:rsidRPr="00A55E63" w:rsidRDefault="00490C3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90C3B" w:rsidRDefault="00490C3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 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 ich 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</w:p>
    <w:p w:rsidR="00490C3B" w:rsidRPr="003E0164" w:rsidRDefault="00490C3B" w:rsidP="003E016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iCs/>
          <w:sz w:val="22"/>
          <w:szCs w:val="22"/>
        </w:rPr>
      </w:pPr>
      <w:r w:rsidRPr="00CE7AC6">
        <w:rPr>
          <w:rFonts w:ascii="Arial" w:hAnsi="Arial" w:cs="Arial"/>
          <w:i/>
          <w:iCs/>
          <w:sz w:val="22"/>
          <w:szCs w:val="22"/>
        </w:rPr>
        <w:t>- Účtovná jednotka nevlastní žiadne vlastné akcie</w:t>
      </w:r>
    </w:p>
    <w:p w:rsidR="00490C3B" w:rsidRPr="00A55E63" w:rsidRDefault="00490C3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90C3B" w:rsidRPr="00A55E63" w:rsidRDefault="00490C3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490C3B" w:rsidRPr="00A55E63" w:rsidRDefault="00490C3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90C3B" w:rsidRPr="00A55E63" w:rsidRDefault="00490C3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490C3B" w:rsidRPr="00CE7AC6" w:rsidRDefault="00490C3B" w:rsidP="003E016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iCs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</w:t>
      </w:r>
      <w:r>
        <w:rPr>
          <w:rFonts w:ascii="Arial" w:hAnsi="Arial" w:cs="Arial"/>
          <w:i/>
          <w:iCs/>
          <w:sz w:val="22"/>
          <w:szCs w:val="22"/>
        </w:rPr>
        <w:t>Účtovná jednotka nemá obsahovú náplň</w:t>
      </w:r>
    </w:p>
    <w:p w:rsidR="00490C3B" w:rsidRPr="00A55E63" w:rsidRDefault="00490C3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90C3B" w:rsidRDefault="00490C3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lenom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suma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dňu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lastRenderedPageBreak/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</w:p>
    <w:p w:rsidR="00490C3B" w:rsidRPr="003E0164" w:rsidRDefault="00490C3B" w:rsidP="003E016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iCs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</w:t>
      </w:r>
      <w:r>
        <w:rPr>
          <w:rFonts w:ascii="Arial" w:hAnsi="Arial" w:cs="Arial"/>
          <w:i/>
          <w:iCs/>
          <w:sz w:val="22"/>
          <w:szCs w:val="22"/>
        </w:rPr>
        <w:t>Účtovná jednotka nemá obsahovú náplň</w:t>
      </w:r>
    </w:p>
    <w:p w:rsidR="00490C3B" w:rsidRPr="00A55E63" w:rsidRDefault="00490C3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90C3B" w:rsidRPr="00A55E63" w:rsidRDefault="00490C3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 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490C3B" w:rsidRPr="00CE7AC6" w:rsidRDefault="00490C3B" w:rsidP="003E016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iCs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</w:t>
      </w:r>
      <w:r>
        <w:rPr>
          <w:rFonts w:ascii="Arial" w:hAnsi="Arial" w:cs="Arial"/>
          <w:i/>
          <w:iCs/>
          <w:sz w:val="22"/>
          <w:szCs w:val="22"/>
        </w:rPr>
        <w:t>Účtovná jednotka nemá obsahovú náplň</w:t>
      </w:r>
    </w:p>
    <w:p w:rsidR="00490C3B" w:rsidRPr="00A55E63" w:rsidRDefault="00490C3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90C3B" w:rsidRDefault="00490C3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</w:p>
    <w:p w:rsidR="00490C3B" w:rsidRPr="003E0164" w:rsidRDefault="00490C3B" w:rsidP="003E016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iCs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</w:t>
      </w:r>
      <w:r>
        <w:rPr>
          <w:rFonts w:ascii="Arial" w:hAnsi="Arial" w:cs="Arial"/>
          <w:i/>
          <w:iCs/>
          <w:sz w:val="22"/>
          <w:szCs w:val="22"/>
        </w:rPr>
        <w:t>Účtovná jednotka nemá obsahovú náplň</w:t>
      </w:r>
    </w:p>
    <w:p w:rsidR="00490C3B" w:rsidRPr="00A55E63" w:rsidRDefault="00490C3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90C3B" w:rsidRPr="00A55E63" w:rsidRDefault="00490C3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490C3B" w:rsidRPr="00A55E63" w:rsidRDefault="00490C3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490C3B" w:rsidRDefault="00490C3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</w:p>
    <w:p w:rsidR="00490C3B" w:rsidRPr="00A55E63" w:rsidRDefault="00490C3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CE7AC6">
        <w:rPr>
          <w:rFonts w:ascii="Arial" w:hAnsi="Arial" w:cs="Arial"/>
          <w:i/>
          <w:iCs/>
          <w:spacing w:val="-8"/>
          <w:sz w:val="22"/>
          <w:szCs w:val="22"/>
        </w:rPr>
        <w:t>- Účtovná jednotka nemá obsahovú náplň</w:t>
      </w:r>
    </w:p>
    <w:p w:rsidR="00490C3B" w:rsidRPr="00A55E63" w:rsidRDefault="00490C3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490C3B" w:rsidRDefault="00490C3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 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>, p</w:t>
      </w:r>
      <w:r w:rsidRPr="00A55E63">
        <w:rPr>
          <w:rFonts w:ascii="Arial" w:hAnsi="Arial" w:cs="Arial"/>
          <w:spacing w:val="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 nie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ra</w:t>
      </w:r>
      <w:r w:rsidRPr="00A55E63">
        <w:rPr>
          <w:rFonts w:ascii="Arial" w:hAnsi="Arial" w:cs="Arial"/>
          <w:sz w:val="22"/>
          <w:szCs w:val="22"/>
        </w:rPr>
        <w:t>vd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podob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splnenie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tejto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bude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4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konomi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ú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 xml:space="preserve">itkov,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ška t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jto povinnosti sa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dá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spoľ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hlivo o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niť:</w:t>
      </w:r>
    </w:p>
    <w:p w:rsidR="00490C3B" w:rsidRPr="00A55E63" w:rsidRDefault="00490C3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CE7AC6">
        <w:rPr>
          <w:rFonts w:ascii="Arial" w:hAnsi="Arial" w:cs="Arial"/>
          <w:i/>
          <w:iCs/>
          <w:spacing w:val="-8"/>
          <w:sz w:val="22"/>
          <w:szCs w:val="22"/>
        </w:rPr>
        <w:t>- Účtovná jednotka nemá obsahovú náplň</w:t>
      </w:r>
    </w:p>
    <w:p w:rsidR="00490C3B" w:rsidRPr="00A55E63" w:rsidRDefault="00490C3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90C3B" w:rsidRDefault="00490C3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fi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povinností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a to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povinností</w:t>
      </w:r>
      <w:r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</w:t>
      </w:r>
      <w:r w:rsidRPr="00A55E63">
        <w:rPr>
          <w:rFonts w:ascii="Arial" w:hAnsi="Arial" w:cs="Arial"/>
          <w:spacing w:val="3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vo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dstat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m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vom:</w:t>
      </w:r>
    </w:p>
    <w:p w:rsidR="00490C3B" w:rsidRPr="00A55E63" w:rsidRDefault="00490C3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CE7AC6">
        <w:rPr>
          <w:rFonts w:ascii="Arial" w:hAnsi="Arial" w:cs="Arial"/>
          <w:i/>
          <w:iCs/>
          <w:spacing w:val="-8"/>
          <w:sz w:val="22"/>
          <w:szCs w:val="22"/>
        </w:rPr>
        <w:t>- Účtovná jednotka nemá obsahovú náplň</w:t>
      </w:r>
    </w:p>
    <w:p w:rsidR="00490C3B" w:rsidRPr="00A55E63" w:rsidRDefault="00490C3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90C3B" w:rsidRDefault="00490C3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</w:p>
    <w:p w:rsidR="00490C3B" w:rsidRPr="00A55E63" w:rsidRDefault="00490C3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CE7AC6">
        <w:rPr>
          <w:rFonts w:ascii="Arial" w:hAnsi="Arial" w:cs="Arial"/>
          <w:i/>
          <w:iCs/>
          <w:spacing w:val="-8"/>
          <w:sz w:val="22"/>
          <w:szCs w:val="22"/>
        </w:rPr>
        <w:t>- Účtovná jednotka nemá obsahovú náplň</w:t>
      </w:r>
    </w:p>
    <w:p w:rsidR="00490C3B" w:rsidRPr="00A55E63" w:rsidRDefault="00490C3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90C3B" w:rsidRDefault="00490C3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bCs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490C3B" w:rsidRPr="00A55E63" w:rsidRDefault="00490C3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CE7AC6">
        <w:rPr>
          <w:rFonts w:ascii="Arial" w:hAnsi="Arial" w:cs="Arial"/>
          <w:i/>
          <w:iCs/>
          <w:spacing w:val="-8"/>
          <w:sz w:val="22"/>
          <w:szCs w:val="22"/>
        </w:rPr>
        <w:t>- Účtovná jednotka nemá obsahovú náplň</w:t>
      </w:r>
    </w:p>
    <w:sectPr w:rsidR="00490C3B" w:rsidRPr="00A55E63" w:rsidSect="00395F1A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E7D5F" w:rsidRDefault="00FE7D5F">
      <w:r>
        <w:separator/>
      </w:r>
    </w:p>
  </w:endnote>
  <w:endnote w:type="continuationSeparator" w:id="0">
    <w:p w:rsidR="00FE7D5F" w:rsidRDefault="00FE7D5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90C3B" w:rsidRDefault="00070B22">
    <w:pPr>
      <w:spacing w:line="200" w:lineRule="exact"/>
      <w:rPr>
        <w:sz w:val="20"/>
        <w:szCs w:val="20"/>
      </w:rPr>
    </w:pPr>
    <w:r w:rsidRPr="00070B22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1;mso-position-horizontal-relative:page;mso-position-vertical-relative:page" filled="f" stroked="f">
          <v:textbox inset="0,0,0,0">
            <w:txbxContent>
              <w:p w:rsidR="00490C3B" w:rsidRDefault="00490C3B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fldSimple w:instr=" PAGE ">
                  <w:r w:rsidR="00AF6D34">
                    <w:rPr>
                      <w:noProof/>
                    </w:rPr>
                    <w:t>1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E7D5F" w:rsidRDefault="00FE7D5F">
      <w:r>
        <w:separator/>
      </w:r>
    </w:p>
  </w:footnote>
  <w:footnote w:type="continuationSeparator" w:id="0">
    <w:p w:rsidR="00FE7D5F" w:rsidRDefault="00FE7D5F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90C3B" w:rsidRDefault="00490C3B">
    <w:pPr>
      <w:pStyle w:val="Hlavika"/>
    </w:pPr>
  </w:p>
  <w:p w:rsidR="00490C3B" w:rsidRDefault="00490C3B">
    <w:pPr>
      <w:pStyle w:val="Hlavika"/>
    </w:pPr>
  </w:p>
  <w:p w:rsidR="00490C3B" w:rsidRDefault="00490C3B">
    <w:pPr>
      <w:pStyle w:val="Hlavika"/>
    </w:pPr>
  </w:p>
  <w:p w:rsidR="00490C3B" w:rsidRDefault="00490C3B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>
      <w:rPr>
        <w:rFonts w:ascii="Arial" w:hAnsi="Arial" w:cs="Arial"/>
        <w:sz w:val="22"/>
        <w:szCs w:val="22"/>
        <w:bdr w:val="single" w:sz="4" w:space="0" w:color="auto"/>
      </w:rPr>
      <w:t xml:space="preserve">36781355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>
      <w:rPr>
        <w:rFonts w:ascii="Arial" w:hAnsi="Arial" w:cs="Arial"/>
        <w:sz w:val="22"/>
        <w:szCs w:val="22"/>
        <w:bdr w:val="single" w:sz="4" w:space="0" w:color="auto"/>
      </w:rPr>
      <w:t>2022387642</w:t>
    </w:r>
  </w:p>
  <w:p w:rsidR="00490C3B" w:rsidRDefault="00490C3B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490C3B" w:rsidRDefault="00490C3B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>
      <w:start w:val="1"/>
      <w:numFmt w:val="lowerLetter"/>
      <w:lvlText w:val="%2."/>
      <w:lvlJc w:val="left"/>
      <w:pPr>
        <w:ind w:left="1541" w:hanging="360"/>
      </w:pPr>
    </w:lvl>
    <w:lvl w:ilvl="2" w:tplc="041B001B">
      <w:start w:val="1"/>
      <w:numFmt w:val="lowerRoman"/>
      <w:lvlText w:val="%3."/>
      <w:lvlJc w:val="right"/>
      <w:pPr>
        <w:ind w:left="2261" w:hanging="180"/>
      </w:pPr>
    </w:lvl>
    <w:lvl w:ilvl="3" w:tplc="041B000F">
      <w:start w:val="1"/>
      <w:numFmt w:val="decimal"/>
      <w:lvlText w:val="%4."/>
      <w:lvlJc w:val="left"/>
      <w:pPr>
        <w:ind w:left="2981" w:hanging="360"/>
      </w:pPr>
    </w:lvl>
    <w:lvl w:ilvl="4" w:tplc="041B0019">
      <w:start w:val="1"/>
      <w:numFmt w:val="lowerLetter"/>
      <w:lvlText w:val="%5."/>
      <w:lvlJc w:val="left"/>
      <w:pPr>
        <w:ind w:left="3701" w:hanging="360"/>
      </w:pPr>
    </w:lvl>
    <w:lvl w:ilvl="5" w:tplc="041B001B">
      <w:start w:val="1"/>
      <w:numFmt w:val="lowerRoman"/>
      <w:lvlText w:val="%6."/>
      <w:lvlJc w:val="right"/>
      <w:pPr>
        <w:ind w:left="4421" w:hanging="180"/>
      </w:pPr>
    </w:lvl>
    <w:lvl w:ilvl="6" w:tplc="041B000F">
      <w:start w:val="1"/>
      <w:numFmt w:val="decimal"/>
      <w:lvlText w:val="%7."/>
      <w:lvlJc w:val="left"/>
      <w:pPr>
        <w:ind w:left="5141" w:hanging="360"/>
      </w:pPr>
    </w:lvl>
    <w:lvl w:ilvl="7" w:tplc="041B0019">
      <w:start w:val="1"/>
      <w:numFmt w:val="lowerLetter"/>
      <w:lvlText w:val="%8."/>
      <w:lvlJc w:val="left"/>
      <w:pPr>
        <w:ind w:left="5861" w:hanging="360"/>
      </w:pPr>
    </w:lvl>
    <w:lvl w:ilvl="8" w:tplc="041B001B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SystemFonts/>
  <w:proofState w:spelling="clean" w:grammar="clean"/>
  <w:doNotTrackMoves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8194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F404E8"/>
    <w:rsid w:val="00070B22"/>
    <w:rsid w:val="001406AD"/>
    <w:rsid w:val="00192EB2"/>
    <w:rsid w:val="001B30EC"/>
    <w:rsid w:val="002401F1"/>
    <w:rsid w:val="00255F5A"/>
    <w:rsid w:val="002C12B4"/>
    <w:rsid w:val="002D7E6D"/>
    <w:rsid w:val="003657F5"/>
    <w:rsid w:val="00373635"/>
    <w:rsid w:val="00395F1A"/>
    <w:rsid w:val="003A08E9"/>
    <w:rsid w:val="003D056F"/>
    <w:rsid w:val="003E0164"/>
    <w:rsid w:val="00401155"/>
    <w:rsid w:val="00490C3B"/>
    <w:rsid w:val="004A2BF3"/>
    <w:rsid w:val="004F5A87"/>
    <w:rsid w:val="0055784D"/>
    <w:rsid w:val="0059633A"/>
    <w:rsid w:val="005F38D7"/>
    <w:rsid w:val="00623868"/>
    <w:rsid w:val="00637F73"/>
    <w:rsid w:val="00676DB4"/>
    <w:rsid w:val="00684E21"/>
    <w:rsid w:val="008771A6"/>
    <w:rsid w:val="00913435"/>
    <w:rsid w:val="00916772"/>
    <w:rsid w:val="009A27D0"/>
    <w:rsid w:val="009D5C84"/>
    <w:rsid w:val="00A55E63"/>
    <w:rsid w:val="00AD6C8A"/>
    <w:rsid w:val="00AD749D"/>
    <w:rsid w:val="00AF6D34"/>
    <w:rsid w:val="00B15E67"/>
    <w:rsid w:val="00B7440A"/>
    <w:rsid w:val="00C01CB7"/>
    <w:rsid w:val="00CC3205"/>
    <w:rsid w:val="00CD545D"/>
    <w:rsid w:val="00CE7AC6"/>
    <w:rsid w:val="00D27549"/>
    <w:rsid w:val="00EB4798"/>
    <w:rsid w:val="00EB55FA"/>
    <w:rsid w:val="00EE2816"/>
    <w:rsid w:val="00EE5474"/>
    <w:rsid w:val="00F404E8"/>
    <w:rsid w:val="00F817B0"/>
    <w:rsid w:val="00F84A30"/>
    <w:rsid w:val="00FE7D5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header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95F1A"/>
    <w:pPr>
      <w:widowControl w:val="0"/>
    </w:pPr>
    <w:rPr>
      <w:rFonts w:cs="Calibri"/>
      <w:sz w:val="22"/>
      <w:szCs w:val="22"/>
      <w:lang w:eastAsia="en-US"/>
    </w:rPr>
  </w:style>
  <w:style w:type="paragraph" w:styleId="Nadpis1">
    <w:name w:val="heading 1"/>
    <w:basedOn w:val="Normlny"/>
    <w:link w:val="Nadpis1Char"/>
    <w:uiPriority w:val="99"/>
    <w:qFormat/>
    <w:rsid w:val="00395F1A"/>
    <w:pPr>
      <w:outlineLvl w:val="0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5E26FF"/>
    <w:rPr>
      <w:rFonts w:ascii="Cambria" w:eastAsia="Times New Roman" w:hAnsi="Cambria" w:cs="Times New Roman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395F1A"/>
    <w:pPr>
      <w:widowControl w:val="0"/>
    </w:pPr>
    <w:rPr>
      <w:rFonts w:cs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99"/>
    <w:rsid w:val="00395F1A"/>
    <w:pPr>
      <w:ind w:left="668" w:hanging="567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3E0164"/>
    <w:rPr>
      <w:rFonts w:eastAsia="Times New Roman"/>
      <w:sz w:val="24"/>
      <w:szCs w:val="24"/>
      <w:lang w:val="sk-SK" w:eastAsia="en-US"/>
    </w:rPr>
  </w:style>
  <w:style w:type="paragraph" w:styleId="Odsekzoznamu">
    <w:name w:val="List Paragraph"/>
    <w:basedOn w:val="Normlny"/>
    <w:uiPriority w:val="99"/>
    <w:qFormat/>
    <w:rsid w:val="00395F1A"/>
  </w:style>
  <w:style w:type="paragraph" w:customStyle="1" w:styleId="TableParagraph">
    <w:name w:val="Table Paragraph"/>
    <w:basedOn w:val="Normlny"/>
    <w:uiPriority w:val="99"/>
    <w:rsid w:val="00395F1A"/>
  </w:style>
  <w:style w:type="paragraph" w:styleId="Hlavika">
    <w:name w:val="header"/>
    <w:basedOn w:val="Normlny"/>
    <w:link w:val="Hlavik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EB4798"/>
  </w:style>
  <w:style w:type="paragraph" w:styleId="Pta">
    <w:name w:val="footer"/>
    <w:basedOn w:val="Normlny"/>
    <w:link w:val="Pt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EB4798"/>
  </w:style>
  <w:style w:type="table" w:styleId="Mriekatabuky">
    <w:name w:val="Table Grid"/>
    <w:basedOn w:val="Normlnatabuka"/>
    <w:uiPriority w:val="99"/>
    <w:rsid w:val="002D7E6D"/>
    <w:rPr>
      <w:rFonts w:cs="Calibri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832651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2651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2651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122</TotalTime>
  <Pages>1</Pages>
  <Words>1130</Words>
  <Characters>6447</Characters>
  <Application>Microsoft Office Word</Application>
  <DocSecurity>0</DocSecurity>
  <Lines>53</Lines>
  <Paragraphs>15</Paragraphs>
  <ScaleCrop>false</ScaleCrop>
  <Company>PKF Slovensko s.r.o.</Company>
  <LinksUpToDate>false</LinksUpToDate>
  <CharactersWithSpaces>7562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dc:description/>
  <cp:lastModifiedBy>Zuzana Ošková</cp:lastModifiedBy>
  <cp:revision>25</cp:revision>
  <cp:lastPrinted>2017-03-13T11:49:00Z</cp:lastPrinted>
  <dcterms:created xsi:type="dcterms:W3CDTF">2014-10-27T10:26:00Z</dcterms:created>
  <dcterms:modified xsi:type="dcterms:W3CDTF">2018-04-22T20:50:00Z</dcterms:modified>
</cp:coreProperties>
</file>