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38"/>
        <w:gridCol w:w="5934"/>
      </w:tblGrid>
      <w:tr w:rsidR="00A865C8" w:rsidRPr="00A865C8" w14:paraId="31AF2096" w14:textId="77777777" w:rsidTr="00A865C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0F76247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D821010" w14:textId="77777777" w:rsidR="00A865C8" w:rsidRPr="00A865C8" w:rsidRDefault="00A865C8" w:rsidP="00A865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Vložka číslo:  43756/B </w:t>
            </w:r>
          </w:p>
        </w:tc>
      </w:tr>
    </w:tbl>
    <w:p w14:paraId="2681EE30" w14:textId="77777777" w:rsidR="00A865C8" w:rsidRPr="00A865C8" w:rsidRDefault="00A865C8" w:rsidP="00A865C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865C8" w:rsidRPr="00A865C8" w14:paraId="448F47C0" w14:textId="77777777" w:rsidTr="00A865C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619B7D27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6755FED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51D3994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HYDINÁREŇ TOMÁŠOVCE </w:t>
                  </w:r>
                  <w:proofErr w:type="spellStart"/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s.r.o</w:t>
                  </w:r>
                  <w:proofErr w:type="spellEnd"/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</w:t>
                  </w:r>
                </w:p>
              </w:tc>
              <w:tc>
                <w:tcPr>
                  <w:tcW w:w="1650" w:type="pct"/>
                  <w:hideMark/>
                </w:tcPr>
                <w:p w14:paraId="6D36B8A2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14.09.2000)</w:t>
                  </w:r>
                </w:p>
              </w:tc>
            </w:tr>
          </w:tbl>
          <w:p w14:paraId="691E2571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47C07993" w14:textId="77777777" w:rsidR="00A865C8" w:rsidRPr="00A865C8" w:rsidRDefault="00A865C8" w:rsidP="00A865C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865C8" w:rsidRPr="00A865C8" w14:paraId="60E13FE2" w14:textId="77777777" w:rsidTr="00A865C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E04DAAA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135656C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457290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Záporožská 9 </w:t>
                  </w: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Bratislava 851 01 </w:t>
                  </w:r>
                </w:p>
              </w:tc>
              <w:tc>
                <w:tcPr>
                  <w:tcW w:w="1650" w:type="pct"/>
                  <w:hideMark/>
                </w:tcPr>
                <w:p w14:paraId="1248F11B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07.12.2006)</w:t>
                  </w:r>
                </w:p>
              </w:tc>
            </w:tr>
          </w:tbl>
          <w:p w14:paraId="724BCC15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3C5C9D7D" w14:textId="77777777" w:rsidR="00A865C8" w:rsidRPr="00A865C8" w:rsidRDefault="00A865C8" w:rsidP="00A865C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865C8" w:rsidRPr="00A865C8" w14:paraId="32B87F09" w14:textId="77777777" w:rsidTr="00A865C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8129CD3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7A425EF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D173162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36 043 702 </w:t>
                  </w:r>
                </w:p>
              </w:tc>
              <w:tc>
                <w:tcPr>
                  <w:tcW w:w="1650" w:type="pct"/>
                  <w:hideMark/>
                </w:tcPr>
                <w:p w14:paraId="4DCE3133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14.09.2000)</w:t>
                  </w:r>
                </w:p>
              </w:tc>
            </w:tr>
          </w:tbl>
          <w:p w14:paraId="5F4344EF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6AEE398F" w14:textId="77777777" w:rsidR="00A865C8" w:rsidRPr="00A865C8" w:rsidRDefault="00A865C8" w:rsidP="00A865C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865C8" w:rsidRPr="00A865C8" w14:paraId="285B18F7" w14:textId="77777777" w:rsidTr="00A865C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023131E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53F3C1D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CA13C97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14.09.2000 </w:t>
                  </w:r>
                </w:p>
              </w:tc>
              <w:tc>
                <w:tcPr>
                  <w:tcW w:w="1650" w:type="pct"/>
                  <w:hideMark/>
                </w:tcPr>
                <w:p w14:paraId="009E4CC5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14.09.2000)</w:t>
                  </w:r>
                </w:p>
              </w:tc>
            </w:tr>
          </w:tbl>
          <w:p w14:paraId="4960F9C7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49D9951F" w14:textId="77777777" w:rsidR="00A865C8" w:rsidRPr="00A865C8" w:rsidRDefault="00A865C8" w:rsidP="00A865C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865C8" w:rsidRPr="00A865C8" w14:paraId="55F6C293" w14:textId="77777777" w:rsidTr="00A865C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B3A947D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79A01CA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15F4B29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14:paraId="4FD3563C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14.09.2000)</w:t>
                  </w:r>
                </w:p>
              </w:tc>
            </w:tr>
          </w:tbl>
          <w:p w14:paraId="0E7913BC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769372D7" w14:textId="77777777" w:rsidR="00A865C8" w:rsidRPr="00A865C8" w:rsidRDefault="00A865C8" w:rsidP="00A865C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865C8" w:rsidRPr="00A865C8" w14:paraId="6B3BFA5E" w14:textId="77777777" w:rsidTr="00A865C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1A9A276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2547297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3CA4230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poľnohospodárstvo včítane predaja nespracovaných poľnohospodárskych výrobkov za účelom spracovania alebo ďalšieho predaja </w:t>
                  </w:r>
                </w:p>
              </w:tc>
              <w:tc>
                <w:tcPr>
                  <w:tcW w:w="1650" w:type="pct"/>
                  <w:hideMark/>
                </w:tcPr>
                <w:p w14:paraId="715A038D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14.09.2000)</w:t>
                  </w:r>
                </w:p>
              </w:tc>
            </w:tr>
          </w:tbl>
          <w:p w14:paraId="360D9936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08F1491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2BB7932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výroba, spracovanie a konzervovanie mäsa </w:t>
                  </w:r>
                </w:p>
              </w:tc>
              <w:tc>
                <w:tcPr>
                  <w:tcW w:w="1650" w:type="pct"/>
                  <w:hideMark/>
                </w:tcPr>
                <w:p w14:paraId="2D253F11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14.09.2000)</w:t>
                  </w:r>
                </w:p>
              </w:tc>
            </w:tr>
          </w:tbl>
          <w:p w14:paraId="2B8DCFFF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0AD25E6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A713EE7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výroba, spracovanie a konzervovanie hydiny </w:t>
                  </w:r>
                </w:p>
              </w:tc>
              <w:tc>
                <w:tcPr>
                  <w:tcW w:w="1650" w:type="pct"/>
                  <w:hideMark/>
                </w:tcPr>
                <w:p w14:paraId="658718E1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14.09.2000)</w:t>
                  </w:r>
                </w:p>
              </w:tc>
            </w:tr>
          </w:tbl>
          <w:p w14:paraId="437CA07C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20C6CD1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F2593AF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výroba mäsových a hydinárskych výrobkov </w:t>
                  </w:r>
                </w:p>
              </w:tc>
              <w:tc>
                <w:tcPr>
                  <w:tcW w:w="1650" w:type="pct"/>
                  <w:hideMark/>
                </w:tcPr>
                <w:p w14:paraId="7F9F63DB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14.09.2000)</w:t>
                  </w:r>
                </w:p>
              </w:tc>
            </w:tr>
          </w:tbl>
          <w:p w14:paraId="05B76B17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2301C68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8940282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maloobchodná činnosť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14:paraId="11311510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14.09.2000)</w:t>
                  </w:r>
                </w:p>
              </w:tc>
            </w:tr>
          </w:tbl>
          <w:p w14:paraId="1629057A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7D5A4C4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EC3DF27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veľkoobchodná činnosť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14:paraId="7B54C018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14.09.2000)</w:t>
                  </w:r>
                </w:p>
              </w:tc>
            </w:tr>
          </w:tbl>
          <w:p w14:paraId="0C2C5D6A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190EB84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D087278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</w:t>
                  </w:r>
                </w:p>
              </w:tc>
              <w:tc>
                <w:tcPr>
                  <w:tcW w:w="1650" w:type="pct"/>
                  <w:hideMark/>
                </w:tcPr>
                <w:p w14:paraId="681C1998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14.09.2000)</w:t>
                  </w:r>
                </w:p>
              </w:tc>
            </w:tr>
          </w:tbl>
          <w:p w14:paraId="64C16B3D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7700E7F9" w14:textId="77777777" w:rsidR="00A865C8" w:rsidRPr="00A865C8" w:rsidRDefault="00A865C8" w:rsidP="00A865C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865C8" w:rsidRPr="00A865C8" w14:paraId="29C6C5A6" w14:textId="77777777" w:rsidTr="00A865C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8D03729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218BEB8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6E11BE6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4" w:history="1">
                    <w:r w:rsidRPr="00A865C8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Ondrej Šoltés </w:t>
                    </w:r>
                  </w:hyperlink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Záporožská 9 </w:t>
                  </w: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Bratislava 851 01 </w:t>
                  </w:r>
                </w:p>
              </w:tc>
              <w:tc>
                <w:tcPr>
                  <w:tcW w:w="1650" w:type="pct"/>
                  <w:hideMark/>
                </w:tcPr>
                <w:p w14:paraId="64F83812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07.12.2006)</w:t>
                  </w:r>
                </w:p>
              </w:tc>
            </w:tr>
          </w:tbl>
          <w:p w14:paraId="0FD642A1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49993CC2" w14:textId="77777777" w:rsidR="00A865C8" w:rsidRPr="00A865C8" w:rsidRDefault="00A865C8" w:rsidP="00A865C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865C8" w:rsidRPr="00A865C8" w14:paraId="1F825135" w14:textId="77777777" w:rsidTr="00A865C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6BCB4F2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5A35040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07672EA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Ing. Ondrej Šoltés </w:t>
                  </w: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6 638,78 EUR Splatené: 6 638,78 EUR </w:t>
                  </w:r>
                </w:p>
              </w:tc>
              <w:tc>
                <w:tcPr>
                  <w:tcW w:w="1650" w:type="pct"/>
                  <w:hideMark/>
                </w:tcPr>
                <w:p w14:paraId="3B237464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07.10.2010)</w:t>
                  </w:r>
                </w:p>
              </w:tc>
            </w:tr>
          </w:tbl>
          <w:p w14:paraId="3EE98439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65721134" w14:textId="77777777" w:rsidR="00A865C8" w:rsidRPr="00A865C8" w:rsidRDefault="00A865C8" w:rsidP="00A865C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865C8" w:rsidRPr="00A865C8" w14:paraId="60E1A27E" w14:textId="77777777" w:rsidTr="00A865C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640AE582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461121C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113A277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14:paraId="394C7AD5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14.09.2000)</w:t>
                  </w:r>
                </w:p>
              </w:tc>
            </w:tr>
          </w:tbl>
          <w:p w14:paraId="1A49DEC9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1E366A7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EF4726E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5" w:history="1">
                    <w:r w:rsidRPr="00A865C8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Ondrej Šoltés </w:t>
                    </w:r>
                  </w:hyperlink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11 </w:t>
                  </w: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Kotmanová </w:t>
                  </w:r>
                </w:p>
              </w:tc>
              <w:tc>
                <w:tcPr>
                  <w:tcW w:w="1650" w:type="pct"/>
                  <w:hideMark/>
                </w:tcPr>
                <w:p w14:paraId="22D69C49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14.09.2000)</w:t>
                  </w:r>
                </w:p>
              </w:tc>
            </w:tr>
          </w:tbl>
          <w:p w14:paraId="289E6DA9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4B239B28" w14:textId="77777777" w:rsidR="00A865C8" w:rsidRPr="00A865C8" w:rsidRDefault="00A865C8" w:rsidP="00A865C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865C8" w:rsidRPr="00A865C8" w14:paraId="566CC002" w14:textId="77777777" w:rsidTr="00A865C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0043023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6E31E02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BB78A0E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zastupuje a za ňu podpisuje konateľ samostatne. </w:t>
                  </w:r>
                </w:p>
              </w:tc>
              <w:tc>
                <w:tcPr>
                  <w:tcW w:w="1650" w:type="pct"/>
                  <w:hideMark/>
                </w:tcPr>
                <w:p w14:paraId="3B37FEAC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14.09.2000)</w:t>
                  </w:r>
                </w:p>
              </w:tc>
            </w:tr>
          </w:tbl>
          <w:p w14:paraId="0A721A6F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250EE299" w14:textId="77777777" w:rsidR="00A865C8" w:rsidRPr="00A865C8" w:rsidRDefault="00A865C8" w:rsidP="00A865C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865C8" w:rsidRPr="00A865C8" w14:paraId="2DECFE1D" w14:textId="77777777" w:rsidTr="00A865C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717C134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33964B9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55BB583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6 638,78 EUR Rozsah splatenia: 6 638,78 EUR </w:t>
                  </w:r>
                </w:p>
              </w:tc>
              <w:tc>
                <w:tcPr>
                  <w:tcW w:w="1650" w:type="pct"/>
                  <w:hideMark/>
                </w:tcPr>
                <w:p w14:paraId="5A4F69AF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07.10.2010)</w:t>
                  </w:r>
                </w:p>
              </w:tc>
            </w:tr>
          </w:tbl>
          <w:p w14:paraId="27DEEB13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77DD5993" w14:textId="77777777" w:rsidR="00A865C8" w:rsidRPr="00A865C8" w:rsidRDefault="00A865C8" w:rsidP="00A865C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A865C8" w:rsidRPr="00A865C8" w14:paraId="06E31DF2" w14:textId="77777777" w:rsidTr="00A865C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1C261B4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A865C8" w:rsidRPr="00A865C8" w14:paraId="1D9EF15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92AEF44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bola založená spoločenskou zmluvou zo dňa 14.8.2000 podľa § 105 a </w:t>
                  </w:r>
                  <w:proofErr w:type="spellStart"/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nasl</w:t>
                  </w:r>
                  <w:proofErr w:type="spellEnd"/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zák. č. 513/91 Zb. </w:t>
                  </w:r>
                </w:p>
              </w:tc>
              <w:tc>
                <w:tcPr>
                  <w:tcW w:w="1650" w:type="pct"/>
                  <w:hideMark/>
                </w:tcPr>
                <w:p w14:paraId="1F29B203" w14:textId="77777777" w:rsidR="00A865C8" w:rsidRPr="00A865C8" w:rsidRDefault="00A865C8" w:rsidP="00A865C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865C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14.09.2000)</w:t>
                  </w:r>
                </w:p>
              </w:tc>
            </w:tr>
          </w:tbl>
          <w:p w14:paraId="759C43D4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52007F31" w14:textId="77777777" w:rsidR="00A865C8" w:rsidRPr="00A865C8" w:rsidRDefault="00A865C8" w:rsidP="00A865C8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1"/>
        <w:gridCol w:w="7231"/>
      </w:tblGrid>
      <w:tr w:rsidR="00A865C8" w:rsidRPr="00A865C8" w14:paraId="2224DA63" w14:textId="77777777" w:rsidTr="00A865C8">
        <w:trPr>
          <w:tblCellSpacing w:w="15" w:type="dxa"/>
        </w:trPr>
        <w:tc>
          <w:tcPr>
            <w:tcW w:w="1000" w:type="pct"/>
            <w:vAlign w:val="center"/>
            <w:hideMark/>
          </w:tcPr>
          <w:p w14:paraId="781C5011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Dátum aktualizácie údajov:</w:t>
            </w:r>
          </w:p>
        </w:tc>
        <w:tc>
          <w:tcPr>
            <w:tcW w:w="4000" w:type="pct"/>
            <w:vAlign w:val="center"/>
            <w:hideMark/>
          </w:tcPr>
          <w:p w14:paraId="71389123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25.04.2018</w:t>
            </w:r>
          </w:p>
        </w:tc>
      </w:tr>
      <w:tr w:rsidR="00A865C8" w:rsidRPr="00A865C8" w14:paraId="3A6B89A2" w14:textId="77777777" w:rsidTr="00A865C8">
        <w:trPr>
          <w:tblCellSpacing w:w="15" w:type="dxa"/>
        </w:trPr>
        <w:tc>
          <w:tcPr>
            <w:tcW w:w="1000" w:type="pct"/>
            <w:vAlign w:val="center"/>
            <w:hideMark/>
          </w:tcPr>
          <w:p w14:paraId="7ADAC660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Dátum výpisu:</w:t>
            </w:r>
          </w:p>
        </w:tc>
        <w:tc>
          <w:tcPr>
            <w:tcW w:w="4000" w:type="pct"/>
            <w:vAlign w:val="center"/>
            <w:hideMark/>
          </w:tcPr>
          <w:p w14:paraId="35F95CD8" w14:textId="77777777" w:rsidR="00A865C8" w:rsidRPr="00A865C8" w:rsidRDefault="00A865C8" w:rsidP="00A865C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865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26.04.2018</w:t>
            </w:r>
          </w:p>
        </w:tc>
      </w:tr>
    </w:tbl>
    <w:p w14:paraId="27C2B124" w14:textId="77777777" w:rsidR="00EB0EFE" w:rsidRDefault="00EB0EFE">
      <w:bookmarkStart w:id="0" w:name="_GoBack"/>
      <w:bookmarkEnd w:id="0"/>
    </w:p>
    <w:sectPr w:rsidR="00EB0E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26ED"/>
    <w:rsid w:val="001126ED"/>
    <w:rsid w:val="00A865C8"/>
    <w:rsid w:val="00EB0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D9DFB8-7DCC-4D82-A417-B672EA708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A865C8"/>
  </w:style>
  <w:style w:type="character" w:customStyle="1" w:styleId="ra">
    <w:name w:val="ra"/>
    <w:basedOn w:val="Predvolenpsmoodseku"/>
    <w:rsid w:val="00A865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848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orsr.sk/hladaj_osoba.asp?PR=&#352;olt&#233;s&amp;MENO=Ondrej&amp;SID=0&amp;T=f0&amp;R=0" TargetMode="External"/><Relationship Id="rId4" Type="http://schemas.openxmlformats.org/officeDocument/2006/relationships/hyperlink" Target="http://orsr.sk/hladaj_osoba.asp?PR=&#352;olt&#233;s&amp;MENO=Ondrej&amp;SID=0&amp;T=f0&amp;R=0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269</Words>
  <Characters>1534</Characters>
  <Application>Microsoft Office Word</Application>
  <DocSecurity>0</DocSecurity>
  <Lines>12</Lines>
  <Paragraphs>3</Paragraphs>
  <ScaleCrop>false</ScaleCrop>
  <Company/>
  <LinksUpToDate>false</LinksUpToDate>
  <CharactersWithSpaces>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 Vojtek | MANDAT</dc:creator>
  <cp:keywords/>
  <dc:description/>
  <cp:lastModifiedBy>Marian Vojtek | MANDAT</cp:lastModifiedBy>
  <cp:revision>2</cp:revision>
  <dcterms:created xsi:type="dcterms:W3CDTF">2018-04-26T08:53:00Z</dcterms:created>
  <dcterms:modified xsi:type="dcterms:W3CDTF">2018-04-26T08:53:00Z</dcterms:modified>
</cp:coreProperties>
</file>