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2C1D" w:rsidRDefault="00B624F2" w:rsidP="00397581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Základná škola s materskou školou </w:t>
      </w:r>
      <w:proofErr w:type="spellStart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>Hargašova</w:t>
      </w:r>
      <w:proofErr w:type="spellEnd"/>
      <w:r w:rsidRPr="00D64D1D">
        <w:rPr>
          <w:rFonts w:ascii="Times New Roman" w:hAnsi="Times New Roman" w:cs="Times New Roman"/>
          <w:b/>
          <w:sz w:val="24"/>
          <w:szCs w:val="24"/>
          <w:u w:val="single"/>
        </w:rPr>
        <w:t xml:space="preserve"> 5 Bratislava –Záhorská Bystrica</w:t>
      </w:r>
    </w:p>
    <w:p w:rsidR="00571DAC" w:rsidRPr="00A6137D" w:rsidRDefault="00571DAC" w:rsidP="00571DA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2017 </w:t>
      </w:r>
    </w:p>
    <w:p w:rsidR="00571DAC" w:rsidRPr="00C45D3F" w:rsidRDefault="00571DAC" w:rsidP="00571DAC">
      <w:pPr>
        <w:rPr>
          <w:b/>
          <w:sz w:val="24"/>
          <w:szCs w:val="24"/>
          <w:u w:val="single"/>
        </w:rPr>
      </w:pPr>
    </w:p>
    <w:p w:rsidR="00571DAC" w:rsidRPr="00C45D3F" w:rsidRDefault="00571DAC" w:rsidP="00571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71DAC" w:rsidRPr="00C45D3F" w:rsidRDefault="00571DAC" w:rsidP="00571DA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71DAC" w:rsidRDefault="00571DAC" w:rsidP="00571DAC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B0D55" w:rsidRDefault="004B0D55" w:rsidP="004B0D55">
      <w:pPr>
        <w:spacing w:after="0" w:line="240" w:lineRule="auto"/>
        <w:rPr>
          <w:b/>
          <w:sz w:val="24"/>
          <w:szCs w:val="24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6237"/>
      </w:tblGrid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6237" w:type="dxa"/>
          </w:tcPr>
          <w:p w:rsidR="004D4328" w:rsidRPr="004B0D55" w:rsidRDefault="004D4328" w:rsidP="006F193D">
            <w:pPr>
              <w:rPr>
                <w:sz w:val="24"/>
                <w:szCs w:val="24"/>
              </w:rPr>
            </w:pPr>
            <w:r w:rsidRPr="004B0D55">
              <w:rPr>
                <w:rFonts w:ascii="Times New Roman" w:hAnsi="Times New Roman" w:cs="Times New Roman"/>
                <w:sz w:val="24"/>
                <w:szCs w:val="24"/>
              </w:rPr>
              <w:t>Základná škola s materskou školou</w:t>
            </w:r>
          </w:p>
        </w:tc>
      </w:tr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6237" w:type="dxa"/>
          </w:tcPr>
          <w:p w:rsidR="004D4328" w:rsidRPr="004B0D55" w:rsidRDefault="004D4328" w:rsidP="006F193D">
            <w:pPr>
              <w:rPr>
                <w:sz w:val="24"/>
                <w:szCs w:val="24"/>
              </w:rPr>
            </w:pPr>
            <w:proofErr w:type="spellStart"/>
            <w:r w:rsidRPr="004B0D55">
              <w:rPr>
                <w:rFonts w:ascii="Times New Roman" w:hAnsi="Times New Roman" w:cs="Times New Roman"/>
                <w:sz w:val="24"/>
                <w:szCs w:val="24"/>
              </w:rPr>
              <w:t>Hargašova</w:t>
            </w:r>
            <w:proofErr w:type="spellEnd"/>
            <w:r w:rsidRPr="004B0D55">
              <w:rPr>
                <w:rFonts w:ascii="Times New Roman" w:hAnsi="Times New Roman" w:cs="Times New Roman"/>
                <w:sz w:val="24"/>
                <w:szCs w:val="24"/>
              </w:rPr>
              <w:t xml:space="preserve"> 5 Bratislava –Záhorská Bystrica</w:t>
            </w:r>
          </w:p>
        </w:tc>
      </w:tr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6237" w:type="dxa"/>
          </w:tcPr>
          <w:p w:rsidR="004D4328" w:rsidRPr="003D0CF2" w:rsidRDefault="004D4328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36070998</w:t>
            </w:r>
          </w:p>
        </w:tc>
      </w:tr>
      <w:tr w:rsidR="004D4328" w:rsidRPr="00825C3D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6237" w:type="dxa"/>
          </w:tcPr>
          <w:p w:rsidR="004D4328" w:rsidRDefault="004D4328" w:rsidP="004D43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Miestne zastupite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ľ</w:t>
            </w: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 xml:space="preserve">stvo mestskej časti Bratislava – Záhorská  Bystrica podľa § 15ods. 2 písm.ch/zákona SNR 377/1990 Zb. o hlavnom meste SR Bratislave v znení neskorších zákonom č.303/1995 </w:t>
            </w:r>
            <w:proofErr w:type="spellStart"/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Z.z</w:t>
            </w:r>
            <w:proofErr w:type="spellEnd"/>
            <w:r w:rsidRPr="00CC03E0">
              <w:rPr>
                <w:rFonts w:ascii="Times New Roman" w:hAnsi="Times New Roman" w:cs="Times New Roman"/>
                <w:sz w:val="24"/>
                <w:szCs w:val="24"/>
              </w:rPr>
              <w:t xml:space="preserve"> o rozpočtových pravidlách v znení neskorších  predpisov, § 4 ods.1 zákona SNR 542/1990 o štátnej správe v školstve a školskej samospráve v znení neskorších predpisov, §63 ods.4,5, a8 zákona č.29/1984 Zb. o sústave základných a stredných škôl, v znení neskorších predpisov, §1 ods.5 zákona č.279/1993 </w:t>
            </w:r>
            <w:proofErr w:type="spellStart"/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Z.z</w:t>
            </w:r>
            <w:proofErr w:type="spellEnd"/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. o školských zariadeniach a Štatútu hl.m.SR Bratislavy svojim uznesením č.117/2003  zo 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ň</w:t>
            </w: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a 25.11.2003 zriadili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dňom1.1.2004</w:t>
            </w:r>
          </w:p>
          <w:p w:rsidR="004D4328" w:rsidRPr="00825C3D" w:rsidRDefault="004D4328" w:rsidP="006F193D">
            <w:pPr>
              <w:rPr>
                <w:color w:val="FF0000"/>
                <w:sz w:val="24"/>
                <w:szCs w:val="24"/>
              </w:rPr>
            </w:pPr>
          </w:p>
        </w:tc>
      </w:tr>
      <w:tr w:rsidR="004D4328" w:rsidRPr="00825C3D" w:rsidTr="004B0D55">
        <w:trPr>
          <w:trHeight w:val="1747"/>
        </w:trPr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6237" w:type="dxa"/>
          </w:tcPr>
          <w:p w:rsidR="004D4328" w:rsidRDefault="004D4328" w:rsidP="004D43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Základnú školu s materskou školou, ako rozpočtovú organizáciu s právnou subjektivitou na  plnenie úloh preneseného výkonu štátnej správy a výkonu územnej samosprávy v oblas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CC03E0">
              <w:rPr>
                <w:rFonts w:ascii="Times New Roman" w:hAnsi="Times New Roman" w:cs="Times New Roman"/>
                <w:sz w:val="24"/>
                <w:szCs w:val="24"/>
              </w:rPr>
              <w:t>i základných škôl a školských zariadení.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40E3E">
              <w:rPr>
                <w:rFonts w:ascii="Times New Roman" w:hAnsi="Times New Roman" w:cs="Times New Roman"/>
                <w:b/>
                <w:sz w:val="24"/>
                <w:szCs w:val="24"/>
              </w:rPr>
              <w:t>Organizácie vznikla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zlúčením rozpočtovej organizácie a predškolského zariadenia: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Základnej školy,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Hargašova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5 Bratislava – Záhorská Bystrica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Materskej školy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Hargašova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7  Bratislava – Záhorská Bystrica, preddavkovej organizácie bez právnej subjektivity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Súčasťou organizácie sú zariadenia: školský klub detí, školská kuchyňa a školská jedáleň, školská knižnica/§45 zákona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29/1984 Zb. o sústave základných a stredných škôl v znení neskorších predpisov</w:t>
            </w:r>
          </w:p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Organizácie sa zriaďujú na dobu určitú.</w:t>
            </w:r>
          </w:p>
          <w:p w:rsidR="004D4328" w:rsidRDefault="004D4328" w:rsidP="004D432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D4328" w:rsidRPr="00825C3D" w:rsidRDefault="004D4328" w:rsidP="006F193D">
            <w:pPr>
              <w:rPr>
                <w:color w:val="FF0000"/>
                <w:sz w:val="24"/>
                <w:szCs w:val="24"/>
              </w:rPr>
            </w:pPr>
          </w:p>
        </w:tc>
      </w:tr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Názov zriaďovateľa</w:t>
            </w:r>
          </w:p>
        </w:tc>
        <w:tc>
          <w:tcPr>
            <w:tcW w:w="6237" w:type="dxa"/>
          </w:tcPr>
          <w:p w:rsidR="001A6B65" w:rsidRDefault="001A6B65" w:rsidP="001A6B6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Mestská časť Bratislava – Záhorská  Bystrica</w:t>
            </w:r>
          </w:p>
          <w:p w:rsidR="004D4328" w:rsidRPr="003D0CF2" w:rsidRDefault="004D4328" w:rsidP="006F193D">
            <w:pPr>
              <w:rPr>
                <w:sz w:val="24"/>
                <w:szCs w:val="24"/>
              </w:rPr>
            </w:pPr>
          </w:p>
        </w:tc>
      </w:tr>
      <w:tr w:rsidR="004D4328" w:rsidRPr="003D0CF2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6237" w:type="dxa"/>
          </w:tcPr>
          <w:p w:rsidR="004D4328" w:rsidRPr="003D0CF2" w:rsidRDefault="001A6B65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rodiny  č.1 , Bratislava – Záhorská Bystrica</w:t>
            </w:r>
          </w:p>
        </w:tc>
      </w:tr>
      <w:tr w:rsidR="004D4328" w:rsidRPr="00563E6B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6237" w:type="dxa"/>
          </w:tcPr>
          <w:p w:rsidR="004D4328" w:rsidRPr="00563E6B" w:rsidRDefault="004D4328" w:rsidP="006F193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sz w:val="24"/>
                <w:szCs w:val="24"/>
              </w:rPr>
              <w:t>riadna</w:t>
            </w:r>
          </w:p>
          <w:p w:rsidR="004D4328" w:rsidRPr="00563E6B" w:rsidRDefault="004D4328" w:rsidP="006F193D">
            <w:pPr>
              <w:rPr>
                <w:sz w:val="24"/>
                <w:szCs w:val="24"/>
              </w:rPr>
            </w:pPr>
          </w:p>
        </w:tc>
      </w:tr>
      <w:tr w:rsidR="004D4328" w:rsidRPr="00563E6B" w:rsidTr="004D4328">
        <w:tc>
          <w:tcPr>
            <w:tcW w:w="4395" w:type="dxa"/>
            <w:shd w:val="clear" w:color="auto" w:fill="F2F2F2"/>
          </w:tcPr>
          <w:p w:rsidR="004D4328" w:rsidRPr="00C65DE4" w:rsidRDefault="004D4328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6237" w:type="dxa"/>
          </w:tcPr>
          <w:p w:rsidR="004D4328" w:rsidRPr="00563E6B" w:rsidRDefault="004D4328" w:rsidP="006F193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4D4328" w:rsidRPr="00563E6B" w:rsidRDefault="004D4328" w:rsidP="006F193D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</w:p>
        </w:tc>
      </w:tr>
      <w:tr w:rsidR="004D4328" w:rsidRPr="00563E6B" w:rsidTr="004D4328">
        <w:tc>
          <w:tcPr>
            <w:tcW w:w="4395" w:type="dxa"/>
            <w:shd w:val="clear" w:color="auto" w:fill="F2F2F2"/>
          </w:tcPr>
          <w:p w:rsidR="004D4328" w:rsidRDefault="004D4328" w:rsidP="006F19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6237" w:type="dxa"/>
          </w:tcPr>
          <w:p w:rsidR="004D4328" w:rsidRPr="00563E6B" w:rsidRDefault="004D4328" w:rsidP="001A6B65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624F2" w:rsidRPr="00CC03E0" w:rsidRDefault="00B624F2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FB9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E4FB9" w:rsidRDefault="008E4FB9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D0997" w:rsidRDefault="005D0997" w:rsidP="0039758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40E3E" w:rsidRDefault="005D0997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 w:rsidRPr="005D0997">
        <w:rPr>
          <w:rFonts w:ascii="Times New Roman" w:hAnsi="Times New Roman" w:cs="Times New Roman"/>
          <w:b/>
          <w:sz w:val="24"/>
          <w:szCs w:val="24"/>
        </w:rPr>
        <w:t>Predmet činnosti.: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5E3C">
        <w:rPr>
          <w:rFonts w:ascii="Times New Roman" w:hAnsi="Times New Roman" w:cs="Times New Roman"/>
          <w:sz w:val="24"/>
          <w:szCs w:val="24"/>
        </w:rPr>
        <w:t>Základná škola má deväť ročníkov:</w:t>
      </w:r>
    </w:p>
    <w:p w:rsidR="00397581" w:rsidRDefault="00095E3C" w:rsidP="0039758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poskytuje základné vzdelanie, zabezpečuje rozumovú výchovu v zmysle vedeckého  </w:t>
      </w:r>
    </w:p>
    <w:p w:rsidR="00095E3C" w:rsidRDefault="00095E3C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poznania,</w:t>
      </w:r>
      <w:r w:rsidR="0039758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="00397581">
        <w:rPr>
          <w:rFonts w:ascii="Times New Roman" w:hAnsi="Times New Roman" w:cs="Times New Roman"/>
          <w:sz w:val="24"/>
          <w:szCs w:val="24"/>
        </w:rPr>
        <w:t> súlade so zásadami vlastenectva, humanity a demokracie a poskytuje mravnú etickú,  pracovnú, zdravotnú telesnú výchovu a ekologickú výchovu žiakov, umožňuje aj náboženskú výchovu</w:t>
      </w:r>
    </w:p>
    <w:p w:rsidR="008E4FB9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pripravuje žiakov na ďalšie štúdium.</w:t>
      </w:r>
    </w:p>
    <w:p w:rsidR="00D03662" w:rsidRDefault="00D03662" w:rsidP="00397581">
      <w:pPr>
        <w:ind w:left="1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217C8F">
        <w:rPr>
          <w:rFonts w:ascii="Times New Roman" w:hAnsi="Times New Roman" w:cs="Times New Roman"/>
          <w:sz w:val="24"/>
          <w:szCs w:val="24"/>
        </w:rPr>
        <w:t xml:space="preserve">4 </w:t>
      </w:r>
      <w:r>
        <w:rPr>
          <w:rFonts w:ascii="Times New Roman" w:hAnsi="Times New Roman" w:cs="Times New Roman"/>
          <w:sz w:val="24"/>
          <w:szCs w:val="24"/>
        </w:rPr>
        <w:t xml:space="preserve"> navštevovalo a školu </w:t>
      </w:r>
      <w:r w:rsidR="000D0499">
        <w:rPr>
          <w:rFonts w:ascii="Times New Roman" w:hAnsi="Times New Roman" w:cs="Times New Roman"/>
          <w:b/>
          <w:sz w:val="24"/>
          <w:szCs w:val="24"/>
        </w:rPr>
        <w:t>389</w:t>
      </w:r>
      <w:r w:rsidRPr="00217C8F">
        <w:rPr>
          <w:rFonts w:ascii="Times New Roman" w:hAnsi="Times New Roman" w:cs="Times New Roman"/>
          <w:b/>
          <w:sz w:val="24"/>
          <w:szCs w:val="24"/>
        </w:rPr>
        <w:t xml:space="preserve"> žiakov</w:t>
      </w:r>
    </w:p>
    <w:p w:rsidR="008E4FB9" w:rsidRDefault="008E4FB9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97581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Školský klub detí : zabezpečuje pre žiakov ktorí si plnia povinnú</w:t>
      </w:r>
      <w:r w:rsidR="000D04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školskú dochádzku, výchovu a vzdelávanie v mimo vyučovacom čase.</w:t>
      </w:r>
    </w:p>
    <w:p w:rsidR="008E4FB9" w:rsidRDefault="008E4FB9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97581" w:rsidRDefault="00397581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Materská škola : -dopĺ</w:t>
      </w:r>
      <w:r w:rsidR="000D0499">
        <w:rPr>
          <w:rFonts w:ascii="Times New Roman" w:hAnsi="Times New Roman" w:cs="Times New Roman"/>
          <w:sz w:val="24"/>
          <w:szCs w:val="24"/>
        </w:rPr>
        <w:t>ň</w:t>
      </w:r>
      <w:r>
        <w:rPr>
          <w:rFonts w:ascii="Times New Roman" w:hAnsi="Times New Roman" w:cs="Times New Roman"/>
          <w:sz w:val="24"/>
          <w:szCs w:val="24"/>
        </w:rPr>
        <w:t>a rodinnú výchovu o výchovnovzdelávaciu činnosť, zameranú na všestranný rozvoj osobnosti dieťaťa jeho sociálny</w:t>
      </w:r>
      <w:r w:rsidR="00550FC4">
        <w:rPr>
          <w:rFonts w:ascii="Times New Roman" w:hAnsi="Times New Roman" w:cs="Times New Roman"/>
          <w:sz w:val="24"/>
          <w:szCs w:val="24"/>
        </w:rPr>
        <w:t xml:space="preserve"> -emotívny fyzický a intelektuálny rozvoj v súlade s individuálnymi a vekovými osobitosťami.</w:t>
      </w: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550FC4" w:rsidRDefault="00550FC4" w:rsidP="00397581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550FC4">
        <w:rPr>
          <w:rFonts w:ascii="Times New Roman" w:hAnsi="Times New Roman" w:cs="Times New Roman"/>
          <w:b/>
          <w:sz w:val="24"/>
          <w:szCs w:val="24"/>
        </w:rPr>
        <w:t>Forma hospodárenia: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50FC4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rganizácia je rozpočtovou organizáciou, hospodári samostatne, podľa rozpočtu schváleného Miestnym zastupite</w:t>
      </w:r>
      <w:r w:rsidR="000D0499">
        <w:rPr>
          <w:rFonts w:ascii="Times New Roman" w:hAnsi="Times New Roman" w:cs="Times New Roman"/>
          <w:sz w:val="24"/>
          <w:szCs w:val="24"/>
        </w:rPr>
        <w:t>ľs</w:t>
      </w:r>
      <w:r>
        <w:rPr>
          <w:rFonts w:ascii="Times New Roman" w:hAnsi="Times New Roman" w:cs="Times New Roman"/>
          <w:sz w:val="24"/>
          <w:szCs w:val="24"/>
        </w:rPr>
        <w:t>tvom mestskej časti Bratislava – Záhorská Bystrica.</w:t>
      </w:r>
    </w:p>
    <w:p w:rsidR="00B95FB7" w:rsidRDefault="00550FC4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550FC4">
        <w:rPr>
          <w:rFonts w:ascii="Times New Roman" w:hAnsi="Times New Roman" w:cs="Times New Roman"/>
          <w:sz w:val="24"/>
          <w:szCs w:val="24"/>
        </w:rPr>
        <w:t xml:space="preserve">Organizácia </w:t>
      </w:r>
      <w:r w:rsidR="006B2B86">
        <w:rPr>
          <w:rFonts w:ascii="Times New Roman" w:hAnsi="Times New Roman" w:cs="Times New Roman"/>
          <w:sz w:val="24"/>
          <w:szCs w:val="24"/>
        </w:rPr>
        <w:t xml:space="preserve">hospodári so zvereným a vlastným majetkom v zmysle zákona č.303/1995 </w:t>
      </w:r>
      <w:proofErr w:type="spellStart"/>
      <w:r w:rsidR="006B2B86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6B2B86">
        <w:rPr>
          <w:rFonts w:ascii="Times New Roman" w:hAnsi="Times New Roman" w:cs="Times New Roman"/>
          <w:sz w:val="24"/>
          <w:szCs w:val="24"/>
        </w:rPr>
        <w:t>.</w:t>
      </w:r>
      <w:r w:rsidR="000D0499">
        <w:rPr>
          <w:rFonts w:ascii="Times New Roman" w:hAnsi="Times New Roman" w:cs="Times New Roman"/>
          <w:sz w:val="24"/>
          <w:szCs w:val="24"/>
        </w:rPr>
        <w:t xml:space="preserve"> </w:t>
      </w:r>
      <w:r w:rsidR="006B2B86">
        <w:rPr>
          <w:rFonts w:ascii="Times New Roman" w:hAnsi="Times New Roman" w:cs="Times New Roman"/>
          <w:sz w:val="24"/>
          <w:szCs w:val="24"/>
        </w:rPr>
        <w:t xml:space="preserve">O rozpočtových pravidlách v znení neskorších predpisov a podľa zásad </w:t>
      </w:r>
      <w:r w:rsidR="00B95FB7">
        <w:rPr>
          <w:rFonts w:ascii="Times New Roman" w:hAnsi="Times New Roman" w:cs="Times New Roman"/>
          <w:sz w:val="24"/>
          <w:szCs w:val="24"/>
        </w:rPr>
        <w:t>schválených Miestnym zastupite</w:t>
      </w:r>
      <w:r w:rsidR="000D0499">
        <w:rPr>
          <w:rFonts w:ascii="Times New Roman" w:hAnsi="Times New Roman" w:cs="Times New Roman"/>
          <w:sz w:val="24"/>
          <w:szCs w:val="24"/>
        </w:rPr>
        <w:t>ľ</w:t>
      </w:r>
      <w:r w:rsidR="00B95FB7">
        <w:rPr>
          <w:rFonts w:ascii="Times New Roman" w:hAnsi="Times New Roman" w:cs="Times New Roman"/>
          <w:sz w:val="24"/>
          <w:szCs w:val="24"/>
        </w:rPr>
        <w:t>stvom mestskej časti Bratislava – Záhorská Bystrica.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nakladá s majetkom obhospodarovaným subjektami ktorých zlúčením vznikla finančná hodnota zvereného majetku a delimitačných protokol</w:t>
      </w:r>
      <w:r w:rsidR="000D0499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v.</w:t>
      </w:r>
    </w:p>
    <w:p w:rsidR="00B95FB7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3E0184" w:rsidRDefault="00B95FB7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B95FB7">
        <w:rPr>
          <w:rFonts w:ascii="Times New Roman" w:hAnsi="Times New Roman" w:cs="Times New Roman"/>
          <w:b/>
          <w:sz w:val="24"/>
          <w:szCs w:val="24"/>
        </w:rPr>
        <w:t>Riadenie organizácie:</w:t>
      </w:r>
      <w:r w:rsidR="00D64D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4D1D" w:rsidRPr="003E0184">
        <w:rPr>
          <w:rFonts w:ascii="Times New Roman" w:hAnsi="Times New Roman" w:cs="Times New Roman"/>
          <w:sz w:val="24"/>
          <w:szCs w:val="24"/>
        </w:rPr>
        <w:t xml:space="preserve">Na čele organizácie je riaditeľka </w:t>
      </w:r>
      <w:r w:rsidR="003E0184">
        <w:rPr>
          <w:rFonts w:ascii="Times New Roman" w:hAnsi="Times New Roman" w:cs="Times New Roman"/>
          <w:sz w:val="24"/>
          <w:szCs w:val="24"/>
        </w:rPr>
        <w:t xml:space="preserve">PaedDr. Zuzana </w:t>
      </w:r>
      <w:proofErr w:type="spellStart"/>
      <w:r w:rsidR="003E0184">
        <w:rPr>
          <w:rFonts w:ascii="Times New Roman" w:hAnsi="Times New Roman" w:cs="Times New Roman"/>
          <w:sz w:val="24"/>
          <w:szCs w:val="24"/>
        </w:rPr>
        <w:t>Kaliariková</w:t>
      </w:r>
      <w:proofErr w:type="spellEnd"/>
      <w:r w:rsidR="003E0184">
        <w:rPr>
          <w:rFonts w:ascii="Times New Roman" w:hAnsi="Times New Roman" w:cs="Times New Roman"/>
          <w:sz w:val="24"/>
          <w:szCs w:val="24"/>
        </w:rPr>
        <w:t>, vymenovaná Miestnym zastupite</w:t>
      </w:r>
      <w:r w:rsidR="000D0499">
        <w:rPr>
          <w:rFonts w:ascii="Times New Roman" w:hAnsi="Times New Roman" w:cs="Times New Roman"/>
          <w:sz w:val="24"/>
          <w:szCs w:val="24"/>
        </w:rPr>
        <w:t>ľ</w:t>
      </w:r>
      <w:r w:rsidR="003E0184">
        <w:rPr>
          <w:rFonts w:ascii="Times New Roman" w:hAnsi="Times New Roman" w:cs="Times New Roman"/>
          <w:sz w:val="24"/>
          <w:szCs w:val="24"/>
        </w:rPr>
        <w:t>stvom mestskej časti Bratislava – Záhorská Bystrica</w:t>
      </w:r>
      <w:r w:rsidR="00D03662">
        <w:rPr>
          <w:rFonts w:ascii="Times New Roman" w:hAnsi="Times New Roman" w:cs="Times New Roman"/>
          <w:sz w:val="24"/>
          <w:szCs w:val="24"/>
        </w:rPr>
        <w:t xml:space="preserve">, ktorému sa za svoju činnosť zodpovedá.  </w:t>
      </w:r>
      <w:r w:rsidR="003E0184">
        <w:rPr>
          <w:rFonts w:ascii="Times New Roman" w:hAnsi="Times New Roman" w:cs="Times New Roman"/>
          <w:sz w:val="24"/>
          <w:szCs w:val="24"/>
        </w:rPr>
        <w:t>.</w:t>
      </w:r>
    </w:p>
    <w:p w:rsidR="00D03662" w:rsidRDefault="003E018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3E0184">
        <w:rPr>
          <w:rFonts w:ascii="Times New Roman" w:hAnsi="Times New Roman" w:cs="Times New Roman"/>
          <w:sz w:val="24"/>
          <w:szCs w:val="24"/>
        </w:rPr>
        <w:t>Riadite</w:t>
      </w:r>
      <w:r w:rsidR="000D0499">
        <w:rPr>
          <w:rFonts w:ascii="Times New Roman" w:hAnsi="Times New Roman" w:cs="Times New Roman"/>
          <w:sz w:val="24"/>
          <w:szCs w:val="24"/>
        </w:rPr>
        <w:t>ľ</w:t>
      </w:r>
      <w:r w:rsidRPr="003E0184">
        <w:rPr>
          <w:rFonts w:ascii="Times New Roman" w:hAnsi="Times New Roman" w:cs="Times New Roman"/>
          <w:sz w:val="24"/>
          <w:szCs w:val="24"/>
        </w:rPr>
        <w:t xml:space="preserve">ka </w:t>
      </w:r>
      <w:r>
        <w:rPr>
          <w:rFonts w:ascii="Times New Roman" w:hAnsi="Times New Roman" w:cs="Times New Roman"/>
          <w:sz w:val="24"/>
          <w:szCs w:val="24"/>
        </w:rPr>
        <w:t>je štatutárn</w:t>
      </w:r>
      <w:r w:rsidR="00D03662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m orgánom, zas</w:t>
      </w:r>
      <w:r w:rsidR="00D03662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upuje navonok organizáciu, v jej mene koná</w:t>
      </w:r>
      <w:r w:rsidR="00D03662">
        <w:rPr>
          <w:rFonts w:ascii="Times New Roman" w:hAnsi="Times New Roman" w:cs="Times New Roman"/>
          <w:sz w:val="24"/>
          <w:szCs w:val="24"/>
        </w:rPr>
        <w:t>.</w:t>
      </w: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 w:rsidRPr="00D03662">
        <w:rPr>
          <w:rFonts w:ascii="Times New Roman" w:hAnsi="Times New Roman" w:cs="Times New Roman"/>
          <w:b/>
          <w:sz w:val="24"/>
          <w:szCs w:val="24"/>
        </w:rPr>
        <w:t>Zamestnanci</w:t>
      </w:r>
      <w:r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0D04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03662">
        <w:rPr>
          <w:rFonts w:ascii="Times New Roman" w:hAnsi="Times New Roman" w:cs="Times New Roman"/>
          <w:sz w:val="24"/>
          <w:szCs w:val="24"/>
        </w:rPr>
        <w:t>v roku 201</w:t>
      </w:r>
      <w:r w:rsidR="000D0499">
        <w:rPr>
          <w:rFonts w:ascii="Times New Roman" w:hAnsi="Times New Roman" w:cs="Times New Roman"/>
          <w:sz w:val="24"/>
          <w:szCs w:val="24"/>
        </w:rPr>
        <w:t>6</w:t>
      </w:r>
      <w:r w:rsidRPr="00D03662">
        <w:rPr>
          <w:rFonts w:ascii="Times New Roman" w:hAnsi="Times New Roman" w:cs="Times New Roman"/>
          <w:sz w:val="24"/>
          <w:szCs w:val="24"/>
        </w:rPr>
        <w:t xml:space="preserve"> </w:t>
      </w:r>
      <w:r w:rsidR="000D0499">
        <w:rPr>
          <w:rFonts w:ascii="Times New Roman" w:hAnsi="Times New Roman" w:cs="Times New Roman"/>
          <w:sz w:val="24"/>
          <w:szCs w:val="24"/>
        </w:rPr>
        <w:t xml:space="preserve"> dosiahli počet  </w:t>
      </w:r>
      <w:r w:rsidR="000D0499">
        <w:rPr>
          <w:rFonts w:ascii="Times New Roman" w:hAnsi="Times New Roman" w:cs="Times New Roman"/>
          <w:b/>
          <w:sz w:val="24"/>
          <w:szCs w:val="24"/>
        </w:rPr>
        <w:t>48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03662">
        <w:rPr>
          <w:rFonts w:ascii="Times New Roman" w:hAnsi="Times New Roman" w:cs="Times New Roman"/>
          <w:sz w:val="24"/>
          <w:szCs w:val="24"/>
        </w:rPr>
        <w:t>osôb</w:t>
      </w:r>
      <w:r w:rsidR="000D049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0499">
        <w:rPr>
          <w:rFonts w:ascii="Times New Roman" w:hAnsi="Times New Roman" w:cs="Times New Roman"/>
          <w:sz w:val="24"/>
          <w:szCs w:val="24"/>
        </w:rPr>
        <w:t>V</w:t>
      </w:r>
      <w:r w:rsidR="007613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organizáciách ktoré sa zlučujú do tejto organizácie sú jej zamestnanci  spôsobom upraveným Zákonníkom práce, zákonom o výkone práce vo verejnom záujme, zákonom o</w:t>
      </w:r>
      <w:r w:rsidR="000D04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odmeňovaní zamestnancov vo verejnom záujme.</w:t>
      </w:r>
    </w:p>
    <w:p w:rsidR="00D03662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456394" w:rsidRDefault="00D03662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právnych vzťahoch</w:t>
      </w:r>
      <w:r w:rsidR="00456394">
        <w:rPr>
          <w:rFonts w:ascii="Times New Roman" w:hAnsi="Times New Roman" w:cs="Times New Roman"/>
          <w:sz w:val="24"/>
          <w:szCs w:val="24"/>
        </w:rPr>
        <w:t xml:space="preserve"> vystupuje organizácia a má zodpovednosť vyplývajúcu z týc</w:t>
      </w:r>
      <w:r w:rsidR="000D0499">
        <w:rPr>
          <w:rFonts w:ascii="Times New Roman" w:hAnsi="Times New Roman" w:cs="Times New Roman"/>
          <w:sz w:val="24"/>
          <w:szCs w:val="24"/>
        </w:rPr>
        <w:t>h</w:t>
      </w:r>
      <w:r w:rsidR="00456394">
        <w:rPr>
          <w:rFonts w:ascii="Times New Roman" w:hAnsi="Times New Roman" w:cs="Times New Roman"/>
          <w:sz w:val="24"/>
          <w:szCs w:val="24"/>
        </w:rPr>
        <w:t>to vzťahov podľa § 1 ods.1 zákona č29/1984 Zb. o sústave základných a stredných škôl v znení neskorších predpisov.</w:t>
      </w:r>
    </w:p>
    <w:p w:rsidR="00456394" w:rsidRDefault="0045639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D03662" w:rsidRPr="00D03662" w:rsidRDefault="0045639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ako právny subjekt preberá na seba všetky práva a povinnosti subjektov z ktorých zlúčením vznikla.</w:t>
      </w:r>
      <w:r w:rsidR="00D036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E0184" w:rsidRPr="003E0184" w:rsidRDefault="003E0184" w:rsidP="003E0184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5FB7" w:rsidRPr="003E0184" w:rsidRDefault="00B95FB7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</w:p>
    <w:p w:rsidR="009A7C90" w:rsidRPr="003E0184" w:rsidRDefault="00217C8F" w:rsidP="00B95FB7">
      <w:pPr>
        <w:ind w:left="1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Bratislava 31.12.201</w:t>
      </w:r>
      <w:r w:rsidR="000D0499">
        <w:rPr>
          <w:rFonts w:ascii="Times New Roman" w:hAnsi="Times New Roman" w:cs="Times New Roman"/>
          <w:sz w:val="24"/>
          <w:szCs w:val="24"/>
        </w:rPr>
        <w:t>6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  <w:r w:rsidRPr="003E0184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p w:rsidR="009A7C90" w:rsidRPr="003E0184" w:rsidRDefault="009A7C90">
      <w:pPr>
        <w:rPr>
          <w:rFonts w:ascii="Times New Roman" w:hAnsi="Times New Roman" w:cs="Times New Roman"/>
          <w:sz w:val="24"/>
          <w:szCs w:val="24"/>
        </w:rPr>
      </w:pPr>
    </w:p>
    <w:sectPr w:rsidR="009A7C90" w:rsidRPr="003E0184" w:rsidSect="00BB2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4F2"/>
    <w:rsid w:val="00095E3C"/>
    <w:rsid w:val="000B3351"/>
    <w:rsid w:val="000D0499"/>
    <w:rsid w:val="000E2045"/>
    <w:rsid w:val="001A6B65"/>
    <w:rsid w:val="00217C8F"/>
    <w:rsid w:val="002D7E2B"/>
    <w:rsid w:val="00397581"/>
    <w:rsid w:val="003E0184"/>
    <w:rsid w:val="003F4535"/>
    <w:rsid w:val="00456394"/>
    <w:rsid w:val="0046040B"/>
    <w:rsid w:val="004B0D55"/>
    <w:rsid w:val="004D4328"/>
    <w:rsid w:val="00550FC4"/>
    <w:rsid w:val="00571DAC"/>
    <w:rsid w:val="005C3859"/>
    <w:rsid w:val="005D0997"/>
    <w:rsid w:val="006B2B86"/>
    <w:rsid w:val="006C689E"/>
    <w:rsid w:val="0076138C"/>
    <w:rsid w:val="008E4FB9"/>
    <w:rsid w:val="009A7C90"/>
    <w:rsid w:val="009D46B7"/>
    <w:rsid w:val="00A40E3E"/>
    <w:rsid w:val="00A82F80"/>
    <w:rsid w:val="00B624F2"/>
    <w:rsid w:val="00B95FB7"/>
    <w:rsid w:val="00BB2C1D"/>
    <w:rsid w:val="00CC03E0"/>
    <w:rsid w:val="00D03662"/>
    <w:rsid w:val="00D12C04"/>
    <w:rsid w:val="00D64D1D"/>
    <w:rsid w:val="00E115DB"/>
    <w:rsid w:val="00E32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CA58D"/>
  <w15:docId w15:val="{8E678487-1486-41B8-8630-A2DBCD2B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2C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71D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1D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7C771D-D66A-416D-B475-12C4C9538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632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ZS Hargasova Zahorska Bystrica</Company>
  <LinksUpToDate>false</LinksUpToDate>
  <CharactersWithSpaces>4227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ntb</cp:lastModifiedBy>
  <cp:revision>2</cp:revision>
  <cp:lastPrinted>2018-04-26T05:55:00Z</cp:lastPrinted>
  <dcterms:created xsi:type="dcterms:W3CDTF">2018-04-26T07:00:00Z</dcterms:created>
  <dcterms:modified xsi:type="dcterms:W3CDTF">2018-04-26T07:00:00Z</dcterms:modified>
</cp:coreProperties>
</file>