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7A0967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650AC">
              <w:rPr>
                <w:rFonts w:ascii="Arial" w:hAnsi="Arial" w:cs="Arial"/>
              </w:rPr>
              <w:t>MAILTEC SLOVAKIA, spol. s r. 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35687487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Nám. Hraničiarov 29, 851 03  Bratislava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7A0967">
        <w:rPr>
          <w:rFonts w:ascii="Arial" w:hAnsi="Arial" w:cs="Arial"/>
        </w:rPr>
        <w:t>5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A09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7A09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50A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650A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50AC">
      <w:rPr>
        <w:rFonts w:ascii="Arial" w:hAnsi="Arial" w:cs="Arial"/>
        <w:sz w:val="22"/>
        <w:szCs w:val="22"/>
        <w:bdr w:val="single" w:sz="4" w:space="0" w:color="auto"/>
      </w:rPr>
      <w:t>35687487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50AC">
      <w:rPr>
        <w:rFonts w:ascii="Arial" w:hAnsi="Arial" w:cs="Arial"/>
        <w:sz w:val="22"/>
        <w:szCs w:val="22"/>
        <w:bdr w:val="single" w:sz="4" w:space="0" w:color="auto"/>
      </w:rPr>
      <w:t>2020348176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650AC"/>
    <w:rsid w:val="007A0967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CDB0976"/>
  <w15:docId w15:val="{89521618-9A67-4341-AC0F-5A63C9D38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1013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2018-04-28T12:33:00Z</dcterms:created>
  <dcterms:modified xsi:type="dcterms:W3CDTF">2018-04-28T12:33:00Z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