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Pr="00F13CF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18"/>
          <w:szCs w:val="18"/>
        </w:rPr>
      </w:pPr>
    </w:p>
    <w:p w:rsidR="00A75DDD"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221B96" w:rsidRDefault="00221B96"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221B96" w:rsidRDefault="00221B96" w:rsidP="00B1789B">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B1789B" w:rsidRDefault="00B1789B" w:rsidP="00B1789B">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B1789B" w:rsidRDefault="00B1789B" w:rsidP="00B1789B">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bookmarkStart w:id="0" w:name="_GoBack"/>
      <w:bookmarkEnd w:id="0"/>
    </w:p>
    <w:p w:rsidR="00B1789B" w:rsidRDefault="00B1789B" w:rsidP="00B1789B">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B1789B" w:rsidRDefault="00B1789B" w:rsidP="00B1789B">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221B96" w:rsidRDefault="00221B96"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36794A" w:rsidRPr="00221B96" w:rsidRDefault="0036794A"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p>
    <w:p w:rsidR="00A75DDD" w:rsidRPr="00221B96" w:rsidRDefault="00A75DDD"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right="720"/>
        <w:contextualSpacing/>
        <w:jc w:val="both"/>
        <w:rPr>
          <w:rFonts w:ascii="Arial Narrow" w:hAnsi="Arial Narrow" w:cs="Arial"/>
          <w:b/>
          <w:spacing w:val="-3"/>
          <w:sz w:val="36"/>
          <w:szCs w:val="36"/>
        </w:rPr>
      </w:pPr>
      <w:r w:rsidRPr="00221B96">
        <w:rPr>
          <w:rFonts w:ascii="Arial Narrow" w:hAnsi="Arial Narrow" w:cs="Arial"/>
          <w:b/>
          <w:spacing w:val="-3"/>
          <w:sz w:val="36"/>
          <w:szCs w:val="36"/>
        </w:rPr>
        <w:t xml:space="preserve">Individuálna účtovná závierka </w:t>
      </w:r>
    </w:p>
    <w:p w:rsidR="00A75DDD" w:rsidRPr="00221B96" w:rsidRDefault="0067402F" w:rsidP="00A75DDD">
      <w:pPr>
        <w:tabs>
          <w:tab w:val="left" w:pos="-1440"/>
          <w:tab w:val="left" w:pos="-720"/>
          <w:tab w:val="left" w:pos="0"/>
          <w:tab w:val="left" w:pos="720"/>
          <w:tab w:val="left" w:pos="3240"/>
          <w:tab w:val="decimal" w:pos="7397"/>
          <w:tab w:val="decimal" w:pos="8989"/>
        </w:tabs>
        <w:suppressAutoHyphens/>
        <w:spacing w:after="100" w:afterAutospacing="1" w:line="240" w:lineRule="auto"/>
        <w:ind w:left="720"/>
        <w:contextualSpacing/>
        <w:jc w:val="both"/>
        <w:rPr>
          <w:rFonts w:ascii="Arial Narrow" w:hAnsi="Arial Narrow" w:cs="Arial"/>
          <w:b/>
          <w:spacing w:val="-3"/>
          <w:sz w:val="36"/>
          <w:szCs w:val="36"/>
        </w:rPr>
      </w:pPr>
      <w:r>
        <w:rPr>
          <w:rFonts w:ascii="Arial Narrow" w:hAnsi="Arial Narrow" w:cs="Arial"/>
          <w:b/>
          <w:spacing w:val="-3"/>
          <w:sz w:val="36"/>
          <w:szCs w:val="36"/>
        </w:rPr>
        <w:t>k 31.12</w:t>
      </w:r>
      <w:r w:rsidR="00C4365C">
        <w:rPr>
          <w:rFonts w:ascii="Arial Narrow" w:hAnsi="Arial Narrow" w:cs="Arial"/>
          <w:b/>
          <w:spacing w:val="-3"/>
          <w:sz w:val="36"/>
          <w:szCs w:val="36"/>
        </w:rPr>
        <w:t>.201</w:t>
      </w:r>
      <w:r w:rsidR="00D34339">
        <w:rPr>
          <w:rFonts w:ascii="Arial Narrow" w:hAnsi="Arial Narrow" w:cs="Arial"/>
          <w:b/>
          <w:spacing w:val="-3"/>
          <w:sz w:val="36"/>
          <w:szCs w:val="36"/>
        </w:rPr>
        <w:t>7</w:t>
      </w:r>
    </w:p>
    <w:p w:rsidR="00A75DDD" w:rsidRPr="00F13CFD" w:rsidRDefault="00A75DDD" w:rsidP="00A75DDD">
      <w:pPr>
        <w:spacing w:after="100" w:afterAutospacing="1" w:line="240" w:lineRule="auto"/>
        <w:ind w:left="720"/>
        <w:contextualSpacing/>
        <w:rPr>
          <w:rFonts w:ascii="Arial Narrow" w:hAnsi="Arial Narrow" w:cs="Arial"/>
          <w:sz w:val="18"/>
          <w:szCs w:val="18"/>
        </w:rPr>
      </w:pPr>
    </w:p>
    <w:p w:rsidR="00A75DDD" w:rsidRPr="00F13CFD" w:rsidRDefault="00A75DDD" w:rsidP="00A75DDD">
      <w:pPr>
        <w:spacing w:after="100" w:afterAutospacing="1" w:line="240" w:lineRule="auto"/>
        <w:contextualSpacing/>
        <w:rPr>
          <w:rFonts w:ascii="Arial Narrow" w:hAnsi="Arial Narrow" w:cs="Arial"/>
          <w:sz w:val="18"/>
          <w:szCs w:val="18"/>
        </w:rPr>
      </w:pPr>
    </w:p>
    <w:p w:rsidR="00A75DDD" w:rsidRPr="00F13CFD" w:rsidRDefault="00A75DDD" w:rsidP="00A75DDD">
      <w:pPr>
        <w:spacing w:after="100" w:afterAutospacing="1" w:line="240" w:lineRule="auto"/>
        <w:contextualSpacing/>
        <w:rPr>
          <w:rFonts w:ascii="Arial Narrow" w:hAnsi="Arial Narrow" w:cs="Arial"/>
          <w:sz w:val="18"/>
          <w:szCs w:val="18"/>
        </w:rPr>
      </w:pPr>
    </w:p>
    <w:p w:rsidR="00A75DDD" w:rsidRPr="00F13CFD" w:rsidRDefault="00A75DDD" w:rsidP="00A75DDD">
      <w:pPr>
        <w:spacing w:after="100" w:afterAutospacing="1" w:line="240" w:lineRule="auto"/>
        <w:contextualSpacing/>
        <w:rPr>
          <w:rFonts w:ascii="Arial Narrow" w:hAnsi="Arial Narrow" w:cs="Arial"/>
          <w:sz w:val="18"/>
          <w:szCs w:val="18"/>
        </w:rPr>
      </w:pPr>
    </w:p>
    <w:p w:rsidR="00A75DDD" w:rsidRPr="00F13CFD" w:rsidRDefault="00A75DDD" w:rsidP="00A75DDD">
      <w:pPr>
        <w:spacing w:after="100" w:afterAutospacing="1" w:line="240" w:lineRule="auto"/>
        <w:contextualSpacing/>
        <w:rPr>
          <w:rFonts w:ascii="Arial Narrow" w:hAnsi="Arial Narrow" w:cs="Arial"/>
          <w:sz w:val="18"/>
          <w:szCs w:val="18"/>
        </w:rPr>
      </w:pPr>
    </w:p>
    <w:p w:rsidR="00A75DDD" w:rsidRDefault="00A75DDD" w:rsidP="00A75DDD">
      <w:pPr>
        <w:spacing w:after="100" w:afterAutospacing="1" w:line="240" w:lineRule="auto"/>
        <w:contextualSpacing/>
        <w:rPr>
          <w:rFonts w:ascii="Arial Narrow" w:hAnsi="Arial Narrow" w:cs="Arial"/>
          <w:sz w:val="18"/>
          <w:szCs w:val="18"/>
        </w:rPr>
      </w:pPr>
    </w:p>
    <w:p w:rsidR="0036794A" w:rsidRPr="00F13CFD" w:rsidRDefault="0036794A" w:rsidP="00A75DDD">
      <w:pPr>
        <w:spacing w:after="100" w:afterAutospacing="1" w:line="240" w:lineRule="auto"/>
        <w:contextualSpacing/>
        <w:rPr>
          <w:rFonts w:ascii="Arial Narrow" w:hAnsi="Arial Narrow" w:cs="Arial"/>
          <w:sz w:val="18"/>
          <w:szCs w:val="18"/>
        </w:rPr>
      </w:pPr>
    </w:p>
    <w:p w:rsidR="00A75DDD" w:rsidRPr="00F13CFD" w:rsidRDefault="00A75DDD" w:rsidP="00A75DDD">
      <w:pPr>
        <w:spacing w:after="100" w:afterAutospacing="1" w:line="240" w:lineRule="auto"/>
        <w:contextualSpacing/>
        <w:rPr>
          <w:rFonts w:ascii="Arial Narrow" w:hAnsi="Arial Narrow" w:cs="Arial"/>
          <w:sz w:val="18"/>
          <w:szCs w:val="18"/>
        </w:rPr>
      </w:pPr>
    </w:p>
    <w:p w:rsidR="00A75DDD" w:rsidRPr="00F13CFD" w:rsidRDefault="00A75DDD" w:rsidP="00A75DDD">
      <w:pPr>
        <w:spacing w:after="100" w:afterAutospacing="1" w:line="240" w:lineRule="auto"/>
        <w:contextualSpacing/>
        <w:rPr>
          <w:rFonts w:ascii="Arial Narrow" w:hAnsi="Arial Narrow" w:cs="Arial"/>
          <w:sz w:val="18"/>
          <w:szCs w:val="18"/>
        </w:rPr>
      </w:pPr>
    </w:p>
    <w:p w:rsidR="00A75DDD" w:rsidRPr="00221B96" w:rsidRDefault="007611F1" w:rsidP="00A75DDD">
      <w:pPr>
        <w:spacing w:after="100" w:afterAutospacing="1" w:line="240" w:lineRule="auto"/>
        <w:ind w:left="624"/>
        <w:contextualSpacing/>
        <w:rPr>
          <w:rFonts w:ascii="Arial Narrow" w:hAnsi="Arial Narrow" w:cs="Tahoma"/>
          <w:b/>
          <w:bCs/>
          <w:sz w:val="32"/>
          <w:szCs w:val="32"/>
        </w:rPr>
      </w:pPr>
      <w:r w:rsidRPr="00221B96">
        <w:rPr>
          <w:rFonts w:ascii="Arial Narrow" w:hAnsi="Arial Narrow" w:cs="Tahoma"/>
          <w:b/>
          <w:bCs/>
          <w:sz w:val="32"/>
          <w:szCs w:val="32"/>
        </w:rPr>
        <w:t>Optimal Balanced</w:t>
      </w:r>
      <w:r w:rsidR="00A75DDD" w:rsidRPr="00221B96">
        <w:rPr>
          <w:rFonts w:ascii="Arial Narrow" w:hAnsi="Arial Narrow" w:cs="Tahoma"/>
          <w:b/>
          <w:bCs/>
          <w:sz w:val="32"/>
          <w:szCs w:val="32"/>
        </w:rPr>
        <w:t>, o.p.f.</w:t>
      </w:r>
    </w:p>
    <w:p w:rsidR="00A75DDD" w:rsidRPr="00221B96" w:rsidRDefault="00A75DDD" w:rsidP="00A75DDD">
      <w:pPr>
        <w:spacing w:after="100" w:afterAutospacing="1" w:line="240" w:lineRule="auto"/>
        <w:ind w:left="624"/>
        <w:contextualSpacing/>
        <w:rPr>
          <w:rFonts w:ascii="Arial Narrow" w:hAnsi="Arial Narrow" w:cs="Tahoma"/>
          <w:b/>
          <w:bCs/>
          <w:sz w:val="32"/>
          <w:szCs w:val="32"/>
        </w:rPr>
      </w:pPr>
      <w:r w:rsidRPr="00221B96">
        <w:rPr>
          <w:rFonts w:ascii="Arial Narrow" w:hAnsi="Arial Narrow" w:cs="Tahoma"/>
          <w:b/>
          <w:bCs/>
          <w:sz w:val="32"/>
          <w:szCs w:val="32"/>
        </w:rPr>
        <w:t>IAD Investments, správ. spol., a.s.</w:t>
      </w:r>
    </w:p>
    <w:p w:rsidR="00A75DDD" w:rsidRPr="00221B96" w:rsidRDefault="00A75DDD" w:rsidP="00A75DDD">
      <w:pPr>
        <w:spacing w:after="100" w:afterAutospacing="1" w:line="240" w:lineRule="auto"/>
        <w:ind w:left="624"/>
        <w:contextualSpacing/>
        <w:rPr>
          <w:rFonts w:ascii="Arial Narrow" w:hAnsi="Arial Narrow" w:cs="Tahoma"/>
          <w:bCs/>
          <w:sz w:val="32"/>
          <w:szCs w:val="32"/>
        </w:rPr>
      </w:pPr>
      <w:r w:rsidRPr="00221B96">
        <w:rPr>
          <w:rFonts w:ascii="Arial Narrow" w:hAnsi="Arial Narrow" w:cs="Tahoma"/>
          <w:bCs/>
          <w:sz w:val="32"/>
          <w:szCs w:val="32"/>
        </w:rPr>
        <w:t>Malý trh  2/A</w:t>
      </w:r>
    </w:p>
    <w:p w:rsidR="00A75DDD" w:rsidRPr="00221B96" w:rsidRDefault="00A75DDD" w:rsidP="00A75DDD">
      <w:pPr>
        <w:spacing w:after="100" w:afterAutospacing="1" w:line="240" w:lineRule="auto"/>
        <w:ind w:left="624"/>
        <w:contextualSpacing/>
        <w:rPr>
          <w:rFonts w:ascii="Arial Narrow" w:hAnsi="Arial Narrow" w:cs="Tahoma"/>
          <w:bCs/>
          <w:sz w:val="32"/>
          <w:szCs w:val="32"/>
        </w:rPr>
      </w:pPr>
      <w:r w:rsidRPr="00221B96">
        <w:rPr>
          <w:rFonts w:ascii="Arial Narrow" w:hAnsi="Arial Narrow" w:cs="Tahoma"/>
          <w:bCs/>
          <w:sz w:val="32"/>
          <w:szCs w:val="32"/>
        </w:rPr>
        <w:t>811 08  Bratislava</w:t>
      </w:r>
    </w:p>
    <w:p w:rsidR="00A75DDD" w:rsidRPr="00F13CFD" w:rsidRDefault="00A75DDD" w:rsidP="00A75DDD">
      <w:pPr>
        <w:rPr>
          <w:rFonts w:ascii="Arial Narrow" w:hAnsi="Arial Narrow"/>
          <w:sz w:val="18"/>
          <w:szCs w:val="18"/>
        </w:rPr>
      </w:pPr>
    </w:p>
    <w:p w:rsidR="0036794A" w:rsidRPr="00D64772" w:rsidRDefault="00627B69" w:rsidP="0036794A">
      <w:pPr>
        <w:jc w:val="center"/>
        <w:rPr>
          <w:rFonts w:ascii="Arial Narrow" w:hAnsi="Arial Narrow"/>
        </w:rPr>
      </w:pPr>
      <w:r>
        <w:rPr>
          <w:rFonts w:ascii="Arial Narrow" w:hAnsi="Arial Narrow"/>
          <w:sz w:val="18"/>
          <w:szCs w:val="18"/>
        </w:rPr>
        <w:br w:type="column"/>
      </w:r>
      <w:r w:rsidR="0036794A" w:rsidRPr="00D64772">
        <w:rPr>
          <w:rFonts w:ascii="Arial Narrow" w:hAnsi="Arial Narrow"/>
        </w:rPr>
        <w:lastRenderedPageBreak/>
        <w:t>Príloha č. 1 k opatreniu č. MF/25835/2007-74</w:t>
      </w:r>
    </w:p>
    <w:tbl>
      <w:tblPr>
        <w:tblW w:w="10857" w:type="dxa"/>
        <w:tblInd w:w="70" w:type="dxa"/>
        <w:tblLayout w:type="fixed"/>
        <w:tblCellMar>
          <w:left w:w="70" w:type="dxa"/>
          <w:right w:w="70" w:type="dxa"/>
        </w:tblCellMar>
        <w:tblLook w:val="04A0" w:firstRow="1" w:lastRow="0" w:firstColumn="1" w:lastColumn="0" w:noHBand="0" w:noVBand="1"/>
      </w:tblPr>
      <w:tblGrid>
        <w:gridCol w:w="303"/>
        <w:gridCol w:w="44"/>
        <w:gridCol w:w="259"/>
        <w:gridCol w:w="15"/>
        <w:gridCol w:w="288"/>
        <w:gridCol w:w="7"/>
        <w:gridCol w:w="295"/>
        <w:gridCol w:w="2"/>
        <w:gridCol w:w="293"/>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58"/>
        <w:gridCol w:w="143"/>
        <w:gridCol w:w="150"/>
        <w:gridCol w:w="151"/>
        <w:gridCol w:w="142"/>
        <w:gridCol w:w="160"/>
        <w:gridCol w:w="300"/>
        <w:gridCol w:w="1"/>
        <w:gridCol w:w="279"/>
        <w:gridCol w:w="22"/>
        <w:gridCol w:w="301"/>
        <w:gridCol w:w="54"/>
        <w:gridCol w:w="248"/>
        <w:gridCol w:w="53"/>
        <w:gridCol w:w="248"/>
        <w:gridCol w:w="40"/>
        <w:gridCol w:w="261"/>
        <w:gridCol w:w="32"/>
        <w:gridCol w:w="270"/>
        <w:gridCol w:w="23"/>
        <w:gridCol w:w="278"/>
        <w:gridCol w:w="10"/>
        <w:gridCol w:w="291"/>
        <w:gridCol w:w="54"/>
        <w:gridCol w:w="248"/>
        <w:gridCol w:w="40"/>
        <w:gridCol w:w="261"/>
        <w:gridCol w:w="27"/>
        <w:gridCol w:w="274"/>
        <w:gridCol w:w="14"/>
        <w:gridCol w:w="288"/>
      </w:tblGrid>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929" w:type="dxa"/>
            <w:gridSpan w:val="33"/>
            <w:vMerge w:val="restart"/>
            <w:tcBorders>
              <w:top w:val="nil"/>
              <w:left w:val="nil"/>
              <w:bottom w:val="nil"/>
              <w:right w:val="nil"/>
            </w:tcBorders>
            <w:shd w:val="clear" w:color="auto" w:fill="auto"/>
            <w:noWrap/>
            <w:vAlign w:val="bottom"/>
            <w:hideMark/>
          </w:tcPr>
          <w:p w:rsidR="00147472" w:rsidRPr="0036794A" w:rsidRDefault="00627B69" w:rsidP="00F13CFD">
            <w:pPr>
              <w:spacing w:after="0" w:line="240" w:lineRule="auto"/>
              <w:rPr>
                <w:rFonts w:ascii="Arial Narrow" w:eastAsia="Times New Roman" w:hAnsi="Arial Narrow" w:cs="Arial"/>
                <w:b/>
                <w:sz w:val="36"/>
                <w:szCs w:val="36"/>
              </w:rPr>
            </w:pPr>
            <w:r w:rsidRPr="0036794A">
              <w:rPr>
                <w:rFonts w:ascii="Arial Narrow" w:eastAsia="Times New Roman" w:hAnsi="Arial Narrow" w:cs="Arial"/>
                <w:b/>
                <w:sz w:val="36"/>
                <w:szCs w:val="36"/>
              </w:rPr>
              <w:t>ÚČTOVN</w:t>
            </w:r>
            <w:r w:rsidR="00147472" w:rsidRPr="0036794A">
              <w:rPr>
                <w:rFonts w:ascii="Arial Narrow" w:eastAsia="Times New Roman" w:hAnsi="Arial Narrow" w:cs="Arial"/>
                <w:b/>
                <w:sz w:val="36"/>
                <w:szCs w:val="36"/>
              </w:rPr>
              <w:t>Á ZÁVIERKA</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929" w:type="dxa"/>
            <w:gridSpan w:val="33"/>
            <w:vMerge/>
            <w:tcBorders>
              <w:top w:val="nil"/>
              <w:left w:val="nil"/>
              <w:bottom w:val="nil"/>
              <w:right w:val="nil"/>
            </w:tcBorders>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7235" w:type="dxa"/>
            <w:gridSpan w:val="47"/>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xml:space="preserve">       fondu kolektívneho investovania, okrem ŠPFN a SKISPS, dôchodkového fondu a doplnkového dôchodkového fondu</w:t>
            </w: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E52101"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E52101" w:rsidRPr="00D64772" w:rsidRDefault="00E52101" w:rsidP="00413C1B">
            <w:pPr>
              <w:spacing w:after="0" w:line="240" w:lineRule="auto"/>
              <w:jc w:val="center"/>
              <w:rPr>
                <w:rFonts w:ascii="Arial Narrow" w:eastAsia="Times New Roman" w:hAnsi="Arial Narrow" w:cs="Arial"/>
                <w:b/>
                <w:bCs/>
                <w:sz w:val="16"/>
                <w:szCs w:val="16"/>
              </w:rPr>
            </w:pPr>
            <w:r w:rsidRPr="00D64772">
              <w:rPr>
                <w:rFonts w:ascii="Arial Narrow" w:eastAsia="Times New Roman" w:hAnsi="Arial Narrow" w:cs="Arial"/>
                <w:b/>
                <w:bCs/>
                <w:sz w:val="16"/>
                <w:szCs w:val="16"/>
              </w:rPr>
              <w:t>k</w:t>
            </w:r>
          </w:p>
        </w:tc>
        <w:tc>
          <w:tcPr>
            <w:tcW w:w="2051" w:type="dxa"/>
            <w:gridSpan w:val="14"/>
            <w:tcBorders>
              <w:top w:val="nil"/>
              <w:left w:val="nil"/>
              <w:bottom w:val="nil"/>
              <w:right w:val="nil"/>
            </w:tcBorders>
            <w:shd w:val="clear" w:color="auto" w:fill="auto"/>
            <w:noWrap/>
            <w:vAlign w:val="bottom"/>
          </w:tcPr>
          <w:p w:rsidR="00E52101" w:rsidRPr="00D64772" w:rsidRDefault="0067402F" w:rsidP="00E52101">
            <w:pPr>
              <w:spacing w:after="0" w:line="240" w:lineRule="auto"/>
              <w:rPr>
                <w:rFonts w:ascii="Arial Narrow" w:eastAsia="Times New Roman" w:hAnsi="Arial Narrow" w:cs="Arial"/>
                <w:b/>
                <w:bCs/>
                <w:sz w:val="16"/>
                <w:szCs w:val="16"/>
              </w:rPr>
            </w:pPr>
            <w:r>
              <w:rPr>
                <w:rFonts w:ascii="Arial Narrow" w:eastAsia="Times New Roman" w:hAnsi="Arial Narrow" w:cs="Arial"/>
                <w:b/>
                <w:bCs/>
                <w:sz w:val="16"/>
                <w:szCs w:val="16"/>
              </w:rPr>
              <w:t>31.12</w:t>
            </w:r>
            <w:r w:rsidR="00E52101">
              <w:rPr>
                <w:rFonts w:ascii="Arial Narrow" w:eastAsia="Times New Roman" w:hAnsi="Arial Narrow" w:cs="Arial"/>
                <w:b/>
                <w:bCs/>
                <w:sz w:val="16"/>
                <w:szCs w:val="16"/>
              </w:rPr>
              <w:t>.201</w:t>
            </w:r>
            <w:r w:rsidR="00D34339">
              <w:rPr>
                <w:rFonts w:ascii="Arial Narrow" w:eastAsia="Times New Roman" w:hAnsi="Arial Narrow" w:cs="Arial"/>
                <w:b/>
                <w:bCs/>
                <w:sz w:val="16"/>
                <w:szCs w:val="16"/>
              </w:rPr>
              <w:t>7</w:t>
            </w: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E52101" w:rsidRPr="00221B96" w:rsidRDefault="00E52101"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LEI</w:t>
            </w: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r w:rsidR="00480A93">
              <w:rPr>
                <w:rFonts w:ascii="Arial Narrow" w:eastAsia="Times New Roman" w:hAnsi="Arial Narrow" w:cs="Arial"/>
                <w:sz w:val="16"/>
                <w:szCs w:val="16"/>
              </w:rPr>
              <w:t>3</w:t>
            </w:r>
          </w:p>
        </w:tc>
        <w:tc>
          <w:tcPr>
            <w:tcW w:w="27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1</w:t>
            </w:r>
          </w:p>
        </w:tc>
        <w:tc>
          <w:tcPr>
            <w:tcW w:w="294"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5</w:t>
            </w:r>
            <w:r w:rsidR="00147472" w:rsidRPr="00221B96">
              <w:rPr>
                <w:rFonts w:ascii="Arial Narrow" w:eastAsia="Times New Roman" w:hAnsi="Arial Narrow" w:cs="Arial"/>
                <w:sz w:val="16"/>
                <w:szCs w:val="16"/>
              </w:rPr>
              <w:t> </w:t>
            </w:r>
          </w:p>
        </w:tc>
        <w:tc>
          <w:tcPr>
            <w:tcW w:w="294" w:type="dxa"/>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7</w:t>
            </w:r>
            <w:r w:rsidR="00147472" w:rsidRPr="00221B96">
              <w:rPr>
                <w:rFonts w:ascii="Arial Narrow" w:eastAsia="Times New Roman" w:hAnsi="Arial Narrow" w:cs="Arial"/>
                <w:sz w:val="16"/>
                <w:szCs w:val="16"/>
              </w:rPr>
              <w:t> </w:t>
            </w:r>
          </w:p>
        </w:tc>
        <w:tc>
          <w:tcPr>
            <w:tcW w:w="294"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0</w:t>
            </w:r>
            <w:r w:rsidR="00147472" w:rsidRPr="00221B96">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0</w:t>
            </w:r>
            <w:r w:rsidR="00147472" w:rsidRPr="00221B96">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9</w:t>
            </w:r>
            <w:r w:rsidR="00147472" w:rsidRPr="00221B96">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480A93">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W</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7</w:t>
            </w:r>
            <w:r w:rsidR="00147472" w:rsidRPr="00221B96">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480A93" w:rsidRDefault="00480A93" w:rsidP="00480A93">
            <w:pPr>
              <w:spacing w:after="0" w:line="240" w:lineRule="auto"/>
              <w:rPr>
                <w:rFonts w:ascii="Arial Narrow" w:eastAsia="Times New Roman" w:hAnsi="Arial Narrow" w:cs="Arial"/>
                <w:bCs/>
                <w:sz w:val="16"/>
                <w:szCs w:val="16"/>
              </w:rPr>
            </w:pPr>
            <w:r w:rsidRPr="00480A93">
              <w:rPr>
                <w:rFonts w:ascii="Arial Narrow" w:eastAsia="Times New Roman" w:hAnsi="Arial Narrow" w:cs="Arial"/>
                <w:bCs/>
                <w:sz w:val="16"/>
                <w:szCs w:val="16"/>
              </w:rPr>
              <w:t>O</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r w:rsidR="00480A93">
              <w:rPr>
                <w:rFonts w:ascii="Arial Narrow" w:eastAsia="Times New Roman" w:hAnsi="Arial Narrow" w:cs="Arial"/>
                <w:sz w:val="16"/>
                <w:szCs w:val="16"/>
              </w:rPr>
              <w:t>H</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480A93">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W</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480A93">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4</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480A93" w:rsidRDefault="00480A93" w:rsidP="00480A93">
            <w:pPr>
              <w:spacing w:after="0" w:line="240" w:lineRule="auto"/>
              <w:jc w:val="center"/>
              <w:rPr>
                <w:rFonts w:ascii="Arial Narrow" w:eastAsia="Times New Roman" w:hAnsi="Arial Narrow" w:cs="Arial"/>
                <w:bCs/>
                <w:sz w:val="16"/>
                <w:szCs w:val="16"/>
              </w:rPr>
            </w:pPr>
            <w:r w:rsidRPr="00480A93">
              <w:rPr>
                <w:rFonts w:ascii="Arial Narrow" w:eastAsia="Times New Roman" w:hAnsi="Arial Narrow" w:cs="Arial"/>
                <w:bCs/>
                <w:sz w:val="16"/>
                <w:szCs w:val="16"/>
              </w:rPr>
              <w:t>W</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I</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480A93" w:rsidRPr="00221B96" w:rsidRDefault="00480A93" w:rsidP="00480A93">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I</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9</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4</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480A93"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7</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85"/>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460" w:type="dxa"/>
            <w:gridSpan w:val="2"/>
            <w:tcBorders>
              <w:top w:val="nil"/>
              <w:left w:val="nil"/>
              <w:bottom w:val="nil"/>
              <w:right w:val="nil"/>
            </w:tcBorders>
            <w:shd w:val="clear" w:color="auto" w:fill="auto"/>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0" w:type="dxa"/>
            <w:gridSpan w:val="2"/>
            <w:tcBorders>
              <w:top w:val="nil"/>
              <w:left w:val="nil"/>
              <w:bottom w:val="nil"/>
              <w:right w:val="nil"/>
            </w:tcBorders>
            <w:shd w:val="clear" w:color="auto" w:fill="auto"/>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r>
      <w:tr w:rsidR="00147472" w:rsidRPr="00221B96" w:rsidTr="00E52101">
        <w:trPr>
          <w:trHeight w:val="228"/>
        </w:trPr>
        <w:tc>
          <w:tcPr>
            <w:tcW w:w="2087" w:type="dxa"/>
            <w:gridSpan w:val="1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Daňové identifikačné číslo</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1172" w:type="dxa"/>
            <w:gridSpan w:val="8"/>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Účtovná závierka</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672" w:type="dxa"/>
            <w:gridSpan w:val="18"/>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r w:rsidRPr="00221B96">
              <w:rPr>
                <w:rFonts w:ascii="Arial Narrow" w:eastAsia="Times New Roman" w:hAnsi="Arial Narrow" w:cs="Arial"/>
                <w:b/>
                <w:bCs/>
                <w:sz w:val="16"/>
                <w:szCs w:val="16"/>
              </w:rPr>
              <w:t>Zostavená za obdobie</w:t>
            </w: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r w:rsidR="007366AD">
              <w:rPr>
                <w:rFonts w:ascii="Arial Narrow" w:eastAsia="Times New Roman" w:hAnsi="Arial Narrow" w:cs="Arial"/>
                <w:sz w:val="16"/>
                <w:szCs w:val="16"/>
              </w:rPr>
              <w:t>2</w:t>
            </w:r>
          </w:p>
        </w:tc>
        <w:tc>
          <w:tcPr>
            <w:tcW w:w="273"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7366AD"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0</w:t>
            </w:r>
            <w:r w:rsidR="00147472" w:rsidRPr="00221B96">
              <w:rPr>
                <w:rFonts w:ascii="Arial Narrow" w:eastAsia="Times New Roman" w:hAnsi="Arial Narrow" w:cs="Arial"/>
                <w:sz w:val="16"/>
                <w:szCs w:val="16"/>
              </w:rPr>
              <w:t> </w:t>
            </w:r>
          </w:p>
        </w:tc>
        <w:tc>
          <w:tcPr>
            <w:tcW w:w="294"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7366AD"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2</w:t>
            </w:r>
            <w:r w:rsidR="00147472" w:rsidRPr="00221B96">
              <w:rPr>
                <w:rFonts w:ascii="Arial Narrow" w:eastAsia="Times New Roman" w:hAnsi="Arial Narrow" w:cs="Arial"/>
                <w:sz w:val="16"/>
                <w:szCs w:val="16"/>
              </w:rPr>
              <w:t> </w:t>
            </w:r>
          </w:p>
        </w:tc>
        <w:tc>
          <w:tcPr>
            <w:tcW w:w="294" w:type="dxa"/>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7366AD"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0</w:t>
            </w:r>
            <w:r w:rsidR="00147472" w:rsidRPr="00221B96">
              <w:rPr>
                <w:rFonts w:ascii="Arial Narrow" w:eastAsia="Times New Roman" w:hAnsi="Arial Narrow" w:cs="Arial"/>
                <w:sz w:val="16"/>
                <w:szCs w:val="16"/>
              </w:rPr>
              <w:t> </w:t>
            </w:r>
          </w:p>
        </w:tc>
        <w:tc>
          <w:tcPr>
            <w:tcW w:w="294"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7366AD"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8</w:t>
            </w:r>
            <w:r w:rsidR="00147472" w:rsidRPr="00221B96">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7366AD"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3</w:t>
            </w:r>
            <w:r w:rsidR="00147472" w:rsidRPr="00221B96">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7366AD"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8</w:t>
            </w:r>
            <w:r w:rsidR="00147472" w:rsidRPr="00221B96">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7366AD"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1</w:t>
            </w:r>
            <w:r w:rsidR="00147472" w:rsidRPr="00221B96">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7366AD"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9</w:t>
            </w:r>
            <w:r w:rsidR="00147472" w:rsidRPr="00221B96">
              <w:rPr>
                <w:rFonts w:ascii="Arial Narrow" w:eastAsia="Times New Roman" w:hAnsi="Arial Narrow" w:cs="Arial"/>
                <w:sz w:val="16"/>
                <w:szCs w:val="16"/>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7366AD"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3</w:t>
            </w:r>
            <w:r w:rsidR="00147472" w:rsidRPr="00221B96">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mesiac</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rok</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x</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riadna</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schválená</w:t>
            </w: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right"/>
              <w:rPr>
                <w:rFonts w:ascii="Arial Narrow" w:eastAsia="Times New Roman" w:hAnsi="Arial Narrow" w:cs="Arial"/>
                <w:b/>
                <w:bCs/>
                <w:sz w:val="16"/>
                <w:szCs w:val="16"/>
              </w:rPr>
            </w:pPr>
            <w:r w:rsidRPr="00221B96">
              <w:rPr>
                <w:rFonts w:ascii="Arial Narrow" w:eastAsia="Times New Roman" w:hAnsi="Arial Narrow" w:cs="Arial"/>
                <w:b/>
                <w:bCs/>
                <w:sz w:val="16"/>
                <w:szCs w:val="16"/>
              </w:rPr>
              <w:t>od</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0 </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1</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D34339"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7</w:t>
            </w: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mimoriadna</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right"/>
              <w:rPr>
                <w:rFonts w:ascii="Arial Narrow" w:eastAsia="Times New Roman" w:hAnsi="Arial Narrow" w:cs="Arial"/>
                <w:b/>
                <w:bCs/>
                <w:sz w:val="16"/>
                <w:szCs w:val="16"/>
              </w:rPr>
            </w:pPr>
            <w:r w:rsidRPr="00221B96">
              <w:rPr>
                <w:rFonts w:ascii="Arial Narrow" w:eastAsia="Times New Roman" w:hAnsi="Arial Narrow" w:cs="Arial"/>
                <w:b/>
                <w:bCs/>
                <w:sz w:val="16"/>
                <w:szCs w:val="16"/>
              </w:rPr>
              <w:t>do</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nil"/>
              <w:left w:val="single" w:sz="4" w:space="0" w:color="auto"/>
              <w:bottom w:val="nil"/>
              <w:right w:val="single" w:sz="4" w:space="0" w:color="auto"/>
            </w:tcBorders>
            <w:shd w:val="clear" w:color="auto" w:fill="auto"/>
            <w:noWrap/>
            <w:vAlign w:val="bottom"/>
            <w:hideMark/>
          </w:tcPr>
          <w:p w:rsidR="00147472" w:rsidRPr="00221B96" w:rsidRDefault="003031CC"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1</w:t>
            </w:r>
          </w:p>
        </w:tc>
        <w:tc>
          <w:tcPr>
            <w:tcW w:w="293" w:type="dxa"/>
            <w:gridSpan w:val="2"/>
            <w:tcBorders>
              <w:top w:val="nil"/>
              <w:left w:val="nil"/>
              <w:bottom w:val="nil"/>
              <w:right w:val="single" w:sz="4" w:space="0" w:color="auto"/>
            </w:tcBorders>
            <w:shd w:val="clear" w:color="auto" w:fill="auto"/>
            <w:noWrap/>
            <w:vAlign w:val="bottom"/>
            <w:hideMark/>
          </w:tcPr>
          <w:p w:rsidR="00147472" w:rsidRPr="00221B96" w:rsidRDefault="003031CC"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2</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2</w:t>
            </w:r>
          </w:p>
        </w:tc>
        <w:tc>
          <w:tcPr>
            <w:tcW w:w="288" w:type="dxa"/>
            <w:gridSpan w:val="2"/>
            <w:tcBorders>
              <w:top w:val="nil"/>
              <w:left w:val="nil"/>
              <w:bottom w:val="nil"/>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0</w:t>
            </w:r>
          </w:p>
        </w:tc>
        <w:tc>
          <w:tcPr>
            <w:tcW w:w="288" w:type="dxa"/>
            <w:gridSpan w:val="2"/>
            <w:tcBorders>
              <w:top w:val="nil"/>
              <w:left w:val="nil"/>
              <w:bottom w:val="nil"/>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1</w:t>
            </w:r>
          </w:p>
        </w:tc>
        <w:tc>
          <w:tcPr>
            <w:tcW w:w="288" w:type="dxa"/>
            <w:gridSpan w:val="2"/>
            <w:tcBorders>
              <w:top w:val="nil"/>
              <w:left w:val="nil"/>
              <w:bottom w:val="nil"/>
              <w:right w:val="single" w:sz="4" w:space="0" w:color="auto"/>
            </w:tcBorders>
            <w:shd w:val="clear" w:color="auto" w:fill="auto"/>
            <w:noWrap/>
            <w:vAlign w:val="bottom"/>
            <w:hideMark/>
          </w:tcPr>
          <w:p w:rsidR="00147472" w:rsidRPr="00221B96" w:rsidRDefault="00D34339"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7</w:t>
            </w: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619" w:type="dxa"/>
            <w:gridSpan w:val="4"/>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IČO</w:t>
            </w: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priebežná</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45"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1 </w:t>
            </w:r>
          </w:p>
        </w:tc>
        <w:tc>
          <w:tcPr>
            <w:tcW w:w="273"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7</w:t>
            </w:r>
          </w:p>
        </w:tc>
        <w:tc>
          <w:tcPr>
            <w:tcW w:w="294"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3</w:t>
            </w:r>
          </w:p>
        </w:tc>
        <w:tc>
          <w:tcPr>
            <w:tcW w:w="294" w:type="dxa"/>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3</w:t>
            </w:r>
          </w:p>
        </w:tc>
        <w:tc>
          <w:tcPr>
            <w:tcW w:w="294"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4</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672" w:type="dxa"/>
            <w:gridSpan w:val="18"/>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r w:rsidRPr="00221B96">
              <w:rPr>
                <w:rFonts w:ascii="Arial Narrow" w:eastAsia="Times New Roman" w:hAnsi="Arial Narrow" w:cs="Arial"/>
                <w:b/>
                <w:bCs/>
                <w:sz w:val="16"/>
                <w:szCs w:val="16"/>
              </w:rPr>
              <w:t>Bezprostredne</w:t>
            </w: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 xml:space="preserve">SK </w:t>
            </w: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588"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NACE</w:t>
            </w: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i/>
                <w:iCs/>
                <w:sz w:val="16"/>
                <w:szCs w:val="16"/>
              </w:rPr>
            </w:pPr>
            <w:r w:rsidRPr="00221B96">
              <w:rPr>
                <w:rFonts w:ascii="Arial Narrow" w:eastAsia="Times New Roman" w:hAnsi="Arial Narrow" w:cs="Arial"/>
                <w:i/>
                <w:iCs/>
                <w:sz w:val="16"/>
                <w:szCs w:val="16"/>
              </w:rPr>
              <w:t>(vyznačí sa</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x</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i/>
                <w:iCs/>
                <w:sz w:val="16"/>
                <w:szCs w:val="16"/>
              </w:rPr>
            </w:pPr>
            <w:r w:rsidRPr="00221B96">
              <w:rPr>
                <w:rFonts w:ascii="Arial Narrow" w:eastAsia="Times New Roman" w:hAnsi="Arial Narrow" w:cs="Arial"/>
                <w:i/>
                <w:iCs/>
                <w:sz w:val="16"/>
                <w:szCs w:val="16"/>
              </w:rPr>
              <w:t>)</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672" w:type="dxa"/>
            <w:gridSpan w:val="18"/>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r w:rsidRPr="00221B96">
              <w:rPr>
                <w:rFonts w:ascii="Arial Narrow" w:eastAsia="Times New Roman" w:hAnsi="Arial Narrow" w:cs="Arial"/>
                <w:b/>
                <w:bCs/>
                <w:sz w:val="16"/>
                <w:szCs w:val="16"/>
              </w:rPr>
              <w:t>predchádzajúce</w:t>
            </w: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3031CC"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6</w:t>
            </w:r>
          </w:p>
        </w:tc>
        <w:tc>
          <w:tcPr>
            <w:tcW w:w="273"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3031CC"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6</w:t>
            </w:r>
            <w:r w:rsidR="00147472" w:rsidRPr="00221B96">
              <w:rPr>
                <w:rFonts w:ascii="Arial Narrow" w:eastAsia="Times New Roman" w:hAnsi="Arial Narrow" w:cs="Arial"/>
                <w:sz w:val="16"/>
                <w:szCs w:val="16"/>
              </w:rPr>
              <w:t> </w:t>
            </w: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w:t>
            </w:r>
          </w:p>
        </w:tc>
        <w:tc>
          <w:tcPr>
            <w:tcW w:w="29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3031CC"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3</w:t>
            </w:r>
            <w:r w:rsidR="00147472" w:rsidRPr="00221B96">
              <w:rPr>
                <w:rFonts w:ascii="Arial Narrow" w:eastAsia="Times New Roman" w:hAnsi="Arial Narrow" w:cs="Arial"/>
                <w:sz w:val="16"/>
                <w:szCs w:val="16"/>
              </w:rPr>
              <w:t> </w:t>
            </w:r>
          </w:p>
        </w:tc>
        <w:tc>
          <w:tcPr>
            <w:tcW w:w="294"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r w:rsidR="003031CC">
              <w:rPr>
                <w:rFonts w:ascii="Arial Narrow" w:eastAsia="Times New Roman" w:hAnsi="Arial Narrow" w:cs="Arial"/>
                <w:sz w:val="16"/>
                <w:szCs w:val="16"/>
              </w:rPr>
              <w:t>0</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r w:rsidR="003031CC">
              <w:rPr>
                <w:rFonts w:ascii="Arial Narrow" w:eastAsia="Times New Roman" w:hAnsi="Arial Narrow" w:cs="Arial"/>
                <w:sz w:val="16"/>
                <w:szCs w:val="16"/>
              </w:rPr>
              <w:t>0</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672" w:type="dxa"/>
            <w:gridSpan w:val="18"/>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b/>
                <w:bCs/>
                <w:sz w:val="16"/>
                <w:szCs w:val="16"/>
              </w:rPr>
            </w:pPr>
            <w:r w:rsidRPr="00221B96">
              <w:rPr>
                <w:rFonts w:ascii="Arial Narrow" w:eastAsia="Times New Roman" w:hAnsi="Arial Narrow" w:cs="Arial"/>
                <w:b/>
                <w:bCs/>
                <w:sz w:val="16"/>
                <w:szCs w:val="16"/>
              </w:rPr>
              <w:t>obdobie</w:t>
            </w: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mesiac</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rok</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od</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1</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147472" w:rsidRPr="00221B96" w:rsidRDefault="00D34339"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6</w:t>
            </w: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do</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2</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147472" w:rsidRPr="00221B96" w:rsidRDefault="00D34339"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6</w:t>
            </w: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2380" w:type="dxa"/>
            <w:gridSpan w:val="15"/>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Priložené súčasti účtovnej závierky</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5896" w:type="dxa"/>
            <w:gridSpan w:val="39"/>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Súvaha (ÚČ FOND 1 - 02), Výkaz ziskov a strát (ÚČ FOND 2-02), Poznámky (ÚČ FOND 3-02)</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p>
        </w:tc>
        <w:tc>
          <w:tcPr>
            <w:tcW w:w="288" w:type="dxa"/>
            <w:gridSpan w:val="2"/>
            <w:tcBorders>
              <w:top w:val="nil"/>
              <w:left w:val="nil"/>
              <w:bottom w:val="nil"/>
              <w:right w:val="nil"/>
            </w:tcBorders>
            <w:shd w:val="clear" w:color="000000" w:fill="FFFFFF"/>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i/>
                <w:iCs/>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i/>
                <w:iCs/>
                <w:sz w:val="16"/>
                <w:szCs w:val="16"/>
              </w:rPr>
            </w:pPr>
          </w:p>
        </w:tc>
      </w:tr>
      <w:tr w:rsidR="00147472" w:rsidRPr="00221B96" w:rsidTr="00E52101">
        <w:trPr>
          <w:trHeight w:val="264"/>
        </w:trPr>
        <w:tc>
          <w:tcPr>
            <w:tcW w:w="3259" w:type="dxa"/>
            <w:gridSpan w:val="21"/>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 xml:space="preserve">Obchodné meno </w:t>
            </w:r>
            <w:r w:rsidRPr="00221B96">
              <w:rPr>
                <w:rFonts w:ascii="Arial Narrow" w:eastAsia="Times New Roman" w:hAnsi="Arial Narrow" w:cs="Arial"/>
                <w:sz w:val="16"/>
                <w:szCs w:val="16"/>
              </w:rPr>
              <w:t>(názov) správcovskej spoločnosti</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36794A" w:rsidRPr="00221B96" w:rsidTr="00E52101">
        <w:trPr>
          <w:trHeight w:val="264"/>
        </w:trPr>
        <w:tc>
          <w:tcPr>
            <w:tcW w:w="3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 I</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D</w:t>
            </w:r>
          </w:p>
        </w:tc>
        <w:tc>
          <w:tcPr>
            <w:tcW w:w="303" w:type="dxa"/>
            <w:gridSpan w:val="3"/>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á</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o</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031CC" w:rsidP="00413C1B">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7F29E3" w:rsidRDefault="0036794A" w:rsidP="00413C1B">
            <w:pPr>
              <w:spacing w:after="0" w:line="240" w:lineRule="auto"/>
              <w:jc w:val="center"/>
              <w:rPr>
                <w:rFonts w:ascii="Arial Narrow" w:eastAsia="Times New Roman" w:hAnsi="Arial Narrow" w:cs="Arial"/>
                <w:sz w:val="16"/>
                <w:szCs w:val="16"/>
              </w:rPr>
            </w:pPr>
            <w:r w:rsidRPr="007F29E3">
              <w:rPr>
                <w:rFonts w:ascii="Arial Narrow" w:eastAsia="Times New Roman" w:hAnsi="Arial Narrow" w:cs="Arial"/>
                <w:sz w:val="16"/>
                <w:szCs w:val="16"/>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221B96" w:rsidRDefault="0036794A"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221B96" w:rsidRDefault="0036794A"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221B96" w:rsidRDefault="0036794A"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36794A" w:rsidRPr="00221B96" w:rsidRDefault="0036794A"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r>
      <w:tr w:rsidR="00147472" w:rsidRPr="00221B96" w:rsidTr="00E52101">
        <w:trPr>
          <w:trHeight w:val="264"/>
        </w:trPr>
        <w:tc>
          <w:tcPr>
            <w:tcW w:w="302" w:type="dxa"/>
            <w:tcBorders>
              <w:top w:val="nil"/>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3" w:type="dxa"/>
            <w:gridSpan w:val="3"/>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2966" w:type="dxa"/>
            <w:gridSpan w:val="19"/>
            <w:tcBorders>
              <w:top w:val="nil"/>
              <w:left w:val="nil"/>
              <w:bottom w:val="single" w:sz="4" w:space="0" w:color="auto"/>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Názov spravovaného fondu</w:t>
            </w: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r>
      <w:tr w:rsidR="00147472" w:rsidRPr="00221B96" w:rsidTr="00E52101">
        <w:trPr>
          <w:trHeight w:val="264"/>
        </w:trPr>
        <w:tc>
          <w:tcPr>
            <w:tcW w:w="302" w:type="dxa"/>
            <w:tcBorders>
              <w:top w:val="nil"/>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O</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p</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t</w:t>
            </w:r>
          </w:p>
        </w:tc>
        <w:tc>
          <w:tcPr>
            <w:tcW w:w="303" w:type="dxa"/>
            <w:gridSpan w:val="3"/>
            <w:tcBorders>
              <w:top w:val="nil"/>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i</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m</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a</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l</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B</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l</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rPr>
                <w:rFonts w:ascii="Arial Narrow" w:eastAsia="Times New Roman" w:hAnsi="Arial Narrow" w:cs="Arial"/>
                <w:sz w:val="16"/>
                <w:szCs w:val="16"/>
              </w:rPr>
            </w:pPr>
            <w:r>
              <w:rPr>
                <w:rFonts w:ascii="Arial Narrow" w:eastAsia="Times New Roman" w:hAnsi="Arial Narrow" w:cs="Arial"/>
                <w:sz w:val="16"/>
                <w:szCs w:val="16"/>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c</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36794A"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d</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3031CC" w:rsidP="00F13CFD">
            <w:pPr>
              <w:spacing w:after="0" w:line="240" w:lineRule="auto"/>
              <w:jc w:val="center"/>
              <w:rPr>
                <w:rFonts w:ascii="Arial Narrow" w:eastAsia="Times New Roman" w:hAnsi="Arial Narrow" w:cs="Arial"/>
                <w:sz w:val="16"/>
                <w:szCs w:val="16"/>
              </w:rPr>
            </w:pPr>
            <w:r>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f</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r>
      <w:tr w:rsidR="00147472" w:rsidRPr="00221B96" w:rsidTr="00E52101">
        <w:trPr>
          <w:trHeight w:val="264"/>
        </w:trPr>
        <w:tc>
          <w:tcPr>
            <w:tcW w:w="302" w:type="dxa"/>
            <w:tcBorders>
              <w:top w:val="nil"/>
              <w:left w:val="single" w:sz="4" w:space="0" w:color="auto"/>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3" w:type="dxa"/>
            <w:gridSpan w:val="3"/>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r>
      <w:tr w:rsidR="00147472" w:rsidRPr="00221B96" w:rsidTr="00E52101">
        <w:trPr>
          <w:trHeight w:val="264"/>
        </w:trPr>
        <w:tc>
          <w:tcPr>
            <w:tcW w:w="346"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7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4"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4" w:type="dxa"/>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4"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460"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0"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77" w:type="dxa"/>
            <w:gridSpan w:val="3"/>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45"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8"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88" w:type="dxa"/>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r>
      <w:tr w:rsidR="00147472" w:rsidRPr="00221B96" w:rsidTr="00E52101">
        <w:trPr>
          <w:trHeight w:val="264"/>
        </w:trPr>
        <w:tc>
          <w:tcPr>
            <w:tcW w:w="2380" w:type="dxa"/>
            <w:gridSpan w:val="15"/>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b/>
                <w:bCs/>
                <w:sz w:val="16"/>
                <w:szCs w:val="16"/>
              </w:rPr>
            </w:pPr>
            <w:r w:rsidRPr="00221B96">
              <w:rPr>
                <w:rFonts w:ascii="Arial Narrow" w:eastAsia="Times New Roman" w:hAnsi="Arial Narrow" w:cs="Arial"/>
                <w:b/>
                <w:bCs/>
                <w:sz w:val="16"/>
                <w:szCs w:val="16"/>
              </w:rPr>
              <w:t>Sídlo správcovskej spoločnosti</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619" w:type="dxa"/>
            <w:gridSpan w:val="4"/>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Ulica</w:t>
            </w: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Číslo</w:t>
            </w: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M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L</w:t>
            </w:r>
          </w:p>
        </w:tc>
        <w:tc>
          <w:tcPr>
            <w:tcW w:w="303" w:type="dxa"/>
            <w:gridSpan w:val="3"/>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Ý</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619" w:type="dxa"/>
            <w:gridSpan w:val="4"/>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PSČ</w:t>
            </w: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586" w:type="dxa"/>
            <w:gridSpan w:val="4"/>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Obec</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8 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1</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1</w:t>
            </w:r>
          </w:p>
        </w:tc>
        <w:tc>
          <w:tcPr>
            <w:tcW w:w="303" w:type="dxa"/>
            <w:gridSpan w:val="3"/>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0</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8</w:t>
            </w: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1207" w:type="dxa"/>
            <w:gridSpan w:val="7"/>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Telefónne číslo</w:t>
            </w: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879" w:type="dxa"/>
            <w:gridSpan w:val="6"/>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Faxové číslo</w:t>
            </w: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3" w:type="dxa"/>
            <w:gridSpan w:val="3"/>
            <w:tcBorders>
              <w:top w:val="single" w:sz="4" w:space="0" w:color="auto"/>
              <w:left w:val="nil"/>
              <w:bottom w:val="single" w:sz="4" w:space="0" w:color="auto"/>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nil"/>
              <w:left w:val="single" w:sz="4" w:space="0" w:color="auto"/>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b/>
                <w:bCs/>
                <w:sz w:val="16"/>
                <w:szCs w:val="16"/>
              </w:rPr>
            </w:pPr>
            <w:r w:rsidRPr="00221B96">
              <w:rPr>
                <w:rFonts w:ascii="Arial Narrow" w:eastAsia="Times New Roman" w:hAnsi="Arial Narrow" w:cs="Arial"/>
                <w:b/>
                <w:bCs/>
                <w:sz w:val="16"/>
                <w:szCs w:val="16"/>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single" w:sz="4" w:space="0" w:color="auto"/>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b/>
                <w:bCs/>
                <w:sz w:val="16"/>
                <w:szCs w:val="16"/>
              </w:rPr>
            </w:pPr>
            <w:r w:rsidRPr="00221B96">
              <w:rPr>
                <w:rFonts w:ascii="Arial Narrow" w:eastAsia="Times New Roman" w:hAnsi="Arial Narrow" w:cs="Arial"/>
                <w:b/>
                <w:bCs/>
                <w:sz w:val="16"/>
                <w:szCs w:val="16"/>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2"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2"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r>
      <w:tr w:rsidR="00147472" w:rsidRPr="00221B96" w:rsidTr="00E52101">
        <w:trPr>
          <w:trHeight w:val="264"/>
        </w:trPr>
        <w:tc>
          <w:tcPr>
            <w:tcW w:w="1207" w:type="dxa"/>
            <w:gridSpan w:val="7"/>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E-mailová adresa</w:t>
            </w: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r>
      <w:tr w:rsidR="00147472" w:rsidRPr="00221B96" w:rsidTr="00E52101">
        <w:trPr>
          <w:trHeight w:val="264"/>
        </w:trPr>
        <w:tc>
          <w:tcPr>
            <w:tcW w:w="30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3" w:type="dxa"/>
            <w:gridSpan w:val="3"/>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2"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c>
          <w:tcPr>
            <w:tcW w:w="302"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jc w:val="center"/>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46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0"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77" w:type="dxa"/>
            <w:gridSpan w:val="3"/>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01"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345"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gridSpan w:val="2"/>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c>
          <w:tcPr>
            <w:tcW w:w="288" w:type="dxa"/>
            <w:tcBorders>
              <w:top w:val="nil"/>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1207" w:type="dxa"/>
            <w:gridSpan w:val="7"/>
            <w:tcBorders>
              <w:top w:val="single" w:sz="4" w:space="0" w:color="auto"/>
              <w:left w:val="single" w:sz="4" w:space="0" w:color="auto"/>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Zostavená dňa:</w:t>
            </w:r>
          </w:p>
        </w:tc>
        <w:tc>
          <w:tcPr>
            <w:tcW w:w="294"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8472" w:type="dxa"/>
            <w:gridSpan w:val="56"/>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Podpisový záznam štatutárneho orgánu alebo člena štatutárneho orgánu správcovskej spoločnosti:</w:t>
            </w:r>
          </w:p>
        </w:tc>
      </w:tr>
      <w:tr w:rsidR="00E52101" w:rsidRPr="00221B96" w:rsidTr="00E52101">
        <w:trPr>
          <w:trHeight w:val="264"/>
        </w:trPr>
        <w:tc>
          <w:tcPr>
            <w:tcW w:w="2380" w:type="dxa"/>
            <w:gridSpan w:val="15"/>
            <w:tcBorders>
              <w:top w:val="nil"/>
              <w:left w:val="single" w:sz="4" w:space="0" w:color="auto"/>
              <w:bottom w:val="nil"/>
              <w:right w:val="single" w:sz="4" w:space="0" w:color="auto"/>
            </w:tcBorders>
            <w:shd w:val="clear" w:color="auto" w:fill="auto"/>
            <w:noWrap/>
            <w:vAlign w:val="center"/>
          </w:tcPr>
          <w:p w:rsidR="00E52101" w:rsidRPr="00221B96" w:rsidRDefault="00E52101"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r w:rsidR="0067402F">
              <w:rPr>
                <w:rFonts w:ascii="Arial Narrow" w:eastAsia="Times New Roman" w:hAnsi="Arial Narrow" w:cs="Arial"/>
                <w:sz w:val="16"/>
                <w:szCs w:val="16"/>
              </w:rPr>
              <w:t>31.3</w:t>
            </w:r>
            <w:r>
              <w:rPr>
                <w:rFonts w:ascii="Arial Narrow" w:eastAsia="Times New Roman" w:hAnsi="Arial Narrow" w:cs="Arial"/>
                <w:sz w:val="16"/>
                <w:szCs w:val="16"/>
              </w:rPr>
              <w:t>.201</w:t>
            </w:r>
            <w:r w:rsidR="00AC392A">
              <w:rPr>
                <w:rFonts w:ascii="Arial Narrow" w:eastAsia="Times New Roman" w:hAnsi="Arial Narrow" w:cs="Arial"/>
                <w:sz w:val="16"/>
                <w:szCs w:val="16"/>
              </w:rPr>
              <w:t>8</w:t>
            </w:r>
          </w:p>
        </w:tc>
        <w:tc>
          <w:tcPr>
            <w:tcW w:w="8472" w:type="dxa"/>
            <w:gridSpan w:val="56"/>
            <w:vMerge/>
            <w:tcBorders>
              <w:top w:val="nil"/>
              <w:left w:val="nil"/>
              <w:bottom w:val="nil"/>
              <w:right w:val="single" w:sz="4" w:space="0" w:color="auto"/>
            </w:tcBorders>
            <w:vAlign w:val="center"/>
            <w:hideMark/>
          </w:tcPr>
          <w:p w:rsidR="00E52101" w:rsidRPr="00221B96" w:rsidRDefault="00E52101"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single" w:sz="4" w:space="0" w:color="auto"/>
              <w:bottom w:val="nil"/>
              <w:right w:val="nil"/>
            </w:tcBorders>
            <w:shd w:val="clear" w:color="auto" w:fill="auto"/>
            <w:noWrap/>
            <w:vAlign w:val="center"/>
          </w:tcPr>
          <w:p w:rsidR="00147472" w:rsidRPr="00221B96" w:rsidRDefault="00147472" w:rsidP="00F13CFD">
            <w:pPr>
              <w:spacing w:after="0" w:line="240" w:lineRule="auto"/>
              <w:rPr>
                <w:rFonts w:ascii="Arial Narrow" w:eastAsia="Times New Roman" w:hAnsi="Arial Narrow" w:cs="Arial"/>
                <w:sz w:val="16"/>
                <w:szCs w:val="16"/>
              </w:rPr>
            </w:pPr>
          </w:p>
        </w:tc>
        <w:tc>
          <w:tcPr>
            <w:tcW w:w="273" w:type="dxa"/>
            <w:gridSpan w:val="2"/>
            <w:tcBorders>
              <w:top w:val="nil"/>
              <w:left w:val="nil"/>
              <w:bottom w:val="nil"/>
              <w:right w:val="nil"/>
            </w:tcBorders>
            <w:shd w:val="clear" w:color="auto" w:fill="auto"/>
            <w:noWrap/>
            <w:vAlign w:val="center"/>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center"/>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center"/>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center"/>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8472" w:type="dxa"/>
            <w:gridSpan w:val="56"/>
            <w:vMerge/>
            <w:tcBorders>
              <w:top w:val="nil"/>
              <w:left w:val="nil"/>
              <w:bottom w:val="nil"/>
              <w:right w:val="single" w:sz="4" w:space="0" w:color="auto"/>
            </w:tcBorders>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1207" w:type="dxa"/>
            <w:gridSpan w:val="7"/>
            <w:tcBorders>
              <w:top w:val="single" w:sz="4" w:space="0" w:color="auto"/>
              <w:left w:val="single" w:sz="4" w:space="0" w:color="auto"/>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Schválená dňa:</w:t>
            </w:r>
          </w:p>
        </w:tc>
        <w:tc>
          <w:tcPr>
            <w:tcW w:w="294"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nil"/>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8472" w:type="dxa"/>
            <w:gridSpan w:val="56"/>
            <w:vMerge/>
            <w:tcBorders>
              <w:top w:val="single" w:sz="4" w:space="0" w:color="auto"/>
              <w:left w:val="nil"/>
              <w:bottom w:val="nil"/>
              <w:right w:val="single" w:sz="4" w:space="0" w:color="auto"/>
            </w:tcBorders>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single" w:sz="4" w:space="0" w:color="auto"/>
              <w:bottom w:val="nil"/>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7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tcBorders>
              <w:top w:val="nil"/>
              <w:left w:val="nil"/>
              <w:bottom w:val="nil"/>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c>
          <w:tcPr>
            <w:tcW w:w="294"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c>
          <w:tcPr>
            <w:tcW w:w="293" w:type="dxa"/>
            <w:gridSpan w:val="2"/>
            <w:tcBorders>
              <w:top w:val="nil"/>
              <w:left w:val="nil"/>
              <w:bottom w:val="nil"/>
              <w:right w:val="single" w:sz="4" w:space="0" w:color="auto"/>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8472" w:type="dxa"/>
            <w:gridSpan w:val="56"/>
            <w:vMerge/>
            <w:tcBorders>
              <w:top w:val="nil"/>
              <w:left w:val="nil"/>
              <w:bottom w:val="nil"/>
              <w:right w:val="single" w:sz="4" w:space="0" w:color="auto"/>
            </w:tcBorders>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r>
      <w:tr w:rsidR="00147472" w:rsidRPr="00221B96" w:rsidTr="00E52101">
        <w:trPr>
          <w:trHeight w:val="264"/>
        </w:trPr>
        <w:tc>
          <w:tcPr>
            <w:tcW w:w="346" w:type="dxa"/>
            <w:gridSpan w:val="2"/>
            <w:tcBorders>
              <w:top w:val="nil"/>
              <w:left w:val="single" w:sz="4" w:space="0" w:color="auto"/>
              <w:bottom w:val="single" w:sz="4" w:space="0" w:color="auto"/>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73" w:type="dxa"/>
            <w:gridSpan w:val="2"/>
            <w:tcBorders>
              <w:top w:val="nil"/>
              <w:left w:val="nil"/>
              <w:bottom w:val="single" w:sz="4" w:space="0" w:color="auto"/>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4" w:type="dxa"/>
            <w:gridSpan w:val="2"/>
            <w:tcBorders>
              <w:top w:val="nil"/>
              <w:left w:val="nil"/>
              <w:bottom w:val="single" w:sz="4" w:space="0" w:color="auto"/>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4" w:type="dxa"/>
            <w:tcBorders>
              <w:top w:val="nil"/>
              <w:left w:val="nil"/>
              <w:bottom w:val="single" w:sz="4" w:space="0" w:color="auto"/>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4" w:type="dxa"/>
            <w:gridSpan w:val="2"/>
            <w:tcBorders>
              <w:top w:val="nil"/>
              <w:left w:val="nil"/>
              <w:bottom w:val="single" w:sz="4" w:space="0" w:color="auto"/>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nil"/>
              <w:left w:val="nil"/>
              <w:bottom w:val="single" w:sz="4" w:space="0" w:color="auto"/>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nil"/>
              <w:left w:val="nil"/>
              <w:bottom w:val="single" w:sz="4" w:space="0" w:color="auto"/>
              <w:right w:val="nil"/>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293" w:type="dxa"/>
            <w:gridSpan w:val="2"/>
            <w:tcBorders>
              <w:top w:val="nil"/>
              <w:left w:val="nil"/>
              <w:bottom w:val="single" w:sz="4" w:space="0" w:color="auto"/>
              <w:right w:val="single" w:sz="4" w:space="0" w:color="auto"/>
            </w:tcBorders>
            <w:shd w:val="clear" w:color="auto" w:fill="auto"/>
            <w:noWrap/>
            <w:vAlign w:val="center"/>
            <w:hideMark/>
          </w:tcPr>
          <w:p w:rsidR="00147472" w:rsidRPr="00221B96" w:rsidRDefault="00147472" w:rsidP="00F13CFD">
            <w:pPr>
              <w:spacing w:after="0" w:line="240" w:lineRule="auto"/>
              <w:rPr>
                <w:rFonts w:ascii="Arial Narrow" w:eastAsia="Times New Roman" w:hAnsi="Arial Narrow" w:cs="Arial"/>
                <w:sz w:val="16"/>
                <w:szCs w:val="16"/>
              </w:rPr>
            </w:pPr>
            <w:r w:rsidRPr="00221B96">
              <w:rPr>
                <w:rFonts w:ascii="Arial Narrow" w:eastAsia="Times New Roman" w:hAnsi="Arial Narrow" w:cs="Arial"/>
                <w:sz w:val="16"/>
                <w:szCs w:val="16"/>
              </w:rPr>
              <w:t> </w:t>
            </w:r>
          </w:p>
        </w:tc>
        <w:tc>
          <w:tcPr>
            <w:tcW w:w="8472" w:type="dxa"/>
            <w:gridSpan w:val="56"/>
            <w:vMerge/>
            <w:tcBorders>
              <w:top w:val="nil"/>
              <w:left w:val="nil"/>
              <w:bottom w:val="single" w:sz="4" w:space="0" w:color="auto"/>
              <w:right w:val="single" w:sz="4" w:space="0" w:color="auto"/>
            </w:tcBorders>
            <w:vAlign w:val="center"/>
            <w:hideMark/>
          </w:tcPr>
          <w:p w:rsidR="00147472" w:rsidRPr="00221B96" w:rsidRDefault="00147472" w:rsidP="00F13CFD">
            <w:pPr>
              <w:spacing w:after="0" w:line="240" w:lineRule="auto"/>
              <w:rPr>
                <w:rFonts w:ascii="Arial Narrow" w:eastAsia="Times New Roman" w:hAnsi="Arial Narrow" w:cs="Arial"/>
                <w:sz w:val="16"/>
                <w:szCs w:val="16"/>
              </w:rPr>
            </w:pPr>
          </w:p>
        </w:tc>
      </w:tr>
    </w:tbl>
    <w:p w:rsidR="00147472" w:rsidRPr="00F13CFD" w:rsidRDefault="00147472" w:rsidP="00147472">
      <w:pPr>
        <w:rPr>
          <w:rFonts w:ascii="Arial Narrow" w:hAnsi="Arial Narrow" w:cs="Arial"/>
          <w:sz w:val="18"/>
          <w:szCs w:val="18"/>
        </w:rPr>
      </w:pPr>
    </w:p>
    <w:p w:rsidR="00221B96" w:rsidRDefault="00221B96" w:rsidP="00147472">
      <w:pPr>
        <w:spacing w:after="0" w:line="240" w:lineRule="auto"/>
        <w:jc w:val="center"/>
        <w:rPr>
          <w:rFonts w:ascii="Arial Narrow" w:hAnsi="Arial Narrow"/>
          <w:sz w:val="18"/>
          <w:szCs w:val="18"/>
        </w:rPr>
        <w:sectPr w:rsidR="00221B96" w:rsidSect="00627B69">
          <w:headerReference w:type="default" r:id="rId9"/>
          <w:footerReference w:type="default" r:id="rId10"/>
          <w:pgSz w:w="11906" w:h="16838"/>
          <w:pgMar w:top="720" w:right="720" w:bottom="720" w:left="720" w:header="340" w:footer="709" w:gutter="0"/>
          <w:cols w:space="708"/>
          <w:docGrid w:linePitch="360"/>
        </w:sectPr>
      </w:pPr>
    </w:p>
    <w:p w:rsidR="00147472" w:rsidRPr="00CB064C" w:rsidRDefault="00147472" w:rsidP="00147472">
      <w:pPr>
        <w:spacing w:after="0" w:line="240" w:lineRule="auto"/>
        <w:jc w:val="center"/>
        <w:rPr>
          <w:rFonts w:ascii="Arial Narrow" w:hAnsi="Arial Narrow"/>
          <w:b/>
          <w:sz w:val="20"/>
          <w:szCs w:val="20"/>
        </w:rPr>
      </w:pPr>
      <w:r w:rsidRPr="00CB064C">
        <w:rPr>
          <w:rFonts w:ascii="Arial Narrow" w:hAnsi="Arial Narrow"/>
          <w:b/>
          <w:sz w:val="20"/>
          <w:szCs w:val="20"/>
        </w:rPr>
        <w:lastRenderedPageBreak/>
        <w:t>S Ú V A H A</w:t>
      </w:r>
    </w:p>
    <w:p w:rsidR="00147472" w:rsidRPr="00CB064C" w:rsidRDefault="0067402F" w:rsidP="00147472">
      <w:pPr>
        <w:spacing w:after="0" w:line="240" w:lineRule="auto"/>
        <w:jc w:val="center"/>
        <w:rPr>
          <w:rFonts w:ascii="Arial Narrow" w:hAnsi="Arial Narrow"/>
          <w:b/>
          <w:sz w:val="20"/>
          <w:szCs w:val="20"/>
        </w:rPr>
      </w:pPr>
      <w:r>
        <w:rPr>
          <w:rFonts w:ascii="Arial Narrow" w:hAnsi="Arial Narrow"/>
          <w:b/>
          <w:sz w:val="20"/>
          <w:szCs w:val="20"/>
        </w:rPr>
        <w:t>k 31</w:t>
      </w:r>
      <w:r w:rsidR="00FF7A0C">
        <w:rPr>
          <w:rFonts w:ascii="Arial Narrow" w:hAnsi="Arial Narrow"/>
          <w:b/>
          <w:sz w:val="20"/>
          <w:szCs w:val="20"/>
        </w:rPr>
        <w:t xml:space="preserve">. </w:t>
      </w:r>
      <w:r>
        <w:rPr>
          <w:rFonts w:ascii="Arial Narrow" w:hAnsi="Arial Narrow"/>
          <w:b/>
          <w:sz w:val="20"/>
          <w:szCs w:val="20"/>
        </w:rPr>
        <w:t>12</w:t>
      </w:r>
      <w:r w:rsidR="00C4365C">
        <w:rPr>
          <w:rFonts w:ascii="Arial Narrow" w:hAnsi="Arial Narrow"/>
          <w:b/>
          <w:sz w:val="20"/>
          <w:szCs w:val="20"/>
        </w:rPr>
        <w:t>. 201</w:t>
      </w:r>
      <w:r w:rsidR="00D34339">
        <w:rPr>
          <w:rFonts w:ascii="Arial Narrow" w:hAnsi="Arial Narrow"/>
          <w:b/>
          <w:sz w:val="20"/>
          <w:szCs w:val="20"/>
        </w:rPr>
        <w:t>7</w:t>
      </w:r>
    </w:p>
    <w:p w:rsidR="00A75DDD" w:rsidRPr="00CB064C" w:rsidRDefault="00147472" w:rsidP="00147472">
      <w:pPr>
        <w:spacing w:after="0" w:line="240" w:lineRule="auto"/>
        <w:jc w:val="center"/>
        <w:rPr>
          <w:rFonts w:ascii="Arial Narrow" w:hAnsi="Arial Narrow"/>
          <w:b/>
          <w:sz w:val="20"/>
          <w:szCs w:val="20"/>
        </w:rPr>
      </w:pPr>
      <w:r w:rsidRPr="00CB064C">
        <w:rPr>
          <w:rFonts w:ascii="Arial Narrow" w:hAnsi="Arial Narrow"/>
          <w:b/>
          <w:sz w:val="20"/>
          <w:szCs w:val="20"/>
        </w:rPr>
        <w:t>v</w:t>
      </w:r>
      <w:r w:rsidR="00CB064C" w:rsidRPr="00CB064C">
        <w:rPr>
          <w:rFonts w:ascii="Arial Narrow" w:hAnsi="Arial Narrow"/>
          <w:b/>
          <w:sz w:val="20"/>
          <w:szCs w:val="20"/>
        </w:rPr>
        <w:t> </w:t>
      </w:r>
      <w:r w:rsidRPr="00CB064C">
        <w:rPr>
          <w:rFonts w:ascii="Arial Narrow" w:hAnsi="Arial Narrow"/>
          <w:b/>
          <w:sz w:val="20"/>
          <w:szCs w:val="20"/>
        </w:rPr>
        <w:t>eurách</w:t>
      </w:r>
    </w:p>
    <w:p w:rsidR="00CB064C" w:rsidRPr="00F13CFD" w:rsidRDefault="00CB064C" w:rsidP="00147472">
      <w:pPr>
        <w:spacing w:after="0" w:line="240" w:lineRule="auto"/>
        <w:jc w:val="center"/>
        <w:rPr>
          <w:rFonts w:ascii="Arial Narrow" w:hAnsi="Arial Narrow"/>
          <w:b/>
          <w:sz w:val="18"/>
          <w:szCs w:val="18"/>
        </w:rPr>
      </w:pPr>
    </w:p>
    <w:tbl>
      <w:tblPr>
        <w:tblW w:w="9460" w:type="dxa"/>
        <w:tblInd w:w="55" w:type="dxa"/>
        <w:tblCellMar>
          <w:left w:w="70" w:type="dxa"/>
          <w:right w:w="70" w:type="dxa"/>
        </w:tblCellMar>
        <w:tblLook w:val="04A0" w:firstRow="1" w:lastRow="0" w:firstColumn="1" w:lastColumn="0" w:noHBand="0" w:noVBand="1"/>
      </w:tblPr>
      <w:tblGrid>
        <w:gridCol w:w="846"/>
        <w:gridCol w:w="5006"/>
        <w:gridCol w:w="1826"/>
        <w:gridCol w:w="1782"/>
      </w:tblGrid>
      <w:tr w:rsidR="00925EB3" w:rsidRPr="00F13CFD" w:rsidTr="00FF7A0C">
        <w:trPr>
          <w:trHeight w:val="765"/>
        </w:trPr>
        <w:tc>
          <w:tcPr>
            <w:tcW w:w="84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25EB3" w:rsidRPr="00F13CFD" w:rsidRDefault="00925EB3"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Označenie</w:t>
            </w:r>
          </w:p>
        </w:tc>
        <w:tc>
          <w:tcPr>
            <w:tcW w:w="500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25EB3" w:rsidRPr="00F13CFD" w:rsidRDefault="00925EB3"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Položka</w:t>
            </w:r>
          </w:p>
        </w:tc>
        <w:tc>
          <w:tcPr>
            <w:tcW w:w="182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25EB3" w:rsidRPr="00F13CFD" w:rsidRDefault="00925EB3" w:rsidP="00F13CFD">
            <w:pPr>
              <w:spacing w:after="0" w:line="240" w:lineRule="auto"/>
              <w:jc w:val="center"/>
              <w:rPr>
                <w:rFonts w:ascii="Arial Narrow" w:eastAsia="Times New Roman" w:hAnsi="Arial Narrow" w:cs="Arial"/>
                <w:b/>
                <w:sz w:val="18"/>
                <w:szCs w:val="18"/>
              </w:rPr>
            </w:pPr>
            <w:r w:rsidRPr="00F13CFD">
              <w:rPr>
                <w:rFonts w:ascii="Arial Narrow" w:eastAsia="Times New Roman" w:hAnsi="Arial Narrow" w:cs="Arial"/>
                <w:b/>
                <w:sz w:val="18"/>
                <w:szCs w:val="18"/>
              </w:rPr>
              <w:t>Bežné účtovné obdobie</w:t>
            </w:r>
          </w:p>
        </w:tc>
        <w:tc>
          <w:tcPr>
            <w:tcW w:w="178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25EB3" w:rsidRPr="00F13CFD" w:rsidRDefault="00925EB3" w:rsidP="00F13CFD">
            <w:pPr>
              <w:spacing w:after="0" w:line="240" w:lineRule="auto"/>
              <w:jc w:val="center"/>
              <w:rPr>
                <w:rFonts w:ascii="Arial Narrow" w:eastAsia="Times New Roman" w:hAnsi="Arial Narrow" w:cs="Arial"/>
                <w:b/>
                <w:sz w:val="18"/>
                <w:szCs w:val="18"/>
              </w:rPr>
            </w:pPr>
            <w:r w:rsidRPr="00F13CFD">
              <w:rPr>
                <w:rFonts w:ascii="Arial Narrow" w:eastAsia="Times New Roman" w:hAnsi="Arial Narrow" w:cs="Arial"/>
                <w:b/>
                <w:sz w:val="18"/>
                <w:szCs w:val="18"/>
              </w:rPr>
              <w:t>Bezprostredne predchádzajúce účtovné obdobie</w:t>
            </w:r>
          </w:p>
        </w:tc>
      </w:tr>
      <w:tr w:rsidR="00925EB3" w:rsidRPr="00CE58F1" w:rsidTr="00FF7A0C">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925EB3" w:rsidRPr="00CE58F1" w:rsidRDefault="00925EB3" w:rsidP="00F13CFD">
            <w:pPr>
              <w:spacing w:after="0" w:line="240" w:lineRule="auto"/>
              <w:jc w:val="center"/>
              <w:rPr>
                <w:rFonts w:ascii="Arial Narrow" w:eastAsia="Times New Roman" w:hAnsi="Arial Narrow" w:cs="Arial"/>
                <w:b/>
                <w:sz w:val="18"/>
                <w:szCs w:val="18"/>
              </w:rPr>
            </w:pPr>
            <w:r w:rsidRPr="00CE58F1">
              <w:rPr>
                <w:rFonts w:ascii="Arial Narrow" w:eastAsia="Times New Roman" w:hAnsi="Arial Narrow" w:cs="Arial"/>
                <w:b/>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925EB3" w:rsidRPr="00CE58F1" w:rsidRDefault="00925EB3" w:rsidP="00F13CFD">
            <w:pPr>
              <w:spacing w:after="0" w:line="240" w:lineRule="auto"/>
              <w:jc w:val="center"/>
              <w:rPr>
                <w:rFonts w:ascii="Arial Narrow" w:eastAsia="Times New Roman" w:hAnsi="Arial Narrow" w:cs="Arial"/>
                <w:b/>
                <w:sz w:val="18"/>
                <w:szCs w:val="18"/>
              </w:rPr>
            </w:pPr>
            <w:r w:rsidRPr="00CE58F1">
              <w:rPr>
                <w:rFonts w:ascii="Arial Narrow" w:eastAsia="Times New Roman" w:hAnsi="Arial Narrow" w:cs="Arial"/>
                <w:b/>
                <w:sz w:val="18"/>
                <w:szCs w:val="18"/>
              </w:rPr>
              <w:t>b</w:t>
            </w:r>
          </w:p>
        </w:tc>
        <w:tc>
          <w:tcPr>
            <w:tcW w:w="1826" w:type="dxa"/>
            <w:tcBorders>
              <w:top w:val="nil"/>
              <w:left w:val="nil"/>
              <w:bottom w:val="single" w:sz="4" w:space="0" w:color="auto"/>
              <w:right w:val="single" w:sz="4" w:space="0" w:color="auto"/>
            </w:tcBorders>
            <w:shd w:val="clear" w:color="auto" w:fill="auto"/>
            <w:vAlign w:val="center"/>
            <w:hideMark/>
          </w:tcPr>
          <w:p w:rsidR="00925EB3" w:rsidRPr="00CE58F1" w:rsidRDefault="00925EB3" w:rsidP="00F13CFD">
            <w:pPr>
              <w:spacing w:after="0" w:line="240" w:lineRule="auto"/>
              <w:jc w:val="center"/>
              <w:rPr>
                <w:rFonts w:ascii="Arial Narrow" w:eastAsia="Times New Roman" w:hAnsi="Arial Narrow" w:cs="Arial"/>
                <w:b/>
                <w:sz w:val="18"/>
                <w:szCs w:val="18"/>
              </w:rPr>
            </w:pPr>
            <w:r w:rsidRPr="00CE58F1">
              <w:rPr>
                <w:rFonts w:ascii="Arial Narrow" w:eastAsia="Times New Roman" w:hAnsi="Arial Narrow" w:cs="Arial"/>
                <w:b/>
                <w:sz w:val="18"/>
                <w:szCs w:val="18"/>
              </w:rPr>
              <w:t>1</w:t>
            </w:r>
          </w:p>
        </w:tc>
        <w:tc>
          <w:tcPr>
            <w:tcW w:w="1782" w:type="dxa"/>
            <w:tcBorders>
              <w:top w:val="nil"/>
              <w:left w:val="nil"/>
              <w:bottom w:val="single" w:sz="4" w:space="0" w:color="auto"/>
              <w:right w:val="single" w:sz="4" w:space="0" w:color="auto"/>
            </w:tcBorders>
            <w:shd w:val="clear" w:color="auto" w:fill="auto"/>
            <w:vAlign w:val="center"/>
            <w:hideMark/>
          </w:tcPr>
          <w:p w:rsidR="00925EB3" w:rsidRPr="00CE58F1" w:rsidRDefault="00CE58F1" w:rsidP="00F13CFD">
            <w:pPr>
              <w:spacing w:after="0" w:line="240" w:lineRule="auto"/>
              <w:jc w:val="center"/>
              <w:rPr>
                <w:rFonts w:ascii="Arial Narrow" w:eastAsia="Times New Roman" w:hAnsi="Arial Narrow" w:cs="Arial"/>
                <w:b/>
                <w:sz w:val="18"/>
                <w:szCs w:val="18"/>
              </w:rPr>
            </w:pPr>
            <w:r>
              <w:rPr>
                <w:rFonts w:ascii="Arial Narrow" w:eastAsia="Times New Roman" w:hAnsi="Arial Narrow" w:cs="Arial"/>
                <w:b/>
                <w:sz w:val="18"/>
                <w:szCs w:val="18"/>
              </w:rPr>
              <w:t>2</w:t>
            </w:r>
          </w:p>
        </w:tc>
      </w:tr>
      <w:tr w:rsidR="00925EB3" w:rsidRPr="00F13CFD" w:rsidTr="00FF7A0C">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925EB3" w:rsidRPr="00F13CFD" w:rsidRDefault="00925EB3" w:rsidP="00F13CFD">
            <w:pPr>
              <w:spacing w:after="0" w:line="240" w:lineRule="auto"/>
              <w:jc w:val="center"/>
              <w:rPr>
                <w:rFonts w:ascii="Arial Narrow" w:eastAsia="Times New Roman" w:hAnsi="Arial Narrow" w:cs="Arial"/>
                <w:b/>
                <w:sz w:val="18"/>
                <w:szCs w:val="18"/>
              </w:rPr>
            </w:pPr>
            <w:r w:rsidRPr="00F13CFD">
              <w:rPr>
                <w:rFonts w:ascii="Arial Narrow" w:eastAsia="Times New Roman" w:hAnsi="Arial Narrow" w:cs="Arial"/>
                <w:b/>
                <w:sz w:val="18"/>
                <w:szCs w:val="18"/>
              </w:rPr>
              <w:t>x</w:t>
            </w:r>
          </w:p>
        </w:tc>
        <w:tc>
          <w:tcPr>
            <w:tcW w:w="5006" w:type="dxa"/>
            <w:tcBorders>
              <w:top w:val="nil"/>
              <w:left w:val="nil"/>
              <w:bottom w:val="single" w:sz="4" w:space="0" w:color="auto"/>
              <w:right w:val="single" w:sz="4" w:space="0" w:color="auto"/>
            </w:tcBorders>
            <w:shd w:val="clear" w:color="auto" w:fill="auto"/>
            <w:vAlign w:val="bottom"/>
            <w:hideMark/>
          </w:tcPr>
          <w:p w:rsidR="00925EB3" w:rsidRPr="00F13CFD" w:rsidRDefault="00925EB3" w:rsidP="00CE58F1">
            <w:pPr>
              <w:spacing w:after="0" w:line="240" w:lineRule="auto"/>
              <w:jc w:val="center"/>
              <w:rPr>
                <w:rFonts w:ascii="Arial Narrow" w:eastAsia="Times New Roman" w:hAnsi="Arial Narrow" w:cs="Arial"/>
                <w:b/>
                <w:sz w:val="18"/>
                <w:szCs w:val="18"/>
              </w:rPr>
            </w:pPr>
            <w:r w:rsidRPr="00F13CFD">
              <w:rPr>
                <w:rFonts w:ascii="Arial Narrow" w:eastAsia="Times New Roman" w:hAnsi="Arial Narrow" w:cs="Arial"/>
                <w:b/>
                <w:sz w:val="18"/>
                <w:szCs w:val="18"/>
              </w:rPr>
              <w:t>Aktíva</w:t>
            </w:r>
          </w:p>
        </w:tc>
        <w:tc>
          <w:tcPr>
            <w:tcW w:w="1826" w:type="dxa"/>
            <w:tcBorders>
              <w:top w:val="nil"/>
              <w:left w:val="nil"/>
              <w:bottom w:val="single" w:sz="4" w:space="0" w:color="auto"/>
              <w:right w:val="single" w:sz="4" w:space="0" w:color="auto"/>
            </w:tcBorders>
            <w:shd w:val="clear" w:color="auto" w:fill="auto"/>
            <w:vAlign w:val="center"/>
            <w:hideMark/>
          </w:tcPr>
          <w:p w:rsidR="00925EB3" w:rsidRPr="00F13CFD" w:rsidRDefault="00925EB3" w:rsidP="00F13CFD">
            <w:pPr>
              <w:spacing w:after="0" w:line="240" w:lineRule="auto"/>
              <w:jc w:val="center"/>
              <w:rPr>
                <w:rFonts w:ascii="Arial Narrow" w:eastAsia="Times New Roman" w:hAnsi="Arial Narrow" w:cs="Arial"/>
                <w:b/>
                <w:sz w:val="18"/>
                <w:szCs w:val="18"/>
              </w:rPr>
            </w:pPr>
            <w:r w:rsidRPr="00F13CFD">
              <w:rPr>
                <w:rFonts w:ascii="Arial Narrow" w:eastAsia="Times New Roman" w:hAnsi="Arial Narrow" w:cs="Arial"/>
                <w:b/>
                <w:sz w:val="18"/>
                <w:szCs w:val="18"/>
              </w:rPr>
              <w:t>x</w:t>
            </w:r>
          </w:p>
        </w:tc>
        <w:tc>
          <w:tcPr>
            <w:tcW w:w="1782" w:type="dxa"/>
            <w:tcBorders>
              <w:top w:val="nil"/>
              <w:left w:val="nil"/>
              <w:bottom w:val="single" w:sz="4" w:space="0" w:color="auto"/>
              <w:right w:val="single" w:sz="4" w:space="0" w:color="auto"/>
            </w:tcBorders>
            <w:shd w:val="clear" w:color="auto" w:fill="auto"/>
            <w:vAlign w:val="center"/>
            <w:hideMark/>
          </w:tcPr>
          <w:p w:rsidR="00925EB3" w:rsidRPr="00F13CFD" w:rsidRDefault="00925EB3" w:rsidP="00F13CFD">
            <w:pPr>
              <w:spacing w:after="0" w:line="240" w:lineRule="auto"/>
              <w:jc w:val="center"/>
              <w:rPr>
                <w:rFonts w:ascii="Arial Narrow" w:eastAsia="Times New Roman" w:hAnsi="Arial Narrow" w:cs="Arial"/>
                <w:b/>
                <w:sz w:val="18"/>
                <w:szCs w:val="18"/>
              </w:rPr>
            </w:pPr>
            <w:r w:rsidRPr="00F13CFD">
              <w:rPr>
                <w:rFonts w:ascii="Arial Narrow" w:eastAsia="Times New Roman" w:hAnsi="Arial Narrow" w:cs="Arial"/>
                <w:b/>
                <w:sz w:val="18"/>
                <w:szCs w:val="18"/>
              </w:rPr>
              <w:t>x</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3031CC" w:rsidRDefault="00C4365C" w:rsidP="00F13CFD">
            <w:pPr>
              <w:spacing w:after="0" w:line="240" w:lineRule="auto"/>
              <w:jc w:val="center"/>
              <w:rPr>
                <w:rFonts w:ascii="Arial Narrow" w:eastAsia="Times New Roman" w:hAnsi="Arial Narrow" w:cs="Arial"/>
                <w:b/>
                <w:sz w:val="18"/>
                <w:szCs w:val="18"/>
              </w:rPr>
            </w:pPr>
            <w:r>
              <w:rPr>
                <w:rFonts w:ascii="Arial Narrow" w:eastAsia="Times New Roman" w:hAnsi="Arial Narrow" w:cs="Arial"/>
                <w:b/>
                <w:sz w:val="18"/>
                <w:szCs w:val="18"/>
              </w:rPr>
              <w:t>I</w:t>
            </w:r>
            <w:r w:rsidRPr="003031CC">
              <w:rPr>
                <w:rFonts w:ascii="Arial Narrow" w:eastAsia="Times New Roman" w:hAnsi="Arial Narrow" w:cs="Arial"/>
                <w:b/>
                <w:sz w:val="18"/>
                <w:szCs w:val="18"/>
              </w:rPr>
              <w:t>.</w:t>
            </w:r>
          </w:p>
        </w:tc>
        <w:tc>
          <w:tcPr>
            <w:tcW w:w="5006" w:type="dxa"/>
            <w:tcBorders>
              <w:top w:val="nil"/>
              <w:left w:val="nil"/>
              <w:bottom w:val="single" w:sz="4" w:space="0" w:color="auto"/>
              <w:right w:val="single" w:sz="4" w:space="0" w:color="auto"/>
            </w:tcBorders>
            <w:shd w:val="clear" w:color="auto" w:fill="auto"/>
            <w:vAlign w:val="bottom"/>
            <w:hideMark/>
          </w:tcPr>
          <w:p w:rsidR="00C4365C" w:rsidRPr="003031CC" w:rsidRDefault="00C4365C" w:rsidP="00F13CFD">
            <w:pPr>
              <w:spacing w:after="0" w:line="240" w:lineRule="auto"/>
              <w:rPr>
                <w:rFonts w:ascii="Arial Narrow" w:eastAsia="Times New Roman" w:hAnsi="Arial Narrow" w:cs="Arial"/>
                <w:b/>
                <w:sz w:val="18"/>
                <w:szCs w:val="18"/>
              </w:rPr>
            </w:pPr>
            <w:r w:rsidRPr="003031CC">
              <w:rPr>
                <w:rFonts w:ascii="Arial Narrow" w:eastAsia="Times New Roman" w:hAnsi="Arial Narrow" w:cs="Arial"/>
                <w:b/>
                <w:sz w:val="18"/>
                <w:szCs w:val="18"/>
              </w:rPr>
              <w:t>Investičný majetok (súčet položiek 1 až 8)</w:t>
            </w:r>
          </w:p>
        </w:tc>
        <w:tc>
          <w:tcPr>
            <w:tcW w:w="1826" w:type="dxa"/>
            <w:tcBorders>
              <w:top w:val="nil"/>
              <w:left w:val="nil"/>
              <w:bottom w:val="single" w:sz="4" w:space="0" w:color="auto"/>
              <w:right w:val="single" w:sz="4" w:space="0" w:color="auto"/>
            </w:tcBorders>
            <w:shd w:val="clear" w:color="auto" w:fill="auto"/>
            <w:vAlign w:val="bottom"/>
          </w:tcPr>
          <w:p w:rsidR="00C4365C" w:rsidRPr="003031CC" w:rsidRDefault="00AC4E5F" w:rsidP="00552BF4">
            <w:pPr>
              <w:suppressAutoHyphens/>
              <w:spacing w:after="0" w:line="240" w:lineRule="auto"/>
              <w:jc w:val="center"/>
              <w:rPr>
                <w:rFonts w:ascii="Arial Narrow" w:hAnsi="Arial Narrow" w:cs="Arial"/>
                <w:b/>
                <w:sz w:val="18"/>
                <w:szCs w:val="18"/>
              </w:rPr>
            </w:pPr>
            <w:r>
              <w:rPr>
                <w:rFonts w:ascii="Arial Narrow" w:hAnsi="Arial Narrow" w:cs="Arial"/>
                <w:b/>
                <w:sz w:val="18"/>
                <w:szCs w:val="18"/>
              </w:rPr>
              <w:t>16 016 243</w:t>
            </w:r>
          </w:p>
        </w:tc>
        <w:tc>
          <w:tcPr>
            <w:tcW w:w="1782" w:type="dxa"/>
            <w:tcBorders>
              <w:top w:val="nil"/>
              <w:left w:val="nil"/>
              <w:bottom w:val="single" w:sz="4" w:space="0" w:color="auto"/>
              <w:right w:val="single" w:sz="4" w:space="0" w:color="auto"/>
            </w:tcBorders>
            <w:shd w:val="clear" w:color="auto" w:fill="auto"/>
            <w:vAlign w:val="bottom"/>
            <w:hideMark/>
          </w:tcPr>
          <w:p w:rsidR="00C4365C" w:rsidRPr="003031CC" w:rsidRDefault="00D34339" w:rsidP="00B913A3">
            <w:pPr>
              <w:suppressAutoHyphens/>
              <w:spacing w:after="0" w:line="240" w:lineRule="auto"/>
              <w:jc w:val="center"/>
              <w:rPr>
                <w:rFonts w:ascii="Arial Narrow" w:hAnsi="Arial Narrow" w:cs="Arial"/>
                <w:b/>
                <w:sz w:val="18"/>
                <w:szCs w:val="18"/>
              </w:rPr>
            </w:pPr>
            <w:r>
              <w:rPr>
                <w:rFonts w:ascii="Arial Narrow" w:hAnsi="Arial Narrow" w:cs="Arial"/>
                <w:b/>
                <w:sz w:val="18"/>
                <w:szCs w:val="18"/>
              </w:rPr>
              <w:t>15 317 317</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1.</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Dlhopisy oceňované umorovacou hodnotou</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bez kupónov</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s kupónom</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2.</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Dlhopisy oceňované reálnou hodnotou</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C4E5F"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6 558 468</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D34339"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6 674 284</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bez kupónov</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s kupónom</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C4E5F"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6 558 468</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D34339"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6 674 284</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3.</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Akcie a podiely v obchodných spoločnostiach</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C4E5F"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4 044 802</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D34339"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2 983 252</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obchodovateľné akcie</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7366AD" w:rsidP="000954C9">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D34339"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1 599 686</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neobchodovateľné akcie</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C4E5F"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4 044 802</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D34339"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1 383 566</w:t>
            </w:r>
          </w:p>
        </w:tc>
      </w:tr>
      <w:tr w:rsidR="00C4365C" w:rsidRPr="00F13CFD" w:rsidTr="00C4365C">
        <w:trPr>
          <w:trHeight w:val="287"/>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c)</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podiely v obchodných spoločnostiach, ktoré nemajú formu cenného papiera</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62"/>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d)</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obstaranie neobchodovateľných akcií a podielov v obchodných spoločnostiach</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4.</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Podielové listy</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C4E5F"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5 379 562</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D34339"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5 659 781</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otvorených podielových fondov</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ostatné</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C4E5F"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5 379 562</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D34339"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5 659 781</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5.</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Krátkodobé pohľadávky</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krátkodobé vklady v bankách</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43"/>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krátkodobé pôžičky obchodným spoločnostiam, v ktorých má fond majetkový podiel</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c)</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iné</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d)</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obrátené repoobchody</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6.</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Dlhodobé pohľadávky</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a)</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dlhodobé vklady v bankách</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332"/>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b)</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dlhodobé pôžičky obchodným spoločnostiam, v ktorých má fond majetkový podiel</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7.</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Deriváty</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C4E5F"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33 411</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8.</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Drahé kovy</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3031CC" w:rsidRDefault="00C4365C" w:rsidP="00F13CFD">
            <w:pPr>
              <w:spacing w:after="0" w:line="240" w:lineRule="auto"/>
              <w:jc w:val="center"/>
              <w:rPr>
                <w:rFonts w:ascii="Arial Narrow" w:eastAsia="Times New Roman" w:hAnsi="Arial Narrow" w:cs="Arial"/>
                <w:b/>
                <w:sz w:val="18"/>
                <w:szCs w:val="18"/>
              </w:rPr>
            </w:pPr>
            <w:r w:rsidRPr="003031CC">
              <w:rPr>
                <w:rFonts w:ascii="Arial Narrow" w:eastAsia="Times New Roman" w:hAnsi="Arial Narrow" w:cs="Arial"/>
                <w:b/>
                <w:sz w:val="18"/>
                <w:szCs w:val="18"/>
              </w:rPr>
              <w:t>II.</w:t>
            </w:r>
          </w:p>
        </w:tc>
        <w:tc>
          <w:tcPr>
            <w:tcW w:w="5006" w:type="dxa"/>
            <w:tcBorders>
              <w:top w:val="nil"/>
              <w:left w:val="nil"/>
              <w:bottom w:val="single" w:sz="4" w:space="0" w:color="auto"/>
              <w:right w:val="single" w:sz="4" w:space="0" w:color="auto"/>
            </w:tcBorders>
            <w:shd w:val="clear" w:color="auto" w:fill="auto"/>
            <w:vAlign w:val="bottom"/>
            <w:hideMark/>
          </w:tcPr>
          <w:p w:rsidR="00C4365C" w:rsidRPr="003031CC" w:rsidRDefault="00C4365C" w:rsidP="00F13CFD">
            <w:pPr>
              <w:spacing w:after="0" w:line="240" w:lineRule="auto"/>
              <w:rPr>
                <w:rFonts w:ascii="Arial Narrow" w:eastAsia="Times New Roman" w:hAnsi="Arial Narrow" w:cs="Arial"/>
                <w:b/>
                <w:sz w:val="18"/>
                <w:szCs w:val="18"/>
              </w:rPr>
            </w:pPr>
            <w:r w:rsidRPr="003031CC">
              <w:rPr>
                <w:rFonts w:ascii="Arial Narrow" w:eastAsia="Times New Roman" w:hAnsi="Arial Narrow" w:cs="Arial"/>
                <w:b/>
                <w:sz w:val="18"/>
                <w:szCs w:val="18"/>
              </w:rPr>
              <w:t>Neinvestičný majetok (súčet položiek 9 a 10)</w:t>
            </w:r>
          </w:p>
        </w:tc>
        <w:tc>
          <w:tcPr>
            <w:tcW w:w="1826" w:type="dxa"/>
            <w:tcBorders>
              <w:top w:val="nil"/>
              <w:left w:val="nil"/>
              <w:bottom w:val="single" w:sz="4" w:space="0" w:color="auto"/>
              <w:right w:val="single" w:sz="4" w:space="0" w:color="auto"/>
            </w:tcBorders>
            <w:shd w:val="clear" w:color="auto" w:fill="auto"/>
            <w:vAlign w:val="bottom"/>
          </w:tcPr>
          <w:p w:rsidR="00C4365C" w:rsidRPr="003031CC" w:rsidRDefault="00AC4E5F">
            <w:pPr>
              <w:suppressAutoHyphens/>
              <w:spacing w:after="0" w:line="240" w:lineRule="auto"/>
              <w:jc w:val="center"/>
              <w:rPr>
                <w:rFonts w:ascii="Arial Narrow" w:hAnsi="Arial Narrow" w:cs="Arial"/>
                <w:b/>
                <w:sz w:val="18"/>
                <w:szCs w:val="18"/>
              </w:rPr>
            </w:pPr>
            <w:r>
              <w:rPr>
                <w:rFonts w:ascii="Arial Narrow" w:hAnsi="Arial Narrow" w:cs="Arial"/>
                <w:b/>
                <w:sz w:val="18"/>
                <w:szCs w:val="18"/>
              </w:rPr>
              <w:t>1 330 164</w:t>
            </w:r>
          </w:p>
        </w:tc>
        <w:tc>
          <w:tcPr>
            <w:tcW w:w="1782" w:type="dxa"/>
            <w:tcBorders>
              <w:top w:val="nil"/>
              <w:left w:val="nil"/>
              <w:bottom w:val="single" w:sz="4" w:space="0" w:color="auto"/>
              <w:right w:val="single" w:sz="4" w:space="0" w:color="auto"/>
            </w:tcBorders>
            <w:shd w:val="clear" w:color="auto" w:fill="auto"/>
            <w:vAlign w:val="bottom"/>
            <w:hideMark/>
          </w:tcPr>
          <w:p w:rsidR="00C4365C" w:rsidRPr="003031CC" w:rsidRDefault="00D34339" w:rsidP="00B913A3">
            <w:pPr>
              <w:suppressAutoHyphens/>
              <w:spacing w:after="0" w:line="240" w:lineRule="auto"/>
              <w:jc w:val="center"/>
              <w:rPr>
                <w:rFonts w:ascii="Arial Narrow" w:hAnsi="Arial Narrow" w:cs="Arial"/>
                <w:b/>
                <w:sz w:val="18"/>
                <w:szCs w:val="18"/>
              </w:rPr>
            </w:pPr>
            <w:r>
              <w:rPr>
                <w:rFonts w:ascii="Arial Narrow" w:hAnsi="Arial Narrow" w:cs="Arial"/>
                <w:b/>
                <w:sz w:val="18"/>
                <w:szCs w:val="18"/>
              </w:rPr>
              <w:t>1 215 769</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9.</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Peňažné prostriedky a ekvivalenty peňažných prostriedkov</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C4E5F"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1 326 166</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D34339"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1 212 980</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10.</w:t>
            </w: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Ostatný majetok</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C4E5F"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3 998</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D34339"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2 789</w:t>
            </w:r>
          </w:p>
        </w:tc>
      </w:tr>
      <w:tr w:rsidR="00C4365C" w:rsidRPr="00F13CFD" w:rsidTr="00C4365C">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jc w:val="center"/>
              <w:rPr>
                <w:rFonts w:ascii="Arial Narrow" w:eastAsia="Times New Roman" w:hAnsi="Arial Narrow" w:cs="Arial"/>
                <w:b/>
                <w:sz w:val="18"/>
                <w:szCs w:val="18"/>
              </w:rPr>
            </w:pPr>
          </w:p>
        </w:tc>
        <w:tc>
          <w:tcPr>
            <w:tcW w:w="5006"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b/>
                <w:sz w:val="18"/>
                <w:szCs w:val="18"/>
              </w:rPr>
            </w:pPr>
            <w:r w:rsidRPr="00F13CFD">
              <w:rPr>
                <w:rFonts w:ascii="Arial Narrow" w:eastAsia="Times New Roman" w:hAnsi="Arial Narrow" w:cs="Arial"/>
                <w:b/>
                <w:sz w:val="18"/>
                <w:szCs w:val="18"/>
              </w:rPr>
              <w:t>Aktíva spolu</w:t>
            </w:r>
          </w:p>
        </w:tc>
        <w:tc>
          <w:tcPr>
            <w:tcW w:w="1826" w:type="dxa"/>
            <w:tcBorders>
              <w:top w:val="nil"/>
              <w:left w:val="nil"/>
              <w:bottom w:val="single" w:sz="4" w:space="0" w:color="auto"/>
              <w:right w:val="single" w:sz="4" w:space="0" w:color="auto"/>
            </w:tcBorders>
            <w:shd w:val="clear" w:color="auto" w:fill="auto"/>
            <w:vAlign w:val="bottom"/>
          </w:tcPr>
          <w:p w:rsidR="00C4365C" w:rsidRPr="00E52686" w:rsidRDefault="00AC4E5F" w:rsidP="00E52686">
            <w:pPr>
              <w:suppressAutoHyphens/>
              <w:spacing w:after="0" w:line="240" w:lineRule="auto"/>
              <w:jc w:val="center"/>
              <w:rPr>
                <w:rFonts w:ascii="Arial Narrow" w:hAnsi="Arial Narrow" w:cs="Arial"/>
                <w:b/>
                <w:sz w:val="18"/>
                <w:szCs w:val="18"/>
              </w:rPr>
            </w:pPr>
            <w:r>
              <w:rPr>
                <w:rFonts w:ascii="Arial Narrow" w:hAnsi="Arial Narrow" w:cs="Arial"/>
                <w:b/>
                <w:sz w:val="18"/>
                <w:szCs w:val="18"/>
              </w:rPr>
              <w:t>17 346 407</w:t>
            </w:r>
          </w:p>
        </w:tc>
        <w:tc>
          <w:tcPr>
            <w:tcW w:w="1782" w:type="dxa"/>
            <w:tcBorders>
              <w:top w:val="nil"/>
              <w:left w:val="nil"/>
              <w:bottom w:val="single" w:sz="4" w:space="0" w:color="auto"/>
              <w:right w:val="single" w:sz="4" w:space="0" w:color="auto"/>
            </w:tcBorders>
            <w:shd w:val="clear" w:color="auto" w:fill="auto"/>
            <w:vAlign w:val="bottom"/>
            <w:hideMark/>
          </w:tcPr>
          <w:p w:rsidR="00C4365C" w:rsidRPr="00E52686" w:rsidRDefault="00D34339" w:rsidP="00B913A3">
            <w:pPr>
              <w:suppressAutoHyphens/>
              <w:spacing w:after="0" w:line="240" w:lineRule="auto"/>
              <w:jc w:val="center"/>
              <w:rPr>
                <w:rFonts w:ascii="Arial Narrow" w:hAnsi="Arial Narrow" w:cs="Arial"/>
                <w:b/>
                <w:sz w:val="18"/>
                <w:szCs w:val="18"/>
              </w:rPr>
            </w:pPr>
            <w:r>
              <w:rPr>
                <w:rFonts w:ascii="Arial Narrow" w:hAnsi="Arial Narrow" w:cs="Arial"/>
                <w:b/>
                <w:sz w:val="18"/>
                <w:szCs w:val="18"/>
              </w:rPr>
              <w:t>16 533 086</w:t>
            </w:r>
          </w:p>
        </w:tc>
      </w:tr>
    </w:tbl>
    <w:p w:rsidR="00A75DDD" w:rsidRPr="00F13CFD" w:rsidRDefault="00A75DDD" w:rsidP="00A75DDD">
      <w:pPr>
        <w:rPr>
          <w:rFonts w:ascii="Arial Narrow" w:hAnsi="Arial Narrow"/>
          <w:sz w:val="18"/>
          <w:szCs w:val="18"/>
        </w:rPr>
      </w:pPr>
    </w:p>
    <w:p w:rsidR="00147472" w:rsidRPr="00F13CFD" w:rsidRDefault="00147472" w:rsidP="00A75DDD">
      <w:pPr>
        <w:rPr>
          <w:rFonts w:ascii="Arial Narrow" w:hAnsi="Arial Narrow"/>
          <w:sz w:val="18"/>
          <w:szCs w:val="18"/>
        </w:rPr>
      </w:pPr>
    </w:p>
    <w:p w:rsidR="00147472" w:rsidRPr="00F13CFD" w:rsidRDefault="00147472" w:rsidP="00A75DDD">
      <w:pPr>
        <w:rPr>
          <w:rFonts w:ascii="Arial Narrow" w:hAnsi="Arial Narrow"/>
          <w:sz w:val="18"/>
          <w:szCs w:val="18"/>
        </w:rPr>
      </w:pPr>
    </w:p>
    <w:p w:rsidR="00147472" w:rsidRPr="00F13CFD" w:rsidRDefault="00F13CFD" w:rsidP="00A75DDD">
      <w:pPr>
        <w:rPr>
          <w:rFonts w:ascii="Arial Narrow" w:hAnsi="Arial Narrow"/>
          <w:sz w:val="18"/>
          <w:szCs w:val="18"/>
        </w:rPr>
      </w:pPr>
      <w:r>
        <w:rPr>
          <w:rFonts w:ascii="Arial Narrow" w:hAnsi="Arial Narrow"/>
          <w:sz w:val="18"/>
          <w:szCs w:val="18"/>
        </w:rPr>
        <w:br w:type="column"/>
      </w:r>
    </w:p>
    <w:p w:rsidR="00147472" w:rsidRPr="00F13CFD" w:rsidRDefault="00147472" w:rsidP="00147472">
      <w:pPr>
        <w:spacing w:after="0" w:line="240" w:lineRule="auto"/>
        <w:jc w:val="center"/>
        <w:rPr>
          <w:rFonts w:ascii="Arial Narrow" w:hAnsi="Arial Narrow"/>
          <w:b/>
          <w:sz w:val="18"/>
          <w:szCs w:val="18"/>
        </w:rPr>
      </w:pPr>
      <w:r w:rsidRPr="00F13CFD">
        <w:rPr>
          <w:rFonts w:ascii="Arial Narrow" w:hAnsi="Arial Narrow"/>
          <w:b/>
          <w:sz w:val="18"/>
          <w:szCs w:val="18"/>
        </w:rPr>
        <w:t>S Ú V A H A</w:t>
      </w:r>
    </w:p>
    <w:p w:rsidR="00147472" w:rsidRPr="00F13CFD" w:rsidRDefault="0067402F" w:rsidP="00147472">
      <w:pPr>
        <w:spacing w:after="0" w:line="240" w:lineRule="auto"/>
        <w:jc w:val="center"/>
        <w:rPr>
          <w:rFonts w:ascii="Arial Narrow" w:hAnsi="Arial Narrow"/>
          <w:b/>
          <w:sz w:val="18"/>
          <w:szCs w:val="18"/>
        </w:rPr>
      </w:pPr>
      <w:r>
        <w:rPr>
          <w:rFonts w:ascii="Arial Narrow" w:hAnsi="Arial Narrow"/>
          <w:b/>
          <w:sz w:val="18"/>
          <w:szCs w:val="18"/>
        </w:rPr>
        <w:t>k 31. 12</w:t>
      </w:r>
      <w:r w:rsidR="00C4365C">
        <w:rPr>
          <w:rFonts w:ascii="Arial Narrow" w:hAnsi="Arial Narrow"/>
          <w:b/>
          <w:sz w:val="18"/>
          <w:szCs w:val="18"/>
        </w:rPr>
        <w:t>. 201</w:t>
      </w:r>
      <w:r w:rsidR="00D34339">
        <w:rPr>
          <w:rFonts w:ascii="Arial Narrow" w:hAnsi="Arial Narrow"/>
          <w:b/>
          <w:sz w:val="18"/>
          <w:szCs w:val="18"/>
        </w:rPr>
        <w:t>7</w:t>
      </w:r>
    </w:p>
    <w:p w:rsidR="00147472" w:rsidRDefault="00147472" w:rsidP="00147472">
      <w:pPr>
        <w:spacing w:after="0" w:line="240" w:lineRule="auto"/>
        <w:jc w:val="center"/>
        <w:rPr>
          <w:rFonts w:ascii="Arial Narrow" w:hAnsi="Arial Narrow"/>
          <w:b/>
          <w:sz w:val="18"/>
          <w:szCs w:val="18"/>
        </w:rPr>
      </w:pPr>
      <w:r w:rsidRPr="00F13CFD">
        <w:rPr>
          <w:rFonts w:ascii="Arial Narrow" w:hAnsi="Arial Narrow"/>
          <w:b/>
          <w:sz w:val="18"/>
          <w:szCs w:val="18"/>
        </w:rPr>
        <w:t>v</w:t>
      </w:r>
      <w:r w:rsidR="00F13CFD">
        <w:rPr>
          <w:rFonts w:ascii="Arial Narrow" w:hAnsi="Arial Narrow"/>
          <w:b/>
          <w:sz w:val="18"/>
          <w:szCs w:val="18"/>
        </w:rPr>
        <w:t> </w:t>
      </w:r>
      <w:r w:rsidRPr="00F13CFD">
        <w:rPr>
          <w:rFonts w:ascii="Arial Narrow" w:hAnsi="Arial Narrow"/>
          <w:b/>
          <w:sz w:val="18"/>
          <w:szCs w:val="18"/>
        </w:rPr>
        <w:t>eurách</w:t>
      </w:r>
    </w:p>
    <w:p w:rsidR="00F13CFD" w:rsidRPr="00F13CFD" w:rsidRDefault="00F13CFD" w:rsidP="00147472">
      <w:pPr>
        <w:spacing w:after="0" w:line="240" w:lineRule="auto"/>
        <w:jc w:val="center"/>
        <w:rPr>
          <w:rFonts w:ascii="Arial Narrow" w:hAnsi="Arial Narrow"/>
          <w:b/>
          <w:sz w:val="18"/>
          <w:szCs w:val="18"/>
        </w:rPr>
      </w:pPr>
    </w:p>
    <w:tbl>
      <w:tblPr>
        <w:tblW w:w="9460" w:type="dxa"/>
        <w:tblInd w:w="55" w:type="dxa"/>
        <w:tblCellMar>
          <w:left w:w="70" w:type="dxa"/>
          <w:right w:w="70" w:type="dxa"/>
        </w:tblCellMar>
        <w:tblLook w:val="04A0" w:firstRow="1" w:lastRow="0" w:firstColumn="1" w:lastColumn="0" w:noHBand="0" w:noVBand="1"/>
      </w:tblPr>
      <w:tblGrid>
        <w:gridCol w:w="879"/>
        <w:gridCol w:w="4981"/>
        <w:gridCol w:w="1818"/>
        <w:gridCol w:w="1782"/>
      </w:tblGrid>
      <w:tr w:rsidR="00925EB3" w:rsidRPr="00F13CFD" w:rsidTr="003031CC">
        <w:trPr>
          <w:trHeight w:val="255"/>
        </w:trPr>
        <w:tc>
          <w:tcPr>
            <w:tcW w:w="87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rsidR="00925EB3" w:rsidRPr="00F13CFD" w:rsidRDefault="00925EB3" w:rsidP="00F13CFD">
            <w:pPr>
              <w:spacing w:after="0" w:line="240" w:lineRule="auto"/>
              <w:jc w:val="center"/>
              <w:rPr>
                <w:rFonts w:ascii="Arial Narrow" w:eastAsia="Times New Roman" w:hAnsi="Arial Narrow" w:cs="Arial"/>
                <w:b/>
                <w:sz w:val="18"/>
                <w:szCs w:val="18"/>
              </w:rPr>
            </w:pPr>
            <w:r w:rsidRPr="00F13CFD">
              <w:rPr>
                <w:rFonts w:ascii="Arial Narrow" w:eastAsia="Times New Roman" w:hAnsi="Arial Narrow" w:cs="Arial"/>
                <w:b/>
                <w:sz w:val="18"/>
                <w:szCs w:val="18"/>
              </w:rPr>
              <w:t>Označenie</w:t>
            </w:r>
          </w:p>
        </w:tc>
        <w:tc>
          <w:tcPr>
            <w:tcW w:w="4981" w:type="dxa"/>
            <w:tcBorders>
              <w:top w:val="single" w:sz="4" w:space="0" w:color="auto"/>
              <w:left w:val="nil"/>
              <w:bottom w:val="single" w:sz="4" w:space="0" w:color="auto"/>
              <w:right w:val="single" w:sz="4" w:space="0" w:color="auto"/>
            </w:tcBorders>
            <w:shd w:val="clear" w:color="auto" w:fill="F2F2F2" w:themeFill="background1" w:themeFillShade="F2"/>
            <w:vAlign w:val="bottom"/>
            <w:hideMark/>
          </w:tcPr>
          <w:p w:rsidR="00925EB3" w:rsidRPr="00F13CFD" w:rsidRDefault="00925EB3" w:rsidP="00F13CFD">
            <w:pPr>
              <w:spacing w:after="0" w:line="240" w:lineRule="auto"/>
              <w:rPr>
                <w:rFonts w:ascii="Arial Narrow" w:eastAsia="Times New Roman" w:hAnsi="Arial Narrow" w:cs="Arial"/>
                <w:b/>
                <w:sz w:val="18"/>
                <w:szCs w:val="18"/>
              </w:rPr>
            </w:pPr>
            <w:r w:rsidRPr="00F13CFD">
              <w:rPr>
                <w:rFonts w:ascii="Arial Narrow" w:eastAsia="Times New Roman" w:hAnsi="Arial Narrow" w:cs="Arial"/>
                <w:b/>
                <w:sz w:val="18"/>
                <w:szCs w:val="18"/>
              </w:rPr>
              <w:t>Položka</w:t>
            </w:r>
          </w:p>
        </w:tc>
        <w:tc>
          <w:tcPr>
            <w:tcW w:w="1818"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25EB3" w:rsidRPr="00F13CFD" w:rsidRDefault="00925EB3" w:rsidP="00F13CFD">
            <w:pPr>
              <w:spacing w:after="0" w:line="240" w:lineRule="auto"/>
              <w:contextualSpacing/>
              <w:jc w:val="center"/>
              <w:rPr>
                <w:rFonts w:ascii="Arial Narrow" w:hAnsi="Arial Narrow" w:cs="Arial"/>
                <w:b/>
                <w:bCs/>
                <w:sz w:val="18"/>
                <w:szCs w:val="18"/>
              </w:rPr>
            </w:pPr>
            <w:r w:rsidRPr="00F13CFD">
              <w:rPr>
                <w:rFonts w:ascii="Arial Narrow" w:hAnsi="Arial Narrow" w:cs="Arial"/>
                <w:b/>
                <w:bCs/>
                <w:sz w:val="18"/>
                <w:szCs w:val="18"/>
              </w:rPr>
              <w:t>Bežné účtovné obdobie</w:t>
            </w:r>
          </w:p>
        </w:tc>
        <w:tc>
          <w:tcPr>
            <w:tcW w:w="178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25EB3" w:rsidRPr="00F13CFD" w:rsidRDefault="00925EB3" w:rsidP="00F13CFD">
            <w:pPr>
              <w:spacing w:after="0" w:line="240" w:lineRule="auto"/>
              <w:contextualSpacing/>
              <w:jc w:val="center"/>
              <w:rPr>
                <w:rFonts w:ascii="Arial Narrow" w:hAnsi="Arial Narrow" w:cs="Arial"/>
                <w:b/>
                <w:bCs/>
                <w:sz w:val="18"/>
                <w:szCs w:val="18"/>
              </w:rPr>
            </w:pPr>
            <w:r w:rsidRPr="00F13CFD">
              <w:rPr>
                <w:rFonts w:ascii="Arial Narrow" w:hAnsi="Arial Narrow" w:cs="Arial"/>
                <w:b/>
                <w:bCs/>
                <w:sz w:val="18"/>
                <w:szCs w:val="18"/>
              </w:rPr>
              <w:t>Bezprostredne predchádzajúce účtovné obdobie</w:t>
            </w:r>
          </w:p>
        </w:tc>
      </w:tr>
      <w:tr w:rsidR="00244C1C" w:rsidRPr="00CE58F1" w:rsidTr="003031CC">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244C1C" w:rsidRPr="00CE58F1" w:rsidRDefault="00244C1C" w:rsidP="00413C1B">
            <w:pPr>
              <w:spacing w:after="0" w:line="240" w:lineRule="auto"/>
              <w:jc w:val="center"/>
              <w:rPr>
                <w:rFonts w:ascii="Arial Narrow" w:eastAsia="Times New Roman" w:hAnsi="Arial Narrow" w:cs="Arial"/>
                <w:b/>
                <w:sz w:val="18"/>
                <w:szCs w:val="18"/>
              </w:rPr>
            </w:pPr>
            <w:r w:rsidRPr="00CE58F1">
              <w:rPr>
                <w:rFonts w:ascii="Arial Narrow" w:eastAsia="Times New Roman" w:hAnsi="Arial Narrow" w:cs="Arial"/>
                <w:b/>
                <w:sz w:val="18"/>
                <w:szCs w:val="18"/>
              </w:rPr>
              <w:t>a</w:t>
            </w:r>
          </w:p>
        </w:tc>
        <w:tc>
          <w:tcPr>
            <w:tcW w:w="4981" w:type="dxa"/>
            <w:tcBorders>
              <w:top w:val="nil"/>
              <w:left w:val="nil"/>
              <w:bottom w:val="single" w:sz="4" w:space="0" w:color="auto"/>
              <w:right w:val="single" w:sz="4" w:space="0" w:color="auto"/>
            </w:tcBorders>
            <w:shd w:val="clear" w:color="auto" w:fill="auto"/>
            <w:vAlign w:val="bottom"/>
            <w:hideMark/>
          </w:tcPr>
          <w:p w:rsidR="00244C1C" w:rsidRPr="00CE58F1" w:rsidRDefault="00244C1C" w:rsidP="00413C1B">
            <w:pPr>
              <w:spacing w:after="0" w:line="240" w:lineRule="auto"/>
              <w:jc w:val="center"/>
              <w:rPr>
                <w:rFonts w:ascii="Arial Narrow" w:eastAsia="Times New Roman" w:hAnsi="Arial Narrow" w:cs="Arial"/>
                <w:b/>
                <w:sz w:val="18"/>
                <w:szCs w:val="18"/>
              </w:rPr>
            </w:pPr>
            <w:r w:rsidRPr="00CE58F1">
              <w:rPr>
                <w:rFonts w:ascii="Arial Narrow" w:eastAsia="Times New Roman" w:hAnsi="Arial Narrow" w:cs="Arial"/>
                <w:b/>
                <w:sz w:val="18"/>
                <w:szCs w:val="18"/>
              </w:rPr>
              <w:t>b</w:t>
            </w:r>
          </w:p>
        </w:tc>
        <w:tc>
          <w:tcPr>
            <w:tcW w:w="1818" w:type="dxa"/>
            <w:tcBorders>
              <w:top w:val="nil"/>
              <w:left w:val="nil"/>
              <w:bottom w:val="single" w:sz="4" w:space="0" w:color="auto"/>
              <w:right w:val="single" w:sz="4" w:space="0" w:color="auto"/>
            </w:tcBorders>
            <w:shd w:val="clear" w:color="auto" w:fill="auto"/>
            <w:vAlign w:val="center"/>
            <w:hideMark/>
          </w:tcPr>
          <w:p w:rsidR="00244C1C" w:rsidRPr="00CE58F1" w:rsidRDefault="00244C1C" w:rsidP="00413C1B">
            <w:pPr>
              <w:spacing w:after="0" w:line="240" w:lineRule="auto"/>
              <w:jc w:val="center"/>
              <w:rPr>
                <w:rFonts w:ascii="Arial Narrow" w:eastAsia="Times New Roman" w:hAnsi="Arial Narrow" w:cs="Arial"/>
                <w:b/>
                <w:sz w:val="18"/>
                <w:szCs w:val="18"/>
              </w:rPr>
            </w:pPr>
            <w:r w:rsidRPr="00CE58F1">
              <w:rPr>
                <w:rFonts w:ascii="Arial Narrow" w:eastAsia="Times New Roman" w:hAnsi="Arial Narrow" w:cs="Arial"/>
                <w:b/>
                <w:sz w:val="18"/>
                <w:szCs w:val="18"/>
              </w:rPr>
              <w:t>1</w:t>
            </w:r>
          </w:p>
        </w:tc>
        <w:tc>
          <w:tcPr>
            <w:tcW w:w="1782" w:type="dxa"/>
            <w:tcBorders>
              <w:top w:val="nil"/>
              <w:left w:val="nil"/>
              <w:bottom w:val="single" w:sz="4" w:space="0" w:color="auto"/>
              <w:right w:val="single" w:sz="4" w:space="0" w:color="auto"/>
            </w:tcBorders>
            <w:shd w:val="clear" w:color="auto" w:fill="auto"/>
            <w:vAlign w:val="center"/>
            <w:hideMark/>
          </w:tcPr>
          <w:p w:rsidR="00244C1C" w:rsidRPr="00CE58F1" w:rsidRDefault="00CE58F1" w:rsidP="00413C1B">
            <w:pPr>
              <w:spacing w:after="0" w:line="240" w:lineRule="auto"/>
              <w:jc w:val="center"/>
              <w:rPr>
                <w:rFonts w:ascii="Arial Narrow" w:eastAsia="Times New Roman" w:hAnsi="Arial Narrow" w:cs="Arial"/>
                <w:b/>
                <w:sz w:val="18"/>
                <w:szCs w:val="18"/>
              </w:rPr>
            </w:pPr>
            <w:r w:rsidRPr="00CE58F1">
              <w:rPr>
                <w:rFonts w:ascii="Arial Narrow" w:eastAsia="Times New Roman" w:hAnsi="Arial Narrow" w:cs="Arial"/>
                <w:b/>
                <w:sz w:val="18"/>
                <w:szCs w:val="18"/>
              </w:rPr>
              <w:t>2</w:t>
            </w:r>
          </w:p>
        </w:tc>
      </w:tr>
      <w:tr w:rsidR="00925EB3" w:rsidRPr="00F13CFD" w:rsidTr="003031CC">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925EB3" w:rsidRPr="00F13CFD" w:rsidRDefault="00925EB3" w:rsidP="00F13CFD">
            <w:pPr>
              <w:spacing w:after="0" w:line="240" w:lineRule="auto"/>
              <w:jc w:val="center"/>
              <w:rPr>
                <w:rFonts w:ascii="Arial Narrow" w:eastAsia="Times New Roman" w:hAnsi="Arial Narrow" w:cs="Arial"/>
                <w:b/>
                <w:sz w:val="18"/>
                <w:szCs w:val="18"/>
              </w:rPr>
            </w:pPr>
            <w:r w:rsidRPr="00F13CFD">
              <w:rPr>
                <w:rFonts w:ascii="Arial Narrow" w:eastAsia="Times New Roman" w:hAnsi="Arial Narrow" w:cs="Arial"/>
                <w:b/>
                <w:sz w:val="18"/>
                <w:szCs w:val="18"/>
              </w:rPr>
              <w:t>x</w:t>
            </w:r>
          </w:p>
        </w:tc>
        <w:tc>
          <w:tcPr>
            <w:tcW w:w="4981" w:type="dxa"/>
            <w:tcBorders>
              <w:top w:val="nil"/>
              <w:left w:val="nil"/>
              <w:bottom w:val="single" w:sz="4" w:space="0" w:color="auto"/>
              <w:right w:val="single" w:sz="4" w:space="0" w:color="auto"/>
            </w:tcBorders>
            <w:shd w:val="clear" w:color="auto" w:fill="auto"/>
            <w:vAlign w:val="bottom"/>
            <w:hideMark/>
          </w:tcPr>
          <w:p w:rsidR="00925EB3" w:rsidRPr="00F13CFD" w:rsidRDefault="00925EB3" w:rsidP="00CE58F1">
            <w:pPr>
              <w:spacing w:after="0" w:line="240" w:lineRule="auto"/>
              <w:jc w:val="center"/>
              <w:rPr>
                <w:rFonts w:ascii="Arial Narrow" w:eastAsia="Times New Roman" w:hAnsi="Arial Narrow" w:cs="Arial"/>
                <w:b/>
                <w:sz w:val="18"/>
                <w:szCs w:val="18"/>
              </w:rPr>
            </w:pPr>
            <w:r w:rsidRPr="00F13CFD">
              <w:rPr>
                <w:rFonts w:ascii="Arial Narrow" w:eastAsia="Times New Roman" w:hAnsi="Arial Narrow" w:cs="Arial"/>
                <w:b/>
                <w:sz w:val="18"/>
                <w:szCs w:val="18"/>
              </w:rPr>
              <w:t>Pasíva</w:t>
            </w:r>
          </w:p>
        </w:tc>
        <w:tc>
          <w:tcPr>
            <w:tcW w:w="1818" w:type="dxa"/>
            <w:tcBorders>
              <w:top w:val="nil"/>
              <w:left w:val="nil"/>
              <w:bottom w:val="single" w:sz="4" w:space="0" w:color="auto"/>
              <w:right w:val="single" w:sz="4" w:space="0" w:color="auto"/>
            </w:tcBorders>
            <w:shd w:val="clear" w:color="auto" w:fill="auto"/>
            <w:vAlign w:val="center"/>
            <w:hideMark/>
          </w:tcPr>
          <w:p w:rsidR="00925EB3" w:rsidRPr="00F13CFD" w:rsidRDefault="00925EB3" w:rsidP="00F13CFD">
            <w:pPr>
              <w:spacing w:after="0" w:line="240" w:lineRule="auto"/>
              <w:contextualSpacing/>
              <w:jc w:val="center"/>
              <w:rPr>
                <w:rFonts w:ascii="Arial Narrow" w:hAnsi="Arial Narrow" w:cs="Arial"/>
                <w:b/>
                <w:bCs/>
                <w:sz w:val="18"/>
                <w:szCs w:val="18"/>
              </w:rPr>
            </w:pPr>
            <w:r w:rsidRPr="00F13CFD">
              <w:rPr>
                <w:rFonts w:ascii="Arial Narrow" w:hAnsi="Arial Narrow" w:cs="Arial"/>
                <w:b/>
                <w:bCs/>
                <w:sz w:val="18"/>
                <w:szCs w:val="18"/>
              </w:rPr>
              <w:t xml:space="preserve"> x </w:t>
            </w:r>
          </w:p>
        </w:tc>
        <w:tc>
          <w:tcPr>
            <w:tcW w:w="1782" w:type="dxa"/>
            <w:tcBorders>
              <w:top w:val="nil"/>
              <w:left w:val="nil"/>
              <w:bottom w:val="single" w:sz="4" w:space="0" w:color="auto"/>
              <w:right w:val="single" w:sz="4" w:space="0" w:color="auto"/>
            </w:tcBorders>
            <w:shd w:val="clear" w:color="auto" w:fill="auto"/>
            <w:vAlign w:val="center"/>
            <w:hideMark/>
          </w:tcPr>
          <w:p w:rsidR="00925EB3" w:rsidRPr="00F13CFD" w:rsidRDefault="00925EB3" w:rsidP="00F13CFD">
            <w:pPr>
              <w:spacing w:after="0" w:line="240" w:lineRule="auto"/>
              <w:contextualSpacing/>
              <w:jc w:val="center"/>
              <w:rPr>
                <w:rFonts w:ascii="Arial Narrow" w:hAnsi="Arial Narrow" w:cs="Arial"/>
                <w:b/>
                <w:bCs/>
                <w:sz w:val="18"/>
                <w:szCs w:val="18"/>
              </w:rPr>
            </w:pPr>
            <w:r w:rsidRPr="00F13CFD">
              <w:rPr>
                <w:rFonts w:ascii="Arial Narrow" w:hAnsi="Arial Narrow" w:cs="Arial"/>
                <w:b/>
                <w:bCs/>
                <w:sz w:val="18"/>
                <w:szCs w:val="18"/>
              </w:rPr>
              <w:t xml:space="preserve"> x </w:t>
            </w:r>
          </w:p>
        </w:tc>
      </w:tr>
      <w:tr w:rsidR="00C4365C" w:rsidRPr="00F13CFD" w:rsidTr="00C4365C">
        <w:trPr>
          <w:trHeight w:val="255"/>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C4365C" w:rsidRPr="003031CC" w:rsidRDefault="00C4365C" w:rsidP="00F13CFD">
            <w:pPr>
              <w:spacing w:after="0" w:line="240" w:lineRule="auto"/>
              <w:jc w:val="center"/>
              <w:rPr>
                <w:rFonts w:ascii="Arial Narrow" w:eastAsia="Times New Roman" w:hAnsi="Arial Narrow" w:cs="Arial"/>
                <w:b/>
                <w:sz w:val="18"/>
                <w:szCs w:val="18"/>
              </w:rPr>
            </w:pPr>
            <w:r w:rsidRPr="003031CC">
              <w:rPr>
                <w:rFonts w:ascii="Arial Narrow" w:eastAsia="Times New Roman" w:hAnsi="Arial Narrow" w:cs="Arial"/>
                <w:b/>
                <w:sz w:val="18"/>
                <w:szCs w:val="18"/>
              </w:rPr>
              <w:t>I.</w:t>
            </w:r>
          </w:p>
        </w:tc>
        <w:tc>
          <w:tcPr>
            <w:tcW w:w="4981" w:type="dxa"/>
            <w:tcBorders>
              <w:top w:val="nil"/>
              <w:left w:val="nil"/>
              <w:bottom w:val="single" w:sz="4" w:space="0" w:color="auto"/>
              <w:right w:val="single" w:sz="4" w:space="0" w:color="auto"/>
            </w:tcBorders>
            <w:shd w:val="clear" w:color="auto" w:fill="auto"/>
            <w:vAlign w:val="bottom"/>
            <w:hideMark/>
          </w:tcPr>
          <w:p w:rsidR="00C4365C" w:rsidRPr="003031CC" w:rsidRDefault="00C4365C" w:rsidP="00F13CFD">
            <w:pPr>
              <w:spacing w:after="0" w:line="240" w:lineRule="auto"/>
              <w:rPr>
                <w:rFonts w:ascii="Arial Narrow" w:eastAsia="Times New Roman" w:hAnsi="Arial Narrow" w:cs="Arial"/>
                <w:b/>
                <w:sz w:val="18"/>
                <w:szCs w:val="18"/>
              </w:rPr>
            </w:pPr>
            <w:r w:rsidRPr="003031CC">
              <w:rPr>
                <w:rFonts w:ascii="Arial Narrow" w:eastAsia="Times New Roman" w:hAnsi="Arial Narrow" w:cs="Arial"/>
                <w:b/>
                <w:sz w:val="18"/>
                <w:szCs w:val="18"/>
              </w:rPr>
              <w:t>Záväzky (súčet položiek 1 až 7)</w:t>
            </w:r>
          </w:p>
        </w:tc>
        <w:tc>
          <w:tcPr>
            <w:tcW w:w="1818" w:type="dxa"/>
            <w:tcBorders>
              <w:top w:val="nil"/>
              <w:left w:val="nil"/>
              <w:bottom w:val="single" w:sz="4" w:space="0" w:color="auto"/>
              <w:right w:val="single" w:sz="4" w:space="0" w:color="auto"/>
            </w:tcBorders>
            <w:shd w:val="clear" w:color="auto" w:fill="auto"/>
            <w:vAlign w:val="bottom"/>
          </w:tcPr>
          <w:p w:rsidR="00C4365C" w:rsidRPr="003031CC" w:rsidRDefault="00AC4E5F" w:rsidP="00E52686">
            <w:pPr>
              <w:suppressAutoHyphens/>
              <w:spacing w:after="0" w:line="240" w:lineRule="auto"/>
              <w:jc w:val="center"/>
              <w:rPr>
                <w:rFonts w:ascii="Arial Narrow" w:hAnsi="Arial Narrow" w:cs="Arial"/>
                <w:b/>
                <w:sz w:val="18"/>
                <w:szCs w:val="18"/>
              </w:rPr>
            </w:pPr>
            <w:r>
              <w:rPr>
                <w:rFonts w:ascii="Arial Narrow" w:hAnsi="Arial Narrow" w:cs="Arial"/>
                <w:b/>
                <w:sz w:val="18"/>
                <w:szCs w:val="18"/>
              </w:rPr>
              <w:t>39 493</w:t>
            </w:r>
          </w:p>
        </w:tc>
        <w:tc>
          <w:tcPr>
            <w:tcW w:w="1782" w:type="dxa"/>
            <w:tcBorders>
              <w:top w:val="nil"/>
              <w:left w:val="nil"/>
              <w:bottom w:val="single" w:sz="4" w:space="0" w:color="auto"/>
              <w:right w:val="single" w:sz="4" w:space="0" w:color="auto"/>
            </w:tcBorders>
            <w:shd w:val="clear" w:color="auto" w:fill="auto"/>
            <w:vAlign w:val="bottom"/>
            <w:hideMark/>
          </w:tcPr>
          <w:p w:rsidR="00C4365C" w:rsidRPr="003031CC" w:rsidRDefault="00AC4E5F" w:rsidP="00B913A3">
            <w:pPr>
              <w:suppressAutoHyphens/>
              <w:spacing w:after="0" w:line="240" w:lineRule="auto"/>
              <w:jc w:val="center"/>
              <w:rPr>
                <w:rFonts w:ascii="Arial Narrow" w:hAnsi="Arial Narrow" w:cs="Arial"/>
                <w:b/>
                <w:sz w:val="18"/>
                <w:szCs w:val="18"/>
              </w:rPr>
            </w:pPr>
            <w:r>
              <w:rPr>
                <w:rFonts w:ascii="Arial Narrow" w:hAnsi="Arial Narrow" w:cs="Arial"/>
                <w:b/>
                <w:sz w:val="18"/>
                <w:szCs w:val="18"/>
              </w:rPr>
              <w:t>43 925</w:t>
            </w:r>
          </w:p>
        </w:tc>
      </w:tr>
      <w:tr w:rsidR="00C4365C" w:rsidRPr="00F13CFD" w:rsidTr="00C4365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1.</w:t>
            </w:r>
          </w:p>
        </w:tc>
        <w:tc>
          <w:tcPr>
            <w:tcW w:w="4981"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 xml:space="preserve">Záväzky voči bankám </w:t>
            </w:r>
          </w:p>
        </w:tc>
        <w:tc>
          <w:tcPr>
            <w:tcW w:w="1818" w:type="dxa"/>
            <w:tcBorders>
              <w:top w:val="nil"/>
              <w:left w:val="nil"/>
              <w:bottom w:val="single" w:sz="4" w:space="0" w:color="auto"/>
              <w:right w:val="single" w:sz="4" w:space="0" w:color="auto"/>
            </w:tcBorders>
            <w:shd w:val="clear" w:color="auto" w:fill="auto"/>
            <w:vAlign w:val="bottom"/>
          </w:tcPr>
          <w:p w:rsidR="00C4365C" w:rsidRPr="00F13CFD"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2.</w:t>
            </w:r>
          </w:p>
        </w:tc>
        <w:tc>
          <w:tcPr>
            <w:tcW w:w="4981"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Záväzky z vrátenia podielov/z ukončenie sporenia/ukončenia účasti</w:t>
            </w:r>
          </w:p>
        </w:tc>
        <w:tc>
          <w:tcPr>
            <w:tcW w:w="1818" w:type="dxa"/>
            <w:tcBorders>
              <w:top w:val="nil"/>
              <w:left w:val="nil"/>
              <w:bottom w:val="single" w:sz="4" w:space="0" w:color="auto"/>
              <w:right w:val="single" w:sz="4" w:space="0" w:color="auto"/>
            </w:tcBorders>
            <w:shd w:val="clear" w:color="auto" w:fill="auto"/>
            <w:vAlign w:val="bottom"/>
          </w:tcPr>
          <w:p w:rsidR="00C4365C" w:rsidRPr="00F13CFD"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3.</w:t>
            </w:r>
          </w:p>
        </w:tc>
        <w:tc>
          <w:tcPr>
            <w:tcW w:w="4981"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Záväzky voči správcovskej spoločnosti</w:t>
            </w:r>
          </w:p>
        </w:tc>
        <w:tc>
          <w:tcPr>
            <w:tcW w:w="1818" w:type="dxa"/>
            <w:tcBorders>
              <w:top w:val="nil"/>
              <w:left w:val="nil"/>
              <w:bottom w:val="single" w:sz="4" w:space="0" w:color="auto"/>
              <w:right w:val="single" w:sz="4" w:space="0" w:color="auto"/>
            </w:tcBorders>
            <w:shd w:val="clear" w:color="auto" w:fill="auto"/>
            <w:vAlign w:val="bottom"/>
          </w:tcPr>
          <w:p w:rsidR="00C4365C" w:rsidRPr="00F13CFD" w:rsidRDefault="00AC4E5F"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33 842</w:t>
            </w:r>
          </w:p>
        </w:tc>
        <w:tc>
          <w:tcPr>
            <w:tcW w:w="1782" w:type="dxa"/>
            <w:tcBorders>
              <w:top w:val="nil"/>
              <w:left w:val="nil"/>
              <w:bottom w:val="single" w:sz="4" w:space="0" w:color="auto"/>
              <w:right w:val="single" w:sz="4" w:space="0" w:color="auto"/>
            </w:tcBorders>
            <w:shd w:val="clear" w:color="auto" w:fill="auto"/>
            <w:vAlign w:val="bottom"/>
            <w:hideMark/>
          </w:tcPr>
          <w:p w:rsidR="00C4365C" w:rsidRPr="00F13CFD" w:rsidRDefault="00AC4E5F"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33 546</w:t>
            </w:r>
          </w:p>
        </w:tc>
      </w:tr>
      <w:tr w:rsidR="00C4365C" w:rsidRPr="00F13CFD" w:rsidTr="00C4365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4.</w:t>
            </w:r>
          </w:p>
        </w:tc>
        <w:tc>
          <w:tcPr>
            <w:tcW w:w="4981"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Deriváty</w:t>
            </w:r>
          </w:p>
        </w:tc>
        <w:tc>
          <w:tcPr>
            <w:tcW w:w="1818" w:type="dxa"/>
            <w:tcBorders>
              <w:top w:val="nil"/>
              <w:left w:val="nil"/>
              <w:bottom w:val="single" w:sz="4" w:space="0" w:color="auto"/>
              <w:right w:val="single" w:sz="4" w:space="0" w:color="auto"/>
            </w:tcBorders>
            <w:shd w:val="clear" w:color="auto" w:fill="auto"/>
            <w:vAlign w:val="bottom"/>
          </w:tcPr>
          <w:p w:rsidR="00C4365C" w:rsidRPr="00F13CFD"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5.</w:t>
            </w:r>
          </w:p>
        </w:tc>
        <w:tc>
          <w:tcPr>
            <w:tcW w:w="4981"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Repoobchody</w:t>
            </w:r>
          </w:p>
        </w:tc>
        <w:tc>
          <w:tcPr>
            <w:tcW w:w="1818" w:type="dxa"/>
            <w:tcBorders>
              <w:top w:val="nil"/>
              <w:left w:val="nil"/>
              <w:bottom w:val="single" w:sz="4" w:space="0" w:color="auto"/>
              <w:right w:val="single" w:sz="4" w:space="0" w:color="auto"/>
            </w:tcBorders>
            <w:shd w:val="clear" w:color="auto" w:fill="auto"/>
            <w:vAlign w:val="bottom"/>
          </w:tcPr>
          <w:p w:rsidR="00C4365C" w:rsidRPr="00F13CFD"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6.</w:t>
            </w:r>
          </w:p>
        </w:tc>
        <w:tc>
          <w:tcPr>
            <w:tcW w:w="4981"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Záväzky z vypožičania finančného majetku</w:t>
            </w:r>
          </w:p>
        </w:tc>
        <w:tc>
          <w:tcPr>
            <w:tcW w:w="1818" w:type="dxa"/>
            <w:tcBorders>
              <w:top w:val="nil"/>
              <w:left w:val="nil"/>
              <w:bottom w:val="single" w:sz="4" w:space="0" w:color="auto"/>
              <w:right w:val="single" w:sz="4" w:space="0" w:color="auto"/>
            </w:tcBorders>
            <w:shd w:val="clear" w:color="auto" w:fill="auto"/>
            <w:vAlign w:val="bottom"/>
          </w:tcPr>
          <w:p w:rsidR="00C4365C" w:rsidRPr="00F13CFD"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82"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r>
      <w:tr w:rsidR="00C4365C" w:rsidRPr="00F13CFD" w:rsidTr="00C4365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7.</w:t>
            </w:r>
          </w:p>
        </w:tc>
        <w:tc>
          <w:tcPr>
            <w:tcW w:w="4981"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Ostatné záväzky</w:t>
            </w:r>
          </w:p>
        </w:tc>
        <w:tc>
          <w:tcPr>
            <w:tcW w:w="1818" w:type="dxa"/>
            <w:tcBorders>
              <w:top w:val="nil"/>
              <w:left w:val="nil"/>
              <w:bottom w:val="single" w:sz="4" w:space="0" w:color="auto"/>
              <w:right w:val="single" w:sz="4" w:space="0" w:color="auto"/>
            </w:tcBorders>
            <w:shd w:val="clear" w:color="auto" w:fill="auto"/>
            <w:vAlign w:val="bottom"/>
          </w:tcPr>
          <w:p w:rsidR="00C4365C" w:rsidRPr="00F13CFD" w:rsidRDefault="00AC4E5F"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5 651</w:t>
            </w:r>
          </w:p>
        </w:tc>
        <w:tc>
          <w:tcPr>
            <w:tcW w:w="1782" w:type="dxa"/>
            <w:tcBorders>
              <w:top w:val="nil"/>
              <w:left w:val="nil"/>
              <w:bottom w:val="single" w:sz="4" w:space="0" w:color="auto"/>
              <w:right w:val="single" w:sz="4" w:space="0" w:color="auto"/>
            </w:tcBorders>
            <w:shd w:val="clear" w:color="auto" w:fill="auto"/>
            <w:vAlign w:val="bottom"/>
            <w:hideMark/>
          </w:tcPr>
          <w:p w:rsidR="00C4365C" w:rsidRPr="00F13CFD" w:rsidRDefault="00AC4E5F"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10 379</w:t>
            </w:r>
          </w:p>
        </w:tc>
      </w:tr>
      <w:tr w:rsidR="00C4365C" w:rsidRPr="00F13CFD" w:rsidTr="00C4365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b/>
                <w:sz w:val="18"/>
                <w:szCs w:val="18"/>
              </w:rPr>
            </w:pPr>
            <w:r w:rsidRPr="00552BF4">
              <w:rPr>
                <w:rFonts w:ascii="Arial Narrow" w:eastAsia="Times New Roman" w:hAnsi="Arial Narrow" w:cs="Arial"/>
                <w:b/>
                <w:sz w:val="18"/>
                <w:szCs w:val="18"/>
              </w:rPr>
              <w:t>II.</w:t>
            </w:r>
          </w:p>
        </w:tc>
        <w:tc>
          <w:tcPr>
            <w:tcW w:w="4981"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3031CC">
            <w:pPr>
              <w:spacing w:after="0" w:line="240" w:lineRule="auto"/>
              <w:rPr>
                <w:rFonts w:ascii="Arial Narrow" w:eastAsia="Times New Roman" w:hAnsi="Arial Narrow" w:cs="Arial"/>
                <w:b/>
                <w:sz w:val="18"/>
                <w:szCs w:val="18"/>
              </w:rPr>
            </w:pPr>
            <w:r w:rsidRPr="00552BF4">
              <w:rPr>
                <w:rFonts w:ascii="Arial Narrow" w:eastAsia="Times New Roman" w:hAnsi="Arial Narrow" w:cs="Arial"/>
                <w:b/>
                <w:sz w:val="18"/>
                <w:szCs w:val="18"/>
              </w:rPr>
              <w:t>Vlastné imanie</w:t>
            </w:r>
          </w:p>
        </w:tc>
        <w:tc>
          <w:tcPr>
            <w:tcW w:w="1818" w:type="dxa"/>
            <w:tcBorders>
              <w:top w:val="nil"/>
              <w:left w:val="nil"/>
              <w:bottom w:val="single" w:sz="4" w:space="0" w:color="auto"/>
              <w:right w:val="single" w:sz="4" w:space="0" w:color="auto"/>
            </w:tcBorders>
            <w:shd w:val="clear" w:color="000000" w:fill="FFFFFF"/>
            <w:vAlign w:val="bottom"/>
          </w:tcPr>
          <w:p w:rsidR="00C4365C" w:rsidRPr="00552BF4" w:rsidRDefault="00AC4E5F" w:rsidP="00E52686">
            <w:pPr>
              <w:suppressAutoHyphens/>
              <w:spacing w:after="0" w:line="240" w:lineRule="auto"/>
              <w:jc w:val="center"/>
              <w:rPr>
                <w:rFonts w:ascii="Arial Narrow" w:hAnsi="Arial Narrow" w:cs="Arial"/>
                <w:b/>
                <w:sz w:val="18"/>
                <w:szCs w:val="18"/>
              </w:rPr>
            </w:pPr>
            <w:r>
              <w:rPr>
                <w:rFonts w:ascii="Arial Narrow" w:hAnsi="Arial Narrow" w:cs="Arial"/>
                <w:b/>
                <w:sz w:val="18"/>
                <w:szCs w:val="18"/>
              </w:rPr>
              <w:t>17 306 914</w:t>
            </w:r>
          </w:p>
        </w:tc>
        <w:tc>
          <w:tcPr>
            <w:tcW w:w="1782" w:type="dxa"/>
            <w:tcBorders>
              <w:top w:val="nil"/>
              <w:left w:val="nil"/>
              <w:bottom w:val="single" w:sz="4" w:space="0" w:color="auto"/>
              <w:right w:val="single" w:sz="4" w:space="0" w:color="auto"/>
            </w:tcBorders>
            <w:shd w:val="clear" w:color="000000" w:fill="FFFFFF"/>
            <w:vAlign w:val="bottom"/>
            <w:hideMark/>
          </w:tcPr>
          <w:p w:rsidR="00C4365C" w:rsidRPr="00552BF4" w:rsidRDefault="00AC4E5F" w:rsidP="00B913A3">
            <w:pPr>
              <w:suppressAutoHyphens/>
              <w:spacing w:after="0" w:line="240" w:lineRule="auto"/>
              <w:jc w:val="center"/>
              <w:rPr>
                <w:rFonts w:ascii="Arial Narrow" w:hAnsi="Arial Narrow" w:cs="Arial"/>
                <w:b/>
                <w:sz w:val="18"/>
                <w:szCs w:val="18"/>
              </w:rPr>
            </w:pPr>
            <w:r>
              <w:rPr>
                <w:rFonts w:ascii="Arial Narrow" w:hAnsi="Arial Narrow" w:cs="Arial"/>
                <w:b/>
                <w:sz w:val="18"/>
                <w:szCs w:val="18"/>
              </w:rPr>
              <w:t>16 489 161</w:t>
            </w:r>
          </w:p>
        </w:tc>
      </w:tr>
      <w:tr w:rsidR="00C4365C" w:rsidRPr="00F13CFD" w:rsidTr="00C4365C">
        <w:trPr>
          <w:trHeight w:val="298"/>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8.</w:t>
            </w:r>
          </w:p>
        </w:tc>
        <w:tc>
          <w:tcPr>
            <w:tcW w:w="4981"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Podielové listy/Dôchodkové jednotky/ doplnkové dôchodkové jednotky, z toho</w:t>
            </w:r>
          </w:p>
        </w:tc>
        <w:tc>
          <w:tcPr>
            <w:tcW w:w="1818" w:type="dxa"/>
            <w:tcBorders>
              <w:top w:val="nil"/>
              <w:left w:val="nil"/>
              <w:bottom w:val="single" w:sz="4" w:space="0" w:color="auto"/>
              <w:right w:val="single" w:sz="4" w:space="0" w:color="auto"/>
            </w:tcBorders>
            <w:shd w:val="clear" w:color="auto" w:fill="auto"/>
            <w:vAlign w:val="bottom"/>
          </w:tcPr>
          <w:p w:rsidR="00C4365C" w:rsidRPr="00F13CFD" w:rsidRDefault="00AC4E5F"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17 306 914</w:t>
            </w:r>
          </w:p>
        </w:tc>
        <w:tc>
          <w:tcPr>
            <w:tcW w:w="1782" w:type="dxa"/>
            <w:tcBorders>
              <w:top w:val="nil"/>
              <w:left w:val="nil"/>
              <w:bottom w:val="single" w:sz="4" w:space="0" w:color="auto"/>
              <w:right w:val="single" w:sz="4" w:space="0" w:color="auto"/>
            </w:tcBorders>
            <w:shd w:val="clear" w:color="auto" w:fill="auto"/>
            <w:vAlign w:val="bottom"/>
            <w:hideMark/>
          </w:tcPr>
          <w:p w:rsidR="00C4365C" w:rsidRPr="00F13CFD" w:rsidRDefault="00AC4E5F"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16 489 161</w:t>
            </w:r>
          </w:p>
        </w:tc>
      </w:tr>
      <w:tr w:rsidR="00C4365C" w:rsidRPr="00F13CFD" w:rsidTr="00C4365C">
        <w:trPr>
          <w:trHeight w:val="255"/>
        </w:trPr>
        <w:tc>
          <w:tcPr>
            <w:tcW w:w="879" w:type="dxa"/>
            <w:tcBorders>
              <w:top w:val="nil"/>
              <w:left w:val="single" w:sz="4" w:space="0" w:color="auto"/>
              <w:bottom w:val="single" w:sz="4" w:space="0" w:color="auto"/>
              <w:right w:val="single" w:sz="4" w:space="0" w:color="auto"/>
            </w:tcBorders>
            <w:shd w:val="clear" w:color="auto" w:fill="auto"/>
            <w:noWrap/>
            <w:vAlign w:val="bottom"/>
            <w:hideMark/>
          </w:tcPr>
          <w:p w:rsidR="00C4365C" w:rsidRPr="00F13CFD" w:rsidRDefault="00C4365C" w:rsidP="00F13CFD">
            <w:pPr>
              <w:spacing w:after="0" w:line="240" w:lineRule="auto"/>
              <w:jc w:val="center"/>
              <w:rPr>
                <w:rFonts w:ascii="Arial Narrow" w:eastAsia="Times New Roman" w:hAnsi="Arial Narrow" w:cs="Arial"/>
                <w:sz w:val="18"/>
                <w:szCs w:val="18"/>
              </w:rPr>
            </w:pPr>
            <w:r>
              <w:rPr>
                <w:rFonts w:ascii="Arial Narrow" w:eastAsia="Times New Roman" w:hAnsi="Arial Narrow" w:cs="Arial"/>
                <w:sz w:val="18"/>
                <w:szCs w:val="18"/>
              </w:rPr>
              <w:t>a)</w:t>
            </w:r>
          </w:p>
        </w:tc>
        <w:tc>
          <w:tcPr>
            <w:tcW w:w="4981"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Zisk alebo strata</w:t>
            </w:r>
            <w:r>
              <w:rPr>
                <w:rFonts w:ascii="Arial Narrow" w:eastAsia="Times New Roman" w:hAnsi="Arial Narrow" w:cs="Arial"/>
                <w:sz w:val="18"/>
                <w:szCs w:val="18"/>
              </w:rPr>
              <w:t xml:space="preserve"> bežného účtovného obdobia</w:t>
            </w:r>
          </w:p>
        </w:tc>
        <w:tc>
          <w:tcPr>
            <w:tcW w:w="1818" w:type="dxa"/>
            <w:tcBorders>
              <w:top w:val="nil"/>
              <w:left w:val="nil"/>
              <w:bottom w:val="single" w:sz="4" w:space="0" w:color="auto"/>
              <w:right w:val="single" w:sz="4" w:space="0" w:color="auto"/>
            </w:tcBorders>
            <w:shd w:val="clear" w:color="auto" w:fill="auto"/>
            <w:vAlign w:val="bottom"/>
          </w:tcPr>
          <w:p w:rsidR="00C4365C" w:rsidRPr="00F13CFD" w:rsidRDefault="00AC4E5F"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957 802</w:t>
            </w:r>
          </w:p>
        </w:tc>
        <w:tc>
          <w:tcPr>
            <w:tcW w:w="1782" w:type="dxa"/>
            <w:tcBorders>
              <w:top w:val="nil"/>
              <w:left w:val="nil"/>
              <w:bottom w:val="single" w:sz="4" w:space="0" w:color="auto"/>
              <w:right w:val="single" w:sz="4" w:space="0" w:color="auto"/>
            </w:tcBorders>
            <w:shd w:val="clear" w:color="auto" w:fill="auto"/>
            <w:vAlign w:val="bottom"/>
            <w:hideMark/>
          </w:tcPr>
          <w:p w:rsidR="00C4365C" w:rsidRPr="00F13CFD" w:rsidRDefault="00AC4E5F"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1 632 890</w:t>
            </w:r>
          </w:p>
        </w:tc>
      </w:tr>
      <w:tr w:rsidR="00C4365C" w:rsidRPr="00F13CFD" w:rsidTr="00C4365C">
        <w:trPr>
          <w:trHeight w:val="299"/>
        </w:trPr>
        <w:tc>
          <w:tcPr>
            <w:tcW w:w="879" w:type="dxa"/>
            <w:tcBorders>
              <w:top w:val="nil"/>
              <w:left w:val="single" w:sz="4" w:space="0" w:color="auto"/>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 </w:t>
            </w:r>
          </w:p>
        </w:tc>
        <w:tc>
          <w:tcPr>
            <w:tcW w:w="4981" w:type="dxa"/>
            <w:tcBorders>
              <w:top w:val="nil"/>
              <w:left w:val="nil"/>
              <w:bottom w:val="single" w:sz="4" w:space="0" w:color="auto"/>
              <w:right w:val="single" w:sz="4" w:space="0" w:color="auto"/>
            </w:tcBorders>
            <w:shd w:val="clear" w:color="auto" w:fill="auto"/>
            <w:vAlign w:val="bottom"/>
            <w:hideMark/>
          </w:tcPr>
          <w:p w:rsidR="00C4365C" w:rsidRPr="00F13CFD" w:rsidRDefault="00C4365C" w:rsidP="00F13CFD">
            <w:pPr>
              <w:spacing w:after="0" w:line="240" w:lineRule="auto"/>
              <w:rPr>
                <w:rFonts w:ascii="Arial Narrow" w:eastAsia="Times New Roman" w:hAnsi="Arial Narrow" w:cs="Arial"/>
                <w:b/>
                <w:sz w:val="18"/>
                <w:szCs w:val="18"/>
              </w:rPr>
            </w:pPr>
            <w:r w:rsidRPr="00F13CFD">
              <w:rPr>
                <w:rFonts w:ascii="Arial Narrow" w:eastAsia="Times New Roman" w:hAnsi="Arial Narrow" w:cs="Arial"/>
                <w:b/>
                <w:sz w:val="18"/>
                <w:szCs w:val="18"/>
              </w:rPr>
              <w:t>Pasíva spolu</w:t>
            </w:r>
          </w:p>
        </w:tc>
        <w:tc>
          <w:tcPr>
            <w:tcW w:w="1818" w:type="dxa"/>
            <w:tcBorders>
              <w:top w:val="nil"/>
              <w:left w:val="nil"/>
              <w:bottom w:val="single" w:sz="4" w:space="0" w:color="auto"/>
              <w:right w:val="single" w:sz="4" w:space="0" w:color="auto"/>
            </w:tcBorders>
            <w:shd w:val="clear" w:color="auto" w:fill="auto"/>
            <w:vAlign w:val="bottom"/>
          </w:tcPr>
          <w:p w:rsidR="00C4365C" w:rsidRPr="00E15095" w:rsidRDefault="00AC4E5F">
            <w:pPr>
              <w:suppressAutoHyphens/>
              <w:spacing w:after="0" w:line="240" w:lineRule="auto"/>
              <w:jc w:val="center"/>
              <w:rPr>
                <w:rFonts w:ascii="Arial Narrow" w:hAnsi="Arial Narrow" w:cs="Arial"/>
                <w:b/>
                <w:sz w:val="18"/>
                <w:szCs w:val="18"/>
              </w:rPr>
            </w:pPr>
            <w:r>
              <w:rPr>
                <w:rFonts w:ascii="Arial Narrow" w:hAnsi="Arial Narrow" w:cs="Arial"/>
                <w:b/>
                <w:sz w:val="18"/>
                <w:szCs w:val="18"/>
              </w:rPr>
              <w:t>17 346 407</w:t>
            </w:r>
          </w:p>
        </w:tc>
        <w:tc>
          <w:tcPr>
            <w:tcW w:w="1782" w:type="dxa"/>
            <w:tcBorders>
              <w:top w:val="nil"/>
              <w:left w:val="nil"/>
              <w:bottom w:val="single" w:sz="4" w:space="0" w:color="auto"/>
              <w:right w:val="single" w:sz="4" w:space="0" w:color="auto"/>
            </w:tcBorders>
            <w:shd w:val="clear" w:color="auto" w:fill="auto"/>
            <w:vAlign w:val="bottom"/>
            <w:hideMark/>
          </w:tcPr>
          <w:p w:rsidR="00C4365C" w:rsidRPr="00E15095" w:rsidRDefault="00AC4E5F" w:rsidP="00B913A3">
            <w:pPr>
              <w:suppressAutoHyphens/>
              <w:spacing w:after="0" w:line="240" w:lineRule="auto"/>
              <w:jc w:val="center"/>
              <w:rPr>
                <w:rFonts w:ascii="Arial Narrow" w:hAnsi="Arial Narrow" w:cs="Arial"/>
                <w:b/>
                <w:sz w:val="18"/>
                <w:szCs w:val="18"/>
              </w:rPr>
            </w:pPr>
            <w:r>
              <w:rPr>
                <w:rFonts w:ascii="Arial Narrow" w:hAnsi="Arial Narrow" w:cs="Arial"/>
                <w:b/>
                <w:sz w:val="18"/>
                <w:szCs w:val="18"/>
              </w:rPr>
              <w:t>16 533 086</w:t>
            </w:r>
          </w:p>
        </w:tc>
      </w:tr>
    </w:tbl>
    <w:p w:rsidR="00221B96" w:rsidRDefault="00221B96" w:rsidP="00147472">
      <w:pPr>
        <w:tabs>
          <w:tab w:val="left" w:pos="0"/>
        </w:tabs>
        <w:spacing w:after="0" w:line="240" w:lineRule="auto"/>
        <w:ind w:right="1512"/>
        <w:jc w:val="center"/>
        <w:rPr>
          <w:rFonts w:ascii="Arial Narrow" w:hAnsi="Arial Narrow"/>
          <w:sz w:val="18"/>
          <w:szCs w:val="18"/>
        </w:rPr>
      </w:pPr>
    </w:p>
    <w:p w:rsidR="00221B96" w:rsidRDefault="00221B96" w:rsidP="00147472">
      <w:pPr>
        <w:tabs>
          <w:tab w:val="left" w:pos="0"/>
        </w:tabs>
        <w:spacing w:after="0" w:line="240" w:lineRule="auto"/>
        <w:ind w:right="1512"/>
        <w:jc w:val="center"/>
        <w:rPr>
          <w:rFonts w:ascii="Arial Narrow" w:hAnsi="Arial Narrow"/>
          <w:sz w:val="18"/>
          <w:szCs w:val="18"/>
        </w:rPr>
        <w:sectPr w:rsidR="00221B96" w:rsidSect="005238C4">
          <w:headerReference w:type="default" r:id="rId11"/>
          <w:pgSz w:w="11906" w:h="16838"/>
          <w:pgMar w:top="1417" w:right="1417" w:bottom="1417" w:left="1417" w:header="340" w:footer="709" w:gutter="0"/>
          <w:cols w:space="708"/>
          <w:docGrid w:linePitch="360"/>
        </w:sectPr>
      </w:pPr>
    </w:p>
    <w:p w:rsidR="00147472" w:rsidRPr="00F13CFD" w:rsidRDefault="00147472" w:rsidP="00221B96">
      <w:pPr>
        <w:tabs>
          <w:tab w:val="left" w:pos="0"/>
        </w:tabs>
        <w:spacing w:after="0" w:line="240" w:lineRule="auto"/>
        <w:ind w:right="1512" w:firstLine="708"/>
        <w:jc w:val="center"/>
        <w:rPr>
          <w:rFonts w:ascii="Arial Narrow" w:hAnsi="Arial Narrow"/>
          <w:b/>
          <w:sz w:val="18"/>
          <w:szCs w:val="18"/>
        </w:rPr>
      </w:pPr>
      <w:r w:rsidRPr="00F13CFD">
        <w:rPr>
          <w:rFonts w:ascii="Arial Narrow" w:hAnsi="Arial Narrow"/>
          <w:b/>
          <w:sz w:val="18"/>
          <w:szCs w:val="18"/>
        </w:rPr>
        <w:lastRenderedPageBreak/>
        <w:t>VÝKAZ ZISKOV A STRÁT</w:t>
      </w:r>
    </w:p>
    <w:p w:rsidR="00147472" w:rsidRPr="00F13CFD" w:rsidRDefault="00221B96" w:rsidP="00147472">
      <w:pPr>
        <w:tabs>
          <w:tab w:val="left" w:pos="0"/>
        </w:tabs>
        <w:spacing w:after="0" w:line="240" w:lineRule="auto"/>
        <w:ind w:right="1512"/>
        <w:jc w:val="center"/>
        <w:rPr>
          <w:rFonts w:ascii="Arial Narrow" w:hAnsi="Arial Narrow" w:cs="Arial"/>
          <w:b/>
          <w:sz w:val="18"/>
          <w:szCs w:val="18"/>
        </w:rPr>
      </w:pPr>
      <w:r>
        <w:rPr>
          <w:rFonts w:ascii="Arial Narrow" w:hAnsi="Arial Narrow"/>
          <w:b/>
          <w:sz w:val="18"/>
          <w:szCs w:val="18"/>
        </w:rPr>
        <w:tab/>
      </w:r>
      <w:r w:rsidR="00147472" w:rsidRPr="00F13CFD">
        <w:rPr>
          <w:rFonts w:ascii="Arial Narrow" w:hAnsi="Arial Narrow"/>
          <w:b/>
          <w:sz w:val="18"/>
          <w:szCs w:val="18"/>
        </w:rPr>
        <w:t>v eurách</w:t>
      </w:r>
    </w:p>
    <w:p w:rsidR="00A75DDD" w:rsidRDefault="00221B96" w:rsidP="00147472">
      <w:pPr>
        <w:tabs>
          <w:tab w:val="left" w:pos="0"/>
        </w:tabs>
        <w:spacing w:after="0" w:line="240" w:lineRule="auto"/>
        <w:ind w:right="1512"/>
        <w:jc w:val="center"/>
        <w:rPr>
          <w:rFonts w:ascii="Arial Narrow" w:hAnsi="Arial Narrow"/>
          <w:b/>
          <w:sz w:val="18"/>
          <w:szCs w:val="18"/>
        </w:rPr>
      </w:pPr>
      <w:r>
        <w:rPr>
          <w:rFonts w:ascii="Arial Narrow" w:hAnsi="Arial Narrow"/>
          <w:b/>
          <w:sz w:val="18"/>
          <w:szCs w:val="18"/>
        </w:rPr>
        <w:tab/>
      </w:r>
      <w:r w:rsidR="00147472" w:rsidRPr="00F13CFD">
        <w:rPr>
          <w:rFonts w:ascii="Arial Narrow" w:hAnsi="Arial Narrow"/>
          <w:b/>
          <w:sz w:val="18"/>
          <w:szCs w:val="18"/>
        </w:rPr>
        <w:t xml:space="preserve">za </w:t>
      </w:r>
      <w:r w:rsidR="0067402F">
        <w:rPr>
          <w:rFonts w:ascii="Arial Narrow" w:hAnsi="Arial Narrow"/>
          <w:b/>
          <w:sz w:val="18"/>
          <w:szCs w:val="18"/>
        </w:rPr>
        <w:t>12</w:t>
      </w:r>
      <w:r w:rsidR="00C4365C">
        <w:rPr>
          <w:rFonts w:ascii="Arial Narrow" w:hAnsi="Arial Narrow"/>
          <w:b/>
          <w:sz w:val="18"/>
          <w:szCs w:val="18"/>
        </w:rPr>
        <w:t xml:space="preserve"> mesiacov roku 201</w:t>
      </w:r>
      <w:r w:rsidR="00AC4E5F">
        <w:rPr>
          <w:rFonts w:ascii="Arial Narrow" w:hAnsi="Arial Narrow"/>
          <w:b/>
          <w:sz w:val="18"/>
          <w:szCs w:val="18"/>
        </w:rPr>
        <w:t>7</w:t>
      </w:r>
    </w:p>
    <w:p w:rsidR="00F13CFD" w:rsidRPr="00F13CFD" w:rsidRDefault="00F13CFD" w:rsidP="00147472">
      <w:pPr>
        <w:tabs>
          <w:tab w:val="left" w:pos="0"/>
        </w:tabs>
        <w:spacing w:after="0" w:line="240" w:lineRule="auto"/>
        <w:ind w:right="1512"/>
        <w:jc w:val="center"/>
        <w:rPr>
          <w:rFonts w:ascii="Arial Narrow" w:hAnsi="Arial Narrow" w:cs="Times New Roman"/>
          <w:b/>
          <w:sz w:val="18"/>
          <w:szCs w:val="18"/>
        </w:rPr>
      </w:pPr>
    </w:p>
    <w:tbl>
      <w:tblPr>
        <w:tblW w:w="9533" w:type="dxa"/>
        <w:tblInd w:w="70" w:type="dxa"/>
        <w:tblLayout w:type="fixed"/>
        <w:tblCellMar>
          <w:left w:w="70" w:type="dxa"/>
          <w:right w:w="70" w:type="dxa"/>
        </w:tblCellMar>
        <w:tblLook w:val="04A0" w:firstRow="1" w:lastRow="0" w:firstColumn="1" w:lastColumn="0" w:noHBand="0" w:noVBand="1"/>
      </w:tblPr>
      <w:tblGrid>
        <w:gridCol w:w="859"/>
        <w:gridCol w:w="5295"/>
        <w:gridCol w:w="1643"/>
        <w:gridCol w:w="1736"/>
      </w:tblGrid>
      <w:tr w:rsidR="00925EB3" w:rsidRPr="00F13CFD" w:rsidTr="00F13CFD">
        <w:trPr>
          <w:trHeight w:val="804"/>
        </w:trPr>
        <w:tc>
          <w:tcPr>
            <w:tcW w:w="8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925EB3" w:rsidRPr="00F13CFD" w:rsidRDefault="00925EB3" w:rsidP="00F13CFD">
            <w:pPr>
              <w:spacing w:after="0" w:line="240" w:lineRule="auto"/>
              <w:jc w:val="center"/>
              <w:rPr>
                <w:rFonts w:ascii="Arial Narrow" w:eastAsia="Times New Roman" w:hAnsi="Arial Narrow" w:cs="Arial"/>
                <w:sz w:val="18"/>
                <w:szCs w:val="18"/>
              </w:rPr>
            </w:pPr>
            <w:r w:rsidRPr="00F13CFD">
              <w:rPr>
                <w:rFonts w:ascii="Arial Narrow" w:eastAsia="Times New Roman" w:hAnsi="Arial Narrow" w:cs="Arial"/>
                <w:sz w:val="18"/>
                <w:szCs w:val="18"/>
              </w:rPr>
              <w:t>Označenie</w:t>
            </w:r>
          </w:p>
        </w:tc>
        <w:tc>
          <w:tcPr>
            <w:tcW w:w="529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25EB3" w:rsidRPr="00F13CFD" w:rsidRDefault="00925EB3" w:rsidP="00F13CFD">
            <w:pPr>
              <w:spacing w:after="0" w:line="240" w:lineRule="auto"/>
              <w:rPr>
                <w:rFonts w:ascii="Arial Narrow" w:eastAsia="Times New Roman" w:hAnsi="Arial Narrow" w:cs="Arial"/>
                <w:sz w:val="18"/>
                <w:szCs w:val="18"/>
              </w:rPr>
            </w:pPr>
            <w:r w:rsidRPr="00F13CFD">
              <w:rPr>
                <w:rFonts w:ascii="Arial Narrow" w:eastAsia="Times New Roman" w:hAnsi="Arial Narrow" w:cs="Arial"/>
                <w:sz w:val="18"/>
                <w:szCs w:val="18"/>
              </w:rPr>
              <w:t>Položka</w:t>
            </w:r>
          </w:p>
        </w:tc>
        <w:tc>
          <w:tcPr>
            <w:tcW w:w="1643"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25EB3" w:rsidRPr="00F13CFD" w:rsidRDefault="00925EB3" w:rsidP="00F13CFD">
            <w:pPr>
              <w:spacing w:after="0" w:line="240" w:lineRule="auto"/>
              <w:jc w:val="center"/>
              <w:rPr>
                <w:rFonts w:ascii="Arial Narrow" w:eastAsia="Times New Roman" w:hAnsi="Arial Narrow" w:cs="Arial"/>
                <w:b/>
                <w:sz w:val="18"/>
                <w:szCs w:val="18"/>
              </w:rPr>
            </w:pPr>
            <w:r w:rsidRPr="00F13CFD">
              <w:rPr>
                <w:rFonts w:ascii="Arial Narrow" w:eastAsia="Times New Roman" w:hAnsi="Arial Narrow" w:cs="Arial"/>
                <w:b/>
                <w:sz w:val="18"/>
                <w:szCs w:val="18"/>
              </w:rPr>
              <w:t>Bežné účtovné obdobie</w:t>
            </w:r>
          </w:p>
        </w:tc>
        <w:tc>
          <w:tcPr>
            <w:tcW w:w="1736"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925EB3" w:rsidRPr="00F13CFD" w:rsidRDefault="00925EB3" w:rsidP="00F13CFD">
            <w:pPr>
              <w:spacing w:after="0" w:line="240" w:lineRule="auto"/>
              <w:jc w:val="center"/>
              <w:rPr>
                <w:rFonts w:ascii="Arial Narrow" w:eastAsia="Times New Roman" w:hAnsi="Arial Narrow" w:cs="Arial"/>
                <w:b/>
                <w:sz w:val="18"/>
                <w:szCs w:val="18"/>
              </w:rPr>
            </w:pPr>
            <w:r w:rsidRPr="00F13CFD">
              <w:rPr>
                <w:rFonts w:ascii="Arial Narrow" w:eastAsia="Times New Roman" w:hAnsi="Arial Narrow" w:cs="Arial"/>
                <w:b/>
                <w:sz w:val="18"/>
                <w:szCs w:val="18"/>
              </w:rPr>
              <w:t>Bezprostredne predchádzajúce účtovné obdobie</w:t>
            </w:r>
          </w:p>
        </w:tc>
      </w:tr>
      <w:tr w:rsidR="00925EB3" w:rsidRPr="00F13CFD" w:rsidTr="00F13CFD">
        <w:trPr>
          <w:trHeight w:val="268"/>
        </w:trPr>
        <w:tc>
          <w:tcPr>
            <w:tcW w:w="859" w:type="dxa"/>
            <w:tcBorders>
              <w:top w:val="nil"/>
              <w:left w:val="single" w:sz="4" w:space="0" w:color="auto"/>
              <w:bottom w:val="single" w:sz="4" w:space="0" w:color="auto"/>
              <w:right w:val="single" w:sz="4" w:space="0" w:color="auto"/>
            </w:tcBorders>
            <w:shd w:val="clear" w:color="000000" w:fill="FFFFFF"/>
            <w:vAlign w:val="bottom"/>
            <w:hideMark/>
          </w:tcPr>
          <w:p w:rsidR="00925EB3" w:rsidRPr="00552BF4" w:rsidRDefault="00925EB3" w:rsidP="00F13CFD">
            <w:pPr>
              <w:spacing w:after="0" w:line="240" w:lineRule="auto"/>
              <w:jc w:val="center"/>
              <w:rPr>
                <w:rFonts w:ascii="Arial Narrow" w:eastAsia="Times New Roman" w:hAnsi="Arial Narrow" w:cs="Arial"/>
                <w:b/>
                <w:sz w:val="18"/>
                <w:szCs w:val="18"/>
              </w:rPr>
            </w:pPr>
            <w:r w:rsidRPr="00552BF4">
              <w:rPr>
                <w:rFonts w:ascii="Arial Narrow" w:eastAsia="Times New Roman" w:hAnsi="Arial Narrow" w:cs="Arial"/>
                <w:b/>
                <w:sz w:val="18"/>
                <w:szCs w:val="18"/>
              </w:rPr>
              <w:t>a</w:t>
            </w:r>
          </w:p>
        </w:tc>
        <w:tc>
          <w:tcPr>
            <w:tcW w:w="5295" w:type="dxa"/>
            <w:tcBorders>
              <w:top w:val="nil"/>
              <w:left w:val="nil"/>
              <w:bottom w:val="single" w:sz="4" w:space="0" w:color="auto"/>
              <w:right w:val="single" w:sz="4" w:space="0" w:color="auto"/>
            </w:tcBorders>
            <w:shd w:val="clear" w:color="000000" w:fill="FFFFFF"/>
            <w:vAlign w:val="center"/>
            <w:hideMark/>
          </w:tcPr>
          <w:p w:rsidR="00925EB3" w:rsidRPr="00552BF4" w:rsidRDefault="00925EB3" w:rsidP="00F13CFD">
            <w:pPr>
              <w:spacing w:after="0" w:line="240" w:lineRule="auto"/>
              <w:jc w:val="center"/>
              <w:rPr>
                <w:rFonts w:ascii="Arial Narrow" w:eastAsia="Times New Roman" w:hAnsi="Arial Narrow" w:cs="Arial"/>
                <w:b/>
                <w:sz w:val="18"/>
                <w:szCs w:val="18"/>
              </w:rPr>
            </w:pPr>
            <w:r w:rsidRPr="00552BF4">
              <w:rPr>
                <w:rFonts w:ascii="Arial Narrow" w:eastAsia="Times New Roman" w:hAnsi="Arial Narrow" w:cs="Arial"/>
                <w:b/>
                <w:sz w:val="18"/>
                <w:szCs w:val="18"/>
              </w:rPr>
              <w:t>b</w:t>
            </w:r>
          </w:p>
        </w:tc>
        <w:tc>
          <w:tcPr>
            <w:tcW w:w="1643" w:type="dxa"/>
            <w:tcBorders>
              <w:top w:val="nil"/>
              <w:left w:val="nil"/>
              <w:bottom w:val="single" w:sz="4" w:space="0" w:color="auto"/>
              <w:right w:val="single" w:sz="4" w:space="0" w:color="auto"/>
            </w:tcBorders>
            <w:shd w:val="clear" w:color="000000" w:fill="FFFFFF"/>
            <w:vAlign w:val="center"/>
            <w:hideMark/>
          </w:tcPr>
          <w:p w:rsidR="00925EB3" w:rsidRPr="00552BF4" w:rsidRDefault="00925EB3" w:rsidP="00F13CFD">
            <w:pPr>
              <w:spacing w:after="0" w:line="240" w:lineRule="auto"/>
              <w:jc w:val="center"/>
              <w:rPr>
                <w:rFonts w:ascii="Arial Narrow" w:eastAsia="Times New Roman" w:hAnsi="Arial Narrow" w:cs="Arial"/>
                <w:b/>
                <w:sz w:val="18"/>
                <w:szCs w:val="18"/>
              </w:rPr>
            </w:pPr>
            <w:r w:rsidRPr="00552BF4">
              <w:rPr>
                <w:rFonts w:ascii="Arial Narrow" w:eastAsia="Times New Roman" w:hAnsi="Arial Narrow" w:cs="Arial"/>
                <w:b/>
                <w:sz w:val="18"/>
                <w:szCs w:val="18"/>
              </w:rPr>
              <w:t>1</w:t>
            </w:r>
          </w:p>
        </w:tc>
        <w:tc>
          <w:tcPr>
            <w:tcW w:w="1736" w:type="dxa"/>
            <w:tcBorders>
              <w:top w:val="nil"/>
              <w:left w:val="nil"/>
              <w:bottom w:val="single" w:sz="4" w:space="0" w:color="auto"/>
              <w:right w:val="single" w:sz="4" w:space="0" w:color="auto"/>
            </w:tcBorders>
            <w:shd w:val="clear" w:color="000000" w:fill="FFFFFF"/>
            <w:vAlign w:val="center"/>
            <w:hideMark/>
          </w:tcPr>
          <w:p w:rsidR="00925EB3" w:rsidRPr="00552BF4" w:rsidRDefault="00925EB3" w:rsidP="00F13CFD">
            <w:pPr>
              <w:spacing w:after="0" w:line="240" w:lineRule="auto"/>
              <w:jc w:val="center"/>
              <w:rPr>
                <w:rFonts w:ascii="Arial Narrow" w:eastAsia="Times New Roman" w:hAnsi="Arial Narrow" w:cs="Arial"/>
                <w:b/>
                <w:sz w:val="18"/>
                <w:szCs w:val="18"/>
              </w:rPr>
            </w:pPr>
            <w:r w:rsidRPr="00552BF4">
              <w:rPr>
                <w:rFonts w:ascii="Arial Narrow" w:eastAsia="Times New Roman" w:hAnsi="Arial Narrow" w:cs="Arial"/>
                <w:b/>
                <w:sz w:val="18"/>
                <w:szCs w:val="18"/>
              </w:rPr>
              <w:t>2</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1.</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 xml:space="preserve">Výnosy z úrokov </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066276"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268 42</w:t>
            </w:r>
            <w:r w:rsidR="007366AD">
              <w:rPr>
                <w:rFonts w:ascii="Arial Narrow" w:hAnsi="Arial Narrow" w:cs="Arial"/>
                <w:sz w:val="18"/>
                <w:szCs w:val="18"/>
              </w:rPr>
              <w:t>7</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AC4E5F"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253 083</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1.1.</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úroky</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066276"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268 42</w:t>
            </w:r>
            <w:r w:rsidR="007366AD">
              <w:rPr>
                <w:rFonts w:ascii="Arial Narrow" w:hAnsi="Arial Narrow" w:cs="Arial"/>
                <w:sz w:val="18"/>
                <w:szCs w:val="18"/>
              </w:rPr>
              <w:t>7</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AC4E5F"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253 083</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1.2./a.</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výsledok zaistenia</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w:t>
            </w:r>
          </w:p>
        </w:tc>
      </w:tr>
      <w:tr w:rsidR="00C4365C" w:rsidRPr="00F13CFD" w:rsidTr="00B913A3">
        <w:trPr>
          <w:trHeight w:val="235"/>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1.3./b.</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zníženie hodnoty príslušného majetku/zrušenie zníženia hodnoty príslušného majetku</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2.</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Výnosy z podielových listov</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3.</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Výnosy z dividend a iných podielov na zisku</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066276"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212 783</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AC4E5F"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213 204</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3.1.</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dividendy a iné podiely na zisku</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066276"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212 783</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AC4E5F"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213 204</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3.2.</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výsledok zaistenia</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4./c.</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Čistý zisk/strata z operácii s cennými papiermi</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066276"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1 302 458</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AC4E5F"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1 484 989</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5./d.</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Čistý zisk/strata z  operácií s devízami</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066276" w:rsidP="007366AD">
            <w:pPr>
              <w:suppressAutoHyphens/>
              <w:spacing w:after="0" w:line="240" w:lineRule="auto"/>
              <w:jc w:val="center"/>
              <w:rPr>
                <w:rFonts w:ascii="Arial Narrow" w:hAnsi="Arial Narrow" w:cs="Arial"/>
                <w:sz w:val="18"/>
                <w:szCs w:val="18"/>
              </w:rPr>
            </w:pPr>
            <w:r>
              <w:rPr>
                <w:rFonts w:ascii="Arial Narrow" w:hAnsi="Arial Narrow" w:cs="Arial"/>
                <w:sz w:val="18"/>
                <w:szCs w:val="18"/>
              </w:rPr>
              <w:t>(371 3</w:t>
            </w:r>
            <w:r w:rsidR="007366AD">
              <w:rPr>
                <w:rFonts w:ascii="Arial Narrow" w:hAnsi="Arial Narrow" w:cs="Arial"/>
                <w:sz w:val="18"/>
                <w:szCs w:val="18"/>
              </w:rPr>
              <w:t>70</w:t>
            </w: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AC4E5F"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149 328</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6./e.</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Čistý zisk/strata z derivátov</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066276"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54 016</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AC4E5F"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(12 544)</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7./f.</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Čistý zisk/strata z operácii s drahými kovmi</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8./g.</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Čistý zisk/strata z operácii s iným majetkom</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066276"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76</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AC4E5F"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77</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b/>
                <w:sz w:val="18"/>
                <w:szCs w:val="18"/>
              </w:rPr>
            </w:pPr>
            <w:r w:rsidRPr="00552BF4">
              <w:rPr>
                <w:rFonts w:ascii="Arial Narrow" w:eastAsia="Times New Roman" w:hAnsi="Arial Narrow" w:cs="Arial"/>
                <w:b/>
                <w:sz w:val="18"/>
                <w:szCs w:val="18"/>
              </w:rPr>
              <w:t>I.</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b/>
                <w:sz w:val="18"/>
                <w:szCs w:val="18"/>
              </w:rPr>
            </w:pPr>
            <w:r w:rsidRPr="00552BF4">
              <w:rPr>
                <w:rFonts w:ascii="Arial Narrow" w:eastAsia="Times New Roman" w:hAnsi="Arial Narrow" w:cs="Arial"/>
                <w:b/>
                <w:sz w:val="18"/>
                <w:szCs w:val="18"/>
              </w:rPr>
              <w:t>Výnos z majetku vo fonde</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066276" w:rsidP="00E52686">
            <w:pPr>
              <w:suppressAutoHyphens/>
              <w:spacing w:after="0" w:line="240" w:lineRule="auto"/>
              <w:jc w:val="center"/>
              <w:rPr>
                <w:rFonts w:ascii="Arial Narrow" w:hAnsi="Arial Narrow" w:cs="Arial"/>
                <w:b/>
                <w:sz w:val="18"/>
                <w:szCs w:val="18"/>
              </w:rPr>
            </w:pPr>
            <w:r>
              <w:rPr>
                <w:rFonts w:ascii="Arial Narrow" w:hAnsi="Arial Narrow" w:cs="Arial"/>
                <w:b/>
                <w:sz w:val="18"/>
                <w:szCs w:val="18"/>
              </w:rPr>
              <w:t>1 466 390</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AC4E5F" w:rsidP="00B913A3">
            <w:pPr>
              <w:suppressAutoHyphens/>
              <w:spacing w:after="0" w:line="240" w:lineRule="auto"/>
              <w:jc w:val="center"/>
              <w:rPr>
                <w:rFonts w:ascii="Arial Narrow" w:hAnsi="Arial Narrow" w:cs="Arial"/>
                <w:b/>
                <w:sz w:val="18"/>
                <w:szCs w:val="18"/>
              </w:rPr>
            </w:pPr>
            <w:r>
              <w:rPr>
                <w:rFonts w:ascii="Arial Narrow" w:hAnsi="Arial Narrow" w:cs="Arial"/>
                <w:b/>
                <w:sz w:val="18"/>
                <w:szCs w:val="18"/>
              </w:rPr>
              <w:t>2 088 137</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h.</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Transakčné náklady</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066276"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12 377</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AC4E5F"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13 346</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i.</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Bankové poplatky a iné poplatky</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066276"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5 179</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AC4E5F"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3 892</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b/>
                <w:sz w:val="18"/>
                <w:szCs w:val="18"/>
              </w:rPr>
            </w:pPr>
            <w:r w:rsidRPr="00552BF4">
              <w:rPr>
                <w:rFonts w:ascii="Arial Narrow" w:eastAsia="Times New Roman" w:hAnsi="Arial Narrow" w:cs="Arial"/>
                <w:b/>
                <w:sz w:val="18"/>
                <w:szCs w:val="18"/>
              </w:rPr>
              <w:t>II.</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b/>
                <w:sz w:val="18"/>
                <w:szCs w:val="18"/>
              </w:rPr>
            </w:pPr>
            <w:r w:rsidRPr="00552BF4">
              <w:rPr>
                <w:rFonts w:ascii="Arial Narrow" w:eastAsia="Times New Roman" w:hAnsi="Arial Narrow" w:cs="Arial"/>
                <w:b/>
                <w:sz w:val="18"/>
                <w:szCs w:val="18"/>
              </w:rPr>
              <w:t>Čistý výnos z majetku vo fonde</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066276" w:rsidP="00E52686">
            <w:pPr>
              <w:suppressAutoHyphens/>
              <w:spacing w:after="0" w:line="240" w:lineRule="auto"/>
              <w:jc w:val="center"/>
              <w:rPr>
                <w:rFonts w:ascii="Arial Narrow" w:hAnsi="Arial Narrow" w:cs="Arial"/>
                <w:b/>
                <w:sz w:val="18"/>
                <w:szCs w:val="18"/>
              </w:rPr>
            </w:pPr>
            <w:r>
              <w:rPr>
                <w:rFonts w:ascii="Arial Narrow" w:hAnsi="Arial Narrow" w:cs="Arial"/>
                <w:b/>
                <w:sz w:val="18"/>
                <w:szCs w:val="18"/>
              </w:rPr>
              <w:t>1 448 834</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AC4E5F" w:rsidP="00B913A3">
            <w:pPr>
              <w:suppressAutoHyphens/>
              <w:spacing w:after="0" w:line="240" w:lineRule="auto"/>
              <w:jc w:val="center"/>
              <w:rPr>
                <w:rFonts w:ascii="Arial Narrow" w:hAnsi="Arial Narrow" w:cs="Arial"/>
                <w:b/>
                <w:sz w:val="18"/>
                <w:szCs w:val="18"/>
              </w:rPr>
            </w:pPr>
            <w:r>
              <w:rPr>
                <w:rFonts w:ascii="Arial Narrow" w:hAnsi="Arial Narrow" w:cs="Arial"/>
                <w:b/>
                <w:sz w:val="18"/>
                <w:szCs w:val="18"/>
              </w:rPr>
              <w:t>2 070 899</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j.</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Náklady na financovanie fondu</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066276"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16 987</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AC4E5F"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14 430</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j.1.</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náklady na úroky</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j.2.</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zisky/straty zo zaistenia úrokov</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j.3.</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náklady na dane a poplatky</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066276"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16 987</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AC4E5F"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14 430</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b/>
                <w:sz w:val="18"/>
                <w:szCs w:val="18"/>
              </w:rPr>
            </w:pPr>
            <w:r w:rsidRPr="00552BF4">
              <w:rPr>
                <w:rFonts w:ascii="Arial Narrow" w:eastAsia="Times New Roman" w:hAnsi="Arial Narrow" w:cs="Arial"/>
                <w:b/>
                <w:sz w:val="18"/>
                <w:szCs w:val="18"/>
              </w:rPr>
              <w:t>III.</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b/>
                <w:sz w:val="18"/>
                <w:szCs w:val="18"/>
              </w:rPr>
            </w:pPr>
            <w:r w:rsidRPr="00552BF4">
              <w:rPr>
                <w:rFonts w:ascii="Arial Narrow" w:eastAsia="Times New Roman" w:hAnsi="Arial Narrow" w:cs="Arial"/>
                <w:b/>
                <w:sz w:val="18"/>
                <w:szCs w:val="18"/>
              </w:rPr>
              <w:t>Čistý zisk/strata zo správy majetku vo fonde</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066276" w:rsidP="00E52686">
            <w:pPr>
              <w:suppressAutoHyphens/>
              <w:spacing w:after="0" w:line="240" w:lineRule="auto"/>
              <w:jc w:val="center"/>
              <w:rPr>
                <w:rFonts w:ascii="Arial Narrow" w:hAnsi="Arial Narrow" w:cs="Arial"/>
                <w:b/>
                <w:sz w:val="18"/>
                <w:szCs w:val="18"/>
              </w:rPr>
            </w:pPr>
            <w:r>
              <w:rPr>
                <w:rFonts w:ascii="Arial Narrow" w:hAnsi="Arial Narrow" w:cs="Arial"/>
                <w:b/>
                <w:sz w:val="18"/>
                <w:szCs w:val="18"/>
              </w:rPr>
              <w:t>1 431 847</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AC4E5F" w:rsidP="00B913A3">
            <w:pPr>
              <w:suppressAutoHyphens/>
              <w:spacing w:after="0" w:line="240" w:lineRule="auto"/>
              <w:jc w:val="center"/>
              <w:rPr>
                <w:rFonts w:ascii="Arial Narrow" w:hAnsi="Arial Narrow" w:cs="Arial"/>
                <w:b/>
                <w:sz w:val="18"/>
                <w:szCs w:val="18"/>
              </w:rPr>
            </w:pPr>
            <w:r>
              <w:rPr>
                <w:rFonts w:ascii="Arial Narrow" w:hAnsi="Arial Narrow" w:cs="Arial"/>
                <w:b/>
                <w:sz w:val="18"/>
                <w:szCs w:val="18"/>
              </w:rPr>
              <w:t>2 056 469</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k.</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Náklady na</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066276"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416 133</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AC4E5F"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371 176</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k.1.</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odplatu za správu fondu</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066276"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416 133</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066276"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371 176</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k.2.</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odplatu za zhodnotenie majetku v dôchodkovom fonde</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AD3A21"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B913A3">
            <w:pPr>
              <w:suppressAutoHyphens/>
              <w:spacing w:after="0" w:line="240" w:lineRule="auto"/>
              <w:jc w:val="center"/>
              <w:rPr>
                <w:rFonts w:ascii="Arial Narrow" w:hAnsi="Arial Narrow" w:cs="Arial"/>
                <w:sz w:val="18"/>
                <w:szCs w:val="18"/>
              </w:rPr>
            </w:pPr>
            <w:r w:rsidRPr="00552BF4">
              <w:rPr>
                <w:rFonts w:ascii="Arial Narrow" w:hAnsi="Arial Narrow" w:cs="Arial"/>
                <w:sz w:val="18"/>
                <w:szCs w:val="18"/>
              </w:rPr>
              <w:t>-</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l.</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Náklady na odplaty za služby depozitára</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066276"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55 928</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066276"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49 886</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sz w:val="18"/>
                <w:szCs w:val="18"/>
              </w:rPr>
            </w:pPr>
            <w:r w:rsidRPr="00552BF4">
              <w:rPr>
                <w:rFonts w:ascii="Arial Narrow" w:eastAsia="Times New Roman" w:hAnsi="Arial Narrow" w:cs="Arial"/>
                <w:sz w:val="18"/>
                <w:szCs w:val="18"/>
              </w:rPr>
              <w:t>m.</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sz w:val="18"/>
                <w:szCs w:val="18"/>
              </w:rPr>
            </w:pPr>
            <w:r w:rsidRPr="00552BF4">
              <w:rPr>
                <w:rFonts w:ascii="Arial Narrow" w:eastAsia="Times New Roman" w:hAnsi="Arial Narrow" w:cs="Arial"/>
                <w:sz w:val="18"/>
                <w:szCs w:val="18"/>
              </w:rPr>
              <w:t>Náklady na audit účtovnej závierky</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066276" w:rsidP="00E52686">
            <w:pPr>
              <w:suppressAutoHyphens/>
              <w:spacing w:after="0" w:line="240" w:lineRule="auto"/>
              <w:jc w:val="center"/>
              <w:rPr>
                <w:rFonts w:ascii="Arial Narrow" w:hAnsi="Arial Narrow" w:cs="Arial"/>
                <w:sz w:val="18"/>
                <w:szCs w:val="18"/>
              </w:rPr>
            </w:pPr>
            <w:r>
              <w:rPr>
                <w:rFonts w:ascii="Arial Narrow" w:hAnsi="Arial Narrow" w:cs="Arial"/>
                <w:sz w:val="18"/>
                <w:szCs w:val="18"/>
              </w:rPr>
              <w:t>1 984</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066276" w:rsidP="00B913A3">
            <w:pPr>
              <w:suppressAutoHyphens/>
              <w:spacing w:after="0" w:line="240" w:lineRule="auto"/>
              <w:jc w:val="center"/>
              <w:rPr>
                <w:rFonts w:ascii="Arial Narrow" w:hAnsi="Arial Narrow" w:cs="Arial"/>
                <w:sz w:val="18"/>
                <w:szCs w:val="18"/>
              </w:rPr>
            </w:pPr>
            <w:r>
              <w:rPr>
                <w:rFonts w:ascii="Arial Narrow" w:hAnsi="Arial Narrow" w:cs="Arial"/>
                <w:sz w:val="18"/>
                <w:szCs w:val="18"/>
              </w:rPr>
              <w:t>2 517</w:t>
            </w:r>
          </w:p>
        </w:tc>
      </w:tr>
      <w:tr w:rsidR="00C4365C" w:rsidRPr="00F13CFD" w:rsidTr="00B913A3">
        <w:trPr>
          <w:trHeight w:val="268"/>
        </w:trPr>
        <w:tc>
          <w:tcPr>
            <w:tcW w:w="859" w:type="dxa"/>
            <w:tcBorders>
              <w:top w:val="nil"/>
              <w:left w:val="single" w:sz="4" w:space="0" w:color="auto"/>
              <w:bottom w:val="single" w:sz="4" w:space="0" w:color="auto"/>
              <w:right w:val="single" w:sz="4" w:space="0" w:color="auto"/>
            </w:tcBorders>
            <w:shd w:val="clear" w:color="auto" w:fill="auto"/>
            <w:noWrap/>
            <w:vAlign w:val="bottom"/>
            <w:hideMark/>
          </w:tcPr>
          <w:p w:rsidR="00C4365C" w:rsidRPr="00552BF4" w:rsidRDefault="00C4365C" w:rsidP="00F13CFD">
            <w:pPr>
              <w:spacing w:after="0" w:line="240" w:lineRule="auto"/>
              <w:jc w:val="center"/>
              <w:rPr>
                <w:rFonts w:ascii="Arial Narrow" w:eastAsia="Times New Roman" w:hAnsi="Arial Narrow" w:cs="Arial"/>
                <w:b/>
                <w:sz w:val="18"/>
                <w:szCs w:val="18"/>
              </w:rPr>
            </w:pPr>
            <w:r w:rsidRPr="00552BF4">
              <w:rPr>
                <w:rFonts w:ascii="Arial Narrow" w:eastAsia="Times New Roman" w:hAnsi="Arial Narrow" w:cs="Arial"/>
                <w:b/>
                <w:sz w:val="18"/>
                <w:szCs w:val="18"/>
              </w:rPr>
              <w:t>A:</w:t>
            </w:r>
          </w:p>
        </w:tc>
        <w:tc>
          <w:tcPr>
            <w:tcW w:w="5295" w:type="dxa"/>
            <w:tcBorders>
              <w:top w:val="nil"/>
              <w:left w:val="nil"/>
              <w:bottom w:val="single" w:sz="4" w:space="0" w:color="auto"/>
              <w:right w:val="single" w:sz="4" w:space="0" w:color="auto"/>
            </w:tcBorders>
            <w:shd w:val="clear" w:color="auto" w:fill="auto"/>
            <w:vAlign w:val="bottom"/>
            <w:hideMark/>
          </w:tcPr>
          <w:p w:rsidR="00C4365C" w:rsidRPr="00552BF4" w:rsidRDefault="00C4365C" w:rsidP="00F13CFD">
            <w:pPr>
              <w:spacing w:after="0" w:line="240" w:lineRule="auto"/>
              <w:rPr>
                <w:rFonts w:ascii="Arial Narrow" w:eastAsia="Times New Roman" w:hAnsi="Arial Narrow" w:cs="Arial"/>
                <w:b/>
                <w:sz w:val="18"/>
                <w:szCs w:val="18"/>
              </w:rPr>
            </w:pPr>
            <w:r w:rsidRPr="00552BF4">
              <w:rPr>
                <w:rFonts w:ascii="Arial Narrow" w:eastAsia="Times New Roman" w:hAnsi="Arial Narrow" w:cs="Arial"/>
                <w:b/>
                <w:sz w:val="18"/>
                <w:szCs w:val="18"/>
              </w:rPr>
              <w:t>Zisk alebo strata za účtovné obdobie</w:t>
            </w:r>
          </w:p>
        </w:tc>
        <w:tc>
          <w:tcPr>
            <w:tcW w:w="1643" w:type="dxa"/>
            <w:tcBorders>
              <w:top w:val="nil"/>
              <w:left w:val="nil"/>
              <w:bottom w:val="single" w:sz="4" w:space="0" w:color="auto"/>
              <w:right w:val="single" w:sz="4" w:space="0" w:color="auto"/>
            </w:tcBorders>
            <w:shd w:val="clear" w:color="auto" w:fill="auto"/>
            <w:vAlign w:val="bottom"/>
          </w:tcPr>
          <w:p w:rsidR="00C4365C" w:rsidRPr="00552BF4" w:rsidRDefault="00066276" w:rsidP="00E52686">
            <w:pPr>
              <w:suppressAutoHyphens/>
              <w:spacing w:after="0" w:line="240" w:lineRule="auto"/>
              <w:jc w:val="center"/>
              <w:rPr>
                <w:rFonts w:ascii="Arial Narrow" w:hAnsi="Arial Narrow" w:cs="Arial"/>
                <w:b/>
                <w:sz w:val="18"/>
                <w:szCs w:val="18"/>
              </w:rPr>
            </w:pPr>
            <w:r>
              <w:rPr>
                <w:rFonts w:ascii="Arial Narrow" w:hAnsi="Arial Narrow" w:cs="Arial"/>
                <w:b/>
                <w:sz w:val="18"/>
                <w:szCs w:val="18"/>
              </w:rPr>
              <w:t>957 802</w:t>
            </w:r>
          </w:p>
        </w:tc>
        <w:tc>
          <w:tcPr>
            <w:tcW w:w="1736" w:type="dxa"/>
            <w:tcBorders>
              <w:top w:val="nil"/>
              <w:left w:val="nil"/>
              <w:bottom w:val="single" w:sz="4" w:space="0" w:color="auto"/>
              <w:right w:val="single" w:sz="4" w:space="0" w:color="auto"/>
            </w:tcBorders>
            <w:shd w:val="clear" w:color="auto" w:fill="auto"/>
            <w:vAlign w:val="bottom"/>
            <w:hideMark/>
          </w:tcPr>
          <w:p w:rsidR="00C4365C" w:rsidRPr="00552BF4" w:rsidRDefault="00066276" w:rsidP="00B913A3">
            <w:pPr>
              <w:suppressAutoHyphens/>
              <w:spacing w:after="0" w:line="240" w:lineRule="auto"/>
              <w:jc w:val="center"/>
              <w:rPr>
                <w:rFonts w:ascii="Arial Narrow" w:hAnsi="Arial Narrow" w:cs="Arial"/>
                <w:b/>
                <w:sz w:val="18"/>
                <w:szCs w:val="18"/>
              </w:rPr>
            </w:pPr>
            <w:r>
              <w:rPr>
                <w:rFonts w:ascii="Arial Narrow" w:hAnsi="Arial Narrow" w:cs="Arial"/>
                <w:b/>
                <w:sz w:val="18"/>
                <w:szCs w:val="18"/>
              </w:rPr>
              <w:t>1 632 890</w:t>
            </w:r>
          </w:p>
        </w:tc>
      </w:tr>
    </w:tbl>
    <w:p w:rsidR="00F13CFD" w:rsidRDefault="00F13CFD" w:rsidP="00306F8C">
      <w:pPr>
        <w:rPr>
          <w:rFonts w:ascii="Arial Narrow" w:hAnsi="Arial Narrow"/>
          <w:sz w:val="18"/>
          <w:szCs w:val="18"/>
        </w:rPr>
      </w:pPr>
    </w:p>
    <w:p w:rsidR="00DB2D68" w:rsidRDefault="00DB2D68" w:rsidP="00306F8C">
      <w:pPr>
        <w:rPr>
          <w:rFonts w:ascii="Arial Narrow" w:hAnsi="Arial Narrow"/>
          <w:sz w:val="18"/>
          <w:szCs w:val="18"/>
        </w:rPr>
      </w:pPr>
    </w:p>
    <w:p w:rsidR="00DB2D68" w:rsidRDefault="00DB2D68" w:rsidP="00306F8C">
      <w:pPr>
        <w:rPr>
          <w:rFonts w:ascii="Arial Narrow" w:hAnsi="Arial Narrow"/>
          <w:sz w:val="18"/>
          <w:szCs w:val="18"/>
        </w:rPr>
      </w:pPr>
    </w:p>
    <w:p w:rsidR="00DB2D68" w:rsidRDefault="00DB2D68" w:rsidP="00306F8C">
      <w:pPr>
        <w:rPr>
          <w:rFonts w:ascii="Arial Narrow" w:hAnsi="Arial Narrow"/>
          <w:sz w:val="18"/>
          <w:szCs w:val="18"/>
        </w:rPr>
      </w:pPr>
    </w:p>
    <w:p w:rsidR="00DB2D68" w:rsidRDefault="00DB2D68" w:rsidP="003756EB">
      <w:pPr>
        <w:jc w:val="center"/>
        <w:rPr>
          <w:rFonts w:ascii="Arial Narrow" w:hAnsi="Arial Narrow"/>
          <w:sz w:val="18"/>
          <w:szCs w:val="18"/>
        </w:rPr>
      </w:pPr>
    </w:p>
    <w:p w:rsidR="00522E2F" w:rsidRDefault="00522E2F" w:rsidP="00306F8C">
      <w:pPr>
        <w:rPr>
          <w:rFonts w:ascii="Arial Narrow" w:hAnsi="Arial Narrow"/>
          <w:sz w:val="18"/>
          <w:szCs w:val="18"/>
        </w:rPr>
      </w:pPr>
    </w:p>
    <w:p w:rsidR="00522E2F" w:rsidRDefault="00522E2F" w:rsidP="00306F8C">
      <w:pPr>
        <w:rPr>
          <w:rFonts w:ascii="Arial Narrow" w:hAnsi="Arial Narrow"/>
          <w:sz w:val="18"/>
          <w:szCs w:val="18"/>
        </w:rPr>
      </w:pPr>
    </w:p>
    <w:p w:rsidR="00275F8F" w:rsidRDefault="00275F8F" w:rsidP="00306F8C">
      <w:pPr>
        <w:rPr>
          <w:rFonts w:ascii="Arial Narrow" w:hAnsi="Arial Narrow"/>
          <w:sz w:val="18"/>
          <w:szCs w:val="18"/>
        </w:rPr>
        <w:sectPr w:rsidR="00275F8F" w:rsidSect="00275F8F">
          <w:headerReference w:type="default" r:id="rId12"/>
          <w:footerReference w:type="default" r:id="rId13"/>
          <w:pgSz w:w="11906" w:h="16838"/>
          <w:pgMar w:top="1417" w:right="1417" w:bottom="1417" w:left="1417" w:header="340" w:footer="709" w:gutter="0"/>
          <w:pgNumType w:start="1"/>
          <w:cols w:space="708"/>
          <w:docGrid w:linePitch="360"/>
        </w:sectPr>
      </w:pPr>
    </w:p>
    <w:p w:rsidR="00522E2F" w:rsidRPr="0086606E" w:rsidRDefault="00522E2F" w:rsidP="00552BF4">
      <w:pPr>
        <w:spacing w:after="0"/>
        <w:rPr>
          <w:rFonts w:ascii="Arial Narrow" w:hAnsi="Arial Narrow"/>
          <w:sz w:val="44"/>
          <w:szCs w:val="44"/>
        </w:rPr>
      </w:pPr>
      <w:r w:rsidRPr="0086606E">
        <w:rPr>
          <w:rFonts w:ascii="Arial Narrow" w:hAnsi="Arial Narrow"/>
          <w:sz w:val="44"/>
          <w:szCs w:val="44"/>
        </w:rPr>
        <w:lastRenderedPageBreak/>
        <w:t>Poznámky k účtovnej závierke</w:t>
      </w:r>
    </w:p>
    <w:p w:rsidR="00522E2F" w:rsidRPr="00C451AF" w:rsidRDefault="00522E2F" w:rsidP="00413817">
      <w:pPr>
        <w:pStyle w:val="Nadpis3"/>
        <w:rPr>
          <w:sz w:val="24"/>
          <w:szCs w:val="24"/>
        </w:rPr>
      </w:pPr>
    </w:p>
    <w:p w:rsidR="00522E2F" w:rsidRPr="00C451AF" w:rsidRDefault="00522E2F" w:rsidP="00C451AF">
      <w:pPr>
        <w:pStyle w:val="Nadpis3"/>
        <w:numPr>
          <w:ilvl w:val="0"/>
          <w:numId w:val="20"/>
        </w:numPr>
        <w:ind w:left="450" w:hanging="450"/>
        <w:rPr>
          <w:sz w:val="24"/>
          <w:szCs w:val="24"/>
        </w:rPr>
      </w:pPr>
      <w:r w:rsidRPr="00C451AF">
        <w:rPr>
          <w:sz w:val="24"/>
          <w:szCs w:val="24"/>
        </w:rPr>
        <w:t>VŠEOBECNÉ INFORMÁCIE O ÚČTOVNEJ JEDNOTKE</w:t>
      </w:r>
    </w:p>
    <w:p w:rsidR="00522E2F" w:rsidRDefault="00522E2F" w:rsidP="00552BF4">
      <w:pPr>
        <w:overflowPunct w:val="0"/>
        <w:autoSpaceDE w:val="0"/>
        <w:autoSpaceDN w:val="0"/>
        <w:adjustRightInd w:val="0"/>
        <w:spacing w:after="0" w:line="240" w:lineRule="auto"/>
        <w:ind w:left="270" w:hanging="270"/>
        <w:jc w:val="both"/>
        <w:textAlignment w:val="baseline"/>
        <w:rPr>
          <w:rFonts w:ascii="Arial Narrow" w:eastAsia="Times New Roman" w:hAnsi="Arial Narrow" w:cs="Times New Roman"/>
          <w:b/>
        </w:rPr>
      </w:pPr>
    </w:p>
    <w:p w:rsidR="00522E2F" w:rsidRPr="0086606E" w:rsidRDefault="00D5686C" w:rsidP="00552BF4">
      <w:pPr>
        <w:overflowPunct w:val="0"/>
        <w:autoSpaceDE w:val="0"/>
        <w:autoSpaceDN w:val="0"/>
        <w:adjustRightInd w:val="0"/>
        <w:spacing w:after="0" w:line="240" w:lineRule="auto"/>
        <w:ind w:left="270" w:hanging="270"/>
        <w:jc w:val="both"/>
        <w:textAlignment w:val="baseline"/>
        <w:rPr>
          <w:rFonts w:ascii="Arial Narrow" w:eastAsia="Times New Roman" w:hAnsi="Arial Narrow" w:cs="Times New Roman"/>
          <w:b/>
        </w:rPr>
      </w:pPr>
      <w:r>
        <w:rPr>
          <w:rFonts w:ascii="Arial Narrow" w:eastAsia="Times New Roman" w:hAnsi="Arial Narrow" w:cs="Times New Roman"/>
          <w:b/>
        </w:rPr>
        <w:t>Optimal Balanced,</w:t>
      </w:r>
      <w:r w:rsidR="000A2E6A">
        <w:rPr>
          <w:rFonts w:ascii="Arial Narrow" w:eastAsia="Times New Roman" w:hAnsi="Arial Narrow" w:cs="Times New Roman"/>
          <w:b/>
        </w:rPr>
        <w:t xml:space="preserve"> </w:t>
      </w:r>
      <w:r>
        <w:rPr>
          <w:rFonts w:ascii="Arial Narrow" w:eastAsia="Times New Roman" w:hAnsi="Arial Narrow" w:cs="Times New Roman"/>
          <w:b/>
        </w:rPr>
        <w:t xml:space="preserve">o.p.f., </w:t>
      </w:r>
      <w:r w:rsidR="00522E2F" w:rsidRPr="0086606E">
        <w:rPr>
          <w:rFonts w:ascii="Arial Narrow" w:eastAsia="Times New Roman" w:hAnsi="Arial Narrow" w:cs="Times New Roman"/>
          <w:b/>
        </w:rPr>
        <w:t>IAD Investments, správ. spol., a.s.</w:t>
      </w:r>
    </w:p>
    <w:p w:rsidR="00522E2F" w:rsidRPr="0086606E" w:rsidRDefault="00522E2F" w:rsidP="00552BF4">
      <w:pPr>
        <w:overflowPunct w:val="0"/>
        <w:autoSpaceDE w:val="0"/>
        <w:autoSpaceDN w:val="0"/>
        <w:adjustRightInd w:val="0"/>
        <w:spacing w:after="0" w:line="240" w:lineRule="auto"/>
        <w:ind w:left="270" w:hanging="270"/>
        <w:jc w:val="both"/>
        <w:textAlignment w:val="baseline"/>
        <w:rPr>
          <w:rFonts w:ascii="Arial Narrow" w:eastAsia="Times New Roman" w:hAnsi="Arial Narrow" w:cs="Times New Roman"/>
          <w:b/>
        </w:rPr>
      </w:pPr>
      <w:r w:rsidRPr="0086606E">
        <w:rPr>
          <w:rFonts w:ascii="Arial Narrow" w:eastAsia="Times New Roman" w:hAnsi="Arial Narrow" w:cs="Times New Roman"/>
          <w:b/>
        </w:rPr>
        <w:t xml:space="preserve">       </w:t>
      </w:r>
    </w:p>
    <w:p w:rsidR="00522E2F" w:rsidRPr="0086606E" w:rsidRDefault="00522E2F" w:rsidP="00552BF4">
      <w:pPr>
        <w:overflowPunct w:val="0"/>
        <w:autoSpaceDE w:val="0"/>
        <w:autoSpaceDN w:val="0"/>
        <w:adjustRightInd w:val="0"/>
        <w:spacing w:after="0" w:line="240" w:lineRule="auto"/>
        <w:ind w:left="270" w:hanging="270"/>
        <w:jc w:val="both"/>
        <w:textAlignment w:val="baseline"/>
        <w:rPr>
          <w:rFonts w:ascii="Arial Narrow" w:eastAsia="Times New Roman" w:hAnsi="Arial Narrow" w:cs="Times New Roman"/>
        </w:rPr>
      </w:pPr>
      <w:r w:rsidRPr="0086606E">
        <w:rPr>
          <w:rFonts w:ascii="Arial Narrow" w:eastAsia="Times New Roman" w:hAnsi="Arial Narrow" w:cs="Times New Roman"/>
        </w:rPr>
        <w:t>Malý trh  2/A</w:t>
      </w:r>
    </w:p>
    <w:p w:rsidR="00522E2F" w:rsidRPr="0086606E" w:rsidRDefault="00522E2F" w:rsidP="00552BF4">
      <w:pPr>
        <w:overflowPunct w:val="0"/>
        <w:autoSpaceDE w:val="0"/>
        <w:autoSpaceDN w:val="0"/>
        <w:adjustRightInd w:val="0"/>
        <w:spacing w:after="0" w:line="240" w:lineRule="auto"/>
        <w:ind w:left="270" w:hanging="270"/>
        <w:jc w:val="both"/>
        <w:textAlignment w:val="baseline"/>
        <w:rPr>
          <w:rFonts w:ascii="Arial Narrow" w:eastAsia="Times New Roman" w:hAnsi="Arial Narrow" w:cs="Times New Roman"/>
        </w:rPr>
      </w:pPr>
      <w:r w:rsidRPr="0086606E">
        <w:rPr>
          <w:rFonts w:ascii="Arial Narrow" w:eastAsia="Times New Roman" w:hAnsi="Arial Narrow" w:cs="Times New Roman"/>
        </w:rPr>
        <w:t>811 08 Bratislava</w:t>
      </w:r>
    </w:p>
    <w:p w:rsidR="00522E2F" w:rsidRPr="0086606E" w:rsidRDefault="00522E2F" w:rsidP="00552BF4">
      <w:pPr>
        <w:spacing w:after="0"/>
        <w:ind w:left="274" w:hanging="274"/>
        <w:rPr>
          <w:rFonts w:ascii="Arial Narrow" w:hAnsi="Arial Narrow"/>
        </w:rPr>
      </w:pPr>
    </w:p>
    <w:p w:rsidR="00522E2F" w:rsidRPr="0086606E" w:rsidRDefault="00522E2F" w:rsidP="00552BF4">
      <w:pPr>
        <w:pStyle w:val="Default"/>
        <w:spacing w:after="44"/>
        <w:jc w:val="both"/>
        <w:rPr>
          <w:rFonts w:ascii="Arial Narrow" w:hAnsi="Arial Narrow" w:cs="Times New Roman"/>
          <w:sz w:val="20"/>
          <w:szCs w:val="20"/>
        </w:rPr>
      </w:pPr>
      <w:r w:rsidRPr="0086606E">
        <w:rPr>
          <w:rFonts w:ascii="Arial Narrow" w:hAnsi="Arial Narrow" w:cs="Times New Roman"/>
          <w:sz w:val="20"/>
          <w:szCs w:val="20"/>
        </w:rPr>
        <w:t>Názov podielového fondu je Optimal Balanced otvorený podielový fond, IAD Investments, správ. spol., a.s. v sk</w:t>
      </w:r>
      <w:r w:rsidR="002F5649">
        <w:rPr>
          <w:rFonts w:ascii="Arial Narrow" w:hAnsi="Arial Narrow" w:cs="Times New Roman"/>
          <w:sz w:val="20"/>
          <w:szCs w:val="20"/>
        </w:rPr>
        <w:t>rátenej podobe Optimal Balanced,</w:t>
      </w:r>
      <w:r w:rsidRPr="0086606E">
        <w:rPr>
          <w:rFonts w:ascii="Arial Narrow" w:hAnsi="Arial Narrow" w:cs="Times New Roman"/>
          <w:sz w:val="20"/>
          <w:szCs w:val="20"/>
        </w:rPr>
        <w:t xml:space="preserve">o.p.f., IAD Investments, správ. spol., a.s. (ďalej len „Fond"). </w:t>
      </w:r>
    </w:p>
    <w:p w:rsidR="00522E2F" w:rsidRPr="0086606E" w:rsidRDefault="00522E2F" w:rsidP="00552BF4">
      <w:pPr>
        <w:pStyle w:val="Default"/>
        <w:numPr>
          <w:ilvl w:val="0"/>
          <w:numId w:val="13"/>
        </w:numPr>
        <w:spacing w:after="44"/>
        <w:ind w:left="270" w:hanging="270"/>
        <w:jc w:val="both"/>
        <w:rPr>
          <w:rFonts w:ascii="Arial Narrow" w:eastAsia="Times New Roman" w:hAnsi="Arial Narrow" w:cs="Times New Roman"/>
          <w:color w:val="auto"/>
          <w:sz w:val="20"/>
          <w:szCs w:val="20"/>
        </w:rPr>
      </w:pPr>
      <w:r w:rsidRPr="0086606E">
        <w:rPr>
          <w:rFonts w:ascii="Arial Narrow" w:eastAsia="Times New Roman" w:hAnsi="Arial Narrow" w:cs="Times New Roman"/>
          <w:color w:val="auto"/>
          <w:sz w:val="20"/>
          <w:szCs w:val="20"/>
        </w:rPr>
        <w:t xml:space="preserve">Podielový fond vznikol dňa </w:t>
      </w:r>
      <w:r>
        <w:rPr>
          <w:rFonts w:ascii="Arial Narrow" w:eastAsia="Times New Roman" w:hAnsi="Arial Narrow" w:cs="Times New Roman"/>
          <w:color w:val="auto"/>
          <w:sz w:val="20"/>
          <w:szCs w:val="20"/>
        </w:rPr>
        <w:t xml:space="preserve">10.4.2006 </w:t>
      </w:r>
      <w:r w:rsidRPr="0086606E">
        <w:rPr>
          <w:rFonts w:ascii="Arial Narrow" w:eastAsia="Times New Roman" w:hAnsi="Arial Narrow" w:cs="Times New Roman"/>
          <w:color w:val="auto"/>
          <w:sz w:val="20"/>
          <w:szCs w:val="20"/>
        </w:rPr>
        <w:t xml:space="preserve">rozhodnutím </w:t>
      </w:r>
      <w:r w:rsidRPr="0086606E">
        <w:rPr>
          <w:rFonts w:ascii="Arial Narrow" w:hAnsi="Arial Narrow" w:cs="Arial"/>
          <w:sz w:val="20"/>
          <w:szCs w:val="20"/>
        </w:rPr>
        <w:t>Úradu pre finančný trh č. UFT-0</w:t>
      </w:r>
      <w:r>
        <w:rPr>
          <w:rFonts w:ascii="Arial Narrow" w:hAnsi="Arial Narrow" w:cs="Arial"/>
          <w:sz w:val="20"/>
          <w:szCs w:val="20"/>
        </w:rPr>
        <w:t>10/2006</w:t>
      </w:r>
      <w:r w:rsidRPr="0086606E">
        <w:rPr>
          <w:rFonts w:ascii="Arial Narrow" w:hAnsi="Arial Narrow" w:cs="Arial"/>
          <w:sz w:val="20"/>
          <w:szCs w:val="20"/>
        </w:rPr>
        <w:t>/KISS</w:t>
      </w:r>
      <w:r w:rsidRPr="0086606E">
        <w:rPr>
          <w:rFonts w:ascii="Arial Narrow" w:eastAsia="Times New Roman" w:hAnsi="Arial Narrow" w:cs="Times New Roman"/>
          <w:color w:val="auto"/>
          <w:sz w:val="20"/>
          <w:szCs w:val="20"/>
        </w:rPr>
        <w:t xml:space="preserve">. Vydávanie podielových listov sa začalo </w:t>
      </w:r>
      <w:r>
        <w:rPr>
          <w:rFonts w:ascii="Arial Narrow" w:eastAsia="Times New Roman" w:hAnsi="Arial Narrow" w:cs="Times New Roman"/>
          <w:color w:val="auto"/>
          <w:sz w:val="20"/>
          <w:szCs w:val="20"/>
        </w:rPr>
        <w:t>24.4.2006</w:t>
      </w:r>
      <w:r w:rsidRPr="0086606E">
        <w:rPr>
          <w:rFonts w:ascii="Arial Narrow" w:eastAsia="Times New Roman" w:hAnsi="Arial Narrow" w:cs="Times New Roman"/>
          <w:color w:val="auto"/>
          <w:sz w:val="20"/>
          <w:szCs w:val="20"/>
        </w:rPr>
        <w:t xml:space="preserve">. </w:t>
      </w:r>
      <w:r w:rsidR="009F7468" w:rsidRPr="009F7468">
        <w:rPr>
          <w:rFonts w:ascii="Arial Narrow" w:eastAsia="Times New Roman" w:hAnsi="Arial Narrow" w:cs="Times New Roman"/>
          <w:color w:val="auto"/>
          <w:sz w:val="20"/>
          <w:szCs w:val="20"/>
        </w:rPr>
        <w:t>Podielový fond nemá právnu subjektivitu a</w:t>
      </w:r>
      <w:r w:rsidR="009F7468">
        <w:rPr>
          <w:rFonts w:ascii="Arial Narrow" w:eastAsia="Times New Roman" w:hAnsi="Arial Narrow" w:cs="Times New Roman"/>
          <w:color w:val="auto"/>
          <w:sz w:val="20"/>
          <w:szCs w:val="20"/>
        </w:rPr>
        <w:t> je vytvorený na dobu neurčitú.</w:t>
      </w:r>
      <w:r w:rsidRPr="0086606E">
        <w:rPr>
          <w:rFonts w:ascii="Arial Narrow" w:eastAsia="Times New Roman" w:hAnsi="Arial Narrow" w:cs="Times New Roman"/>
          <w:color w:val="auto"/>
          <w:sz w:val="20"/>
          <w:szCs w:val="20"/>
        </w:rPr>
        <w:t xml:space="preserve"> </w:t>
      </w:r>
    </w:p>
    <w:p w:rsidR="00522E2F" w:rsidRPr="0086606E" w:rsidRDefault="00522E2F" w:rsidP="00552BF4">
      <w:pPr>
        <w:pStyle w:val="Default"/>
        <w:numPr>
          <w:ilvl w:val="0"/>
          <w:numId w:val="13"/>
        </w:numPr>
        <w:spacing w:after="44"/>
        <w:ind w:left="270" w:hanging="270"/>
        <w:jc w:val="both"/>
        <w:rPr>
          <w:rFonts w:ascii="Arial Narrow" w:eastAsia="Times New Roman" w:hAnsi="Arial Narrow" w:cs="Times New Roman"/>
          <w:sz w:val="20"/>
          <w:szCs w:val="20"/>
        </w:rPr>
      </w:pPr>
      <w:r w:rsidRPr="0086606E">
        <w:rPr>
          <w:rFonts w:ascii="Arial Narrow" w:eastAsia="Times New Roman" w:hAnsi="Arial Narrow" w:cs="Times New Roman"/>
          <w:color w:val="auto"/>
          <w:sz w:val="20"/>
          <w:szCs w:val="20"/>
        </w:rPr>
        <w:t>Majetok v podielovom fonde je spoločným majetkom podielnikov podielového fondu.</w:t>
      </w:r>
    </w:p>
    <w:p w:rsidR="00522E2F" w:rsidRPr="0086606E" w:rsidRDefault="00522E2F" w:rsidP="002F5649">
      <w:pPr>
        <w:pStyle w:val="Default"/>
        <w:ind w:left="274" w:hanging="274"/>
        <w:jc w:val="both"/>
        <w:rPr>
          <w:rFonts w:ascii="Arial Narrow" w:hAnsi="Arial Narrow" w:cs="Times New Roman"/>
          <w:b/>
          <w:bCs/>
          <w:sz w:val="20"/>
          <w:szCs w:val="20"/>
        </w:rPr>
      </w:pPr>
    </w:p>
    <w:p w:rsidR="00522E2F" w:rsidRPr="0086606E" w:rsidRDefault="00522E2F" w:rsidP="002F5649">
      <w:pPr>
        <w:pStyle w:val="Default"/>
        <w:spacing w:after="44"/>
        <w:ind w:left="274" w:hanging="274"/>
        <w:jc w:val="both"/>
        <w:rPr>
          <w:rFonts w:ascii="Arial Narrow" w:hAnsi="Arial Narrow" w:cs="Times New Roman"/>
          <w:b/>
          <w:bCs/>
          <w:sz w:val="20"/>
          <w:szCs w:val="20"/>
        </w:rPr>
      </w:pPr>
      <w:r w:rsidRPr="0086606E">
        <w:rPr>
          <w:rFonts w:ascii="Arial Narrow" w:hAnsi="Arial Narrow" w:cs="Times New Roman"/>
          <w:b/>
          <w:bCs/>
          <w:sz w:val="20"/>
          <w:szCs w:val="20"/>
        </w:rPr>
        <w:t xml:space="preserve">Správcovská spoločnosť </w:t>
      </w:r>
    </w:p>
    <w:p w:rsidR="00D5686C" w:rsidRPr="005E114B" w:rsidRDefault="00D5686C" w:rsidP="00552BF4">
      <w:pPr>
        <w:pStyle w:val="Default"/>
        <w:spacing w:after="44"/>
        <w:jc w:val="both"/>
        <w:rPr>
          <w:rFonts w:ascii="Arial Narrow" w:eastAsia="Times New Roman" w:hAnsi="Arial Narrow" w:cs="Times New Roman"/>
          <w:color w:val="auto"/>
          <w:sz w:val="20"/>
          <w:szCs w:val="20"/>
        </w:rPr>
      </w:pPr>
      <w:r w:rsidRPr="005E114B">
        <w:rPr>
          <w:rFonts w:ascii="Arial Narrow" w:eastAsia="Times New Roman" w:hAnsi="Arial Narrow" w:cs="Times New Roman"/>
          <w:sz w:val="20"/>
          <w:szCs w:val="20"/>
        </w:rPr>
        <w:t>Správcom podielového fondu je IAD Investments, správ. spol., a.s. so sídlom Malý trh 2/A, 811 08 Bratislava,</w:t>
      </w:r>
      <w:r w:rsidRPr="005E114B">
        <w:rPr>
          <w:rFonts w:ascii="Arial Narrow" w:eastAsia="Times New Roman" w:hAnsi="Arial Narrow" w:cs="Times New Roman"/>
          <w:color w:val="auto"/>
          <w:sz w:val="20"/>
          <w:szCs w:val="20"/>
        </w:rPr>
        <w:t xml:space="preserve"> IČO 17 330 254, ktorá je zapísaná v obchodnom registri Okresného súdu Bratislava I., oddiel Sa, vložka č. 182/B (ďalej len „správcovská spoločnosť“).</w:t>
      </w:r>
    </w:p>
    <w:p w:rsidR="00D5686C" w:rsidRPr="005E114B" w:rsidRDefault="00D5686C" w:rsidP="00552BF4">
      <w:pPr>
        <w:pStyle w:val="Default"/>
        <w:spacing w:after="44"/>
        <w:ind w:left="270" w:hanging="270"/>
        <w:jc w:val="both"/>
        <w:rPr>
          <w:rFonts w:ascii="Arial Narrow" w:eastAsia="Times New Roman" w:hAnsi="Arial Narrow" w:cs="Times New Roman"/>
          <w:color w:val="auto"/>
          <w:sz w:val="20"/>
          <w:szCs w:val="20"/>
        </w:rPr>
      </w:pPr>
    </w:p>
    <w:p w:rsidR="00D5686C" w:rsidRPr="005E114B" w:rsidRDefault="00D5686C" w:rsidP="00552BF4">
      <w:pPr>
        <w:pStyle w:val="Default"/>
        <w:spacing w:after="44"/>
        <w:jc w:val="both"/>
        <w:rPr>
          <w:rFonts w:ascii="Arial Narrow" w:eastAsia="Times New Roman" w:hAnsi="Arial Narrow" w:cs="Times New Roman"/>
          <w:color w:val="auto"/>
          <w:sz w:val="20"/>
          <w:szCs w:val="20"/>
        </w:rPr>
      </w:pPr>
      <w:r w:rsidRPr="005E114B">
        <w:rPr>
          <w:rFonts w:ascii="Arial Narrow" w:eastAsia="Times New Roman" w:hAnsi="Arial Narrow" w:cs="Times New Roman"/>
          <w:sz w:val="20"/>
          <w:szCs w:val="20"/>
        </w:rPr>
        <w:t xml:space="preserve">Pôvodným správcom podielového fondu bola spoločnosť Alico Funds Central Europe správ. spol., a. s.  (ďalej len "ALICO") so sídlom Pribinova 10, 811 09 Bratislava,  IČO: 35 803 525. </w:t>
      </w:r>
      <w:r w:rsidRPr="005E114B">
        <w:rPr>
          <w:rFonts w:ascii="Arial Narrow" w:eastAsia="Times New Roman" w:hAnsi="Arial Narrow" w:cs="Times New Roman"/>
          <w:color w:val="auto"/>
          <w:sz w:val="20"/>
          <w:szCs w:val="20"/>
        </w:rPr>
        <w:t>Podielový fond bol prevedený do správy správcovskej spoločnosti na základe rozhodnutia NBS č. ODT-9113-</w:t>
      </w:r>
      <w:r>
        <w:rPr>
          <w:rFonts w:ascii="Arial Narrow" w:eastAsia="Times New Roman" w:hAnsi="Arial Narrow" w:cs="Times New Roman"/>
          <w:color w:val="auto"/>
          <w:sz w:val="20"/>
          <w:szCs w:val="20"/>
        </w:rPr>
        <w:t>6</w:t>
      </w:r>
      <w:r w:rsidRPr="005E114B">
        <w:rPr>
          <w:rFonts w:ascii="Arial Narrow" w:eastAsia="Times New Roman" w:hAnsi="Arial Narrow" w:cs="Times New Roman"/>
          <w:color w:val="auto"/>
          <w:sz w:val="20"/>
          <w:szCs w:val="20"/>
        </w:rPr>
        <w:t xml:space="preserve">/2014-1 zo dňa 16.10.2014, ktoré nadobudlo právoplatnosť dňa 17.10.2014. Dátum prevodu podielového fondu bol stanovený podľa </w:t>
      </w:r>
      <w:r>
        <w:rPr>
          <w:rFonts w:ascii="Arial Narrow" w:eastAsia="Times New Roman" w:hAnsi="Arial Narrow" w:cs="Times New Roman"/>
          <w:color w:val="auto"/>
          <w:sz w:val="20"/>
          <w:szCs w:val="20"/>
        </w:rPr>
        <w:t xml:space="preserve">vyššie uvedeného </w:t>
      </w:r>
      <w:r w:rsidRPr="005E114B">
        <w:rPr>
          <w:rFonts w:ascii="Arial Narrow" w:eastAsia="Times New Roman" w:hAnsi="Arial Narrow" w:cs="Times New Roman"/>
          <w:color w:val="auto"/>
          <w:sz w:val="20"/>
          <w:szCs w:val="20"/>
        </w:rPr>
        <w:t>rozhodnutia na 29.10.2014.</w:t>
      </w:r>
    </w:p>
    <w:p w:rsidR="00D5686C" w:rsidRPr="005E114B" w:rsidRDefault="00D5686C" w:rsidP="00552BF4">
      <w:pPr>
        <w:pStyle w:val="Default"/>
        <w:spacing w:after="44"/>
        <w:ind w:left="270" w:hanging="270"/>
        <w:jc w:val="both"/>
        <w:rPr>
          <w:rFonts w:ascii="Arial Narrow" w:eastAsia="Times New Roman" w:hAnsi="Arial Narrow" w:cs="Times New Roman"/>
          <w:color w:val="auto"/>
          <w:sz w:val="20"/>
          <w:szCs w:val="20"/>
        </w:rPr>
      </w:pPr>
    </w:p>
    <w:p w:rsidR="00D5686C" w:rsidRPr="005E114B" w:rsidRDefault="00D5686C" w:rsidP="00552BF4">
      <w:pPr>
        <w:pStyle w:val="Default"/>
        <w:spacing w:after="44"/>
        <w:jc w:val="both"/>
        <w:rPr>
          <w:rFonts w:ascii="Arial Narrow" w:hAnsi="Arial Narrow"/>
          <w:sz w:val="20"/>
          <w:szCs w:val="20"/>
        </w:rPr>
      </w:pPr>
      <w:r w:rsidRPr="005E114B">
        <w:rPr>
          <w:rFonts w:ascii="Arial Narrow" w:eastAsia="Times New Roman" w:hAnsi="Arial Narrow" w:cs="Times New Roman"/>
          <w:sz w:val="20"/>
          <w:szCs w:val="20"/>
        </w:rPr>
        <w:t xml:space="preserve">Správcovská spoločnosť vznikla 18.10.1991 ako investičná spoločnosť s obchodným menom Agroinvest, a.s. a v roku 2000 sa v zmysle zákona č. 385/1999 Z.z.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w:t>
      </w:r>
      <w:r w:rsidR="00EA1037">
        <w:rPr>
          <w:rFonts w:ascii="Arial Narrow" w:eastAsia="Times New Roman" w:hAnsi="Arial Narrow" w:cs="Times New Roman"/>
          <w:sz w:val="20"/>
          <w:szCs w:val="20"/>
        </w:rPr>
        <w:t xml:space="preserve">                 </w:t>
      </w:r>
      <w:r w:rsidRPr="005E114B">
        <w:rPr>
          <w:rFonts w:ascii="Arial Narrow" w:eastAsia="Times New Roman" w:hAnsi="Arial Narrow" w:cs="Times New Roman"/>
          <w:sz w:val="20"/>
          <w:szCs w:val="20"/>
        </w:rPr>
        <w:t>a Dôchodková, správ. spol., a.s. a v roku 2008 na IAD Investments, správ. spol., a.s.</w:t>
      </w:r>
    </w:p>
    <w:p w:rsidR="00D5686C" w:rsidRDefault="00D5686C" w:rsidP="002F5649">
      <w:pPr>
        <w:pStyle w:val="Default"/>
        <w:ind w:left="274" w:hanging="274"/>
        <w:jc w:val="both"/>
        <w:rPr>
          <w:rFonts w:ascii="Arial Narrow" w:hAnsi="Arial Narrow"/>
          <w:sz w:val="20"/>
          <w:szCs w:val="20"/>
        </w:rPr>
      </w:pPr>
    </w:p>
    <w:p w:rsidR="002F5649" w:rsidRDefault="002F5649" w:rsidP="002F5649">
      <w:pPr>
        <w:pStyle w:val="Default"/>
        <w:jc w:val="both"/>
        <w:rPr>
          <w:rFonts w:ascii="Arial Narrow" w:eastAsia="Times New Roman" w:hAnsi="Arial Narrow" w:cs="Times New Roman"/>
          <w:sz w:val="20"/>
          <w:szCs w:val="20"/>
        </w:rPr>
      </w:pPr>
      <w:r>
        <w:rPr>
          <w:rFonts w:ascii="Arial Narrow" w:eastAsia="Times New Roman" w:hAnsi="Arial Narrow" w:cs="Times New Roman"/>
          <w:sz w:val="20"/>
          <w:szCs w:val="20"/>
        </w:rPr>
        <w:t>Priamou materskou spoločnosťou správcovskej spoločnosti je spoločnosť Pro Partners Holding, a.s., ktorá je zároveň materskou spoločnosťou celej skupiny.</w:t>
      </w:r>
    </w:p>
    <w:p w:rsidR="002F5649" w:rsidRPr="005E114B" w:rsidRDefault="002F5649" w:rsidP="00552BF4">
      <w:pPr>
        <w:pStyle w:val="Default"/>
        <w:spacing w:after="44"/>
        <w:ind w:left="270" w:hanging="270"/>
        <w:jc w:val="both"/>
        <w:rPr>
          <w:rFonts w:ascii="Arial Narrow" w:hAnsi="Arial Narrow"/>
          <w:sz w:val="20"/>
          <w:szCs w:val="20"/>
        </w:rPr>
      </w:pPr>
    </w:p>
    <w:p w:rsidR="00522E2F" w:rsidRDefault="00D5686C" w:rsidP="00552BF4">
      <w:pPr>
        <w:ind w:left="270" w:hanging="270"/>
        <w:rPr>
          <w:rFonts w:ascii="Arial Narrow" w:hAnsi="Arial Narrow"/>
          <w:sz w:val="18"/>
          <w:szCs w:val="18"/>
        </w:rPr>
      </w:pPr>
      <w:r w:rsidRPr="005E114B">
        <w:rPr>
          <w:rFonts w:ascii="Arial Narrow" w:hAnsi="Arial Narrow"/>
          <w:sz w:val="20"/>
          <w:szCs w:val="20"/>
        </w:rPr>
        <w:t>Internetová stránka správcovskej spoločnosti je www.iad.sk.</w:t>
      </w:r>
    </w:p>
    <w:p w:rsidR="00522E2F" w:rsidRPr="002F5649" w:rsidRDefault="00522E2F" w:rsidP="002F5649">
      <w:pPr>
        <w:overflowPunct w:val="0"/>
        <w:autoSpaceDE w:val="0"/>
        <w:autoSpaceDN w:val="0"/>
        <w:adjustRightInd w:val="0"/>
        <w:spacing w:after="44" w:line="240" w:lineRule="auto"/>
        <w:ind w:left="274" w:hanging="274"/>
        <w:textAlignment w:val="baseline"/>
        <w:outlineLvl w:val="0"/>
        <w:rPr>
          <w:rFonts w:ascii="Arial Narrow" w:eastAsia="Times New Roman" w:hAnsi="Arial Narrow" w:cs="Times New Roman"/>
          <w:b/>
          <w:bCs/>
          <w:sz w:val="20"/>
          <w:szCs w:val="20"/>
          <w:lang w:eastAsia="en-US"/>
        </w:rPr>
      </w:pPr>
      <w:r w:rsidRPr="002F5649">
        <w:rPr>
          <w:rFonts w:ascii="Arial Narrow" w:eastAsia="Times New Roman" w:hAnsi="Arial Narrow" w:cs="Times New Roman"/>
          <w:b/>
          <w:bCs/>
          <w:sz w:val="20"/>
          <w:szCs w:val="20"/>
          <w:lang w:eastAsia="en-US"/>
        </w:rPr>
        <w:t>Hlavná činnosť správcovskej spoločnosti</w:t>
      </w:r>
    </w:p>
    <w:p w:rsidR="00D5686C" w:rsidRPr="005E114B" w:rsidRDefault="00D5686C" w:rsidP="00552BF4">
      <w:pPr>
        <w:spacing w:after="0"/>
        <w:ind w:left="270" w:hanging="270"/>
        <w:rPr>
          <w:rFonts w:ascii="Arial Narrow" w:hAnsi="Arial Narrow"/>
          <w:sz w:val="20"/>
          <w:szCs w:val="20"/>
        </w:rPr>
      </w:pPr>
      <w:r w:rsidRPr="005E114B">
        <w:rPr>
          <w:rFonts w:ascii="Arial Narrow" w:hAnsi="Arial Narrow"/>
          <w:sz w:val="20"/>
          <w:szCs w:val="20"/>
        </w:rPr>
        <w:t>Hlavným predmetom činnosti správcovskej spoločnosti je:</w:t>
      </w:r>
    </w:p>
    <w:p w:rsidR="00D5686C" w:rsidRPr="005E114B" w:rsidRDefault="00D5686C" w:rsidP="00552BF4">
      <w:pPr>
        <w:pStyle w:val="Odsekzoznamu"/>
        <w:numPr>
          <w:ilvl w:val="0"/>
          <w:numId w:val="8"/>
        </w:numPr>
        <w:tabs>
          <w:tab w:val="clear" w:pos="720"/>
        </w:tabs>
        <w:spacing w:after="0"/>
        <w:ind w:left="270" w:hanging="270"/>
        <w:rPr>
          <w:rFonts w:ascii="Arial Narrow" w:hAnsi="Arial Narrow"/>
          <w:sz w:val="20"/>
          <w:szCs w:val="20"/>
        </w:rPr>
      </w:pPr>
      <w:r w:rsidRPr="005E114B">
        <w:rPr>
          <w:rFonts w:ascii="Arial Narrow" w:hAnsi="Arial Narrow"/>
          <w:sz w:val="20"/>
          <w:szCs w:val="20"/>
        </w:rPr>
        <w:t xml:space="preserve">spravovanie alternatívnych investičných fondov a zahraničných alternatívnych investičných fondov, </w:t>
      </w:r>
    </w:p>
    <w:p w:rsidR="00D5686C" w:rsidRPr="005E114B" w:rsidRDefault="00D5686C" w:rsidP="00552BF4">
      <w:pPr>
        <w:pStyle w:val="Odsekzoznamu"/>
        <w:numPr>
          <w:ilvl w:val="0"/>
          <w:numId w:val="8"/>
        </w:numPr>
        <w:tabs>
          <w:tab w:val="clear" w:pos="720"/>
        </w:tabs>
        <w:spacing w:after="0"/>
        <w:ind w:left="270" w:hanging="270"/>
        <w:rPr>
          <w:rFonts w:ascii="Arial Narrow" w:hAnsi="Arial Narrow"/>
          <w:sz w:val="20"/>
          <w:szCs w:val="20"/>
        </w:rPr>
      </w:pPr>
      <w:r w:rsidRPr="005E114B">
        <w:rPr>
          <w:rFonts w:ascii="Arial Narrow" w:hAnsi="Arial Narrow"/>
          <w:sz w:val="20"/>
          <w:szCs w:val="20"/>
        </w:rPr>
        <w:t>vytváranie a spravovanie štandardných podielových fondov a európskych štandardných fondov,</w:t>
      </w:r>
    </w:p>
    <w:p w:rsidR="00D5686C" w:rsidRPr="005E114B" w:rsidRDefault="00D5686C" w:rsidP="00552BF4">
      <w:pPr>
        <w:numPr>
          <w:ilvl w:val="0"/>
          <w:numId w:val="8"/>
        </w:numPr>
        <w:tabs>
          <w:tab w:val="clear" w:pos="720"/>
        </w:tabs>
        <w:autoSpaceDE w:val="0"/>
        <w:autoSpaceDN w:val="0"/>
        <w:spacing w:after="0" w:line="240" w:lineRule="auto"/>
        <w:ind w:left="270" w:hanging="270"/>
        <w:jc w:val="both"/>
        <w:rPr>
          <w:rFonts w:ascii="Arial Narrow" w:hAnsi="Arial Narrow"/>
          <w:sz w:val="20"/>
          <w:szCs w:val="20"/>
        </w:rPr>
      </w:pPr>
      <w:r w:rsidRPr="005E114B">
        <w:rPr>
          <w:rFonts w:ascii="Arial Narrow" w:hAnsi="Arial Narrow"/>
          <w:sz w:val="20"/>
          <w:szCs w:val="20"/>
        </w:rPr>
        <w:t xml:space="preserve">riadenie portfólia finančných nástrojov podľa § 5 ods. 1 písm. a) až d) zákona č. 566/2001 Z.z. o cenných papieroch </w:t>
      </w:r>
      <w:r w:rsidR="00EA1037">
        <w:rPr>
          <w:rFonts w:ascii="Arial Narrow" w:hAnsi="Arial Narrow"/>
          <w:sz w:val="20"/>
          <w:szCs w:val="20"/>
        </w:rPr>
        <w:t xml:space="preserve">                 </w:t>
      </w:r>
      <w:r w:rsidRPr="005E114B">
        <w:rPr>
          <w:rFonts w:ascii="Arial Narrow" w:hAnsi="Arial Narrow"/>
          <w:sz w:val="20"/>
          <w:szCs w:val="20"/>
        </w:rPr>
        <w:t>a investičných službách a o zmene a doplnení niektorých zákonov (zákon o cenných papieroc</w:t>
      </w:r>
      <w:r>
        <w:rPr>
          <w:rFonts w:ascii="Arial Narrow" w:hAnsi="Arial Narrow"/>
          <w:sz w:val="20"/>
          <w:szCs w:val="20"/>
        </w:rPr>
        <w:t>h) v znení neskorších predpisov,</w:t>
      </w:r>
    </w:p>
    <w:p w:rsidR="00D5686C" w:rsidRPr="005E114B" w:rsidRDefault="00D5686C" w:rsidP="00552BF4">
      <w:pPr>
        <w:numPr>
          <w:ilvl w:val="0"/>
          <w:numId w:val="8"/>
        </w:numPr>
        <w:tabs>
          <w:tab w:val="clear" w:pos="720"/>
        </w:tabs>
        <w:autoSpaceDE w:val="0"/>
        <w:autoSpaceDN w:val="0"/>
        <w:spacing w:after="0" w:line="240" w:lineRule="auto"/>
        <w:ind w:left="270" w:hanging="270"/>
        <w:jc w:val="both"/>
        <w:rPr>
          <w:rFonts w:ascii="Arial Narrow" w:hAnsi="Arial Narrow"/>
          <w:sz w:val="20"/>
          <w:szCs w:val="20"/>
        </w:rPr>
      </w:pPr>
      <w:r w:rsidRPr="005E114B">
        <w:rPr>
          <w:rFonts w:ascii="Arial Narrow" w:hAnsi="Arial Narrow"/>
          <w:sz w:val="20"/>
          <w:szCs w:val="20"/>
        </w:rPr>
        <w:t>investičné poradenstvo</w:t>
      </w:r>
      <w:r>
        <w:rPr>
          <w:rFonts w:ascii="Arial Narrow" w:hAnsi="Arial Narrow"/>
          <w:sz w:val="20"/>
          <w:szCs w:val="20"/>
        </w:rPr>
        <w:t>,</w:t>
      </w:r>
    </w:p>
    <w:p w:rsidR="00D5686C" w:rsidRPr="005E114B" w:rsidRDefault="00D5686C" w:rsidP="00552BF4">
      <w:pPr>
        <w:numPr>
          <w:ilvl w:val="0"/>
          <w:numId w:val="8"/>
        </w:numPr>
        <w:tabs>
          <w:tab w:val="clear" w:pos="720"/>
        </w:tabs>
        <w:autoSpaceDE w:val="0"/>
        <w:autoSpaceDN w:val="0"/>
        <w:spacing w:after="0" w:line="240" w:lineRule="auto"/>
        <w:ind w:left="270" w:hanging="270"/>
        <w:jc w:val="both"/>
        <w:rPr>
          <w:rFonts w:ascii="Arial Narrow" w:hAnsi="Arial Narrow"/>
          <w:sz w:val="20"/>
          <w:szCs w:val="20"/>
        </w:rPr>
      </w:pPr>
      <w:r w:rsidRPr="005E114B">
        <w:rPr>
          <w:rFonts w:ascii="Arial Narrow" w:hAnsi="Arial Narrow"/>
          <w:sz w:val="20"/>
          <w:szCs w:val="20"/>
        </w:rPr>
        <w:t>úschova a správa podielových listov vydávaných správcovskými spoločnosťami a cenných papierov vydávaných zahraničnými subjektmi kolektívneho investovania vrátane držiteľskej správy a súvisiacich služieb, najmä správy peňažných prostriedkov a finančných zábezpek</w:t>
      </w:r>
      <w:r>
        <w:rPr>
          <w:rFonts w:ascii="Arial Narrow" w:hAnsi="Arial Narrow"/>
          <w:sz w:val="20"/>
          <w:szCs w:val="20"/>
        </w:rPr>
        <w:t>,</w:t>
      </w:r>
    </w:p>
    <w:p w:rsidR="00D5686C" w:rsidRPr="005238C4" w:rsidRDefault="00D5686C" w:rsidP="00552BF4">
      <w:pPr>
        <w:numPr>
          <w:ilvl w:val="0"/>
          <w:numId w:val="8"/>
        </w:numPr>
        <w:tabs>
          <w:tab w:val="clear" w:pos="720"/>
        </w:tabs>
        <w:autoSpaceDE w:val="0"/>
        <w:autoSpaceDN w:val="0"/>
        <w:spacing w:after="0" w:line="240" w:lineRule="auto"/>
        <w:ind w:left="270" w:hanging="270"/>
        <w:jc w:val="both"/>
        <w:rPr>
          <w:rFonts w:ascii="Arial Narrow" w:hAnsi="Arial Narrow"/>
          <w:sz w:val="18"/>
          <w:szCs w:val="18"/>
        </w:rPr>
      </w:pPr>
      <w:r w:rsidRPr="005E114B">
        <w:rPr>
          <w:rFonts w:ascii="Arial Narrow" w:hAnsi="Arial Narrow"/>
          <w:sz w:val="20"/>
          <w:szCs w:val="20"/>
        </w:rPr>
        <w:t>prijatie a postúpenie pokynov týkajúcich sa jedného alebo viacerých finančných nástrojov podľa § 5 ods. 1 písm. a) až d) zákona č. 566/2001 Z.z. o cenných papieroch a investičných službách a o zmene a doplnení niektorých zákonov</w:t>
      </w:r>
      <w:r>
        <w:rPr>
          <w:rFonts w:ascii="Arial Narrow" w:hAnsi="Arial Narrow"/>
          <w:sz w:val="20"/>
          <w:szCs w:val="20"/>
        </w:rPr>
        <w:t xml:space="preserve"> (</w:t>
      </w:r>
      <w:r w:rsidRPr="005E114B">
        <w:rPr>
          <w:rFonts w:ascii="Arial Narrow" w:hAnsi="Arial Narrow"/>
          <w:sz w:val="20"/>
          <w:szCs w:val="20"/>
        </w:rPr>
        <w:t xml:space="preserve">zákon </w:t>
      </w:r>
      <w:r w:rsidR="00EA1037">
        <w:rPr>
          <w:rFonts w:ascii="Arial Narrow" w:hAnsi="Arial Narrow"/>
          <w:sz w:val="20"/>
          <w:szCs w:val="20"/>
        </w:rPr>
        <w:t xml:space="preserve">    </w:t>
      </w:r>
      <w:r w:rsidRPr="005E114B">
        <w:rPr>
          <w:rFonts w:ascii="Arial Narrow" w:hAnsi="Arial Narrow"/>
          <w:sz w:val="20"/>
          <w:szCs w:val="20"/>
        </w:rPr>
        <w:t>o cenných papieroch) v znení neskorších predpisov.</w:t>
      </w:r>
    </w:p>
    <w:p w:rsidR="005F76DD" w:rsidRPr="005F76DD" w:rsidRDefault="005F76DD" w:rsidP="005F76DD">
      <w:pPr>
        <w:rPr>
          <w:rFonts w:ascii="Arial Narrow" w:eastAsiaTheme="minorHAnsi" w:hAnsi="Arial Narrow"/>
          <w:b/>
          <w:color w:val="000000"/>
          <w:sz w:val="20"/>
        </w:rPr>
      </w:pPr>
      <w:r w:rsidRPr="005F76DD">
        <w:rPr>
          <w:rFonts w:ascii="Arial Narrow" w:eastAsiaTheme="minorHAnsi" w:hAnsi="Arial Narrow"/>
          <w:b/>
          <w:color w:val="000000"/>
          <w:sz w:val="20"/>
        </w:rPr>
        <w:lastRenderedPageBreak/>
        <w:t>Členovia predstavenstva a dozornej rady správcovskej spoločnosti k 31.12.201</w:t>
      </w:r>
      <w:r w:rsidR="00066276">
        <w:rPr>
          <w:rFonts w:ascii="Arial Narrow" w:eastAsiaTheme="minorHAnsi" w:hAnsi="Arial Narrow"/>
          <w:b/>
          <w:color w:val="000000"/>
          <w:sz w:val="20"/>
        </w:rPr>
        <w:t>7</w:t>
      </w:r>
    </w:p>
    <w:tbl>
      <w:tblPr>
        <w:tblW w:w="7760" w:type="dxa"/>
        <w:tblInd w:w="354" w:type="dxa"/>
        <w:tblLayout w:type="fixed"/>
        <w:tblCellMar>
          <w:left w:w="70" w:type="dxa"/>
          <w:right w:w="70" w:type="dxa"/>
        </w:tblCellMar>
        <w:tblLook w:val="0000" w:firstRow="0" w:lastRow="0" w:firstColumn="0" w:lastColumn="0" w:noHBand="0" w:noVBand="0"/>
      </w:tblPr>
      <w:tblGrid>
        <w:gridCol w:w="2280"/>
        <w:gridCol w:w="5480"/>
      </w:tblGrid>
      <w:tr w:rsidR="005F76DD" w:rsidRPr="000725EE" w:rsidTr="003756EB">
        <w:trPr>
          <w:trHeight w:val="285"/>
        </w:trPr>
        <w:tc>
          <w:tcPr>
            <w:tcW w:w="7760" w:type="dxa"/>
            <w:gridSpan w:val="2"/>
            <w:tcBorders>
              <w:top w:val="single" w:sz="8" w:space="0" w:color="000000"/>
              <w:left w:val="nil"/>
              <w:bottom w:val="single" w:sz="8" w:space="0" w:color="000000"/>
              <w:right w:val="nil"/>
            </w:tcBorders>
            <w:shd w:val="clear" w:color="auto" w:fill="auto"/>
          </w:tcPr>
          <w:p w:rsidR="005F76DD" w:rsidRPr="000725EE" w:rsidRDefault="005F76DD" w:rsidP="00B913A3">
            <w:pPr>
              <w:ind w:firstLineChars="400" w:firstLine="803"/>
              <w:rPr>
                <w:rFonts w:ascii="Arial Narrow" w:hAnsi="Arial Narrow"/>
                <w:b/>
                <w:bCs/>
                <w:i/>
                <w:iCs/>
                <w:sz w:val="20"/>
              </w:rPr>
            </w:pPr>
            <w:r w:rsidRPr="000725EE">
              <w:rPr>
                <w:rFonts w:ascii="Arial Narrow" w:hAnsi="Arial Narrow"/>
                <w:b/>
                <w:bCs/>
                <w:i/>
                <w:iCs/>
                <w:sz w:val="20"/>
              </w:rPr>
              <w:t xml:space="preserve">                              </w:t>
            </w:r>
            <w:r w:rsidRPr="000725EE">
              <w:rPr>
                <w:rFonts w:ascii="Arial Narrow" w:hAnsi="Arial Narrow"/>
                <w:b/>
                <w:bCs/>
                <w:sz w:val="20"/>
              </w:rPr>
              <w:t xml:space="preserve">Predstavenstvo                 </w:t>
            </w:r>
          </w:p>
        </w:tc>
      </w:tr>
      <w:tr w:rsidR="005F76DD" w:rsidRPr="000725EE" w:rsidTr="003756EB">
        <w:trPr>
          <w:trHeight w:val="255"/>
        </w:trPr>
        <w:tc>
          <w:tcPr>
            <w:tcW w:w="2280" w:type="dxa"/>
            <w:tcBorders>
              <w:top w:val="nil"/>
              <w:left w:val="nil"/>
              <w:bottom w:val="nil"/>
              <w:right w:val="nil"/>
            </w:tcBorders>
            <w:shd w:val="clear" w:color="auto" w:fill="auto"/>
          </w:tcPr>
          <w:p w:rsidR="005F76DD" w:rsidRPr="000725EE" w:rsidRDefault="005F76DD" w:rsidP="005F76DD">
            <w:pPr>
              <w:contextualSpacing/>
              <w:rPr>
                <w:rFonts w:ascii="Arial Narrow" w:hAnsi="Arial Narrow"/>
                <w:sz w:val="20"/>
              </w:rPr>
            </w:pPr>
            <w:r w:rsidRPr="000725EE">
              <w:rPr>
                <w:rFonts w:ascii="Arial Narrow" w:hAnsi="Arial Narrow"/>
                <w:sz w:val="20"/>
              </w:rPr>
              <w:t>Predseda:</w:t>
            </w:r>
          </w:p>
        </w:tc>
        <w:tc>
          <w:tcPr>
            <w:tcW w:w="5480" w:type="dxa"/>
            <w:tcBorders>
              <w:top w:val="nil"/>
              <w:left w:val="nil"/>
              <w:bottom w:val="nil"/>
              <w:right w:val="nil"/>
            </w:tcBorders>
            <w:shd w:val="clear" w:color="auto" w:fill="auto"/>
          </w:tcPr>
          <w:p w:rsidR="005F76DD" w:rsidRPr="000725EE" w:rsidRDefault="005F76DD" w:rsidP="005F76DD">
            <w:pPr>
              <w:spacing w:after="0"/>
              <w:contextualSpacing/>
              <w:rPr>
                <w:rFonts w:ascii="Arial Narrow" w:hAnsi="Arial Narrow"/>
                <w:sz w:val="20"/>
              </w:rPr>
            </w:pPr>
            <w:r w:rsidRPr="000725EE">
              <w:rPr>
                <w:rFonts w:ascii="Arial Narrow" w:hAnsi="Arial Narrow"/>
                <w:sz w:val="20"/>
              </w:rPr>
              <w:t>Ing. Vladimír Bencz</w:t>
            </w:r>
          </w:p>
        </w:tc>
      </w:tr>
      <w:tr w:rsidR="005F76DD" w:rsidRPr="000725EE" w:rsidTr="003756EB">
        <w:trPr>
          <w:trHeight w:val="255"/>
        </w:trPr>
        <w:tc>
          <w:tcPr>
            <w:tcW w:w="2280" w:type="dxa"/>
            <w:tcBorders>
              <w:top w:val="nil"/>
              <w:left w:val="nil"/>
              <w:bottom w:val="nil"/>
              <w:right w:val="nil"/>
            </w:tcBorders>
            <w:shd w:val="clear" w:color="auto" w:fill="auto"/>
          </w:tcPr>
          <w:p w:rsidR="005F76DD" w:rsidRPr="000725EE" w:rsidRDefault="005F76DD" w:rsidP="005F76DD">
            <w:pPr>
              <w:contextualSpacing/>
              <w:rPr>
                <w:rFonts w:ascii="Arial Narrow" w:hAnsi="Arial Narrow"/>
                <w:sz w:val="20"/>
              </w:rPr>
            </w:pPr>
            <w:r w:rsidRPr="000725EE">
              <w:rPr>
                <w:rFonts w:ascii="Arial Narrow" w:hAnsi="Arial Narrow"/>
                <w:sz w:val="20"/>
              </w:rPr>
              <w:t>Členovia:</w:t>
            </w:r>
          </w:p>
        </w:tc>
        <w:tc>
          <w:tcPr>
            <w:tcW w:w="5480" w:type="dxa"/>
            <w:tcBorders>
              <w:top w:val="nil"/>
              <w:left w:val="nil"/>
              <w:bottom w:val="nil"/>
              <w:right w:val="nil"/>
            </w:tcBorders>
            <w:shd w:val="clear" w:color="auto" w:fill="auto"/>
          </w:tcPr>
          <w:p w:rsidR="005F76DD" w:rsidRPr="000725EE" w:rsidRDefault="005F76DD" w:rsidP="005F76DD">
            <w:pPr>
              <w:spacing w:after="0"/>
              <w:contextualSpacing/>
              <w:rPr>
                <w:rFonts w:ascii="Arial Narrow" w:hAnsi="Arial Narrow"/>
                <w:sz w:val="20"/>
              </w:rPr>
            </w:pPr>
            <w:r w:rsidRPr="000725EE">
              <w:rPr>
                <w:rFonts w:ascii="Arial Narrow" w:hAnsi="Arial Narrow"/>
                <w:sz w:val="20"/>
              </w:rPr>
              <w:t>Peter Lukáč</w:t>
            </w:r>
            <w:r w:rsidR="00F7563C">
              <w:rPr>
                <w:rFonts w:ascii="Arial Narrow" w:hAnsi="Arial Narrow"/>
                <w:sz w:val="20"/>
              </w:rPr>
              <w:t>,</w:t>
            </w:r>
            <w:r w:rsidRPr="000725EE">
              <w:rPr>
                <w:rFonts w:ascii="Arial Narrow" w:hAnsi="Arial Narrow"/>
                <w:sz w:val="20"/>
              </w:rPr>
              <w:t xml:space="preserve"> MBA</w:t>
            </w:r>
          </w:p>
        </w:tc>
      </w:tr>
      <w:tr w:rsidR="005F76DD" w:rsidRPr="000725EE" w:rsidTr="003756EB">
        <w:trPr>
          <w:trHeight w:val="255"/>
        </w:trPr>
        <w:tc>
          <w:tcPr>
            <w:tcW w:w="2280" w:type="dxa"/>
            <w:tcBorders>
              <w:top w:val="nil"/>
              <w:left w:val="nil"/>
              <w:bottom w:val="nil"/>
              <w:right w:val="nil"/>
            </w:tcBorders>
            <w:shd w:val="clear" w:color="auto" w:fill="auto"/>
          </w:tcPr>
          <w:p w:rsidR="005F76DD" w:rsidRPr="000725EE" w:rsidRDefault="005F76DD" w:rsidP="005F76DD">
            <w:pPr>
              <w:contextualSpacing/>
              <w:rPr>
                <w:rFonts w:ascii="Arial Narrow" w:hAnsi="Arial Narrow"/>
                <w:sz w:val="20"/>
              </w:rPr>
            </w:pPr>
          </w:p>
        </w:tc>
        <w:tc>
          <w:tcPr>
            <w:tcW w:w="5480" w:type="dxa"/>
            <w:tcBorders>
              <w:top w:val="nil"/>
              <w:left w:val="nil"/>
              <w:bottom w:val="nil"/>
              <w:right w:val="nil"/>
            </w:tcBorders>
            <w:shd w:val="clear" w:color="auto" w:fill="auto"/>
          </w:tcPr>
          <w:p w:rsidR="005F76DD" w:rsidRPr="000725EE" w:rsidRDefault="005F76DD" w:rsidP="005F76DD">
            <w:pPr>
              <w:spacing w:after="0"/>
              <w:contextualSpacing/>
              <w:rPr>
                <w:rFonts w:ascii="Arial Narrow" w:hAnsi="Arial Narrow"/>
                <w:sz w:val="20"/>
              </w:rPr>
            </w:pPr>
            <w:r>
              <w:rPr>
                <w:rFonts w:ascii="Arial Narrow" w:eastAsiaTheme="minorHAnsi" w:hAnsi="Arial Narrow" w:cs="Arial Narrow"/>
                <w:sz w:val="20"/>
              </w:rPr>
              <w:t xml:space="preserve">Mgr. Vladimír Bolek </w:t>
            </w:r>
          </w:p>
        </w:tc>
      </w:tr>
      <w:tr w:rsidR="005F76DD" w:rsidRPr="000725EE" w:rsidTr="003756EB">
        <w:trPr>
          <w:trHeight w:val="285"/>
        </w:trPr>
        <w:tc>
          <w:tcPr>
            <w:tcW w:w="7760" w:type="dxa"/>
            <w:gridSpan w:val="2"/>
            <w:tcBorders>
              <w:top w:val="single" w:sz="8" w:space="0" w:color="000000"/>
              <w:left w:val="nil"/>
              <w:bottom w:val="single" w:sz="8" w:space="0" w:color="000000"/>
              <w:right w:val="nil"/>
            </w:tcBorders>
            <w:shd w:val="clear" w:color="auto" w:fill="auto"/>
          </w:tcPr>
          <w:p w:rsidR="005F76DD" w:rsidRPr="000725EE" w:rsidRDefault="005F76DD" w:rsidP="005F76DD">
            <w:pPr>
              <w:spacing w:after="0"/>
              <w:ind w:firstLine="803"/>
              <w:contextualSpacing/>
              <w:rPr>
                <w:rFonts w:ascii="Arial Narrow" w:hAnsi="Arial Narrow"/>
                <w:b/>
                <w:bCs/>
                <w:i/>
                <w:iCs/>
                <w:sz w:val="20"/>
              </w:rPr>
            </w:pPr>
            <w:r w:rsidRPr="000725EE">
              <w:rPr>
                <w:rFonts w:ascii="Arial Narrow" w:hAnsi="Arial Narrow"/>
                <w:b/>
                <w:bCs/>
                <w:i/>
                <w:iCs/>
                <w:sz w:val="20"/>
              </w:rPr>
              <w:t xml:space="preserve"> </w:t>
            </w:r>
            <w:r w:rsidRPr="000725EE">
              <w:rPr>
                <w:rFonts w:ascii="Arial Narrow" w:hAnsi="Arial Narrow"/>
                <w:b/>
                <w:bCs/>
                <w:sz w:val="20"/>
              </w:rPr>
              <w:t xml:space="preserve">                             Dozorná rada </w:t>
            </w:r>
          </w:p>
        </w:tc>
      </w:tr>
      <w:tr w:rsidR="005F76DD" w:rsidRPr="000725EE" w:rsidTr="003756EB">
        <w:tc>
          <w:tcPr>
            <w:tcW w:w="2280" w:type="dxa"/>
            <w:tcBorders>
              <w:top w:val="nil"/>
              <w:left w:val="nil"/>
              <w:bottom w:val="nil"/>
              <w:right w:val="nil"/>
            </w:tcBorders>
            <w:shd w:val="clear" w:color="auto" w:fill="auto"/>
          </w:tcPr>
          <w:p w:rsidR="00F7563C" w:rsidRDefault="00F7563C" w:rsidP="003756EB">
            <w:pPr>
              <w:spacing w:after="0"/>
              <w:rPr>
                <w:rFonts w:ascii="Arial Narrow" w:hAnsi="Arial Narrow"/>
                <w:sz w:val="20"/>
              </w:rPr>
            </w:pPr>
            <w:r>
              <w:rPr>
                <w:rFonts w:ascii="Arial Narrow" w:hAnsi="Arial Narrow"/>
                <w:sz w:val="20"/>
              </w:rPr>
              <w:t>Predseda:</w:t>
            </w:r>
          </w:p>
          <w:p w:rsidR="00F7563C" w:rsidRPr="000725EE" w:rsidRDefault="00F7563C" w:rsidP="003756EB">
            <w:pPr>
              <w:spacing w:after="0"/>
              <w:rPr>
                <w:rFonts w:ascii="Arial Narrow" w:hAnsi="Arial Narrow"/>
                <w:sz w:val="20"/>
              </w:rPr>
            </w:pPr>
            <w:r w:rsidRPr="000725EE">
              <w:rPr>
                <w:rFonts w:ascii="Arial Narrow" w:hAnsi="Arial Narrow"/>
                <w:sz w:val="20"/>
              </w:rPr>
              <w:t>Členovia:</w:t>
            </w:r>
          </w:p>
        </w:tc>
        <w:tc>
          <w:tcPr>
            <w:tcW w:w="5480" w:type="dxa"/>
            <w:tcBorders>
              <w:top w:val="nil"/>
              <w:left w:val="nil"/>
              <w:bottom w:val="nil"/>
              <w:right w:val="nil"/>
            </w:tcBorders>
            <w:shd w:val="clear" w:color="auto" w:fill="auto"/>
          </w:tcPr>
          <w:p w:rsidR="005F76DD" w:rsidRDefault="005F76DD" w:rsidP="005F76DD">
            <w:pPr>
              <w:spacing w:after="0"/>
              <w:contextualSpacing/>
              <w:rPr>
                <w:rFonts w:ascii="Arial Narrow" w:hAnsi="Arial Narrow"/>
                <w:sz w:val="20"/>
              </w:rPr>
            </w:pPr>
            <w:r w:rsidRPr="000725EE">
              <w:rPr>
                <w:rFonts w:ascii="Arial Narrow" w:hAnsi="Arial Narrow"/>
                <w:sz w:val="20"/>
              </w:rPr>
              <w:t xml:space="preserve">Ing. Róbert Bartek </w:t>
            </w:r>
          </w:p>
          <w:p w:rsidR="005F76DD" w:rsidRPr="000725EE" w:rsidRDefault="005F76DD" w:rsidP="005F76DD">
            <w:pPr>
              <w:spacing w:after="0"/>
              <w:contextualSpacing/>
              <w:rPr>
                <w:rFonts w:ascii="Arial Narrow" w:hAnsi="Arial Narrow"/>
                <w:sz w:val="20"/>
              </w:rPr>
            </w:pPr>
            <w:r w:rsidRPr="000725EE">
              <w:rPr>
                <w:rFonts w:ascii="Arial Narrow" w:hAnsi="Arial Narrow"/>
                <w:sz w:val="20"/>
              </w:rPr>
              <w:t>Ing. Vanda Vr</w:t>
            </w:r>
            <w:r>
              <w:rPr>
                <w:rFonts w:ascii="Arial Narrow" w:hAnsi="Arial Narrow"/>
                <w:sz w:val="20"/>
              </w:rPr>
              <w:t>ánska</w:t>
            </w:r>
          </w:p>
        </w:tc>
      </w:tr>
      <w:tr w:rsidR="005F76DD" w:rsidRPr="000725EE" w:rsidTr="003756EB">
        <w:tc>
          <w:tcPr>
            <w:tcW w:w="2280" w:type="dxa"/>
            <w:tcBorders>
              <w:top w:val="nil"/>
              <w:left w:val="nil"/>
              <w:bottom w:val="single" w:sz="8" w:space="0" w:color="auto"/>
              <w:right w:val="nil"/>
            </w:tcBorders>
            <w:shd w:val="clear" w:color="auto" w:fill="auto"/>
          </w:tcPr>
          <w:p w:rsidR="005F76DD" w:rsidRPr="000725EE" w:rsidRDefault="005F76DD" w:rsidP="00B913A3">
            <w:pPr>
              <w:rPr>
                <w:rFonts w:ascii="Arial Narrow" w:hAnsi="Arial Narrow"/>
                <w:sz w:val="20"/>
              </w:rPr>
            </w:pPr>
          </w:p>
        </w:tc>
        <w:tc>
          <w:tcPr>
            <w:tcW w:w="5480" w:type="dxa"/>
            <w:tcBorders>
              <w:top w:val="nil"/>
              <w:left w:val="nil"/>
              <w:bottom w:val="single" w:sz="8" w:space="0" w:color="000000"/>
              <w:right w:val="nil"/>
            </w:tcBorders>
            <w:shd w:val="clear" w:color="auto" w:fill="auto"/>
          </w:tcPr>
          <w:p w:rsidR="005F76DD" w:rsidRDefault="005F76DD" w:rsidP="005F76DD">
            <w:pPr>
              <w:spacing w:after="0"/>
              <w:contextualSpacing/>
              <w:rPr>
                <w:rFonts w:ascii="Arial Narrow" w:hAnsi="Arial Narrow"/>
                <w:sz w:val="20"/>
              </w:rPr>
            </w:pPr>
            <w:r>
              <w:rPr>
                <w:rFonts w:ascii="Arial Narrow" w:hAnsi="Arial Narrow"/>
                <w:sz w:val="20"/>
              </w:rPr>
              <w:t xml:space="preserve">Ing. Miroslav Vester </w:t>
            </w:r>
          </w:p>
          <w:p w:rsidR="005F76DD" w:rsidRPr="000725EE" w:rsidRDefault="005F76DD">
            <w:pPr>
              <w:spacing w:after="0"/>
              <w:contextualSpacing/>
              <w:rPr>
                <w:rFonts w:ascii="Arial Narrow" w:hAnsi="Arial Narrow"/>
                <w:sz w:val="20"/>
              </w:rPr>
            </w:pPr>
          </w:p>
        </w:tc>
      </w:tr>
    </w:tbl>
    <w:p w:rsidR="005F76DD" w:rsidRDefault="005F76DD" w:rsidP="005F76DD">
      <w:pPr>
        <w:pStyle w:val="Default"/>
        <w:spacing w:after="44"/>
        <w:jc w:val="both"/>
        <w:rPr>
          <w:rFonts w:ascii="Arial Narrow" w:hAnsi="Arial Narrow" w:cs="Times New Roman"/>
          <w:b/>
          <w:bCs/>
          <w:sz w:val="20"/>
          <w:szCs w:val="20"/>
        </w:rPr>
      </w:pPr>
    </w:p>
    <w:p w:rsidR="00522E2F" w:rsidRPr="00522E2F" w:rsidRDefault="00522E2F" w:rsidP="003E4673">
      <w:pPr>
        <w:autoSpaceDE w:val="0"/>
        <w:autoSpaceDN w:val="0"/>
        <w:adjustRightInd w:val="0"/>
        <w:spacing w:after="44" w:line="240" w:lineRule="auto"/>
        <w:jc w:val="both"/>
        <w:rPr>
          <w:rFonts w:ascii="Arial Narrow" w:eastAsia="Calibri" w:hAnsi="Arial Narrow" w:cs="Times New Roman"/>
          <w:b/>
          <w:bCs/>
          <w:color w:val="000000"/>
          <w:sz w:val="20"/>
          <w:szCs w:val="20"/>
          <w:lang w:eastAsia="en-US"/>
        </w:rPr>
      </w:pPr>
      <w:r w:rsidRPr="00522E2F">
        <w:rPr>
          <w:rFonts w:ascii="Arial Narrow" w:eastAsia="Calibri" w:hAnsi="Arial Narrow" w:cs="Times New Roman"/>
          <w:b/>
          <w:bCs/>
          <w:color w:val="000000"/>
          <w:sz w:val="20"/>
          <w:szCs w:val="20"/>
          <w:lang w:eastAsia="en-US"/>
        </w:rPr>
        <w:t xml:space="preserve">Depozitár </w:t>
      </w:r>
    </w:p>
    <w:p w:rsidR="00522E2F" w:rsidRPr="00522E2F" w:rsidRDefault="00522E2F" w:rsidP="003E4673">
      <w:pPr>
        <w:autoSpaceDE w:val="0"/>
        <w:autoSpaceDN w:val="0"/>
        <w:adjustRightInd w:val="0"/>
        <w:spacing w:after="44" w:line="240" w:lineRule="auto"/>
        <w:ind w:left="426"/>
        <w:jc w:val="both"/>
        <w:rPr>
          <w:rFonts w:ascii="Arial Narrow" w:eastAsia="Calibri" w:hAnsi="Arial Narrow" w:cs="Times New Roman"/>
          <w:color w:val="000000"/>
          <w:sz w:val="20"/>
          <w:szCs w:val="20"/>
          <w:lang w:eastAsia="en-US"/>
        </w:rPr>
      </w:pPr>
    </w:p>
    <w:p w:rsidR="00522E2F" w:rsidRPr="00522E2F" w:rsidRDefault="00522E2F" w:rsidP="003E4673">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lang w:eastAsia="en-US"/>
        </w:rPr>
      </w:pPr>
      <w:r w:rsidRPr="00522E2F">
        <w:rPr>
          <w:rFonts w:ascii="Arial Narrow" w:eastAsia="Times New Roman" w:hAnsi="Arial Narrow" w:cs="Times New Roman"/>
          <w:sz w:val="20"/>
          <w:szCs w:val="20"/>
          <w:lang w:eastAsia="en-US"/>
        </w:rPr>
        <w:t xml:space="preserve">Depozitárom podielového fondu je Československá obchodná banka, a.s., so sídlom </w:t>
      </w:r>
      <w:r w:rsidR="007366AD">
        <w:rPr>
          <w:rFonts w:ascii="Arial Narrow" w:eastAsia="Times New Roman" w:hAnsi="Arial Narrow" w:cs="Times New Roman"/>
          <w:sz w:val="20"/>
          <w:szCs w:val="20"/>
          <w:lang w:eastAsia="en-US"/>
        </w:rPr>
        <w:t>Žižkova 11, 811 02</w:t>
      </w:r>
      <w:r w:rsidRPr="00522E2F">
        <w:rPr>
          <w:rFonts w:ascii="Arial Narrow" w:eastAsia="Times New Roman" w:hAnsi="Arial Narrow" w:cs="Times New Roman"/>
          <w:sz w:val="20"/>
          <w:szCs w:val="20"/>
          <w:lang w:eastAsia="en-US"/>
        </w:rPr>
        <w:t xml:space="preserve"> Bratislava.</w:t>
      </w:r>
      <w:r w:rsidR="00804341">
        <w:rPr>
          <w:rFonts w:ascii="Arial Narrow" w:eastAsia="Times New Roman" w:hAnsi="Arial Narrow" w:cs="Times New Roman"/>
          <w:sz w:val="20"/>
          <w:szCs w:val="20"/>
          <w:lang w:eastAsia="en-US"/>
        </w:rPr>
        <w:t xml:space="preserve">            </w:t>
      </w:r>
      <w:r w:rsidRPr="00522E2F">
        <w:rPr>
          <w:rFonts w:ascii="Arial Narrow" w:eastAsia="Times New Roman" w:hAnsi="Arial Narrow" w:cs="Times New Roman"/>
          <w:sz w:val="20"/>
          <w:szCs w:val="20"/>
          <w:lang w:eastAsia="en-US"/>
        </w:rPr>
        <w:t xml:space="preserve">IČO: 36 854 140. </w:t>
      </w:r>
    </w:p>
    <w:p w:rsidR="00522E2F" w:rsidRPr="00522E2F" w:rsidRDefault="00522E2F" w:rsidP="003E4673">
      <w:pPr>
        <w:autoSpaceDE w:val="0"/>
        <w:autoSpaceDN w:val="0"/>
        <w:adjustRightInd w:val="0"/>
        <w:spacing w:after="0" w:line="240" w:lineRule="auto"/>
        <w:ind w:left="426"/>
        <w:jc w:val="both"/>
        <w:rPr>
          <w:rFonts w:ascii="Arial Narrow" w:eastAsia="Calibri" w:hAnsi="Arial Narrow" w:cs="Times New Roman"/>
          <w:color w:val="000000"/>
          <w:sz w:val="20"/>
          <w:szCs w:val="20"/>
          <w:lang w:eastAsia="en-US"/>
        </w:rPr>
      </w:pPr>
    </w:p>
    <w:p w:rsidR="00522E2F" w:rsidRPr="00522E2F" w:rsidRDefault="00522E2F" w:rsidP="003E4673">
      <w:pPr>
        <w:overflowPunct w:val="0"/>
        <w:autoSpaceDE w:val="0"/>
        <w:autoSpaceDN w:val="0"/>
        <w:adjustRightInd w:val="0"/>
        <w:spacing w:after="0" w:line="240" w:lineRule="auto"/>
        <w:textAlignment w:val="baseline"/>
        <w:rPr>
          <w:rFonts w:ascii="Arial Narrow" w:eastAsia="Times New Roman" w:hAnsi="Arial Narrow" w:cs="Times New Roman"/>
          <w:b/>
          <w:sz w:val="20"/>
          <w:szCs w:val="20"/>
          <w:lang w:eastAsia="en-US"/>
        </w:rPr>
      </w:pPr>
      <w:r w:rsidRPr="00522E2F">
        <w:rPr>
          <w:rFonts w:ascii="Arial Narrow" w:eastAsia="Times New Roman" w:hAnsi="Arial Narrow" w:cs="Times New Roman"/>
          <w:b/>
          <w:sz w:val="20"/>
          <w:szCs w:val="20"/>
          <w:lang w:eastAsia="en-US"/>
        </w:rPr>
        <w:t>Investičný profil fondu</w:t>
      </w:r>
    </w:p>
    <w:p w:rsidR="00522E2F" w:rsidRPr="00522E2F" w:rsidRDefault="00522E2F" w:rsidP="003E4673">
      <w:pPr>
        <w:overflowPunct w:val="0"/>
        <w:autoSpaceDE w:val="0"/>
        <w:autoSpaceDN w:val="0"/>
        <w:adjustRightInd w:val="0"/>
        <w:spacing w:after="0" w:line="240" w:lineRule="auto"/>
        <w:ind w:left="426"/>
        <w:textAlignment w:val="baseline"/>
        <w:rPr>
          <w:rFonts w:ascii="Arial Narrow" w:eastAsia="Times New Roman" w:hAnsi="Arial Narrow" w:cs="Times New Roman"/>
          <w:sz w:val="20"/>
          <w:szCs w:val="20"/>
          <w:u w:val="single"/>
          <w:lang w:eastAsia="en-US"/>
        </w:rPr>
      </w:pPr>
    </w:p>
    <w:p w:rsidR="00522E2F" w:rsidRPr="00522E2F" w:rsidRDefault="00522E2F" w:rsidP="00804341">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lang w:eastAsia="en-US"/>
        </w:rPr>
      </w:pPr>
      <w:r w:rsidRPr="00522E2F">
        <w:rPr>
          <w:rFonts w:ascii="Arial Narrow" w:eastAsia="Times New Roman" w:hAnsi="Arial Narrow" w:cs="Times New Roman"/>
          <w:sz w:val="20"/>
          <w:szCs w:val="20"/>
          <w:lang w:eastAsia="en-US"/>
        </w:rPr>
        <w:t xml:space="preserve">Fond svojím zameraním spadá do kategórie </w:t>
      </w:r>
      <w:r w:rsidR="00A92770">
        <w:rPr>
          <w:rFonts w:ascii="Arial Narrow" w:eastAsia="Times New Roman" w:hAnsi="Arial Narrow" w:cs="Times New Roman"/>
          <w:sz w:val="20"/>
          <w:szCs w:val="20"/>
          <w:lang w:eastAsia="en-US"/>
        </w:rPr>
        <w:t>zmiešaný</w:t>
      </w:r>
      <w:r w:rsidR="00A92770" w:rsidRPr="00522E2F">
        <w:rPr>
          <w:rFonts w:ascii="Arial Narrow" w:eastAsia="Times New Roman" w:hAnsi="Arial Narrow" w:cs="Times New Roman"/>
          <w:sz w:val="20"/>
          <w:szCs w:val="20"/>
          <w:lang w:eastAsia="en-US"/>
        </w:rPr>
        <w:t xml:space="preserve"> </w:t>
      </w:r>
      <w:r w:rsidRPr="00522E2F">
        <w:rPr>
          <w:rFonts w:ascii="Arial Narrow" w:eastAsia="Times New Roman" w:hAnsi="Arial Narrow" w:cs="Times New Roman"/>
          <w:sz w:val="20"/>
          <w:szCs w:val="20"/>
          <w:lang w:eastAsia="en-US"/>
        </w:rPr>
        <w:t>podielový fond a investuje predovšetkým</w:t>
      </w:r>
      <w:r w:rsidR="002F5649">
        <w:rPr>
          <w:rFonts w:ascii="Arial Narrow" w:eastAsia="Times New Roman" w:hAnsi="Arial Narrow" w:cs="Times New Roman"/>
          <w:sz w:val="20"/>
          <w:szCs w:val="20"/>
          <w:lang w:eastAsia="en-US"/>
        </w:rPr>
        <w:t xml:space="preserve"> do</w:t>
      </w:r>
      <w:r w:rsidRPr="00522E2F">
        <w:rPr>
          <w:rFonts w:ascii="Arial Narrow" w:eastAsia="Times New Roman" w:hAnsi="Arial Narrow" w:cs="Times New Roman"/>
          <w:sz w:val="20"/>
          <w:szCs w:val="20"/>
          <w:lang w:eastAsia="en-US"/>
        </w:rPr>
        <w:t xml:space="preserve"> podnikových a štátnych dlhopisov a hypotekárnych záložných listov</w:t>
      </w:r>
      <w:r w:rsidR="00CF1853">
        <w:rPr>
          <w:rFonts w:ascii="Arial Narrow" w:eastAsia="Times New Roman" w:hAnsi="Arial Narrow" w:cs="Times New Roman"/>
          <w:sz w:val="20"/>
          <w:szCs w:val="20"/>
          <w:lang w:eastAsia="en-US"/>
        </w:rPr>
        <w:t>, v</w:t>
      </w:r>
      <w:r w:rsidRPr="00522E2F">
        <w:rPr>
          <w:rFonts w:ascii="Arial Narrow" w:eastAsia="Times New Roman" w:hAnsi="Arial Narrow" w:cs="Times New Roman"/>
          <w:sz w:val="20"/>
          <w:szCs w:val="20"/>
          <w:lang w:eastAsia="en-US"/>
        </w:rPr>
        <w:t>ýznamnú zložku portfólia podielového fondu môžu tvoriť aj investície do likvidných dlhopisových ETF, ktoré sú obchodo</w:t>
      </w:r>
      <w:r w:rsidR="002F5649">
        <w:rPr>
          <w:rFonts w:ascii="Arial Narrow" w:eastAsia="Times New Roman" w:hAnsi="Arial Narrow" w:cs="Times New Roman"/>
          <w:sz w:val="20"/>
          <w:szCs w:val="20"/>
          <w:lang w:eastAsia="en-US"/>
        </w:rPr>
        <w:t>vané na burzách cenných papierov</w:t>
      </w:r>
      <w:r w:rsidRPr="00522E2F">
        <w:rPr>
          <w:rFonts w:ascii="Arial Narrow" w:eastAsia="Times New Roman" w:hAnsi="Arial Narrow" w:cs="Times New Roman"/>
          <w:sz w:val="20"/>
          <w:szCs w:val="20"/>
          <w:lang w:eastAsia="en-US"/>
        </w:rPr>
        <w:t>. Fond investuje majetok aj do</w:t>
      </w:r>
      <w:r w:rsidR="002F5649">
        <w:rPr>
          <w:rFonts w:ascii="Arial Narrow" w:eastAsia="Times New Roman" w:hAnsi="Arial Narrow" w:cs="Times New Roman"/>
          <w:sz w:val="20"/>
          <w:szCs w:val="20"/>
          <w:lang w:eastAsia="en-US"/>
        </w:rPr>
        <w:t xml:space="preserve"> akcií </w:t>
      </w:r>
      <w:r w:rsidR="00EA1037">
        <w:rPr>
          <w:rFonts w:ascii="Arial Narrow" w:eastAsia="Times New Roman" w:hAnsi="Arial Narrow" w:cs="Times New Roman"/>
          <w:sz w:val="20"/>
          <w:szCs w:val="20"/>
          <w:lang w:eastAsia="en-US"/>
        </w:rPr>
        <w:t xml:space="preserve">                   </w:t>
      </w:r>
      <w:r w:rsidR="002F5649">
        <w:rPr>
          <w:rFonts w:ascii="Arial Narrow" w:eastAsia="Times New Roman" w:hAnsi="Arial Narrow" w:cs="Times New Roman"/>
          <w:sz w:val="20"/>
          <w:szCs w:val="20"/>
          <w:lang w:eastAsia="en-US"/>
        </w:rPr>
        <w:t>a</w:t>
      </w:r>
      <w:r w:rsidRPr="00522E2F">
        <w:rPr>
          <w:rFonts w:ascii="Arial Narrow" w:eastAsia="Times New Roman" w:hAnsi="Arial Narrow" w:cs="Times New Roman"/>
          <w:sz w:val="20"/>
          <w:szCs w:val="20"/>
          <w:lang w:eastAsia="en-US"/>
        </w:rPr>
        <w:t xml:space="preserve"> peňažných nástrojov prostredníctvom vkladov v domácich a zahraničných bankách. Podielový fond investuje </w:t>
      </w:r>
      <w:r w:rsidR="00804341">
        <w:rPr>
          <w:rFonts w:ascii="Arial Narrow" w:eastAsia="Times New Roman" w:hAnsi="Arial Narrow" w:cs="Times New Roman"/>
          <w:sz w:val="20"/>
          <w:szCs w:val="20"/>
          <w:lang w:eastAsia="en-US"/>
        </w:rPr>
        <w:t xml:space="preserve">v rôznych menách, </w:t>
      </w:r>
      <w:r w:rsidR="00D65F93">
        <w:rPr>
          <w:rFonts w:ascii="Arial Narrow" w:eastAsia="Times New Roman" w:hAnsi="Arial Narrow" w:cs="Times New Roman"/>
          <w:sz w:val="20"/>
          <w:szCs w:val="20"/>
          <w:lang w:eastAsia="en-US"/>
        </w:rPr>
        <w:t>najmä</w:t>
      </w:r>
      <w:r w:rsidRPr="00522E2F">
        <w:rPr>
          <w:rFonts w:ascii="Arial Narrow" w:eastAsia="Times New Roman" w:hAnsi="Arial Narrow" w:cs="Times New Roman"/>
          <w:sz w:val="20"/>
          <w:szCs w:val="20"/>
          <w:lang w:eastAsia="en-US"/>
        </w:rPr>
        <w:t xml:space="preserve"> v mene EUR</w:t>
      </w:r>
      <w:r w:rsidR="00804341">
        <w:rPr>
          <w:rFonts w:ascii="Arial Narrow" w:eastAsia="Times New Roman" w:hAnsi="Arial Narrow" w:cs="Times New Roman"/>
          <w:sz w:val="20"/>
          <w:szCs w:val="20"/>
          <w:lang w:eastAsia="en-US"/>
        </w:rPr>
        <w:t>,</w:t>
      </w:r>
      <w:r w:rsidR="00D65F93">
        <w:rPr>
          <w:rFonts w:ascii="Arial Narrow" w:eastAsia="Times New Roman" w:hAnsi="Arial Narrow" w:cs="Times New Roman"/>
          <w:sz w:val="20"/>
          <w:szCs w:val="20"/>
          <w:lang w:eastAsia="en-US"/>
        </w:rPr>
        <w:t xml:space="preserve"> USD,</w:t>
      </w:r>
      <w:r w:rsidR="00804341">
        <w:rPr>
          <w:rFonts w:ascii="Arial Narrow" w:eastAsia="Times New Roman" w:hAnsi="Arial Narrow" w:cs="Times New Roman"/>
          <w:sz w:val="20"/>
          <w:szCs w:val="20"/>
          <w:lang w:eastAsia="en-US"/>
        </w:rPr>
        <w:t xml:space="preserve"> HUF,</w:t>
      </w:r>
      <w:r w:rsidR="00D65F93">
        <w:rPr>
          <w:rFonts w:ascii="Arial Narrow" w:eastAsia="Times New Roman" w:hAnsi="Arial Narrow" w:cs="Times New Roman"/>
          <w:sz w:val="20"/>
          <w:szCs w:val="20"/>
          <w:lang w:eastAsia="en-US"/>
        </w:rPr>
        <w:t xml:space="preserve"> </w:t>
      </w:r>
      <w:r w:rsidR="00804341">
        <w:rPr>
          <w:rFonts w:ascii="Arial Narrow" w:eastAsia="Times New Roman" w:hAnsi="Arial Narrow" w:cs="Times New Roman"/>
          <w:sz w:val="20"/>
          <w:szCs w:val="20"/>
          <w:lang w:eastAsia="en-US"/>
        </w:rPr>
        <w:t>PLN</w:t>
      </w:r>
      <w:r w:rsidR="002A0D78">
        <w:rPr>
          <w:rFonts w:ascii="Arial Narrow" w:eastAsia="Times New Roman" w:hAnsi="Arial Narrow" w:cs="Times New Roman"/>
          <w:sz w:val="20"/>
          <w:szCs w:val="20"/>
          <w:lang w:eastAsia="en-US"/>
        </w:rPr>
        <w:t>, CZK</w:t>
      </w:r>
      <w:r w:rsidR="00804341">
        <w:rPr>
          <w:rFonts w:ascii="Arial Narrow" w:eastAsia="Times New Roman" w:hAnsi="Arial Narrow" w:cs="Times New Roman"/>
          <w:sz w:val="20"/>
          <w:szCs w:val="20"/>
          <w:lang w:eastAsia="en-US"/>
        </w:rPr>
        <w:t xml:space="preserve"> a RON</w:t>
      </w:r>
      <w:r w:rsidRPr="00522E2F">
        <w:rPr>
          <w:rFonts w:ascii="Arial Narrow" w:eastAsia="Times New Roman" w:hAnsi="Arial Narrow" w:cs="Times New Roman"/>
          <w:sz w:val="20"/>
          <w:szCs w:val="20"/>
          <w:lang w:eastAsia="en-US"/>
        </w:rPr>
        <w:t>.</w:t>
      </w:r>
      <w:r w:rsidR="003E4673">
        <w:rPr>
          <w:rFonts w:ascii="Arial Narrow" w:eastAsia="Times New Roman" w:hAnsi="Arial Narrow" w:cs="Times New Roman"/>
          <w:sz w:val="20"/>
          <w:szCs w:val="20"/>
          <w:lang w:eastAsia="en-US"/>
        </w:rPr>
        <w:t xml:space="preserve"> </w:t>
      </w:r>
      <w:r w:rsidR="003E4673" w:rsidRPr="008F661E">
        <w:rPr>
          <w:rFonts w:ascii="Arial Narrow" w:eastAsia="Times New Roman" w:hAnsi="Arial Narrow" w:cs="Times New Roman"/>
          <w:sz w:val="20"/>
          <w:szCs w:val="20"/>
          <w:lang w:eastAsia="en-US"/>
        </w:rPr>
        <w:t>Fond neinvestuje na základe vopred určeného zemepisného zamerania, teda investuje bez regionálneho obmedzenia.</w:t>
      </w:r>
    </w:p>
    <w:p w:rsidR="00522E2F" w:rsidRPr="00522E2F" w:rsidRDefault="00522E2F" w:rsidP="00804341">
      <w:pPr>
        <w:overflowPunct w:val="0"/>
        <w:autoSpaceDE w:val="0"/>
        <w:autoSpaceDN w:val="0"/>
        <w:adjustRightInd w:val="0"/>
        <w:spacing w:after="0" w:line="240" w:lineRule="auto"/>
        <w:ind w:left="426"/>
        <w:jc w:val="both"/>
        <w:textAlignment w:val="baseline"/>
        <w:rPr>
          <w:rFonts w:ascii="Arial Narrow" w:eastAsia="Times New Roman" w:hAnsi="Arial Narrow" w:cs="Times New Roman"/>
          <w:sz w:val="20"/>
          <w:szCs w:val="20"/>
          <w:lang w:eastAsia="en-US"/>
        </w:rPr>
      </w:pPr>
    </w:p>
    <w:p w:rsidR="00522E2F" w:rsidRPr="00522E2F" w:rsidRDefault="00522E2F" w:rsidP="00804341">
      <w:pPr>
        <w:overflowPunct w:val="0"/>
        <w:autoSpaceDE w:val="0"/>
        <w:autoSpaceDN w:val="0"/>
        <w:adjustRightInd w:val="0"/>
        <w:spacing w:after="0" w:line="240" w:lineRule="auto"/>
        <w:jc w:val="both"/>
        <w:textAlignment w:val="baseline"/>
        <w:rPr>
          <w:rFonts w:ascii="Arial Narrow" w:eastAsia="Times New Roman" w:hAnsi="Arial Narrow" w:cs="Times New Roman"/>
          <w:b/>
          <w:sz w:val="20"/>
          <w:szCs w:val="20"/>
          <w:lang w:eastAsia="en-US"/>
        </w:rPr>
      </w:pPr>
      <w:r w:rsidRPr="00522E2F">
        <w:rPr>
          <w:rFonts w:ascii="Arial Narrow" w:eastAsia="Times New Roman" w:hAnsi="Arial Narrow" w:cs="Times New Roman"/>
          <w:b/>
          <w:sz w:val="20"/>
          <w:szCs w:val="20"/>
          <w:lang w:eastAsia="en-US"/>
        </w:rPr>
        <w:t>Investičná stratégia fondu</w:t>
      </w:r>
    </w:p>
    <w:p w:rsidR="00522E2F" w:rsidRPr="00522E2F" w:rsidRDefault="00522E2F" w:rsidP="00804341">
      <w:pPr>
        <w:overflowPunct w:val="0"/>
        <w:autoSpaceDE w:val="0"/>
        <w:autoSpaceDN w:val="0"/>
        <w:adjustRightInd w:val="0"/>
        <w:spacing w:after="0" w:line="240" w:lineRule="auto"/>
        <w:ind w:left="426"/>
        <w:jc w:val="both"/>
        <w:textAlignment w:val="baseline"/>
        <w:rPr>
          <w:rFonts w:ascii="Arial Narrow" w:eastAsia="Times New Roman" w:hAnsi="Arial Narrow" w:cs="Times New Roman"/>
          <w:sz w:val="20"/>
          <w:szCs w:val="20"/>
          <w:lang w:eastAsia="en-US"/>
        </w:rPr>
      </w:pPr>
    </w:p>
    <w:p w:rsidR="0080341E" w:rsidRDefault="00522E2F" w:rsidP="00804341">
      <w:pPr>
        <w:overflowPunct w:val="0"/>
        <w:autoSpaceDE w:val="0"/>
        <w:autoSpaceDN w:val="0"/>
        <w:adjustRightInd w:val="0"/>
        <w:spacing w:after="0" w:line="240" w:lineRule="auto"/>
        <w:jc w:val="both"/>
        <w:textAlignment w:val="baseline"/>
        <w:rPr>
          <w:rFonts w:ascii="Arial Narrow" w:eastAsia="Times New Roman" w:hAnsi="Arial Narrow" w:cs="Times New Roman"/>
          <w:sz w:val="20"/>
          <w:szCs w:val="20"/>
          <w:lang w:eastAsia="en-US"/>
        </w:rPr>
      </w:pPr>
      <w:r w:rsidRPr="00522E2F">
        <w:rPr>
          <w:rFonts w:ascii="Arial Narrow" w:eastAsia="Times New Roman" w:hAnsi="Arial Narrow" w:cs="Times New Roman"/>
          <w:sz w:val="20"/>
          <w:szCs w:val="20"/>
          <w:lang w:eastAsia="en-US"/>
        </w:rPr>
        <w:t>Cieľom investičnej politiky podielového fondu je dosiahnuť stabilný a rovnomerný rast hodnoty podielového fondu v horizonte troch až štyroch rokov.</w:t>
      </w:r>
      <w:r w:rsidR="00804341">
        <w:rPr>
          <w:rFonts w:ascii="Arial Narrow" w:eastAsia="Times New Roman" w:hAnsi="Arial Narrow" w:cs="Times New Roman"/>
          <w:sz w:val="20"/>
          <w:szCs w:val="20"/>
          <w:lang w:eastAsia="en-US"/>
        </w:rPr>
        <w:t xml:space="preserve"> </w:t>
      </w:r>
      <w:r w:rsidRPr="00522E2F">
        <w:rPr>
          <w:rFonts w:ascii="Arial Narrow" w:eastAsia="Times New Roman" w:hAnsi="Arial Narrow" w:cs="Times New Roman"/>
          <w:sz w:val="20"/>
          <w:szCs w:val="20"/>
          <w:lang w:eastAsia="en-US"/>
        </w:rPr>
        <w:t>Najvýznamnejšími faktormi ovplyvňujúcimi výkonnosť fondu sú nárast / pokles úrokových sadzieb, nárast / pokles kreditných prirážok a pohyby mien voči referenčnej mene EUR.</w:t>
      </w:r>
    </w:p>
    <w:p w:rsidR="0080341E" w:rsidRDefault="0080341E">
      <w:pPr>
        <w:rPr>
          <w:rFonts w:ascii="Arial Narrow" w:eastAsia="Times New Roman" w:hAnsi="Arial Narrow" w:cs="Times New Roman"/>
          <w:sz w:val="20"/>
          <w:szCs w:val="20"/>
          <w:lang w:eastAsia="en-US"/>
        </w:rPr>
      </w:pPr>
    </w:p>
    <w:p w:rsidR="00522E2F" w:rsidRPr="00522E2F" w:rsidRDefault="00522E2F" w:rsidP="009F7468">
      <w:pPr>
        <w:numPr>
          <w:ilvl w:val="0"/>
          <w:numId w:val="12"/>
        </w:numPr>
        <w:overflowPunct w:val="0"/>
        <w:autoSpaceDE w:val="0"/>
        <w:autoSpaceDN w:val="0"/>
        <w:adjustRightInd w:val="0"/>
        <w:spacing w:after="0" w:line="240" w:lineRule="auto"/>
        <w:ind w:left="426" w:hanging="426"/>
        <w:contextualSpacing/>
        <w:jc w:val="both"/>
        <w:textAlignment w:val="baseline"/>
        <w:rPr>
          <w:rFonts w:ascii="Arial Narrow" w:eastAsia="Times New Roman" w:hAnsi="Arial Narrow" w:cs="Times New Roman"/>
          <w:b/>
          <w:bCs/>
          <w:caps/>
          <w:snapToGrid w:val="0"/>
          <w:sz w:val="24"/>
          <w:szCs w:val="24"/>
        </w:rPr>
      </w:pPr>
      <w:r w:rsidRPr="00522E2F">
        <w:rPr>
          <w:rFonts w:ascii="Arial Narrow" w:eastAsia="Times New Roman" w:hAnsi="Arial Narrow" w:cs="Times New Roman"/>
          <w:b/>
          <w:bCs/>
          <w:caps/>
          <w:snapToGrid w:val="0"/>
          <w:sz w:val="24"/>
          <w:szCs w:val="24"/>
        </w:rPr>
        <w:t>POUŽITÉ ÚČTOVNÉ ZÁSADY A ÚČTOVNÉ METÓDY</w:t>
      </w:r>
    </w:p>
    <w:p w:rsidR="00522E2F" w:rsidRPr="00522E2F" w:rsidRDefault="00522E2F" w:rsidP="002F5649">
      <w:pPr>
        <w:overflowPunct w:val="0"/>
        <w:autoSpaceDE w:val="0"/>
        <w:autoSpaceDN w:val="0"/>
        <w:adjustRightInd w:val="0"/>
        <w:spacing w:after="0" w:line="240" w:lineRule="auto"/>
        <w:jc w:val="both"/>
        <w:textAlignment w:val="baseline"/>
        <w:rPr>
          <w:rFonts w:ascii="Arial Narrow" w:eastAsia="Times New Roman" w:hAnsi="Arial Narrow" w:cs="Times New Roman"/>
          <w:b/>
          <w:bCs/>
          <w:caps/>
          <w:snapToGrid w:val="0"/>
          <w:sz w:val="20"/>
          <w:szCs w:val="20"/>
        </w:rPr>
      </w:pPr>
    </w:p>
    <w:p w:rsidR="00D5686C" w:rsidRPr="009522C3" w:rsidRDefault="00D5686C" w:rsidP="00C451AF">
      <w:pPr>
        <w:pStyle w:val="dotabulky2"/>
        <w:suppressAutoHyphens/>
        <w:spacing w:before="120"/>
        <w:ind w:left="432" w:hanging="432"/>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D5686C" w:rsidRPr="009522C3" w:rsidRDefault="00D5686C" w:rsidP="00D5686C">
      <w:pPr>
        <w:spacing w:after="0"/>
        <w:jc w:val="both"/>
        <w:rPr>
          <w:rFonts w:ascii="Arial Narrow" w:hAnsi="Arial Narrow"/>
          <w:sz w:val="20"/>
        </w:rPr>
      </w:pPr>
    </w:p>
    <w:p w:rsidR="00D5686C" w:rsidRDefault="00D5686C" w:rsidP="00D5686C">
      <w:pPr>
        <w:spacing w:after="0"/>
        <w:jc w:val="both"/>
        <w:rPr>
          <w:rFonts w:ascii="Arial Narrow" w:hAnsi="Arial Narrow"/>
          <w:sz w:val="20"/>
        </w:rPr>
      </w:pPr>
      <w:r w:rsidRPr="009522C3">
        <w:rPr>
          <w:rFonts w:ascii="Arial Narrow" w:hAnsi="Arial Narrow"/>
          <w:sz w:val="20"/>
        </w:rPr>
        <w:t>Účtovná závierka bola zostavená za obdobie od 1.</w:t>
      </w:r>
      <w:r w:rsidR="00C4365C">
        <w:rPr>
          <w:rFonts w:ascii="Arial Narrow" w:hAnsi="Arial Narrow"/>
          <w:sz w:val="20"/>
        </w:rPr>
        <w:t xml:space="preserve"> januára 201</w:t>
      </w:r>
      <w:r w:rsidR="00066276">
        <w:rPr>
          <w:rFonts w:ascii="Arial Narrow" w:hAnsi="Arial Narrow"/>
          <w:sz w:val="20"/>
        </w:rPr>
        <w:t>7</w:t>
      </w:r>
      <w:r w:rsidRPr="009522C3">
        <w:rPr>
          <w:rFonts w:ascii="Arial Narrow" w:hAnsi="Arial Narrow"/>
          <w:sz w:val="20"/>
        </w:rPr>
        <w:t xml:space="preserve"> do 31.</w:t>
      </w:r>
      <w:r w:rsidR="00C4365C">
        <w:rPr>
          <w:rFonts w:ascii="Arial Narrow" w:hAnsi="Arial Narrow"/>
          <w:sz w:val="20"/>
        </w:rPr>
        <w:t xml:space="preserve"> decembra 201</w:t>
      </w:r>
      <w:r w:rsidR="00066276">
        <w:rPr>
          <w:rFonts w:ascii="Arial Narrow" w:hAnsi="Arial Narrow"/>
          <w:sz w:val="20"/>
        </w:rPr>
        <w:t>7</w:t>
      </w:r>
      <w:r w:rsidRPr="009522C3">
        <w:rPr>
          <w:rFonts w:ascii="Arial Narrow" w:hAnsi="Arial Narrow"/>
          <w:sz w:val="20"/>
        </w:rPr>
        <w:t xml:space="preserve"> na princípoch časového rozlíšenia nákladov a výnosov a historických cien, s výnimkou cenných papierov oceňovaných reálnou hodnotou.</w:t>
      </w:r>
    </w:p>
    <w:p w:rsidR="00D5686C" w:rsidRDefault="00D5686C" w:rsidP="00D5686C">
      <w:pPr>
        <w:spacing w:after="0"/>
        <w:jc w:val="both"/>
        <w:rPr>
          <w:rFonts w:ascii="Arial Narrow" w:hAnsi="Arial Narrow"/>
          <w:sz w:val="20"/>
        </w:rPr>
      </w:pPr>
    </w:p>
    <w:p w:rsidR="00D5686C" w:rsidRDefault="00D5686C" w:rsidP="00D5686C">
      <w:pPr>
        <w:spacing w:after="0"/>
        <w:jc w:val="both"/>
        <w:rPr>
          <w:rFonts w:ascii="Arial Narrow" w:hAnsi="Arial Narrow"/>
          <w:sz w:val="20"/>
        </w:rPr>
      </w:pPr>
      <w:r w:rsidRPr="009522C3">
        <w:rPr>
          <w:rFonts w:ascii="Arial Narrow" w:hAnsi="Arial Narrow"/>
          <w:sz w:val="20"/>
        </w:rPr>
        <w:t>Táto účtovná závierka bola zostavená na základe predpokladu nepretržitého trvania podielového fondu (angl.: going concern).</w:t>
      </w:r>
    </w:p>
    <w:p w:rsidR="00D5686C" w:rsidRDefault="00D5686C" w:rsidP="00D5686C">
      <w:pPr>
        <w:spacing w:after="0"/>
        <w:jc w:val="both"/>
        <w:rPr>
          <w:rFonts w:ascii="Arial Narrow" w:hAnsi="Arial Narrow"/>
          <w:sz w:val="20"/>
        </w:rPr>
      </w:pPr>
    </w:p>
    <w:p w:rsidR="00DF67B3" w:rsidRDefault="00DF67B3" w:rsidP="00D5686C">
      <w:pPr>
        <w:spacing w:after="0"/>
        <w:jc w:val="both"/>
        <w:rPr>
          <w:rFonts w:ascii="Arial Narrow" w:hAnsi="Arial Narrow"/>
          <w:sz w:val="20"/>
        </w:rPr>
      </w:pPr>
      <w:r>
        <w:rPr>
          <w:rFonts w:ascii="Arial Narrow" w:hAnsi="Arial Narrow"/>
          <w:sz w:val="20"/>
        </w:rPr>
        <w:t>Použitá mena v závierke je Euro a všetky zostatky sú uvedené v eurách, pokiaľ nie je uvedené inak.</w:t>
      </w:r>
    </w:p>
    <w:p w:rsidR="00DF67B3" w:rsidRDefault="00DF67B3" w:rsidP="00D5686C">
      <w:pPr>
        <w:spacing w:after="0"/>
        <w:jc w:val="both"/>
        <w:rPr>
          <w:rFonts w:ascii="Arial Narrow" w:hAnsi="Arial Narrow"/>
          <w:sz w:val="20"/>
        </w:rPr>
      </w:pPr>
    </w:p>
    <w:p w:rsidR="00D5686C" w:rsidRDefault="009F7468" w:rsidP="00D5686C">
      <w:pPr>
        <w:pStyle w:val="Zarkazkladnhotextu"/>
        <w:spacing w:after="0"/>
        <w:ind w:left="0"/>
        <w:rPr>
          <w:rFonts w:ascii="Arial Narrow" w:hAnsi="Arial Narrow"/>
          <w:sz w:val="20"/>
        </w:rPr>
      </w:pPr>
      <w:r w:rsidRPr="009F7468">
        <w:rPr>
          <w:rFonts w:ascii="Arial Narrow" w:hAnsi="Arial Narrow"/>
          <w:sz w:val="20"/>
        </w:rPr>
        <w:t>Účt</w:t>
      </w:r>
      <w:r w:rsidR="00C4365C">
        <w:rPr>
          <w:rFonts w:ascii="Arial Narrow" w:hAnsi="Arial Narrow"/>
          <w:sz w:val="20"/>
        </w:rPr>
        <w:t>ovná závierka fondu k 31.12.201</w:t>
      </w:r>
      <w:r w:rsidR="00AC392A">
        <w:rPr>
          <w:rFonts w:ascii="Arial Narrow" w:hAnsi="Arial Narrow"/>
          <w:sz w:val="20"/>
        </w:rPr>
        <w:t>6</w:t>
      </w:r>
      <w:r w:rsidRPr="009F7468">
        <w:rPr>
          <w:rFonts w:ascii="Arial Narrow" w:hAnsi="Arial Narrow"/>
          <w:sz w:val="20"/>
        </w:rPr>
        <w:t xml:space="preserve"> bola schválená valným zhromaždením správcovskej spoločnosti dňa </w:t>
      </w:r>
      <w:r w:rsidR="00AC392A">
        <w:rPr>
          <w:rFonts w:ascii="Arial Narrow" w:hAnsi="Arial Narrow"/>
          <w:sz w:val="20"/>
        </w:rPr>
        <w:t>12</w:t>
      </w:r>
      <w:r w:rsidR="00C4365C">
        <w:rPr>
          <w:rFonts w:ascii="Arial Narrow" w:hAnsi="Arial Narrow"/>
          <w:sz w:val="20"/>
        </w:rPr>
        <w:t>.</w:t>
      </w:r>
      <w:r w:rsidR="00AC392A">
        <w:rPr>
          <w:rFonts w:ascii="Arial Narrow" w:hAnsi="Arial Narrow"/>
          <w:sz w:val="20"/>
        </w:rPr>
        <w:t>06</w:t>
      </w:r>
      <w:r w:rsidR="00C4365C">
        <w:rPr>
          <w:rFonts w:ascii="Arial Narrow" w:hAnsi="Arial Narrow"/>
          <w:sz w:val="20"/>
        </w:rPr>
        <w:t>.201</w:t>
      </w:r>
      <w:r w:rsidR="00AC392A">
        <w:rPr>
          <w:rFonts w:ascii="Arial Narrow" w:hAnsi="Arial Narrow"/>
          <w:sz w:val="20"/>
        </w:rPr>
        <w:t>7</w:t>
      </w:r>
      <w:r w:rsidRPr="009F7468">
        <w:rPr>
          <w:rFonts w:ascii="Arial Narrow" w:hAnsi="Arial Narrow"/>
          <w:sz w:val="20"/>
        </w:rPr>
        <w:t>.</w:t>
      </w:r>
    </w:p>
    <w:p w:rsidR="00406925" w:rsidRDefault="00406925" w:rsidP="00D5686C">
      <w:pPr>
        <w:pStyle w:val="Zarkazkladnhotextu"/>
        <w:spacing w:after="0"/>
        <w:ind w:left="0"/>
        <w:rPr>
          <w:rFonts w:ascii="Arial Narrow" w:hAnsi="Arial Narrow"/>
          <w:sz w:val="20"/>
        </w:rPr>
      </w:pPr>
    </w:p>
    <w:p w:rsidR="00406925" w:rsidRDefault="00406925" w:rsidP="00D5686C">
      <w:pPr>
        <w:pStyle w:val="Zarkazkladnhotextu"/>
        <w:spacing w:after="0"/>
        <w:ind w:left="0"/>
        <w:rPr>
          <w:rFonts w:ascii="Arial Narrow" w:hAnsi="Arial Narrow"/>
          <w:sz w:val="20"/>
        </w:rPr>
      </w:pPr>
    </w:p>
    <w:p w:rsidR="00406925" w:rsidRDefault="00406925" w:rsidP="00D5686C">
      <w:pPr>
        <w:pStyle w:val="Zarkazkladnhotextu"/>
        <w:spacing w:after="0"/>
        <w:ind w:left="0"/>
        <w:rPr>
          <w:rFonts w:ascii="Arial Narrow" w:hAnsi="Arial Narrow"/>
          <w:sz w:val="20"/>
        </w:rPr>
      </w:pPr>
    </w:p>
    <w:p w:rsidR="00D5686C" w:rsidRDefault="00D5686C" w:rsidP="00D5686C">
      <w:pPr>
        <w:pStyle w:val="Zarkazkladnhotextu"/>
        <w:spacing w:after="0"/>
        <w:ind w:left="0"/>
        <w:rPr>
          <w:rFonts w:ascii="Arial Narrow" w:hAnsi="Arial Narrow"/>
          <w:sz w:val="20"/>
        </w:rPr>
      </w:pPr>
    </w:p>
    <w:p w:rsidR="00D5686C" w:rsidRPr="009522C3" w:rsidRDefault="00D5686C" w:rsidP="00D5686C">
      <w:pPr>
        <w:pStyle w:val="Zarkazkladnhotextu"/>
        <w:spacing w:after="0"/>
        <w:ind w:left="426" w:hanging="426"/>
        <w:rPr>
          <w:rFonts w:ascii="Arial Narrow" w:eastAsia="Calibri" w:hAnsi="Arial Narrow" w:cs="Arial"/>
          <w:b/>
          <w:sz w:val="20"/>
        </w:rPr>
      </w:pPr>
      <w:r>
        <w:rPr>
          <w:rFonts w:ascii="Arial Narrow" w:eastAsia="Calibri" w:hAnsi="Arial Narrow" w:cs="Arial"/>
          <w:b/>
          <w:sz w:val="20"/>
        </w:rPr>
        <w:lastRenderedPageBreak/>
        <w:t>2</w:t>
      </w:r>
      <w:r w:rsidRPr="009522C3">
        <w:rPr>
          <w:rFonts w:ascii="Arial Narrow" w:eastAsia="Calibri" w:hAnsi="Arial Narrow" w:cs="Arial"/>
          <w:b/>
          <w:sz w:val="20"/>
        </w:rPr>
        <w:t xml:space="preserve">)  Účtovné zásady a účtovné metódy </w:t>
      </w:r>
      <w:r w:rsidR="00E7684F">
        <w:rPr>
          <w:rFonts w:ascii="Arial Narrow" w:eastAsia="Calibri" w:hAnsi="Arial Narrow" w:cs="Arial"/>
          <w:b/>
          <w:sz w:val="20"/>
        </w:rPr>
        <w:t>použité pri zostavovaní účtovnej závierky</w:t>
      </w:r>
    </w:p>
    <w:p w:rsidR="00D5686C" w:rsidRPr="009522C3" w:rsidRDefault="00D5686C" w:rsidP="00D5686C">
      <w:pPr>
        <w:pStyle w:val="Zarkazkladnhotextu"/>
        <w:spacing w:after="0"/>
        <w:ind w:left="0"/>
        <w:rPr>
          <w:rFonts w:ascii="Arial Narrow" w:eastAsia="Calibri" w:hAnsi="Arial Narrow" w:cs="Arial"/>
          <w:b/>
          <w:sz w:val="20"/>
        </w:rPr>
      </w:pPr>
    </w:p>
    <w:p w:rsidR="002F5649" w:rsidRDefault="002F5649" w:rsidP="002F5649">
      <w:pPr>
        <w:pStyle w:val="Odsekzoznamu"/>
        <w:tabs>
          <w:tab w:val="left" w:pos="360"/>
        </w:tabs>
        <w:spacing w:after="0" w:line="240" w:lineRule="auto"/>
        <w:ind w:left="0"/>
        <w:jc w:val="both"/>
        <w:rPr>
          <w:rFonts w:ascii="Arial Narrow" w:hAnsi="Arial Narrow"/>
          <w:sz w:val="20"/>
        </w:rPr>
      </w:pPr>
      <w:r w:rsidRPr="00F17B6F">
        <w:rPr>
          <w:rFonts w:ascii="Arial Narrow" w:hAnsi="Arial Narrow"/>
          <w:sz w:val="20"/>
        </w:rPr>
        <w:t xml:space="preserve">Účtovná jednotka uplatňuje účtovné princípy a postupy účtovania v súlade so </w:t>
      </w:r>
      <w:r>
        <w:rPr>
          <w:rFonts w:ascii="Arial Narrow" w:hAnsi="Arial Narrow"/>
          <w:sz w:val="20"/>
        </w:rPr>
        <w:t>slovenským z</w:t>
      </w:r>
      <w:r w:rsidRPr="00F17B6F">
        <w:rPr>
          <w:rFonts w:ascii="Arial Narrow" w:hAnsi="Arial Narrow"/>
          <w:sz w:val="20"/>
        </w:rPr>
        <w:t>ákonom o</w:t>
      </w:r>
      <w:r>
        <w:rPr>
          <w:rFonts w:ascii="Arial Narrow" w:hAnsi="Arial Narrow"/>
          <w:sz w:val="20"/>
        </w:rPr>
        <w:t> </w:t>
      </w:r>
      <w:r w:rsidRPr="00F17B6F">
        <w:rPr>
          <w:rFonts w:ascii="Arial Narrow" w:hAnsi="Arial Narrow"/>
          <w:sz w:val="20"/>
        </w:rPr>
        <w:t>účtovníctve</w:t>
      </w:r>
      <w:r>
        <w:rPr>
          <w:rFonts w:ascii="Arial Narrow" w:hAnsi="Arial Narrow"/>
          <w:sz w:val="20"/>
        </w:rPr>
        <w:t xml:space="preserve"> č. 431</w:t>
      </w:r>
      <w:r>
        <w:rPr>
          <w:rFonts w:ascii="Arial Narrow" w:hAnsi="Arial Narrow"/>
          <w:sz w:val="20"/>
          <w:lang w:val="en-US"/>
        </w:rPr>
        <w:t>/2002 Z.z. v znen</w:t>
      </w:r>
      <w:r>
        <w:rPr>
          <w:rFonts w:ascii="Arial Narrow" w:hAnsi="Arial Narrow"/>
          <w:sz w:val="20"/>
        </w:rPr>
        <w:t>í neskorších predpisov</w:t>
      </w:r>
      <w:r w:rsidRPr="00F17B6F">
        <w:rPr>
          <w:rFonts w:ascii="Arial Narrow" w:hAnsi="Arial Narrow"/>
          <w:sz w:val="20"/>
        </w:rPr>
        <w:t xml:space="preserve"> a Opatrením Ministerstva financií Slovenskej republiky z 13. decembra 2007 </w:t>
      </w:r>
      <w:r w:rsidR="001225D0">
        <w:rPr>
          <w:rFonts w:ascii="Arial Narrow" w:hAnsi="Arial Narrow"/>
          <w:sz w:val="20"/>
        </w:rPr>
        <w:t xml:space="preserve">                               </w:t>
      </w:r>
      <w:r w:rsidRPr="00F17B6F">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1225D0">
        <w:rPr>
          <w:rFonts w:ascii="Arial Narrow" w:hAnsi="Arial Narrow"/>
          <w:sz w:val="20"/>
        </w:rPr>
        <w:t xml:space="preserve">                       </w:t>
      </w:r>
      <w:r w:rsidRPr="00F17B6F">
        <w:rPr>
          <w:rFonts w:ascii="Arial Narrow" w:hAnsi="Arial Narrow"/>
          <w:sz w:val="20"/>
        </w:rPr>
        <w:t xml:space="preserve">a postupoch účtovania pre podielové fondy, dôchodkové fondy a doplnkové dôchodkové fondy v znení neskorších zmien </w:t>
      </w:r>
      <w:r w:rsidR="001225D0">
        <w:rPr>
          <w:rFonts w:ascii="Arial Narrow" w:hAnsi="Arial Narrow"/>
          <w:sz w:val="20"/>
        </w:rPr>
        <w:t xml:space="preserve">                </w:t>
      </w:r>
      <w:r w:rsidRPr="00F17B6F">
        <w:rPr>
          <w:rFonts w:ascii="Arial Narrow" w:hAnsi="Arial Narrow"/>
          <w:sz w:val="20"/>
        </w:rPr>
        <w:t>a doplnkov.</w:t>
      </w:r>
    </w:p>
    <w:p w:rsidR="00575B3A" w:rsidRDefault="00575B3A" w:rsidP="002F5649">
      <w:pPr>
        <w:pStyle w:val="Odsekzoznamu"/>
        <w:tabs>
          <w:tab w:val="left" w:pos="360"/>
        </w:tabs>
        <w:spacing w:after="0" w:line="240" w:lineRule="auto"/>
        <w:ind w:left="0"/>
        <w:jc w:val="both"/>
        <w:rPr>
          <w:rFonts w:ascii="Arial Narrow" w:hAnsi="Arial Narrow"/>
          <w:sz w:val="20"/>
        </w:rPr>
      </w:pPr>
    </w:p>
    <w:p w:rsidR="00D5686C" w:rsidRPr="009522C3" w:rsidRDefault="00D5686C" w:rsidP="00D5686C">
      <w:pPr>
        <w:pStyle w:val="Odsekzoznamu"/>
        <w:numPr>
          <w:ilvl w:val="0"/>
          <w:numId w:val="9"/>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Úrokové výnosy a úrokové náklady</w:t>
      </w:r>
    </w:p>
    <w:p w:rsidR="00D5686C" w:rsidRDefault="00D5686C" w:rsidP="00D5686C">
      <w:pPr>
        <w:spacing w:after="0"/>
        <w:jc w:val="both"/>
        <w:rPr>
          <w:rFonts w:ascii="Arial Narrow" w:hAnsi="Arial Narrow"/>
          <w:sz w:val="20"/>
        </w:rPr>
      </w:pPr>
    </w:p>
    <w:p w:rsidR="00D5686C" w:rsidRPr="009522C3" w:rsidRDefault="00D5686C" w:rsidP="00D5686C">
      <w:pPr>
        <w:spacing w:after="0"/>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2003 Z.z. o dani z príjmov v brutto výške, neočistené o zrážkovú daň.</w:t>
      </w:r>
    </w:p>
    <w:p w:rsidR="00D5686C" w:rsidRDefault="00D5686C" w:rsidP="00D5686C">
      <w:pPr>
        <w:pStyle w:val="dotabulky2"/>
        <w:suppressAutoHyphens/>
        <w:spacing w:before="0"/>
      </w:pPr>
    </w:p>
    <w:p w:rsidR="00D5686C" w:rsidRPr="009522C3" w:rsidRDefault="00D5686C" w:rsidP="00D5686C">
      <w:pPr>
        <w:pStyle w:val="dotabulky2"/>
        <w:numPr>
          <w:ilvl w:val="0"/>
          <w:numId w:val="9"/>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D5686C" w:rsidRDefault="00D5686C" w:rsidP="00D5686C">
      <w:pPr>
        <w:spacing w:after="0"/>
        <w:jc w:val="both"/>
        <w:rPr>
          <w:rFonts w:ascii="Arial Narrow" w:hAnsi="Arial Narrow"/>
          <w:sz w:val="20"/>
        </w:rPr>
      </w:pPr>
    </w:p>
    <w:p w:rsidR="00D5686C" w:rsidRDefault="00D5686C" w:rsidP="00D5686C">
      <w:pPr>
        <w:spacing w:after="0"/>
        <w:jc w:val="both"/>
        <w:rPr>
          <w:rFonts w:ascii="Arial Narrow" w:hAnsi="Arial Narrow"/>
          <w:sz w:val="20"/>
        </w:rPr>
      </w:pPr>
      <w:r w:rsidRPr="009522C3">
        <w:rPr>
          <w:rFonts w:ascii="Arial Narrow" w:hAnsi="Arial Narrow"/>
          <w:sz w:val="20"/>
        </w:rPr>
        <w:t>Správcovskej spoločnosti prináleží za správu Fondu odplata, ktorá je vypočítaná z priemernej ročnej čistej hodnoty ob</w:t>
      </w:r>
      <w:r w:rsidR="00804341">
        <w:rPr>
          <w:rFonts w:ascii="Arial Narrow" w:hAnsi="Arial Narrow"/>
          <w:sz w:val="20"/>
        </w:rPr>
        <w:t>jemu majetku vo Fonde. Odplata správcovskej s</w:t>
      </w:r>
      <w:r w:rsidRPr="009522C3">
        <w:rPr>
          <w:rFonts w:ascii="Arial Narrow" w:hAnsi="Arial Narrow"/>
          <w:sz w:val="20"/>
        </w:rPr>
        <w:t>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D5686C" w:rsidRPr="009522C3" w:rsidRDefault="00D5686C" w:rsidP="00D5686C">
      <w:pPr>
        <w:spacing w:after="0"/>
        <w:jc w:val="both"/>
        <w:rPr>
          <w:rFonts w:ascii="Arial Narrow" w:hAnsi="Arial Narrow"/>
          <w:sz w:val="20"/>
        </w:rPr>
      </w:pPr>
      <w:r w:rsidRPr="009522C3">
        <w:rPr>
          <w:rFonts w:ascii="Arial Narrow" w:hAnsi="Arial Narrow"/>
          <w:sz w:val="20"/>
        </w:rPr>
        <w:t xml:space="preserve"> </w:t>
      </w:r>
    </w:p>
    <w:p w:rsidR="00D5686C" w:rsidRDefault="00D5686C" w:rsidP="00D5686C">
      <w:pPr>
        <w:spacing w:after="0"/>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D5686C" w:rsidRPr="009522C3" w:rsidRDefault="00D5686C" w:rsidP="00D5686C">
      <w:pPr>
        <w:spacing w:after="0"/>
        <w:jc w:val="both"/>
        <w:rPr>
          <w:rFonts w:ascii="Arial Narrow" w:hAnsi="Arial Narrow"/>
          <w:sz w:val="20"/>
        </w:rPr>
      </w:pPr>
    </w:p>
    <w:p w:rsidR="00D5686C" w:rsidRPr="00061036" w:rsidRDefault="00D5686C" w:rsidP="00D5686C">
      <w:pPr>
        <w:spacing w:after="0"/>
        <w:jc w:val="both"/>
        <w:rPr>
          <w:rFonts w:ascii="Arial Narrow" w:hAnsi="Arial Narrow" w:cs="Arial"/>
          <w:sz w:val="20"/>
          <w:szCs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w:t>
      </w:r>
      <w:r w:rsidRPr="00061036">
        <w:rPr>
          <w:rFonts w:ascii="Arial Narrow" w:hAnsi="Arial Narrow" w:cs="Arial"/>
          <w:sz w:val="20"/>
          <w:szCs w:val="20"/>
        </w:rPr>
        <w:t xml:space="preserve">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szCs w:val="20"/>
          <w:highlight w:val="cyan"/>
        </w:rPr>
        <w:t xml:space="preserve"> </w:t>
      </w:r>
    </w:p>
    <w:p w:rsidR="00D5686C" w:rsidRPr="009522C3" w:rsidRDefault="00D5686C" w:rsidP="00D5686C">
      <w:pPr>
        <w:pStyle w:val="dotabulky2"/>
        <w:suppressAutoHyphens/>
        <w:spacing w:before="0"/>
        <w:jc w:val="both"/>
        <w:rPr>
          <w:rFonts w:ascii="Arial Narrow" w:hAnsi="Arial Narrow" w:cs="Arial"/>
          <w:b w:val="0"/>
          <w:sz w:val="20"/>
          <w:szCs w:val="20"/>
          <w:highlight w:val="cyan"/>
        </w:rPr>
      </w:pPr>
    </w:p>
    <w:p w:rsidR="00D5686C" w:rsidRDefault="00D5686C" w:rsidP="00D5686C">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D5686C" w:rsidRDefault="00D5686C" w:rsidP="00D5686C">
      <w:pPr>
        <w:pStyle w:val="dotabulky2"/>
        <w:suppressAutoHyphens/>
        <w:spacing w:before="0"/>
        <w:jc w:val="both"/>
        <w:rPr>
          <w:rFonts w:ascii="Arial Narrow" w:hAnsi="Arial Narrow" w:cs="Arial"/>
          <w:b w:val="0"/>
          <w:sz w:val="20"/>
          <w:szCs w:val="20"/>
          <w:highlight w:val="cyan"/>
        </w:rPr>
      </w:pPr>
    </w:p>
    <w:p w:rsidR="00D5686C" w:rsidRPr="009522C3" w:rsidRDefault="00D5686C" w:rsidP="00D5686C">
      <w:pPr>
        <w:pStyle w:val="dotabulky2"/>
        <w:numPr>
          <w:ilvl w:val="0"/>
          <w:numId w:val="10"/>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D5686C" w:rsidRDefault="00D5686C" w:rsidP="00D5686C">
      <w:pPr>
        <w:suppressAutoHyphens/>
        <w:spacing w:before="60" w:after="0"/>
        <w:jc w:val="both"/>
        <w:rPr>
          <w:rFonts w:ascii="Arial Narrow" w:hAnsi="Arial Narrow" w:cs="Arial"/>
          <w:iCs/>
          <w:sz w:val="20"/>
        </w:rPr>
      </w:pPr>
    </w:p>
    <w:p w:rsidR="002F5649" w:rsidRDefault="005976FF" w:rsidP="00413817">
      <w:pPr>
        <w:suppressAutoHyphens/>
        <w:spacing w:after="0"/>
        <w:jc w:val="both"/>
        <w:rPr>
          <w:rFonts w:ascii="Arial Narrow" w:hAnsi="Arial Narrow" w:cs="Arial"/>
          <w:iCs/>
          <w:sz w:val="20"/>
        </w:rPr>
      </w:pPr>
      <w:r w:rsidRPr="005976FF">
        <w:rPr>
          <w:rFonts w:ascii="Arial Narrow" w:hAnsi="Arial Narrow" w:cs="Arial"/>
          <w:iCs/>
          <w:sz w:val="20"/>
        </w:rPr>
        <w:t>Od 1. apríla 2007 je Fond povinný odvádzať za podielnika daň z čistého výnosu, ktorý predstavuje rozdiel medzi vyplatenou sumou pri vrátení podielového listu a vkladom podielnika, ktorým je predajná cena podielového listu pri jeho vydaní. Zrážku dane je Fond povinný vykonať pri výplate, poukázaní alebo pri pripísaní úhrady v prospech podielnika, a to vo výške 19</w:t>
      </w:r>
      <w:r w:rsidR="001225D0">
        <w:rPr>
          <w:rFonts w:ascii="Arial Narrow" w:hAnsi="Arial Narrow" w:cs="Arial"/>
          <w:iCs/>
          <w:sz w:val="20"/>
        </w:rPr>
        <w:t xml:space="preserve"> </w:t>
      </w:r>
      <w:r w:rsidRPr="005976FF">
        <w:rPr>
          <w:rFonts w:ascii="Arial Narrow" w:hAnsi="Arial Narrow" w:cs="Arial"/>
          <w:iCs/>
          <w:sz w:val="20"/>
        </w:rPr>
        <w:t xml:space="preserve">% </w:t>
      </w:r>
      <w:r w:rsidR="00D446F2">
        <w:rPr>
          <w:rFonts w:ascii="Arial Narrow" w:hAnsi="Arial Narrow" w:cs="Arial"/>
          <w:iCs/>
          <w:sz w:val="20"/>
        </w:rPr>
        <w:t xml:space="preserve">               </w:t>
      </w:r>
      <w:r w:rsidRPr="005976FF">
        <w:rPr>
          <w:rFonts w:ascii="Arial Narrow" w:hAnsi="Arial Narrow" w:cs="Arial"/>
          <w:iCs/>
          <w:sz w:val="20"/>
        </w:rPr>
        <w:t>z čistého výnosu. Pri vyplatení (vrátení) podielového listu sa vykoná zrážka dane z kladného rozdielu medzi vkladom podielnika, ktorým je predajná cena podielového listu pri jeho vydaní a vyplatenou nezdanenou sumou.</w:t>
      </w:r>
    </w:p>
    <w:p w:rsidR="005976FF" w:rsidRPr="009522C3" w:rsidRDefault="005976FF" w:rsidP="00413817">
      <w:pPr>
        <w:suppressAutoHyphens/>
        <w:spacing w:after="0"/>
        <w:jc w:val="both"/>
        <w:rPr>
          <w:rFonts w:ascii="Arial Narrow" w:hAnsi="Arial Narrow" w:cs="Arial"/>
          <w:iCs/>
          <w:sz w:val="20"/>
        </w:rPr>
      </w:pPr>
    </w:p>
    <w:p w:rsidR="002F5649" w:rsidRPr="009522C3" w:rsidRDefault="002F5649" w:rsidP="00413817">
      <w:pPr>
        <w:pStyle w:val="dotabulky2"/>
        <w:suppressAutoHyphens/>
        <w:spacing w:before="0"/>
        <w:jc w:val="both"/>
        <w:rPr>
          <w:rFonts w:ascii="Arial Narrow" w:hAnsi="Arial Narrow" w:cs="Arial"/>
          <w:b w:val="0"/>
          <w:sz w:val="20"/>
          <w:szCs w:val="2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80341E" w:rsidRDefault="0080341E" w:rsidP="00413817">
      <w:pPr>
        <w:pStyle w:val="dotabulky2"/>
        <w:suppressAutoHyphens/>
        <w:spacing w:before="0"/>
        <w:jc w:val="both"/>
        <w:rPr>
          <w:rFonts w:ascii="Arial Narrow" w:hAnsi="Arial Narrow" w:cs="Arial"/>
          <w:b w:val="0"/>
        </w:rPr>
      </w:pPr>
    </w:p>
    <w:p w:rsidR="00EF748B" w:rsidRDefault="00EF748B" w:rsidP="00413817">
      <w:pPr>
        <w:pStyle w:val="dotabulky2"/>
        <w:suppressAutoHyphens/>
        <w:spacing w:before="0"/>
        <w:jc w:val="both"/>
        <w:rPr>
          <w:rFonts w:ascii="Arial Narrow" w:hAnsi="Arial Narrow" w:cs="Arial"/>
          <w:b w:val="0"/>
        </w:rPr>
      </w:pPr>
    </w:p>
    <w:p w:rsidR="00EF748B" w:rsidRDefault="00EF748B" w:rsidP="00413817">
      <w:pPr>
        <w:pStyle w:val="dotabulky2"/>
        <w:suppressAutoHyphens/>
        <w:spacing w:before="0"/>
        <w:jc w:val="both"/>
        <w:rPr>
          <w:rFonts w:ascii="Arial Narrow" w:hAnsi="Arial Narrow" w:cs="Arial"/>
          <w:b w:val="0"/>
        </w:rPr>
      </w:pPr>
    </w:p>
    <w:p w:rsidR="00EF748B" w:rsidRDefault="00EF748B" w:rsidP="00413817">
      <w:pPr>
        <w:pStyle w:val="dotabulky2"/>
        <w:suppressAutoHyphens/>
        <w:spacing w:before="0"/>
        <w:jc w:val="both"/>
        <w:rPr>
          <w:rFonts w:ascii="Arial Narrow" w:hAnsi="Arial Narrow" w:cs="Arial"/>
          <w:b w:val="0"/>
        </w:rPr>
      </w:pPr>
    </w:p>
    <w:p w:rsidR="00D5686C" w:rsidRPr="009522C3" w:rsidRDefault="00D5686C" w:rsidP="00413817">
      <w:pPr>
        <w:pStyle w:val="dotabulky2"/>
        <w:numPr>
          <w:ilvl w:val="0"/>
          <w:numId w:val="10"/>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D5686C" w:rsidRDefault="00D5686C" w:rsidP="00413817">
      <w:pPr>
        <w:pStyle w:val="Odsekzoznamu"/>
        <w:spacing w:after="0"/>
        <w:ind w:left="0"/>
        <w:jc w:val="both"/>
        <w:rPr>
          <w:rFonts w:ascii="Arial Narrow" w:hAnsi="Arial Narrow"/>
          <w:sz w:val="20"/>
        </w:rPr>
      </w:pPr>
    </w:p>
    <w:p w:rsidR="00D5686C" w:rsidRPr="009522C3" w:rsidRDefault="00D5686C" w:rsidP="00413817">
      <w:pPr>
        <w:pStyle w:val="Odsekzoznamu"/>
        <w:spacing w:after="0"/>
        <w:ind w:left="0"/>
        <w:jc w:val="both"/>
        <w:rPr>
          <w:rStyle w:val="StyleBlack"/>
          <w:rFonts w:ascii="Arial Narrow" w:hAnsi="Arial Narrow"/>
          <w:sz w:val="20"/>
        </w:rPr>
      </w:pPr>
      <w:r w:rsidRPr="009522C3">
        <w:rPr>
          <w:rFonts w:ascii="Arial Narrow" w:hAnsi="Arial Narrow"/>
          <w:sz w:val="20"/>
        </w:rPr>
        <w:t>Podielový fond nie je právnickou osobou  (§ 5 ods. 2 Zákona), teda nie je ani daňovníkom dane z príjmov v zmysle zákona</w:t>
      </w:r>
      <w:r w:rsidR="00D446F2">
        <w:rPr>
          <w:rFonts w:ascii="Arial Narrow" w:hAnsi="Arial Narrow"/>
          <w:sz w:val="20"/>
        </w:rPr>
        <w:t xml:space="preserve">   </w:t>
      </w:r>
      <w:r w:rsidRPr="009522C3">
        <w:rPr>
          <w:rFonts w:ascii="Arial Narrow" w:hAnsi="Arial Narrow"/>
          <w:sz w:val="20"/>
        </w:rPr>
        <w:t xml:space="preserve"> </w:t>
      </w:r>
      <w:r>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D5686C" w:rsidRDefault="00D5686C" w:rsidP="00413817">
      <w:pPr>
        <w:pStyle w:val="dotabulky2"/>
        <w:suppressAutoHyphens/>
        <w:spacing w:before="0"/>
        <w:jc w:val="both"/>
        <w:rPr>
          <w:rFonts w:ascii="Arial Narrow" w:hAnsi="Arial Narrow" w:cs="Arial"/>
          <w:sz w:val="20"/>
          <w:szCs w:val="20"/>
          <w:highlight w:val="cyan"/>
        </w:rPr>
      </w:pPr>
    </w:p>
    <w:p w:rsidR="00D5686C" w:rsidRPr="009522C3" w:rsidRDefault="00D5686C" w:rsidP="00413817">
      <w:pPr>
        <w:pStyle w:val="Odsekzoznamu"/>
        <w:numPr>
          <w:ilvl w:val="0"/>
          <w:numId w:val="10"/>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Vydávanie a vyplácanie podielových listov</w:t>
      </w:r>
    </w:p>
    <w:p w:rsidR="00D5686C" w:rsidRDefault="00D5686C" w:rsidP="00413817">
      <w:pPr>
        <w:spacing w:after="0"/>
        <w:jc w:val="both"/>
        <w:rPr>
          <w:rStyle w:val="StyleBlack"/>
          <w:rFonts w:ascii="Arial Narrow" w:hAnsi="Arial Narrow" w:cs="Arial"/>
          <w:sz w:val="20"/>
        </w:rPr>
      </w:pPr>
    </w:p>
    <w:p w:rsidR="00D5686C" w:rsidRDefault="00D5686C" w:rsidP="00413817">
      <w:pPr>
        <w:spacing w:after="0"/>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Hodnota podielového listu pri redemácii sa určí ako súčin aktuálnej ceny podielu (podiel čistej hodnoty majetku a počtu podielov v obehu k pracovnému dňu) a počtu redemovaných podielov podielového listu.</w:t>
      </w:r>
    </w:p>
    <w:p w:rsidR="00D5686C" w:rsidRPr="009522C3" w:rsidRDefault="00D5686C" w:rsidP="00413817">
      <w:pPr>
        <w:spacing w:after="0"/>
        <w:jc w:val="both"/>
        <w:rPr>
          <w:rStyle w:val="StyleBlack"/>
          <w:rFonts w:ascii="Arial Narrow" w:hAnsi="Arial Narrow" w:cs="Arial"/>
          <w:sz w:val="20"/>
        </w:rPr>
      </w:pPr>
    </w:p>
    <w:p w:rsidR="00D5686C" w:rsidRPr="009522C3" w:rsidRDefault="00D5686C" w:rsidP="00413817">
      <w:pPr>
        <w:spacing w:after="0"/>
        <w:jc w:val="both"/>
        <w:rPr>
          <w:rFonts w:ascii="Arial Narrow" w:hAnsi="Arial Narrow"/>
          <w:sz w:val="20"/>
        </w:rPr>
      </w:pPr>
      <w:r w:rsidRPr="009522C3">
        <w:rPr>
          <w:rStyle w:val="StyleBlack"/>
          <w:rFonts w:ascii="Arial Narrow" w:hAnsi="Arial Narrow" w:cs="Arial"/>
          <w:sz w:val="20"/>
        </w:rPr>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r w:rsidRPr="009522C3">
        <w:rPr>
          <w:rStyle w:val="StyleBlack"/>
          <w:rFonts w:ascii="Arial Narrow" w:hAnsi="Arial Narrow" w:cs="Arial"/>
          <w:sz w:val="20"/>
        </w:rPr>
        <w:t>redemáciu</w:t>
      </w:r>
      <w:r>
        <w:rPr>
          <w:rStyle w:val="StyleBlack"/>
          <w:rFonts w:ascii="Arial Narrow" w:hAnsi="Arial Narrow" w:cs="Arial"/>
          <w:sz w:val="20"/>
        </w:rPr>
        <w:t>.</w:t>
      </w:r>
      <w:r w:rsidR="00575B3A">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D5686C" w:rsidRPr="009522C3" w:rsidRDefault="00D5686C" w:rsidP="00413817">
      <w:pPr>
        <w:spacing w:after="0"/>
        <w:jc w:val="both"/>
        <w:rPr>
          <w:rFonts w:ascii="Arial Narrow" w:hAnsi="Arial Narrow"/>
          <w:sz w:val="20"/>
        </w:rPr>
      </w:pPr>
    </w:p>
    <w:p w:rsidR="00D5686C" w:rsidRPr="005E114B" w:rsidRDefault="00D5686C" w:rsidP="00413817">
      <w:pPr>
        <w:pStyle w:val="Odsekzoznamu"/>
        <w:numPr>
          <w:ilvl w:val="0"/>
          <w:numId w:val="10"/>
        </w:numPr>
        <w:spacing w:after="0"/>
        <w:ind w:left="284" w:hanging="284"/>
        <w:jc w:val="both"/>
        <w:rPr>
          <w:rFonts w:ascii="Arial Narrow" w:hAnsi="Arial Narrow"/>
          <w:i/>
          <w:sz w:val="20"/>
        </w:rPr>
      </w:pPr>
      <w:r>
        <w:rPr>
          <w:rFonts w:ascii="Arial Narrow" w:hAnsi="Arial Narrow"/>
          <w:i/>
          <w:sz w:val="20"/>
        </w:rPr>
        <w:t xml:space="preserve"> </w:t>
      </w:r>
      <w:r w:rsidRPr="005E114B">
        <w:rPr>
          <w:rFonts w:ascii="Arial Narrow" w:hAnsi="Arial Narrow"/>
          <w:i/>
          <w:sz w:val="20"/>
        </w:rPr>
        <w:t>Ďalšie informácie o použitých účtovných zásadách a účtovných metódach</w:t>
      </w:r>
    </w:p>
    <w:p w:rsidR="00D5686C" w:rsidRDefault="00D5686C" w:rsidP="00413817">
      <w:pPr>
        <w:pStyle w:val="Zarkazkladnhotextu2"/>
        <w:spacing w:before="0" w:after="0"/>
        <w:ind w:firstLine="0"/>
        <w:rPr>
          <w:rFonts w:ascii="Arial Narrow" w:hAnsi="Arial Narrow"/>
          <w:sz w:val="20"/>
          <w:szCs w:val="20"/>
        </w:rPr>
      </w:pPr>
    </w:p>
    <w:p w:rsidR="00804341" w:rsidRDefault="00804341" w:rsidP="00804341">
      <w:pPr>
        <w:rPr>
          <w:rFonts w:ascii="Arial Narrow" w:hAnsi="Arial Narrow"/>
          <w:sz w:val="20"/>
          <w:szCs w:val="20"/>
        </w:rPr>
      </w:pPr>
      <w:r>
        <w:rPr>
          <w:rFonts w:ascii="Arial Narrow" w:hAnsi="Arial Narrow"/>
          <w:sz w:val="20"/>
          <w:szCs w:val="20"/>
        </w:rPr>
        <w:t>V zmysle Zákona štatút fondu definuje formu vyplácania výnosov z majetku v podielovom fonde zahrnutím do aktuálnej ceny už vydaných podielových listov.</w:t>
      </w:r>
    </w:p>
    <w:p w:rsidR="00D5686C" w:rsidRPr="009522C3" w:rsidRDefault="00D5686C" w:rsidP="00413817">
      <w:pPr>
        <w:pStyle w:val="Zarkazkladnhotextu"/>
        <w:spacing w:after="0"/>
        <w:ind w:left="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D5686C" w:rsidRPr="009522C3" w:rsidRDefault="00D5686C" w:rsidP="00413817">
      <w:pPr>
        <w:pStyle w:val="Zarkazkladnhotextu"/>
        <w:spacing w:after="0"/>
        <w:ind w:left="0"/>
        <w:rPr>
          <w:rFonts w:ascii="Arial Narrow" w:hAnsi="Arial Narrow"/>
          <w:b/>
          <w:i/>
          <w:sz w:val="20"/>
        </w:rPr>
      </w:pPr>
    </w:p>
    <w:p w:rsidR="00D5686C" w:rsidRPr="00413817" w:rsidRDefault="00D5686C" w:rsidP="00413817">
      <w:pPr>
        <w:pStyle w:val="dotabulky2"/>
        <w:suppressAutoHyphens/>
        <w:spacing w:before="0"/>
        <w:jc w:val="both"/>
        <w:rPr>
          <w:rFonts w:ascii="Arial Narrow" w:hAnsi="Arial Narrow" w:cs="Arial"/>
          <w:sz w:val="20"/>
          <w:szCs w:val="20"/>
        </w:rPr>
      </w:pPr>
      <w:r w:rsidRPr="00E018DF">
        <w:rPr>
          <w:rFonts w:ascii="Arial Narrow" w:hAnsi="Arial Narrow" w:cs="Arial"/>
          <w:b w:val="0"/>
          <w:bCs/>
          <w:sz w:val="20"/>
          <w:szCs w:val="20"/>
        </w:rPr>
        <w:t xml:space="preserve">Pri zostavovaní účtovnej závierky neboli použité žiadne nové </w:t>
      </w:r>
      <w:r>
        <w:rPr>
          <w:rFonts w:ascii="Arial Narrow" w:hAnsi="Arial Narrow" w:cs="Arial"/>
          <w:b w:val="0"/>
          <w:bCs/>
          <w:sz w:val="20"/>
          <w:szCs w:val="20"/>
        </w:rPr>
        <w:t xml:space="preserve">účtovné zásady alebo </w:t>
      </w:r>
      <w:r w:rsidRPr="00E018DF">
        <w:rPr>
          <w:rFonts w:ascii="Arial Narrow" w:hAnsi="Arial Narrow" w:cs="Arial"/>
          <w:b w:val="0"/>
          <w:bCs/>
          <w:sz w:val="20"/>
          <w:szCs w:val="20"/>
        </w:rPr>
        <w:t xml:space="preserve">metódy, ktoré by mali vplyv na hospodársky výsledok, resp. </w:t>
      </w:r>
      <w:r>
        <w:rPr>
          <w:rFonts w:ascii="Arial Narrow" w:hAnsi="Arial Narrow" w:cs="Arial"/>
          <w:b w:val="0"/>
          <w:bCs/>
          <w:sz w:val="20"/>
          <w:szCs w:val="20"/>
        </w:rPr>
        <w:t>čistý majetok Fondu</w:t>
      </w:r>
      <w:r w:rsidRPr="00E018DF">
        <w:rPr>
          <w:rFonts w:ascii="Arial Narrow" w:hAnsi="Arial Narrow" w:cs="Arial"/>
          <w:b w:val="0"/>
          <w:bCs/>
          <w:sz w:val="20"/>
          <w:szCs w:val="20"/>
        </w:rPr>
        <w:t xml:space="preserve">. Údaje v Poznámkach účtovnej závierky sú vykázané na základe Opatrenia Ministerstva financií Slovenskej </w:t>
      </w:r>
      <w:r>
        <w:rPr>
          <w:rFonts w:ascii="Arial Narrow" w:hAnsi="Arial Narrow" w:cs="Arial"/>
          <w:b w:val="0"/>
          <w:bCs/>
          <w:sz w:val="20"/>
          <w:szCs w:val="20"/>
        </w:rPr>
        <w:t>republiky z</w:t>
      </w:r>
      <w:r w:rsidR="009313CA">
        <w:rPr>
          <w:rFonts w:ascii="Arial Narrow" w:hAnsi="Arial Narrow" w:cs="Arial"/>
          <w:b w:val="0"/>
          <w:bCs/>
          <w:sz w:val="20"/>
          <w:szCs w:val="20"/>
        </w:rPr>
        <w:t>o</w:t>
      </w:r>
      <w:r w:rsidR="00575B3A">
        <w:rPr>
          <w:rFonts w:ascii="Arial Narrow" w:hAnsi="Arial Narrow" w:cs="Arial"/>
          <w:b w:val="0"/>
          <w:bCs/>
          <w:sz w:val="20"/>
          <w:szCs w:val="20"/>
        </w:rPr>
        <w:t> 14. decembra 2016</w:t>
      </w:r>
      <w:r w:rsidRPr="00E018DF">
        <w:rPr>
          <w:rFonts w:ascii="Arial Narrow" w:hAnsi="Arial Narrow" w:cs="Arial"/>
          <w:b w:val="0"/>
          <w:bCs/>
          <w:sz w:val="20"/>
          <w:szCs w:val="20"/>
        </w:rPr>
        <w:t xml:space="preserve"> č.  MF/</w:t>
      </w:r>
      <w:r w:rsidR="00575B3A">
        <w:rPr>
          <w:rFonts w:ascii="Arial Narrow" w:hAnsi="Arial Narrow" w:cs="Arial"/>
          <w:b w:val="0"/>
          <w:bCs/>
          <w:sz w:val="20"/>
          <w:szCs w:val="20"/>
        </w:rPr>
        <w:t>017857</w:t>
      </w:r>
      <w:r w:rsidRPr="00E018DF">
        <w:rPr>
          <w:rFonts w:ascii="Arial Narrow" w:hAnsi="Arial Narrow" w:cs="Arial"/>
          <w:b w:val="0"/>
          <w:bCs/>
          <w:sz w:val="20"/>
          <w:szCs w:val="20"/>
        </w:rPr>
        <w:t>/201</w:t>
      </w:r>
      <w:r w:rsidR="00575B3A">
        <w:rPr>
          <w:rFonts w:ascii="Arial Narrow" w:hAnsi="Arial Narrow" w:cs="Arial"/>
          <w:b w:val="0"/>
          <w:bCs/>
          <w:sz w:val="20"/>
          <w:szCs w:val="20"/>
        </w:rPr>
        <w:t>6</w:t>
      </w:r>
      <w:r w:rsidRPr="00E018DF">
        <w:rPr>
          <w:rFonts w:ascii="Arial Narrow" w:hAnsi="Arial Narrow" w:cs="Arial"/>
          <w:b w:val="0"/>
          <w:bCs/>
          <w:sz w:val="20"/>
          <w:szCs w:val="20"/>
        </w:rPr>
        <w:t xml:space="preserve">-74 (oznámenie č. </w:t>
      </w:r>
      <w:r w:rsidR="00575B3A">
        <w:rPr>
          <w:rFonts w:ascii="Arial Narrow" w:hAnsi="Arial Narrow" w:cs="Arial"/>
          <w:b w:val="0"/>
          <w:bCs/>
          <w:sz w:val="20"/>
          <w:szCs w:val="20"/>
        </w:rPr>
        <w:t>384</w:t>
      </w:r>
      <w:r w:rsidRPr="00E018DF">
        <w:rPr>
          <w:rFonts w:ascii="Arial Narrow" w:hAnsi="Arial Narrow" w:cs="Arial"/>
          <w:b w:val="0"/>
          <w:bCs/>
          <w:sz w:val="20"/>
          <w:szCs w:val="20"/>
        </w:rPr>
        <w:t>/201</w:t>
      </w:r>
      <w:r w:rsidR="00575B3A">
        <w:rPr>
          <w:rFonts w:ascii="Arial Narrow" w:hAnsi="Arial Narrow" w:cs="Arial"/>
          <w:b w:val="0"/>
          <w:bCs/>
          <w:sz w:val="20"/>
          <w:szCs w:val="20"/>
        </w:rPr>
        <w:t>6</w:t>
      </w:r>
      <w:r>
        <w:rPr>
          <w:rFonts w:ascii="Arial Narrow" w:hAnsi="Arial Narrow" w:cs="Arial"/>
          <w:b w:val="0"/>
          <w:bCs/>
          <w:sz w:val="20"/>
          <w:szCs w:val="20"/>
        </w:rPr>
        <w:t xml:space="preserve"> Z.z.), </w:t>
      </w:r>
      <w:r w:rsidRPr="00E018DF">
        <w:rPr>
          <w:rFonts w:ascii="Arial Narrow" w:hAnsi="Arial Narrow" w:cs="Arial"/>
          <w:b w:val="0"/>
          <w:bCs/>
          <w:sz w:val="20"/>
          <w:szCs w:val="20"/>
        </w:rPr>
        <w:t>ktoré nado</w:t>
      </w:r>
      <w:r>
        <w:rPr>
          <w:rFonts w:ascii="Arial Narrow" w:hAnsi="Arial Narrow" w:cs="Arial"/>
          <w:b w:val="0"/>
          <w:bCs/>
          <w:sz w:val="20"/>
          <w:szCs w:val="20"/>
        </w:rPr>
        <w:t xml:space="preserve">budlo účinnosť </w:t>
      </w:r>
      <w:r w:rsidR="00575B3A">
        <w:rPr>
          <w:rFonts w:ascii="Arial Narrow" w:hAnsi="Arial Narrow" w:cs="Arial"/>
          <w:b w:val="0"/>
          <w:bCs/>
          <w:sz w:val="20"/>
          <w:szCs w:val="20"/>
        </w:rPr>
        <w:t>30</w:t>
      </w:r>
      <w:r>
        <w:rPr>
          <w:rFonts w:ascii="Arial Narrow" w:hAnsi="Arial Narrow" w:cs="Arial"/>
          <w:b w:val="0"/>
          <w:bCs/>
          <w:sz w:val="20"/>
          <w:szCs w:val="20"/>
        </w:rPr>
        <w:t>. decembra 201</w:t>
      </w:r>
      <w:r w:rsidR="00575B3A">
        <w:rPr>
          <w:rFonts w:ascii="Arial Narrow" w:hAnsi="Arial Narrow" w:cs="Arial"/>
          <w:b w:val="0"/>
          <w:bCs/>
          <w:sz w:val="20"/>
          <w:szCs w:val="20"/>
        </w:rPr>
        <w:t>6</w:t>
      </w:r>
      <w:r w:rsidRPr="00E018DF">
        <w:rPr>
          <w:rFonts w:ascii="Arial Narrow" w:hAnsi="Arial Narrow" w:cs="Arial"/>
          <w:b w:val="0"/>
          <w:bCs/>
          <w:sz w:val="20"/>
          <w:szCs w:val="20"/>
        </w:rPr>
        <w:t>.</w:t>
      </w:r>
    </w:p>
    <w:p w:rsidR="0080341E" w:rsidRDefault="0080341E" w:rsidP="00D5686C">
      <w:pPr>
        <w:pStyle w:val="dotabulky2"/>
        <w:suppressAutoHyphens/>
        <w:jc w:val="both"/>
        <w:rPr>
          <w:rFonts w:ascii="Arial Narrow" w:hAnsi="Arial Narrow" w:cs="Arial"/>
          <w:b w:val="0"/>
          <w:sz w:val="20"/>
          <w:szCs w:val="20"/>
        </w:rPr>
      </w:pPr>
    </w:p>
    <w:p w:rsidR="00D5686C" w:rsidRPr="00E018DF" w:rsidRDefault="00D5686C" w:rsidP="00D5686C">
      <w:pPr>
        <w:pStyle w:val="Zarkazkladnhotextu2"/>
        <w:spacing w:after="0"/>
        <w:ind w:firstLine="0"/>
        <w:rPr>
          <w:rFonts w:ascii="Arial Narrow" w:hAnsi="Arial Narrow" w:cs="Arial"/>
          <w:sz w:val="20"/>
          <w:szCs w:val="20"/>
        </w:rPr>
      </w:pPr>
      <w:r w:rsidRPr="00E018DF">
        <w:rPr>
          <w:rFonts w:ascii="Arial Narrow" w:hAnsi="Arial Narrow" w:cs="Arial"/>
          <w:b/>
          <w:sz w:val="20"/>
          <w:szCs w:val="20"/>
        </w:rPr>
        <w:t>4)  Oceňovanie majetku a záväzkov, metódy použité pri určení reálnych hodnôt majetku a záväzkov, cudzích mien a kurzov použitých na prepočet cudzej meny na menu euro</w:t>
      </w:r>
    </w:p>
    <w:p w:rsidR="00D5686C" w:rsidRPr="009522C3" w:rsidRDefault="00D5686C" w:rsidP="00D5686C">
      <w:pPr>
        <w:pStyle w:val="dotabulky2"/>
        <w:suppressAutoHyphens/>
        <w:spacing w:before="0"/>
        <w:jc w:val="both"/>
        <w:rPr>
          <w:rFonts w:ascii="Arial Narrow" w:hAnsi="Arial Narrow" w:cs="Arial"/>
          <w:b w:val="0"/>
          <w:sz w:val="20"/>
          <w:szCs w:val="20"/>
        </w:rPr>
      </w:pPr>
    </w:p>
    <w:p w:rsidR="00D5686C" w:rsidRPr="00E07D80" w:rsidRDefault="00D5686C" w:rsidP="00D5686C">
      <w:pPr>
        <w:pStyle w:val="Zarkazkladnhotextu"/>
        <w:numPr>
          <w:ilvl w:val="0"/>
          <w:numId w:val="11"/>
        </w:numPr>
        <w:spacing w:after="0" w:line="240" w:lineRule="auto"/>
        <w:ind w:left="426" w:hanging="426"/>
        <w:jc w:val="both"/>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D5686C" w:rsidRPr="009522C3" w:rsidRDefault="00D5686C" w:rsidP="00D5686C">
      <w:pPr>
        <w:pStyle w:val="Zarkazkladnhotextu"/>
        <w:spacing w:after="0" w:line="240" w:lineRule="auto"/>
        <w:ind w:left="0"/>
        <w:jc w:val="both"/>
        <w:rPr>
          <w:rFonts w:ascii="Arial Narrow" w:hAnsi="Arial Narrow"/>
          <w:i/>
          <w:sz w:val="20"/>
        </w:rPr>
      </w:pPr>
    </w:p>
    <w:p w:rsidR="005976FF" w:rsidRPr="005976FF" w:rsidRDefault="005976FF" w:rsidP="005976FF">
      <w:pPr>
        <w:spacing w:after="0"/>
        <w:jc w:val="both"/>
        <w:rPr>
          <w:rFonts w:ascii="Arial Narrow" w:hAnsi="Arial Narrow"/>
          <w:sz w:val="20"/>
        </w:rPr>
      </w:pPr>
      <w:r w:rsidRPr="005976FF">
        <w:rPr>
          <w:rFonts w:ascii="Arial Narrow" w:hAnsi="Arial Narrow"/>
          <w:sz w:val="20"/>
        </w:rPr>
        <w:t>Reálna hodnota je cena, ktorá by sa získala za predaj majetku alebo ktorá by bola zaplatená za prevod záväzku pri bežnej transakcii medzi účastníkmi trhu ku dňu ocenenia.</w:t>
      </w:r>
    </w:p>
    <w:p w:rsidR="005976FF" w:rsidRPr="005976FF" w:rsidRDefault="005976FF" w:rsidP="005976FF">
      <w:pPr>
        <w:spacing w:after="0"/>
        <w:jc w:val="both"/>
        <w:rPr>
          <w:rFonts w:ascii="Arial Narrow" w:hAnsi="Arial Narrow"/>
          <w:sz w:val="20"/>
        </w:rPr>
      </w:pPr>
    </w:p>
    <w:p w:rsidR="00D5686C" w:rsidRDefault="005976FF" w:rsidP="005976FF">
      <w:pPr>
        <w:spacing w:after="0"/>
        <w:jc w:val="both"/>
        <w:rPr>
          <w:rFonts w:ascii="Arial Narrow" w:hAnsi="Arial Narrow"/>
          <w:sz w:val="20"/>
        </w:rPr>
      </w:pPr>
      <w:r w:rsidRPr="005976FF">
        <w:rPr>
          <w:rFonts w:ascii="Arial Narrow" w:hAnsi="Arial Narrow"/>
          <w:sz w:val="20"/>
        </w:rPr>
        <w:t xml:space="preserve">Reálna hodnota majetku sa určí ako trhová cena, ak pre príslušný majetok existuje aktívny trh. </w:t>
      </w:r>
      <w:r w:rsidR="00D5686C" w:rsidRPr="0016204F">
        <w:rPr>
          <w:rFonts w:ascii="Arial Narrow" w:hAnsi="Arial Narrow"/>
          <w:sz w:val="20"/>
        </w:rPr>
        <w:t>Ocenenie majetku oceňovaného reálnou hodnotou sa neupravuje o zníženie jeho hodnoty, pretože ocenenie reálnou hodnotou v sebe zahŕňa spolu s inými činiteľmi aj činiteľ zníženia hodnoty.</w:t>
      </w:r>
    </w:p>
    <w:p w:rsidR="00D5686C" w:rsidRDefault="00D5686C" w:rsidP="00D5686C">
      <w:pPr>
        <w:spacing w:after="0"/>
        <w:jc w:val="both"/>
        <w:rPr>
          <w:rFonts w:ascii="Arial Narrow" w:hAnsi="Arial Narrow"/>
          <w:sz w:val="20"/>
        </w:rPr>
      </w:pPr>
    </w:p>
    <w:p w:rsidR="00D5686C" w:rsidRDefault="00D5686C" w:rsidP="00D5686C">
      <w:pPr>
        <w:spacing w:after="0"/>
        <w:jc w:val="both"/>
        <w:rPr>
          <w:rFonts w:ascii="Arial Narrow" w:hAnsi="Arial Narrow"/>
          <w:sz w:val="20"/>
        </w:rPr>
      </w:pPr>
      <w:r w:rsidRPr="0016204F">
        <w:rPr>
          <w:rFonts w:ascii="Arial Narrow" w:hAnsi="Arial Narrow"/>
          <w:sz w:val="20"/>
        </w:rPr>
        <w:t xml:space="preserve">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w:t>
      </w:r>
      <w:r w:rsidRPr="0016204F">
        <w:rPr>
          <w:rFonts w:ascii="Arial Narrow" w:hAnsi="Arial Narrow"/>
          <w:sz w:val="20"/>
        </w:rPr>
        <w:lastRenderedPageBreak/>
        <w:t>majetku, účelu jeho použitia, neistoty odhadovaných peňažných tokov o ich hodnote alebo čase, splatnosti peňažných tokov a meny, v ktorej sú peňažné toky ocenené.</w:t>
      </w:r>
    </w:p>
    <w:p w:rsidR="00D5686C" w:rsidRDefault="00D5686C" w:rsidP="00D5686C">
      <w:pPr>
        <w:spacing w:after="0"/>
        <w:jc w:val="both"/>
        <w:rPr>
          <w:rFonts w:ascii="Arial Narrow" w:hAnsi="Arial Narrow"/>
          <w:sz w:val="20"/>
        </w:rPr>
      </w:pPr>
      <w:r w:rsidRPr="009C2902">
        <w:rPr>
          <w:rFonts w:ascii="Arial Narrow" w:hAnsi="Arial Narrow"/>
          <w:sz w:val="20"/>
        </w:rPr>
        <w:t>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v hodnotách a splatnostiach od odhadovaného peňažného toku.</w:t>
      </w:r>
    </w:p>
    <w:p w:rsidR="00D5686C" w:rsidRPr="009522C3" w:rsidRDefault="00D5686C" w:rsidP="00D5686C">
      <w:pPr>
        <w:spacing w:after="0"/>
        <w:jc w:val="both"/>
        <w:rPr>
          <w:rFonts w:ascii="Arial Narrow" w:hAnsi="Arial Narrow"/>
          <w:sz w:val="20"/>
        </w:rPr>
      </w:pPr>
    </w:p>
    <w:p w:rsidR="00D5686C" w:rsidRPr="009522C3" w:rsidRDefault="00D5686C" w:rsidP="00D5686C">
      <w:pPr>
        <w:pStyle w:val="Odsekzoznamu"/>
        <w:numPr>
          <w:ilvl w:val="0"/>
          <w:numId w:val="11"/>
        </w:numPr>
        <w:suppressAutoHyphens/>
        <w:overflowPunct w:val="0"/>
        <w:autoSpaceDE w:val="0"/>
        <w:autoSpaceDN w:val="0"/>
        <w:adjustRightInd w:val="0"/>
        <w:spacing w:after="0" w:line="240" w:lineRule="auto"/>
        <w:ind w:left="426" w:hanging="426"/>
        <w:jc w:val="both"/>
        <w:textAlignment w:val="baseline"/>
        <w:rPr>
          <w:rFonts w:ascii="Arial Narrow" w:hAnsi="Arial Narrow" w:cs="Arial"/>
          <w:i/>
          <w:sz w:val="20"/>
        </w:rPr>
      </w:pPr>
      <w:r w:rsidRPr="009522C3">
        <w:rPr>
          <w:rFonts w:ascii="Arial Narrow" w:hAnsi="Arial Narrow" w:cs="Arial"/>
          <w:i/>
          <w:sz w:val="20"/>
        </w:rPr>
        <w:t xml:space="preserve">Cenné papiere </w:t>
      </w:r>
    </w:p>
    <w:p w:rsidR="00D5686C" w:rsidRDefault="00D5686C" w:rsidP="00D5686C">
      <w:pPr>
        <w:suppressAutoHyphens/>
        <w:spacing w:after="0"/>
        <w:jc w:val="both"/>
        <w:rPr>
          <w:rFonts w:ascii="Arial Narrow" w:hAnsi="Arial Narrow"/>
          <w:sz w:val="20"/>
        </w:rPr>
      </w:pPr>
    </w:p>
    <w:p w:rsidR="00D5686C" w:rsidRDefault="00D5686C" w:rsidP="00D5686C">
      <w:pPr>
        <w:suppressAutoHyphens/>
        <w:spacing w:after="0"/>
        <w:jc w:val="both"/>
        <w:rPr>
          <w:rFonts w:ascii="Arial Narrow" w:hAnsi="Arial Narrow"/>
          <w:sz w:val="20"/>
        </w:rPr>
      </w:pPr>
      <w:r w:rsidRPr="009522C3">
        <w:rPr>
          <w:rFonts w:ascii="Arial Narrow" w:hAnsi="Arial Narrow"/>
          <w:sz w:val="20"/>
        </w:rPr>
        <w:t>Cenné papiere zaúčtované v m</w:t>
      </w:r>
      <w:r w:rsidR="00413817">
        <w:rPr>
          <w:rFonts w:ascii="Arial Narrow" w:hAnsi="Arial Narrow"/>
          <w:sz w:val="20"/>
        </w:rPr>
        <w:t xml:space="preserve">ajetku Fondu k 31. decembru </w:t>
      </w:r>
      <w:r w:rsidR="00575B3A">
        <w:rPr>
          <w:rFonts w:ascii="Arial Narrow" w:hAnsi="Arial Narrow"/>
          <w:sz w:val="20"/>
        </w:rPr>
        <w:t>201</w:t>
      </w:r>
      <w:r w:rsidR="00AC392A">
        <w:rPr>
          <w:rFonts w:ascii="Arial Narrow" w:hAnsi="Arial Narrow"/>
          <w:sz w:val="20"/>
        </w:rPr>
        <w:t>7</w:t>
      </w:r>
      <w:r w:rsidR="00575B3A">
        <w:rPr>
          <w:rFonts w:ascii="Arial Narrow" w:hAnsi="Arial Narrow"/>
          <w:sz w:val="20"/>
        </w:rPr>
        <w:t xml:space="preserve"> </w:t>
      </w:r>
      <w:r w:rsidR="00413817">
        <w:rPr>
          <w:rFonts w:ascii="Arial Narrow" w:hAnsi="Arial Narrow"/>
          <w:sz w:val="20"/>
        </w:rPr>
        <w:t xml:space="preserve">a 31. decembru </w:t>
      </w:r>
      <w:r w:rsidR="00575B3A">
        <w:rPr>
          <w:rFonts w:ascii="Arial Narrow" w:hAnsi="Arial Narrow"/>
          <w:sz w:val="20"/>
        </w:rPr>
        <w:t>201</w:t>
      </w:r>
      <w:r w:rsidR="00AC392A">
        <w:rPr>
          <w:rFonts w:ascii="Arial Narrow" w:hAnsi="Arial Narrow"/>
          <w:sz w:val="20"/>
        </w:rPr>
        <w:t>6</w:t>
      </w:r>
      <w:r w:rsidR="00575B3A" w:rsidRPr="009522C3">
        <w:rPr>
          <w:rFonts w:ascii="Arial Narrow" w:hAnsi="Arial Narrow"/>
          <w:sz w:val="20"/>
        </w:rPr>
        <w:t xml:space="preserve"> </w:t>
      </w:r>
      <w:r w:rsidRPr="009522C3">
        <w:rPr>
          <w:rFonts w:ascii="Arial Narrow" w:hAnsi="Arial Narrow"/>
          <w:sz w:val="20"/>
        </w:rPr>
        <w:t>boli zakúpené s úmyslom dosahov</w:t>
      </w:r>
      <w:r w:rsidR="00413817">
        <w:rPr>
          <w:rFonts w:ascii="Arial Narrow" w:hAnsi="Arial Narrow"/>
          <w:sz w:val="20"/>
        </w:rPr>
        <w:t>ania zisku z cenových rozdielov, výnosov z kupónov alebo výnosov z dividend.</w:t>
      </w:r>
    </w:p>
    <w:p w:rsidR="00D5686C" w:rsidRPr="009522C3" w:rsidRDefault="00D5686C" w:rsidP="00D5686C">
      <w:pPr>
        <w:suppressAutoHyphens/>
        <w:spacing w:after="0"/>
        <w:jc w:val="both"/>
        <w:rPr>
          <w:rFonts w:ascii="Arial Narrow" w:hAnsi="Arial Narrow"/>
          <w:sz w:val="20"/>
        </w:rPr>
      </w:pPr>
    </w:p>
    <w:p w:rsidR="00D5686C" w:rsidRPr="009C2902" w:rsidRDefault="00D5686C" w:rsidP="00D5686C">
      <w:pPr>
        <w:suppressAutoHyphens/>
        <w:spacing w:after="0"/>
        <w:jc w:val="both"/>
        <w:rPr>
          <w:rFonts w:ascii="Arial Narrow" w:hAnsi="Arial Narrow"/>
          <w:sz w:val="20"/>
        </w:rPr>
      </w:pPr>
      <w:r w:rsidRPr="009522C3">
        <w:rPr>
          <w:rFonts w:ascii="Arial Narrow" w:hAnsi="Arial Narrow"/>
          <w:sz w:val="20"/>
        </w:rPr>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Ak ide o dlhopisy s kupónmi, tak sa ich ocenenie odo dňa vyrovnania nákupu do dňa vyrovnania predaja, alebo dňa ich splatnosti, postupne zvyšuje o dosahovaný úrokový výnos z kupónu</w:t>
      </w:r>
      <w:r w:rsidR="005976FF">
        <w:rPr>
          <w:rFonts w:ascii="Arial Narrow" w:hAnsi="Arial Narrow"/>
          <w:sz w:val="20"/>
        </w:rPr>
        <w:t xml:space="preserve"> určený</w:t>
      </w:r>
      <w:r w:rsidR="00575B3A">
        <w:rPr>
          <w:rFonts w:ascii="Arial Narrow" w:hAnsi="Arial Narrow"/>
          <w:sz w:val="20"/>
        </w:rPr>
        <w:t xml:space="preserve"> </w:t>
      </w:r>
      <w:r w:rsidR="005976FF">
        <w:rPr>
          <w:rFonts w:ascii="Arial Narrow" w:hAnsi="Arial Narrow"/>
          <w:sz w:val="20"/>
        </w:rPr>
        <w:t xml:space="preserve">v emisných podmienkach </w:t>
      </w:r>
      <w:r w:rsidR="005976FF" w:rsidRPr="005976FF">
        <w:rPr>
          <w:rFonts w:ascii="Arial Narrow" w:hAnsi="Arial Narrow"/>
          <w:sz w:val="20"/>
        </w:rPr>
        <w:t>do dňa výplaty kupónu. Po vyplatení kupónu sa hodnota dlhopisu znižuje o vyplatený kupón.</w:t>
      </w:r>
    </w:p>
    <w:p w:rsidR="00413817" w:rsidRPr="009C2902" w:rsidRDefault="00413817" w:rsidP="00D5686C">
      <w:pPr>
        <w:suppressAutoHyphens/>
        <w:spacing w:after="0"/>
        <w:jc w:val="both"/>
        <w:rPr>
          <w:rFonts w:ascii="Arial Narrow" w:hAnsi="Arial Narrow"/>
          <w:sz w:val="20"/>
        </w:rPr>
      </w:pPr>
    </w:p>
    <w:p w:rsidR="00D5686C" w:rsidRDefault="00D5686C" w:rsidP="00D5686C">
      <w:pPr>
        <w:suppressAutoHyphens/>
        <w:spacing w:after="0"/>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Zmeny reálnej hodnoty z ocenenia cenných papierov sa účtujú na účtoch Výnosy z operácii s cennými papiermi alebo na účtoch Náklady na operácie s cennými papiermi. Za účelom jednotného oceňovania cenných papierov, nástrojov  peňažného trhu a derivátov v zmysle Opatrenia NBS</w:t>
      </w:r>
      <w:r w:rsidR="00575B3A">
        <w:rPr>
          <w:rFonts w:ascii="Arial Narrow" w:hAnsi="Arial Narrow"/>
          <w:sz w:val="20"/>
        </w:rPr>
        <w:t xml:space="preserve"> </w:t>
      </w:r>
      <w:r w:rsidRPr="009C2902">
        <w:rPr>
          <w:rFonts w:ascii="Arial Narrow" w:hAnsi="Arial Narrow"/>
          <w:sz w:val="20"/>
        </w:rPr>
        <w:t>č. 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Z.z.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80341E" w:rsidRDefault="0080341E" w:rsidP="00D5686C">
      <w:pPr>
        <w:suppressAutoHyphens/>
        <w:spacing w:after="0"/>
        <w:jc w:val="both"/>
        <w:rPr>
          <w:rFonts w:ascii="Arial Narrow" w:hAnsi="Arial Narrow"/>
          <w:sz w:val="20"/>
        </w:rPr>
      </w:pPr>
    </w:p>
    <w:p w:rsidR="00413817" w:rsidRDefault="00413817" w:rsidP="00413817">
      <w:pPr>
        <w:suppressAutoHyphens/>
        <w:spacing w:after="0"/>
        <w:jc w:val="both"/>
        <w:rPr>
          <w:rFonts w:ascii="Arial Narrow" w:hAnsi="Arial Narrow"/>
          <w:sz w:val="20"/>
        </w:rPr>
      </w:pPr>
      <w:r w:rsidRPr="00413817">
        <w:rPr>
          <w:rFonts w:ascii="Arial Narrow" w:hAnsi="Arial Narrow"/>
          <w:sz w:val="20"/>
        </w:rPr>
        <w:t>Akcie sa pri prvotnom účtovaní oceňujú reálnou hodnotou akcie. Ak nie je možné vykonať kvalifikovaný odhad reálnej hodnoty akcie, ocení sa cenou obstarania, t.j. cen</w:t>
      </w:r>
      <w:r w:rsidR="00A92770">
        <w:rPr>
          <w:rFonts w:ascii="Arial Narrow" w:hAnsi="Arial Narrow"/>
          <w:sz w:val="20"/>
        </w:rPr>
        <w:t>ou</w:t>
      </w:r>
      <w:r w:rsidRPr="00413817">
        <w:rPr>
          <w:rFonts w:ascii="Arial Narrow" w:hAnsi="Arial Narrow"/>
          <w:sz w:val="20"/>
        </w:rPr>
        <w:t>, za ktorú sa akcia obstarala. Náklady na obchody spojené s cennými papiermi, napr. poplatky a provízie pri obchodoch sa účtujú priamo do nákladov.</w:t>
      </w:r>
    </w:p>
    <w:p w:rsidR="005976FF" w:rsidRDefault="005976FF" w:rsidP="00413817">
      <w:pPr>
        <w:suppressAutoHyphens/>
        <w:spacing w:after="0"/>
        <w:jc w:val="both"/>
        <w:rPr>
          <w:rFonts w:ascii="Arial Narrow" w:hAnsi="Arial Narrow"/>
          <w:sz w:val="20"/>
        </w:rPr>
      </w:pPr>
    </w:p>
    <w:p w:rsidR="005976FF" w:rsidRPr="005976FF" w:rsidRDefault="005976FF" w:rsidP="005976FF">
      <w:pPr>
        <w:suppressAutoHyphens/>
        <w:spacing w:after="0"/>
        <w:jc w:val="both"/>
        <w:rPr>
          <w:rFonts w:ascii="Arial Narrow" w:hAnsi="Arial Narrow"/>
          <w:sz w:val="20"/>
        </w:rPr>
      </w:pPr>
      <w:r w:rsidRPr="005976FF">
        <w:rPr>
          <w:rFonts w:ascii="Arial Narrow" w:hAnsi="Arial Narrow"/>
          <w:sz w:val="20"/>
        </w:rPr>
        <w:t>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Bloomberg.</w:t>
      </w:r>
    </w:p>
    <w:p w:rsidR="005976FF" w:rsidRPr="005976FF" w:rsidRDefault="005976FF" w:rsidP="005976FF">
      <w:pPr>
        <w:suppressAutoHyphens/>
        <w:spacing w:after="0"/>
        <w:jc w:val="both"/>
        <w:rPr>
          <w:rFonts w:ascii="Arial Narrow" w:hAnsi="Arial Narrow"/>
          <w:sz w:val="20"/>
        </w:rPr>
      </w:pPr>
    </w:p>
    <w:p w:rsidR="005D250A" w:rsidRDefault="005976FF" w:rsidP="00D5686C">
      <w:pPr>
        <w:suppressAutoHyphens/>
        <w:spacing w:after="0"/>
        <w:jc w:val="both"/>
        <w:rPr>
          <w:rFonts w:ascii="Arial Narrow" w:hAnsi="Arial Narrow"/>
          <w:sz w:val="20"/>
        </w:rPr>
      </w:pPr>
      <w:r w:rsidRPr="005976FF">
        <w:rPr>
          <w:rFonts w:ascii="Arial Narrow" w:hAnsi="Arial Narrow"/>
          <w:sz w:val="20"/>
        </w:rPr>
        <w:t xml:space="preserve">V prípade, ak pre cenný papier neexistuje záverečný kurz, cenné papiere sú oceňované v súlade s Opatrením NBS </w:t>
      </w:r>
    </w:p>
    <w:p w:rsidR="00413817" w:rsidRDefault="005976FF" w:rsidP="00D5686C">
      <w:pPr>
        <w:suppressAutoHyphens/>
        <w:spacing w:after="0"/>
        <w:jc w:val="both"/>
        <w:rPr>
          <w:rFonts w:ascii="Arial Narrow" w:hAnsi="Arial Narrow"/>
          <w:sz w:val="20"/>
        </w:rPr>
      </w:pPr>
      <w:r w:rsidRPr="005976FF">
        <w:rPr>
          <w:rFonts w:ascii="Arial Narrow" w:hAnsi="Arial Narrow"/>
          <w:sz w:val="20"/>
        </w:rPr>
        <w:t>č. 13/2011, teda teoretickou cenou podľa príloh 1 až 16 tohto opatrenia.</w:t>
      </w:r>
    </w:p>
    <w:p w:rsidR="00F42498" w:rsidRDefault="00F42498" w:rsidP="00D5686C">
      <w:pPr>
        <w:suppressAutoHyphens/>
        <w:spacing w:after="0"/>
        <w:jc w:val="both"/>
        <w:rPr>
          <w:rFonts w:ascii="Arial Narrow" w:hAnsi="Arial Narrow"/>
          <w:sz w:val="20"/>
        </w:rPr>
      </w:pPr>
    </w:p>
    <w:p w:rsidR="00F42498" w:rsidRPr="009522C3" w:rsidRDefault="00F42498" w:rsidP="00F42498">
      <w:pPr>
        <w:pStyle w:val="Odsekzoznamu"/>
        <w:numPr>
          <w:ilvl w:val="0"/>
          <w:numId w:val="11"/>
        </w:numPr>
        <w:suppressAutoHyphens/>
        <w:overflowPunct w:val="0"/>
        <w:autoSpaceDE w:val="0"/>
        <w:autoSpaceDN w:val="0"/>
        <w:adjustRightInd w:val="0"/>
        <w:spacing w:after="0" w:line="240" w:lineRule="auto"/>
        <w:ind w:left="360"/>
        <w:jc w:val="both"/>
        <w:textAlignment w:val="baseline"/>
        <w:rPr>
          <w:rFonts w:ascii="Arial Narrow" w:hAnsi="Arial Narrow" w:cs="Arial"/>
          <w:i/>
          <w:sz w:val="20"/>
        </w:rPr>
      </w:pPr>
      <w:r w:rsidRPr="00F527E8">
        <w:rPr>
          <w:rFonts w:ascii="Arial Narrow" w:hAnsi="Arial Narrow" w:cs="Arial"/>
          <w:i/>
          <w:sz w:val="20"/>
        </w:rPr>
        <w:t>Účtovné metódy oceňovania majetkových podielov v obchodných spoločnostiach, ktoré nie sú reprezentované akciami alebo sú reprezentované neobchodovateľnými akciami</w:t>
      </w:r>
      <w:r w:rsidRPr="009522C3">
        <w:rPr>
          <w:rFonts w:ascii="Arial Narrow" w:hAnsi="Arial Narrow" w:cs="Arial"/>
          <w:i/>
          <w:sz w:val="20"/>
        </w:rPr>
        <w:t xml:space="preserve"> </w:t>
      </w:r>
    </w:p>
    <w:p w:rsidR="00F42498" w:rsidRDefault="00F42498" w:rsidP="00F42498">
      <w:pPr>
        <w:suppressAutoHyphens/>
        <w:jc w:val="both"/>
        <w:rPr>
          <w:rFonts w:ascii="Arial Narrow" w:hAnsi="Arial Narrow"/>
          <w:sz w:val="20"/>
        </w:rPr>
      </w:pPr>
    </w:p>
    <w:p w:rsidR="00F42498" w:rsidRDefault="00F42498" w:rsidP="00F42498">
      <w:pPr>
        <w:suppressAutoHyphens/>
        <w:jc w:val="both"/>
        <w:rPr>
          <w:rFonts w:ascii="Arial Narrow" w:hAnsi="Arial Narrow"/>
          <w:sz w:val="20"/>
        </w:rPr>
      </w:pPr>
      <w:r w:rsidRPr="00F527E8">
        <w:rPr>
          <w:rFonts w:ascii="Arial Narrow" w:hAnsi="Arial Narrow"/>
          <w:sz w:val="20"/>
        </w:rPr>
        <w:lastRenderedPageBreak/>
        <w:t>Podiel v obchodnej spoločnosti, ktorý je reprezentovaný neobchodovateľnými akciami</w:t>
      </w:r>
      <w:r>
        <w:rPr>
          <w:rFonts w:ascii="Arial Narrow" w:hAnsi="Arial Narrow"/>
          <w:sz w:val="20"/>
        </w:rPr>
        <w:t>,</w:t>
      </w:r>
      <w:r w:rsidRPr="00F527E8">
        <w:rPr>
          <w:rFonts w:ascii="Arial Narrow" w:hAnsi="Arial Narrow"/>
          <w:sz w:val="20"/>
        </w:rPr>
        <w:t xml:space="preserve"> alebo nie je reprezentovaný akciami</w:t>
      </w:r>
      <w:r>
        <w:rPr>
          <w:rFonts w:ascii="Arial Narrow" w:hAnsi="Arial Narrow"/>
          <w:sz w:val="20"/>
        </w:rPr>
        <w:t>,</w:t>
      </w:r>
      <w:r w:rsidRPr="00F527E8">
        <w:rPr>
          <w:rFonts w:ascii="Arial Narrow" w:hAnsi="Arial Narrow"/>
          <w:sz w:val="20"/>
        </w:rPr>
        <w:t xml:space="preserve"> sa pri obstaraní ocení jeho reálnou hodnotou, ktorá sa určí </w:t>
      </w:r>
      <w:r>
        <w:rPr>
          <w:rFonts w:ascii="Arial Narrow" w:hAnsi="Arial Narrow"/>
          <w:sz w:val="20"/>
        </w:rPr>
        <w:t>použitím metódy</w:t>
      </w:r>
      <w:r w:rsidRPr="00F527E8">
        <w:rPr>
          <w:rFonts w:ascii="Arial Narrow" w:hAnsi="Arial Narrow"/>
          <w:sz w:val="20"/>
        </w:rPr>
        <w:t xml:space="preserve"> diskontovaných peňažných tokov tejto spoločnosti. Hodnota podielu sa zistí z hodnoty obchodnej spoločnosti zistenej metódou analýzy diskontovaných peňažných tokov jej vynásobením koeficientom vyjadrujúcim podiel fondu na zisku obchodnej spoločnosti dohodnutým v spoločenskej zmluve a ak dohodnutý nie je, podielom fondu na vlastnom imaní obchodnej spoločnosti. Rozdiel medzi reálnou hodnotou podielu pri jeho obstaraní a výdavkami na obstaranie tohto podielu sa účtuje ako výnos alebo náklad.</w:t>
      </w:r>
    </w:p>
    <w:p w:rsidR="00F42498" w:rsidRPr="009522C3" w:rsidRDefault="00F42498" w:rsidP="00F42498">
      <w:pPr>
        <w:suppressAutoHyphens/>
        <w:spacing w:after="0"/>
        <w:jc w:val="both"/>
        <w:rPr>
          <w:rFonts w:ascii="Arial Narrow" w:hAnsi="Arial Narrow"/>
          <w:sz w:val="20"/>
        </w:rPr>
      </w:pPr>
      <w:r w:rsidRPr="00F527E8">
        <w:rPr>
          <w:rFonts w:ascii="Arial Narrow" w:hAnsi="Arial Narrow"/>
          <w:sz w:val="20"/>
        </w:rPr>
        <w:t>Podiel v obchodnej spoločnosti, ktorý je reprezentovaný neobchodovateľnými akciami</w:t>
      </w:r>
      <w:r>
        <w:rPr>
          <w:rFonts w:ascii="Arial Narrow" w:hAnsi="Arial Narrow"/>
          <w:sz w:val="20"/>
        </w:rPr>
        <w:t>,</w:t>
      </w:r>
      <w:r w:rsidRPr="00F527E8">
        <w:rPr>
          <w:rFonts w:ascii="Arial Narrow" w:hAnsi="Arial Narrow"/>
          <w:sz w:val="20"/>
        </w:rPr>
        <w:t xml:space="preserve"> alebo nie je reprezentovaný akciami</w:t>
      </w:r>
      <w:r>
        <w:rPr>
          <w:rFonts w:ascii="Arial Narrow" w:hAnsi="Arial Narrow"/>
          <w:sz w:val="20"/>
        </w:rPr>
        <w:t>,</w:t>
      </w:r>
      <w:r w:rsidRPr="00F527E8">
        <w:rPr>
          <w:rFonts w:ascii="Arial Narrow" w:hAnsi="Arial Narrow"/>
          <w:sz w:val="20"/>
        </w:rPr>
        <w:t xml:space="preserve"> sa v ročnej účtovnej závierke ocení jeho reálnou hodnotou, ktorá sa určí metódou analýzy diskontovaných peňažných tokov tejto spoločnosti. Rozdiel medzi reálnou hodnotou podielu pri jeho obstaraní alebo jeho ocenení v bezprostredne predchádzajúcej účtovnej závierke, ak bola </w:t>
      </w:r>
      <w:r>
        <w:rPr>
          <w:rFonts w:ascii="Arial Narrow" w:hAnsi="Arial Narrow"/>
          <w:sz w:val="20"/>
        </w:rPr>
        <w:t>zostavená</w:t>
      </w:r>
      <w:r w:rsidRPr="00F527E8">
        <w:rPr>
          <w:rFonts w:ascii="Arial Narrow" w:hAnsi="Arial Narrow"/>
          <w:sz w:val="20"/>
        </w:rPr>
        <w:t>, sa účtuje ako výnos alebo náklad.</w:t>
      </w:r>
    </w:p>
    <w:p w:rsidR="00D5686C" w:rsidRDefault="00D5686C" w:rsidP="00D5686C">
      <w:pPr>
        <w:pStyle w:val="Zarkazkladnhotextu"/>
        <w:spacing w:after="0"/>
        <w:ind w:left="0"/>
        <w:rPr>
          <w:rFonts w:ascii="Arial Narrow" w:hAnsi="Arial Narrow"/>
          <w:i/>
          <w:sz w:val="20"/>
        </w:rPr>
      </w:pPr>
    </w:p>
    <w:p w:rsidR="0060608A" w:rsidRPr="009522C3" w:rsidRDefault="0060608A" w:rsidP="0060608A">
      <w:pPr>
        <w:pStyle w:val="Odsekzoznamu"/>
        <w:numPr>
          <w:ilvl w:val="0"/>
          <w:numId w:val="11"/>
        </w:numPr>
        <w:spacing w:after="0" w:line="240" w:lineRule="auto"/>
        <w:ind w:left="360"/>
        <w:jc w:val="both"/>
        <w:rPr>
          <w:rFonts w:ascii="Arial Narrow" w:hAnsi="Arial Narrow"/>
          <w:i/>
          <w:sz w:val="20"/>
        </w:rPr>
      </w:pPr>
      <w:r w:rsidRPr="00AA0E6C">
        <w:rPr>
          <w:rFonts w:ascii="Arial Narrow" w:hAnsi="Arial Narrow"/>
          <w:i/>
          <w:sz w:val="20"/>
        </w:rPr>
        <w:t>Účtovné metódy oceňovania derivátov a zásady ich použitia</w:t>
      </w:r>
    </w:p>
    <w:p w:rsidR="0060608A" w:rsidRDefault="0060608A" w:rsidP="003756EB">
      <w:pPr>
        <w:suppressAutoHyphens/>
        <w:spacing w:after="0"/>
        <w:jc w:val="both"/>
        <w:rPr>
          <w:rFonts w:ascii="Arial Narrow" w:hAnsi="Arial Narrow"/>
          <w:sz w:val="20"/>
        </w:rPr>
      </w:pPr>
    </w:p>
    <w:p w:rsidR="0060608A" w:rsidRPr="00AA0E6C" w:rsidRDefault="0060608A" w:rsidP="0060608A">
      <w:pPr>
        <w:suppressAutoHyphens/>
        <w:jc w:val="both"/>
        <w:rPr>
          <w:rFonts w:ascii="Arial Narrow" w:hAnsi="Arial Narrow"/>
          <w:sz w:val="20"/>
        </w:rPr>
      </w:pPr>
      <w:r w:rsidRPr="00AA0E6C">
        <w:rPr>
          <w:rFonts w:ascii="Arial Narrow" w:hAnsi="Arial Narrow"/>
          <w:sz w:val="20"/>
        </w:rPr>
        <w:t>Reálna hodnota derivátu obchodovaného na verejnom trhu sa určí ako trhová cena derivátu vyhlásená v deň ocenenia. Reálna hodnota derivátu neobchodovaného na verejnom trhu alebo ak trh v deň ocenenia cenu nevytvoril, sa určí pri call opcii ako rozdiel medzi reálnou hodnotou podkladového nástroja vynásobenou pravdepodobnosťou, že v deň expirácie alebo možnej realizácie bude mať podkladový nástroj reálnu hodnotu väčšiu ako dohodnutá cena a medzi súčasnou hodnotou dohodnutej ceny podkladového nástroja vynásobenou pravdepodobnosťou, že jeho reálna cena v deň expirácie alebo možnej realizácie bude nižšia ako cena dohodnutá. Pri put opcii sa</w:t>
      </w:r>
      <w:r>
        <w:rPr>
          <w:rFonts w:ascii="Arial Narrow" w:hAnsi="Arial Narrow"/>
          <w:sz w:val="20"/>
        </w:rPr>
        <w:t xml:space="preserve"> cena</w:t>
      </w:r>
      <w:r w:rsidRPr="00AA0E6C">
        <w:rPr>
          <w:rFonts w:ascii="Arial Narrow" w:hAnsi="Arial Narrow"/>
          <w:sz w:val="20"/>
        </w:rPr>
        <w:t xml:space="preserve"> určí ako rozdiel medzi dohodnutou cenou podkladového nástroja vynásobenou pravdepodobnosťou, že jeho reálna hodnota v deň expirácie alebo možnej realizácie bude nižšia ako cena dohodnutá, a medzi jeho reálnou hodnotou v deň ocenenia vynásobenou pravdepodobnosťou, že v deň expirácie alebo možnej realizácie bude mať podkladový nástroj reálnu hodnotu väčšiu ako dohodnutá cena. </w:t>
      </w:r>
      <w:r w:rsidRPr="00634AFF">
        <w:rPr>
          <w:rFonts w:ascii="Arial Narrow" w:hAnsi="Arial Narrow"/>
          <w:sz w:val="20"/>
        </w:rPr>
        <w:t>Pri pevnej termínovej operácii sa cena derivátu určí ako rozdiel medzi súčasnou dohodnutou forwardovou cenou podkladového nástroja a jeho súčasnou forwardovou cenou v deň ocenenia.</w:t>
      </w:r>
      <w:r w:rsidRPr="00AA0E6C">
        <w:rPr>
          <w:rFonts w:ascii="Arial Narrow" w:hAnsi="Arial Narrow"/>
          <w:sz w:val="20"/>
        </w:rPr>
        <w:t xml:space="preserve"> Forwardová cena podkladového nástroja sa </w:t>
      </w:r>
      <w:r>
        <w:rPr>
          <w:rFonts w:ascii="Arial Narrow" w:hAnsi="Arial Narrow"/>
          <w:sz w:val="20"/>
        </w:rPr>
        <w:t>dohodne</w:t>
      </w:r>
      <w:r w:rsidRPr="00AA0E6C">
        <w:rPr>
          <w:rFonts w:ascii="Arial Narrow" w:hAnsi="Arial Narrow"/>
          <w:sz w:val="20"/>
        </w:rPr>
        <w:t xml:space="preserve"> ako reálna hodnota podkladového nástroja v deň uzavretia dohody, upravená o náklady na udržiavanie pozície a výnosy z udržiavania pozície. Nákladmi na udržiavanie pozície sú napríklad náklady na financovanie pozície a náklady na skladovanie podkladového nástroja. Výnosmi z udržiavania pozície sú napríklad výnosy z kupónov splatných v dobe trvania pozície.</w:t>
      </w:r>
    </w:p>
    <w:p w:rsidR="0060608A" w:rsidRDefault="0060608A" w:rsidP="0060608A">
      <w:pPr>
        <w:pStyle w:val="Zarkazkladnhotextu"/>
        <w:spacing w:after="0"/>
        <w:ind w:left="0"/>
        <w:rPr>
          <w:rFonts w:ascii="Arial Narrow" w:hAnsi="Arial Narrow"/>
          <w:i/>
          <w:sz w:val="20"/>
        </w:rPr>
      </w:pPr>
      <w:r w:rsidRPr="00AA0E6C">
        <w:rPr>
          <w:rFonts w:ascii="Arial Narrow" w:hAnsi="Arial Narrow"/>
          <w:sz w:val="20"/>
        </w:rPr>
        <w:t>Zmeny reálnych hodnôt derivátov sa súvzťažne účtujú na účet Zisky zo zaisťovacích derivátov alebo na účet Zisky z derivátov na obchodovanie alebo na účet Straty zo zaisťovacích derivátov alebo na účet Straty z derivátov na obchodovanie.</w:t>
      </w:r>
    </w:p>
    <w:p w:rsidR="0060608A" w:rsidRPr="009522C3" w:rsidRDefault="0060608A" w:rsidP="00D5686C">
      <w:pPr>
        <w:pStyle w:val="Zarkazkladnhotextu"/>
        <w:spacing w:after="0"/>
        <w:ind w:left="0"/>
        <w:rPr>
          <w:rFonts w:ascii="Arial Narrow" w:hAnsi="Arial Narrow"/>
          <w:i/>
          <w:sz w:val="20"/>
        </w:rPr>
      </w:pPr>
    </w:p>
    <w:p w:rsidR="00D5686C" w:rsidRPr="009522C3" w:rsidRDefault="00D5686C" w:rsidP="00D5686C">
      <w:pPr>
        <w:pStyle w:val="Odsekzoznamu"/>
        <w:numPr>
          <w:ilvl w:val="0"/>
          <w:numId w:val="11"/>
        </w:numPr>
        <w:tabs>
          <w:tab w:val="left" w:pos="360"/>
        </w:tabs>
        <w:spacing w:after="0" w:line="240" w:lineRule="auto"/>
        <w:ind w:left="0" w:firstLine="0"/>
        <w:jc w:val="both"/>
        <w:rPr>
          <w:rFonts w:ascii="Arial Narrow" w:hAnsi="Arial Narrow"/>
          <w:i/>
          <w:sz w:val="20"/>
        </w:rPr>
      </w:pPr>
      <w:r w:rsidRPr="009522C3">
        <w:rPr>
          <w:rFonts w:ascii="Arial Narrow" w:hAnsi="Arial Narrow"/>
          <w:i/>
          <w:sz w:val="20"/>
        </w:rPr>
        <w:t>Informácie o spôsobe prepočtov cudzej meny na menu EUR</w:t>
      </w:r>
    </w:p>
    <w:p w:rsidR="00D5686C" w:rsidRDefault="00D5686C" w:rsidP="00D5686C">
      <w:pPr>
        <w:spacing w:after="0"/>
        <w:jc w:val="both"/>
        <w:rPr>
          <w:rFonts w:ascii="Arial Narrow" w:hAnsi="Arial Narrow"/>
          <w:sz w:val="20"/>
        </w:rPr>
      </w:pPr>
    </w:p>
    <w:p w:rsidR="00D446F2" w:rsidRDefault="00D5686C" w:rsidP="00FD0C09">
      <w:pPr>
        <w:spacing w:after="0"/>
        <w:jc w:val="both"/>
        <w:rPr>
          <w:rFonts w:ascii="Arial Narrow" w:hAnsi="Arial Narrow"/>
          <w:color w:val="000000" w:themeColor="text1"/>
          <w:sz w:val="20"/>
          <w:szCs w:val="20"/>
        </w:rPr>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szCs w:val="20"/>
        </w:rPr>
        <w:t xml:space="preserve"> </w:t>
      </w:r>
      <w:r w:rsidRPr="00E07D80">
        <w:rPr>
          <w:rFonts w:ascii="Arial Narrow" w:hAnsi="Arial Narrow"/>
          <w:color w:val="000000" w:themeColor="text1"/>
          <w:sz w:val="20"/>
          <w:szCs w:val="20"/>
        </w:rPr>
        <w:t>Realizované a nerealizované kurzové zisky alebo straty z operácií v cudzej mene, alebo z prepočtu majetku a záväzkov v cudzej mene, sú vykázané vo výkaze ziskov a strát ako „Čistý zisk/(strata) z</w:t>
      </w:r>
      <w:r w:rsidR="00EA1037">
        <w:rPr>
          <w:rFonts w:ascii="Arial Narrow" w:hAnsi="Arial Narrow"/>
          <w:color w:val="000000" w:themeColor="text1"/>
          <w:sz w:val="20"/>
          <w:szCs w:val="20"/>
        </w:rPr>
        <w:t> </w:t>
      </w:r>
      <w:r w:rsidRPr="0066206D">
        <w:rPr>
          <w:rFonts w:ascii="Arial Narrow" w:hAnsi="Arial Narrow"/>
          <w:color w:val="000000" w:themeColor="text1"/>
          <w:sz w:val="20"/>
          <w:szCs w:val="20"/>
        </w:rPr>
        <w:t>operácií</w:t>
      </w:r>
      <w:r w:rsidR="00EA1037">
        <w:rPr>
          <w:rFonts w:ascii="Arial Narrow" w:hAnsi="Arial Narrow"/>
          <w:color w:val="000000" w:themeColor="text1"/>
          <w:sz w:val="20"/>
          <w:szCs w:val="20"/>
        </w:rPr>
        <w:t xml:space="preserve">                       </w:t>
      </w:r>
      <w:r w:rsidRPr="0066206D">
        <w:rPr>
          <w:rFonts w:ascii="Arial Narrow" w:hAnsi="Arial Narrow"/>
          <w:color w:val="000000" w:themeColor="text1"/>
          <w:sz w:val="20"/>
          <w:szCs w:val="20"/>
        </w:rPr>
        <w:t xml:space="preserve"> s devízami</w:t>
      </w:r>
      <w:r w:rsidRPr="00E07D80">
        <w:rPr>
          <w:rFonts w:ascii="Arial Narrow" w:hAnsi="Arial Narrow"/>
          <w:color w:val="000000" w:themeColor="text1"/>
          <w:sz w:val="20"/>
          <w:szCs w:val="20"/>
        </w:rPr>
        <w:t xml:space="preserve">“. </w:t>
      </w:r>
    </w:p>
    <w:p w:rsidR="00575B3A" w:rsidRDefault="00575B3A" w:rsidP="00FD0C09">
      <w:pPr>
        <w:spacing w:after="0"/>
        <w:jc w:val="both"/>
        <w:rPr>
          <w:rFonts w:ascii="Arial Narrow" w:hAnsi="Arial Narrow"/>
          <w:sz w:val="20"/>
          <w:szCs w:val="20"/>
        </w:rPr>
      </w:pPr>
    </w:p>
    <w:p w:rsidR="00D5686C" w:rsidRPr="009522C3" w:rsidRDefault="00D5686C" w:rsidP="00D5686C">
      <w:pPr>
        <w:numPr>
          <w:ilvl w:val="0"/>
          <w:numId w:val="11"/>
        </w:numPr>
        <w:tabs>
          <w:tab w:val="left" w:pos="360"/>
        </w:tabs>
        <w:spacing w:after="0" w:line="240" w:lineRule="auto"/>
        <w:ind w:left="0" w:firstLine="0"/>
        <w:jc w:val="both"/>
        <w:rPr>
          <w:rFonts w:ascii="Arial Narrow" w:hAnsi="Arial Narrow"/>
          <w:i/>
          <w:iCs/>
          <w:sz w:val="20"/>
        </w:rPr>
      </w:pPr>
      <w:r w:rsidRPr="009522C3">
        <w:rPr>
          <w:rFonts w:ascii="Arial Narrow" w:hAnsi="Arial Narrow"/>
          <w:i/>
          <w:sz w:val="20"/>
        </w:rPr>
        <w:t>Peňažné prostriedky a ekvivalenty peňažných prostriedkov</w:t>
      </w:r>
    </w:p>
    <w:p w:rsidR="00D5686C" w:rsidRDefault="00D5686C" w:rsidP="00D5686C">
      <w:pPr>
        <w:tabs>
          <w:tab w:val="left" w:pos="360"/>
        </w:tabs>
        <w:spacing w:after="0"/>
        <w:jc w:val="both"/>
        <w:rPr>
          <w:rFonts w:ascii="Arial Narrow" w:hAnsi="Arial Narrow"/>
          <w:sz w:val="20"/>
        </w:rPr>
      </w:pPr>
    </w:p>
    <w:p w:rsidR="00D5686C" w:rsidRDefault="00D5686C" w:rsidP="00D5686C">
      <w:pPr>
        <w:tabs>
          <w:tab w:val="left" w:pos="360"/>
        </w:tabs>
        <w:spacing w:after="0"/>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D5686C" w:rsidRDefault="00D5686C" w:rsidP="00D5686C">
      <w:pPr>
        <w:tabs>
          <w:tab w:val="left" w:pos="360"/>
        </w:tabs>
        <w:spacing w:after="0"/>
        <w:jc w:val="both"/>
        <w:rPr>
          <w:rFonts w:ascii="Arial Narrow" w:hAnsi="Arial Narrow"/>
          <w:color w:val="000000" w:themeColor="text1"/>
          <w:sz w:val="20"/>
          <w:szCs w:val="20"/>
        </w:rPr>
      </w:pPr>
    </w:p>
    <w:p w:rsidR="00EF748B" w:rsidRDefault="00EF748B" w:rsidP="00D5686C">
      <w:pPr>
        <w:tabs>
          <w:tab w:val="left" w:pos="360"/>
        </w:tabs>
        <w:spacing w:after="0"/>
        <w:jc w:val="both"/>
        <w:rPr>
          <w:rFonts w:ascii="Arial Narrow" w:hAnsi="Arial Narrow"/>
          <w:color w:val="000000" w:themeColor="text1"/>
          <w:sz w:val="20"/>
          <w:szCs w:val="20"/>
        </w:rPr>
      </w:pPr>
    </w:p>
    <w:p w:rsidR="00EF748B" w:rsidRDefault="00EF748B" w:rsidP="00D5686C">
      <w:pPr>
        <w:tabs>
          <w:tab w:val="left" w:pos="360"/>
        </w:tabs>
        <w:spacing w:after="0"/>
        <w:jc w:val="both"/>
        <w:rPr>
          <w:rFonts w:ascii="Arial Narrow" w:hAnsi="Arial Narrow"/>
          <w:color w:val="000000" w:themeColor="text1"/>
          <w:sz w:val="20"/>
          <w:szCs w:val="20"/>
        </w:rPr>
      </w:pPr>
    </w:p>
    <w:p w:rsidR="00EF748B" w:rsidRDefault="00EF748B" w:rsidP="00D5686C">
      <w:pPr>
        <w:tabs>
          <w:tab w:val="left" w:pos="360"/>
        </w:tabs>
        <w:spacing w:after="0"/>
        <w:jc w:val="both"/>
        <w:rPr>
          <w:rFonts w:ascii="Arial Narrow" w:hAnsi="Arial Narrow"/>
          <w:color w:val="000000" w:themeColor="text1"/>
          <w:sz w:val="20"/>
          <w:szCs w:val="20"/>
        </w:rPr>
      </w:pPr>
    </w:p>
    <w:p w:rsidR="00EF748B" w:rsidRPr="009522C3" w:rsidRDefault="00EF748B" w:rsidP="00D5686C">
      <w:pPr>
        <w:tabs>
          <w:tab w:val="left" w:pos="360"/>
        </w:tabs>
        <w:spacing w:after="0"/>
        <w:jc w:val="both"/>
        <w:rPr>
          <w:rFonts w:ascii="Arial Narrow" w:hAnsi="Arial Narrow"/>
          <w:color w:val="000000" w:themeColor="text1"/>
          <w:sz w:val="20"/>
          <w:szCs w:val="20"/>
        </w:rPr>
      </w:pPr>
    </w:p>
    <w:p w:rsidR="00D5686C" w:rsidRPr="009522C3" w:rsidRDefault="00D5686C" w:rsidP="00D5686C">
      <w:pPr>
        <w:pStyle w:val="Zkladntext3"/>
        <w:numPr>
          <w:ilvl w:val="0"/>
          <w:numId w:val="11"/>
        </w:numPr>
        <w:spacing w:after="0" w:line="240" w:lineRule="auto"/>
        <w:ind w:left="426" w:hanging="426"/>
        <w:jc w:val="both"/>
        <w:rPr>
          <w:rFonts w:ascii="Arial Narrow" w:hAnsi="Arial Narrow"/>
          <w:i w:val="0"/>
          <w:color w:val="000000" w:themeColor="text1"/>
          <w:sz w:val="20"/>
          <w:szCs w:val="20"/>
        </w:rPr>
      </w:pPr>
      <w:r w:rsidRPr="009522C3">
        <w:rPr>
          <w:rFonts w:ascii="Arial Narrow" w:hAnsi="Arial Narrow"/>
          <w:color w:val="000000" w:themeColor="text1"/>
          <w:sz w:val="20"/>
          <w:szCs w:val="20"/>
        </w:rPr>
        <w:t>Pohľadávky a záväzky</w:t>
      </w:r>
    </w:p>
    <w:p w:rsidR="00D5686C" w:rsidRDefault="00D5686C" w:rsidP="00D5686C">
      <w:pPr>
        <w:tabs>
          <w:tab w:val="left" w:pos="360"/>
        </w:tabs>
        <w:spacing w:after="0"/>
        <w:jc w:val="both"/>
        <w:rPr>
          <w:rFonts w:ascii="Arial Narrow" w:hAnsi="Arial Narrow"/>
          <w:color w:val="000000" w:themeColor="text1"/>
          <w:sz w:val="20"/>
        </w:rPr>
      </w:pPr>
    </w:p>
    <w:p w:rsidR="00D5686C" w:rsidRDefault="00D5686C" w:rsidP="00D5686C">
      <w:pPr>
        <w:tabs>
          <w:tab w:val="left" w:pos="360"/>
        </w:tabs>
        <w:spacing w:after="0"/>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D5686C" w:rsidRPr="009522C3" w:rsidRDefault="00D5686C" w:rsidP="00D5686C">
      <w:pPr>
        <w:tabs>
          <w:tab w:val="left" w:pos="360"/>
        </w:tabs>
        <w:spacing w:after="0"/>
        <w:jc w:val="both"/>
        <w:rPr>
          <w:rFonts w:ascii="Arial Narrow" w:hAnsi="Arial Narrow"/>
          <w:b/>
          <w:color w:val="000000" w:themeColor="text1"/>
          <w:sz w:val="20"/>
        </w:rPr>
      </w:pPr>
    </w:p>
    <w:p w:rsidR="00D5686C" w:rsidRDefault="00D5686C" w:rsidP="00D5686C">
      <w:pPr>
        <w:tabs>
          <w:tab w:val="left" w:pos="360"/>
        </w:tabs>
        <w:spacing w:after="0"/>
        <w:jc w:val="both"/>
        <w:rPr>
          <w:rFonts w:ascii="Arial Narrow" w:hAnsi="Arial Narrow"/>
          <w:color w:val="000000" w:themeColor="text1"/>
          <w:sz w:val="20"/>
        </w:rPr>
      </w:pPr>
      <w:r w:rsidRPr="009522C3">
        <w:rPr>
          <w:rFonts w:ascii="Arial Narrow" w:hAnsi="Arial Narrow"/>
          <w:color w:val="000000" w:themeColor="text1"/>
          <w:sz w:val="20"/>
        </w:rPr>
        <w:t>Záväzky sa pri ich vzniku oceňujú menovitou hodnotou. Záväzky pri ich prevzatí sa oceňujú obstarávacou cenou. Vzniknuté úrokové náklady vzťahujúce sa k záväzkom sú k dátumu, ku ktorému sa zostavuje účtovná závierka, vykazované spoločne s týmito záväzkami.</w:t>
      </w:r>
    </w:p>
    <w:p w:rsidR="00D5686C" w:rsidRDefault="00D5686C" w:rsidP="00D5686C">
      <w:pPr>
        <w:tabs>
          <w:tab w:val="left" w:pos="360"/>
        </w:tabs>
        <w:spacing w:after="0"/>
        <w:jc w:val="both"/>
        <w:rPr>
          <w:rFonts w:ascii="Arial Narrow" w:hAnsi="Arial Narrow"/>
          <w:color w:val="000000" w:themeColor="text1"/>
          <w:sz w:val="20"/>
        </w:rPr>
      </w:pPr>
    </w:p>
    <w:p w:rsidR="00D5686C" w:rsidRPr="009522C3" w:rsidRDefault="00D5686C" w:rsidP="00D5686C">
      <w:pPr>
        <w:tabs>
          <w:tab w:val="left" w:pos="360"/>
        </w:tabs>
        <w:spacing w:after="0"/>
        <w:jc w:val="both"/>
        <w:rPr>
          <w:rFonts w:ascii="Arial Narrow" w:hAnsi="Arial Narrow"/>
          <w:color w:val="000000" w:themeColor="text1"/>
          <w:sz w:val="20"/>
        </w:rPr>
      </w:pPr>
      <w:r w:rsidRPr="00CA3884">
        <w:rPr>
          <w:rFonts w:ascii="Arial Narrow" w:hAnsi="Arial Narrow"/>
          <w:color w:val="000000" w:themeColor="text1"/>
          <w:sz w:val="20"/>
        </w:rPr>
        <w:t xml:space="preserve">Na základe štatútu Fondu, podielový list možno vydať až po </w:t>
      </w:r>
      <w:r>
        <w:rPr>
          <w:rFonts w:ascii="Arial Narrow" w:hAnsi="Arial Narrow"/>
          <w:color w:val="000000" w:themeColor="text1"/>
          <w:sz w:val="20"/>
        </w:rPr>
        <w:t>uhradení jeho predajnej ceny, čí</w:t>
      </w:r>
      <w:r w:rsidRPr="00CA3884">
        <w:rPr>
          <w:rFonts w:ascii="Arial Narrow" w:hAnsi="Arial Narrow"/>
          <w:color w:val="000000" w:themeColor="text1"/>
          <w:sz w:val="20"/>
        </w:rPr>
        <w:t>m Fondu v momente prijatia platby od podielnika vzniká záväzok voči podielnikom za prijaté preddavky, ktoré sa zúčtujú po vy</w:t>
      </w:r>
      <w:r>
        <w:rPr>
          <w:rFonts w:ascii="Arial Narrow" w:hAnsi="Arial Narrow"/>
          <w:color w:val="000000" w:themeColor="text1"/>
          <w:sz w:val="20"/>
        </w:rPr>
        <w:t>daní podielových listov. Prijaté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7).</w:t>
      </w:r>
    </w:p>
    <w:p w:rsidR="00D5686C" w:rsidRDefault="00D5686C" w:rsidP="00D5686C">
      <w:pPr>
        <w:spacing w:after="0"/>
        <w:rPr>
          <w:rFonts w:ascii="Arial Narrow" w:hAnsi="Arial Narrow"/>
          <w:b/>
          <w:color w:val="000000" w:themeColor="text1"/>
          <w:sz w:val="20"/>
          <w:szCs w:val="20"/>
        </w:rPr>
      </w:pPr>
    </w:p>
    <w:p w:rsidR="00D5686C" w:rsidRPr="005E114B" w:rsidRDefault="00D5686C" w:rsidP="00D5686C">
      <w:pPr>
        <w:spacing w:after="0"/>
        <w:rPr>
          <w:rFonts w:ascii="Arial Narrow" w:hAnsi="Arial Narrow"/>
          <w:b/>
          <w:color w:val="000000" w:themeColor="text1"/>
          <w:sz w:val="20"/>
          <w:szCs w:val="20"/>
        </w:rPr>
      </w:pPr>
      <w:r w:rsidRPr="007F49E1">
        <w:rPr>
          <w:rFonts w:ascii="Arial Narrow" w:hAnsi="Arial Narrow"/>
          <w:b/>
          <w:color w:val="000000" w:themeColor="text1"/>
          <w:sz w:val="20"/>
          <w:szCs w:val="20"/>
        </w:rPr>
        <w:t>5)  Určenie dňa u</w:t>
      </w:r>
      <w:r w:rsidRPr="007F49E1">
        <w:rPr>
          <w:rFonts w:ascii="Arial Narrow" w:eastAsia="Calibri" w:hAnsi="Arial Narrow" w:cs="Arial"/>
          <w:b/>
          <w:color w:val="000000" w:themeColor="text1"/>
          <w:sz w:val="20"/>
          <w:szCs w:val="20"/>
        </w:rPr>
        <w:t>skutočnenia účtovného prípadu</w:t>
      </w:r>
    </w:p>
    <w:p w:rsidR="00D5686C" w:rsidRPr="009522C3" w:rsidRDefault="00D5686C" w:rsidP="00D5686C">
      <w:pPr>
        <w:pStyle w:val="Zkladntext3"/>
        <w:spacing w:after="0"/>
        <w:rPr>
          <w:rFonts w:ascii="Arial Narrow" w:hAnsi="Arial Narrow"/>
          <w:b/>
          <w:color w:val="000000" w:themeColor="text1"/>
          <w:sz w:val="20"/>
          <w:szCs w:val="20"/>
        </w:rPr>
      </w:pPr>
    </w:p>
    <w:p w:rsidR="00D5686C" w:rsidRPr="009522C3" w:rsidRDefault="00D5686C" w:rsidP="00EA1037">
      <w:pPr>
        <w:pStyle w:val="Zkladntext3"/>
        <w:spacing w:after="0"/>
        <w:jc w:val="both"/>
        <w:rPr>
          <w:rFonts w:ascii="Arial Narrow" w:hAnsi="Arial Narrow"/>
          <w:i w:val="0"/>
          <w:color w:val="000000" w:themeColor="text1"/>
          <w:sz w:val="20"/>
        </w:rPr>
      </w:pPr>
      <w:r w:rsidRPr="009522C3">
        <w:rPr>
          <w:rFonts w:ascii="Arial Narrow" w:eastAsia="Calibri" w:hAnsi="Arial Narrow" w:cs="Arial"/>
          <w:i w:val="0"/>
          <w:color w:val="000000" w:themeColor="text1"/>
          <w:sz w:val="20"/>
          <w:szCs w:val="20"/>
        </w:rPr>
        <w:t>Deň uskutočnenia účtovného prípadu kúpy alebo predaja cenného papiera je deň dohodnutia kúpy/predaja, ak</w:t>
      </w:r>
      <w:r w:rsidRPr="009522C3">
        <w:rPr>
          <w:rFonts w:ascii="Arial Narrow" w:hAnsi="Arial Narrow"/>
          <w:i w:val="0"/>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i w:val="0"/>
          <w:color w:val="000000" w:themeColor="text1"/>
          <w:sz w:val="20"/>
        </w:rPr>
        <w:t xml:space="preserve"> obchodov podľa bežných obchodných zvyklostí na príslušnom trhu.</w:t>
      </w:r>
      <w:r>
        <w:rPr>
          <w:rFonts w:ascii="Arial Narrow" w:hAnsi="Arial Narrow"/>
          <w:i w:val="0"/>
          <w:color w:val="000000" w:themeColor="text1"/>
          <w:sz w:val="20"/>
        </w:rPr>
        <w:t xml:space="preserve"> </w:t>
      </w:r>
      <w:r w:rsidRPr="005219ED">
        <w:rPr>
          <w:rFonts w:ascii="Arial Narrow" w:hAnsi="Arial Narrow"/>
          <w:i w:val="0"/>
          <w:color w:val="000000" w:themeColor="text1"/>
          <w:sz w:val="20"/>
        </w:rPr>
        <w:t>Ak je táto doba dlhšia, dňom uskutočnenia účtovného prípadu je prvý deň lehoty, počas ktorej má byť obchod podľa dohody vyrovnaný.</w:t>
      </w:r>
    </w:p>
    <w:p w:rsidR="00D5686C" w:rsidRPr="009522C3" w:rsidRDefault="00D5686C" w:rsidP="00D5686C">
      <w:pPr>
        <w:spacing w:after="0"/>
        <w:jc w:val="both"/>
        <w:rPr>
          <w:rFonts w:ascii="Arial Narrow" w:hAnsi="Arial Narrow"/>
          <w:sz w:val="20"/>
        </w:rPr>
      </w:pPr>
    </w:p>
    <w:p w:rsidR="00D5686C" w:rsidRPr="009522C3" w:rsidRDefault="00D5686C" w:rsidP="00D5686C">
      <w:pPr>
        <w:tabs>
          <w:tab w:val="left" w:pos="360"/>
        </w:tabs>
        <w:spacing w:after="0"/>
        <w:jc w:val="both"/>
        <w:rPr>
          <w:rFonts w:ascii="Arial Narrow" w:hAnsi="Arial Narrow"/>
          <w:sz w:val="20"/>
        </w:rPr>
      </w:pPr>
      <w:r w:rsidRPr="009522C3">
        <w:rPr>
          <w:rFonts w:ascii="Arial Narrow" w:hAnsi="Arial Narrow"/>
          <w:sz w:val="20"/>
        </w:rPr>
        <w:t>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a ktoré nastali, prípadne o ktorých sú k dispozícii potrebné doklady a ktoré tieto skutočnosti dokumentujú.</w:t>
      </w:r>
    </w:p>
    <w:p w:rsidR="00D5686C" w:rsidRPr="009522C3" w:rsidRDefault="00D5686C" w:rsidP="00D5686C">
      <w:pPr>
        <w:pStyle w:val="Zarkazkladnhotextu"/>
        <w:spacing w:after="0"/>
        <w:ind w:left="0"/>
        <w:rPr>
          <w:rFonts w:ascii="Arial Narrow" w:hAnsi="Arial Narrow"/>
          <w:sz w:val="20"/>
        </w:rPr>
      </w:pPr>
    </w:p>
    <w:p w:rsidR="00D5686C" w:rsidRPr="009522C3" w:rsidRDefault="00D5686C" w:rsidP="00D5686C">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D5686C" w:rsidRPr="009522C3" w:rsidRDefault="00D5686C" w:rsidP="00D5686C">
      <w:pPr>
        <w:pStyle w:val="dotabulky2"/>
        <w:suppressAutoHyphens/>
        <w:spacing w:before="0"/>
        <w:rPr>
          <w:rFonts w:ascii="Arial Narrow" w:hAnsi="Arial Narrow" w:cs="Arial"/>
          <w:b w:val="0"/>
          <w:sz w:val="20"/>
          <w:szCs w:val="20"/>
        </w:rPr>
      </w:pPr>
    </w:p>
    <w:p w:rsidR="00EF390A" w:rsidRDefault="00EF390A" w:rsidP="00082AD3">
      <w:pPr>
        <w:autoSpaceDE w:val="0"/>
        <w:autoSpaceDN w:val="0"/>
        <w:spacing w:after="0" w:line="240" w:lineRule="auto"/>
        <w:jc w:val="both"/>
      </w:pPr>
      <w:r w:rsidRPr="00B730C5">
        <w:rPr>
          <w:rFonts w:ascii="Arial Narrow" w:hAnsi="Arial Narrow"/>
          <w:sz w:val="20"/>
          <w:szCs w:val="20"/>
        </w:rPr>
        <w:t>Na účely zaistenia zmen</w:t>
      </w:r>
      <w:r w:rsidR="00BC160C">
        <w:rPr>
          <w:rFonts w:ascii="Arial Narrow" w:hAnsi="Arial Narrow"/>
          <w:sz w:val="20"/>
          <w:szCs w:val="20"/>
        </w:rPr>
        <w:t>y</w:t>
      </w:r>
      <w:r w:rsidRPr="00B730C5">
        <w:rPr>
          <w:rFonts w:ascii="Arial Narrow" w:hAnsi="Arial Narrow"/>
          <w:sz w:val="20"/>
          <w:szCs w:val="20"/>
        </w:rPr>
        <w:t xml:space="preserve"> reálnej hodnoty zaisťovaného majetku alebo záväzku alebo zmen</w:t>
      </w:r>
      <w:r w:rsidR="00BC160C">
        <w:rPr>
          <w:rFonts w:ascii="Arial Narrow" w:hAnsi="Arial Narrow"/>
          <w:sz w:val="20"/>
          <w:szCs w:val="20"/>
        </w:rPr>
        <w:t>y</w:t>
      </w:r>
      <w:r w:rsidRPr="00B730C5">
        <w:rPr>
          <w:rFonts w:ascii="Arial Narrow" w:hAnsi="Arial Narrow"/>
          <w:sz w:val="20"/>
          <w:szCs w:val="20"/>
        </w:rPr>
        <w:t xml:space="preserve"> peňažného toku</w:t>
      </w:r>
      <w:r w:rsidR="00082AD3">
        <w:rPr>
          <w:rFonts w:ascii="Arial Narrow" w:hAnsi="Arial Narrow"/>
          <w:sz w:val="20"/>
          <w:szCs w:val="20"/>
        </w:rPr>
        <w:t xml:space="preserve"> </w:t>
      </w:r>
      <w:r w:rsidRPr="00B730C5">
        <w:rPr>
          <w:rFonts w:ascii="Arial Narrow" w:hAnsi="Arial Narrow"/>
          <w:sz w:val="20"/>
          <w:szCs w:val="20"/>
        </w:rPr>
        <w:t>zo</w:t>
      </w:r>
      <w:r w:rsidR="00082AD3">
        <w:rPr>
          <w:rFonts w:ascii="Arial Narrow" w:hAnsi="Arial Narrow"/>
          <w:sz w:val="20"/>
          <w:szCs w:val="20"/>
        </w:rPr>
        <w:t xml:space="preserve"> </w:t>
      </w:r>
      <w:r w:rsidRPr="00B730C5">
        <w:rPr>
          <w:rFonts w:ascii="Arial Narrow" w:hAnsi="Arial Narrow"/>
          <w:sz w:val="20"/>
          <w:szCs w:val="20"/>
        </w:rPr>
        <w:t>zaisťovaného majetku alebo záväzku spôsobenej realizáciou určeného druhu rizika alebo určených druhov rizík fond využíva zaisťovacie deriváty.</w:t>
      </w:r>
      <w:r w:rsidRPr="00B730C5">
        <w:rPr>
          <w:rFonts w:ascii="Arial Narrow" w:hAnsi="Arial Narrow" w:cs="Segoe UI"/>
          <w:color w:val="000000"/>
          <w:sz w:val="20"/>
          <w:szCs w:val="20"/>
        </w:rPr>
        <w:t xml:space="preserve"> </w:t>
      </w:r>
    </w:p>
    <w:p w:rsidR="00D5686C" w:rsidRPr="009522C3" w:rsidRDefault="00D5686C" w:rsidP="00D5686C">
      <w:pPr>
        <w:suppressAutoHyphens/>
        <w:spacing w:after="0"/>
        <w:jc w:val="both"/>
        <w:rPr>
          <w:rFonts w:ascii="Arial Narrow" w:eastAsia="Calibri" w:hAnsi="Arial Narrow" w:cs="Arial"/>
          <w:sz w:val="20"/>
        </w:rPr>
      </w:pPr>
    </w:p>
    <w:p w:rsidR="00D5686C" w:rsidRPr="009522C3" w:rsidRDefault="00D5686C" w:rsidP="00D5686C">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D5686C" w:rsidRPr="009522C3" w:rsidRDefault="00D5686C" w:rsidP="00D5686C">
      <w:pPr>
        <w:pStyle w:val="dotabulky2"/>
        <w:suppressAutoHyphens/>
        <w:spacing w:before="0"/>
        <w:rPr>
          <w:rFonts w:ascii="Arial Narrow" w:hAnsi="Arial Narrow" w:cs="Arial"/>
          <w:b w:val="0"/>
          <w:sz w:val="20"/>
          <w:szCs w:val="20"/>
        </w:rPr>
      </w:pPr>
    </w:p>
    <w:p w:rsidR="00D5686C" w:rsidRPr="009522C3" w:rsidRDefault="00D5686C" w:rsidP="00D5686C">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413817">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D5686C" w:rsidRPr="009522C3" w:rsidRDefault="00D5686C" w:rsidP="00D5686C">
      <w:pPr>
        <w:pStyle w:val="dotabulky2"/>
        <w:suppressAutoHyphens/>
        <w:spacing w:before="0"/>
        <w:jc w:val="both"/>
        <w:rPr>
          <w:rFonts w:ascii="Arial Narrow" w:hAnsi="Arial Narrow" w:cs="Arial"/>
          <w:b w:val="0"/>
          <w:sz w:val="20"/>
          <w:szCs w:val="20"/>
        </w:rPr>
      </w:pPr>
    </w:p>
    <w:p w:rsidR="00D5686C" w:rsidRDefault="00D5686C" w:rsidP="00D5686C">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poločnosť na identifikáciu majetku so zníženou hodnotou sleduje ratingy, vývoj trhu, risk management, smernice a Opatrenia NBS.</w:t>
      </w:r>
    </w:p>
    <w:p w:rsidR="00EF748B" w:rsidRDefault="00EF748B" w:rsidP="00D5686C">
      <w:pPr>
        <w:pStyle w:val="dotabulky2"/>
        <w:suppressAutoHyphens/>
        <w:spacing w:before="0"/>
        <w:jc w:val="both"/>
        <w:rPr>
          <w:rFonts w:ascii="Arial Narrow" w:hAnsi="Arial Narrow" w:cs="Arial"/>
          <w:b w:val="0"/>
          <w:sz w:val="20"/>
          <w:szCs w:val="20"/>
        </w:rPr>
      </w:pPr>
    </w:p>
    <w:p w:rsidR="00EF748B" w:rsidRDefault="00EF748B" w:rsidP="00D5686C">
      <w:pPr>
        <w:pStyle w:val="dotabulky2"/>
        <w:suppressAutoHyphens/>
        <w:spacing w:before="0"/>
        <w:jc w:val="both"/>
        <w:rPr>
          <w:rFonts w:ascii="Arial Narrow" w:hAnsi="Arial Narrow" w:cs="Arial"/>
          <w:b w:val="0"/>
          <w:sz w:val="20"/>
          <w:szCs w:val="20"/>
        </w:rPr>
      </w:pPr>
    </w:p>
    <w:p w:rsidR="00EF748B" w:rsidRDefault="00EF748B" w:rsidP="00D5686C">
      <w:pPr>
        <w:pStyle w:val="dotabulky2"/>
        <w:suppressAutoHyphens/>
        <w:spacing w:before="0"/>
        <w:jc w:val="both"/>
        <w:rPr>
          <w:rFonts w:ascii="Arial Narrow" w:hAnsi="Arial Narrow" w:cs="Arial"/>
          <w:b w:val="0"/>
          <w:sz w:val="20"/>
          <w:szCs w:val="20"/>
        </w:rPr>
      </w:pPr>
    </w:p>
    <w:p w:rsidR="00EF748B" w:rsidRDefault="00EF748B" w:rsidP="00D5686C">
      <w:pPr>
        <w:pStyle w:val="dotabulky2"/>
        <w:suppressAutoHyphens/>
        <w:spacing w:before="0"/>
        <w:jc w:val="both"/>
        <w:rPr>
          <w:rFonts w:ascii="Arial Narrow" w:hAnsi="Arial Narrow" w:cs="Arial"/>
          <w:b w:val="0"/>
          <w:sz w:val="20"/>
          <w:szCs w:val="20"/>
        </w:rPr>
      </w:pPr>
    </w:p>
    <w:p w:rsidR="00EF748B" w:rsidRPr="009522C3" w:rsidRDefault="00EF748B" w:rsidP="00D5686C">
      <w:pPr>
        <w:pStyle w:val="dotabulky2"/>
        <w:suppressAutoHyphens/>
        <w:spacing w:before="0"/>
        <w:jc w:val="both"/>
        <w:rPr>
          <w:rFonts w:ascii="Arial Narrow" w:hAnsi="Arial Narrow" w:cs="Arial"/>
          <w:b w:val="0"/>
          <w:sz w:val="20"/>
          <w:szCs w:val="20"/>
        </w:rPr>
      </w:pPr>
    </w:p>
    <w:p w:rsidR="00D5686C" w:rsidRDefault="00D5686C" w:rsidP="00D5686C">
      <w:pPr>
        <w:pStyle w:val="dotabulky2"/>
        <w:suppressAutoHyphens/>
        <w:spacing w:before="0"/>
        <w:rPr>
          <w:rFonts w:ascii="Arial Narrow" w:hAnsi="Arial Narrow" w:cs="Arial"/>
          <w:sz w:val="20"/>
          <w:szCs w:val="20"/>
        </w:rPr>
      </w:pPr>
    </w:p>
    <w:p w:rsidR="00D5686C" w:rsidRPr="009522C3" w:rsidRDefault="00D5686C" w:rsidP="00D5686C">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D5686C" w:rsidRPr="009522C3" w:rsidRDefault="00D5686C" w:rsidP="00D5686C">
      <w:pPr>
        <w:suppressAutoHyphens/>
        <w:spacing w:after="0"/>
        <w:rPr>
          <w:rFonts w:ascii="Arial Narrow" w:eastAsia="Calibri" w:hAnsi="Arial Narrow" w:cs="Arial"/>
          <w:i/>
          <w:sz w:val="20"/>
        </w:rPr>
      </w:pPr>
    </w:p>
    <w:p w:rsidR="00D5686C" w:rsidRPr="005E114B" w:rsidRDefault="00D5686C" w:rsidP="00D5686C">
      <w:pPr>
        <w:pStyle w:val="Odsekzoznamu"/>
        <w:numPr>
          <w:ilvl w:val="1"/>
          <w:numId w:val="4"/>
        </w:numPr>
        <w:tabs>
          <w:tab w:val="clear" w:pos="1800"/>
        </w:tabs>
        <w:suppressAutoHyphens/>
        <w:spacing w:after="0"/>
        <w:ind w:left="426" w:hanging="425"/>
        <w:rPr>
          <w:rFonts w:ascii="Arial Narrow" w:eastAsia="Calibri" w:hAnsi="Arial Narrow" w:cs="Arial"/>
          <w:i/>
          <w:sz w:val="20"/>
        </w:rPr>
      </w:pPr>
      <w:r w:rsidRPr="005E114B">
        <w:rPr>
          <w:rFonts w:ascii="Arial Narrow" w:eastAsia="Calibri" w:hAnsi="Arial Narrow" w:cs="Arial"/>
          <w:i/>
          <w:sz w:val="20"/>
        </w:rPr>
        <w:t>Zníženie hodnoty majetku</w:t>
      </w:r>
    </w:p>
    <w:p w:rsidR="00D5686C" w:rsidRDefault="00D5686C" w:rsidP="00D5686C">
      <w:pPr>
        <w:suppressAutoHyphens/>
        <w:spacing w:after="0"/>
        <w:jc w:val="both"/>
        <w:rPr>
          <w:rFonts w:ascii="Arial Narrow" w:eastAsia="Calibri" w:hAnsi="Arial Narrow" w:cs="Arial"/>
          <w:sz w:val="20"/>
        </w:rPr>
      </w:pPr>
    </w:p>
    <w:p w:rsidR="00D5686C" w:rsidRPr="009522C3" w:rsidRDefault="00D446F2" w:rsidP="00D5686C">
      <w:pPr>
        <w:suppressAutoHyphens/>
        <w:spacing w:after="0"/>
        <w:jc w:val="both"/>
        <w:rPr>
          <w:rFonts w:ascii="Arial Narrow" w:eastAsia="Calibri" w:hAnsi="Arial Narrow" w:cs="Arial"/>
          <w:sz w:val="20"/>
        </w:rPr>
      </w:pPr>
      <w:r w:rsidRPr="009134B6">
        <w:rPr>
          <w:rFonts w:ascii="Arial Narrow" w:eastAsia="Calibri" w:hAnsi="Arial Narrow" w:cs="Arial"/>
          <w:sz w:val="20"/>
        </w:rPr>
        <w:t>Pri odhade zníženia hodnoty finančného majetku sa postupuje tak, že sa porovná účtovná hodnota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znížila. Zníženie hodnoty majetku sa rovná rozdielu medzi súčasnou hodnotou dohodnutého peňažného toku z majetku</w:t>
      </w:r>
      <w:r w:rsidR="00EA1037">
        <w:rPr>
          <w:rFonts w:ascii="Arial Narrow" w:eastAsia="Calibri" w:hAnsi="Arial Narrow" w:cs="Arial"/>
          <w:sz w:val="20"/>
        </w:rPr>
        <w:t xml:space="preserve"> </w:t>
      </w:r>
      <w:r w:rsidRPr="009134B6">
        <w:rPr>
          <w:rFonts w:ascii="Arial Narrow" w:eastAsia="Calibri" w:hAnsi="Arial Narrow" w:cs="Arial"/>
          <w:sz w:val="20"/>
        </w:rPr>
        <w:t>a súčasnou hodnotou pravdepodobného peňažného toku z majetku. V prípade zníženia hodnoty sa toto účtuje cez výkaz ziskov a strát</w:t>
      </w:r>
      <w:r w:rsidR="00D5686C">
        <w:rPr>
          <w:rFonts w:ascii="Arial Narrow" w:eastAsia="Calibri" w:hAnsi="Arial Narrow" w:cs="Arial"/>
          <w:sz w:val="20"/>
        </w:rPr>
        <w:t>.</w:t>
      </w:r>
    </w:p>
    <w:p w:rsidR="00F42498" w:rsidRPr="009522C3" w:rsidRDefault="00F42498" w:rsidP="00D5686C">
      <w:pPr>
        <w:suppressAutoHyphens/>
        <w:spacing w:after="0"/>
        <w:rPr>
          <w:rFonts w:ascii="Arial Narrow" w:eastAsia="Calibri" w:hAnsi="Arial Narrow" w:cs="Arial"/>
          <w:sz w:val="20"/>
        </w:rPr>
      </w:pPr>
    </w:p>
    <w:p w:rsidR="00D5686C" w:rsidRPr="005E114B" w:rsidRDefault="00D5686C" w:rsidP="00D5686C">
      <w:pPr>
        <w:pStyle w:val="Odsekzoznamu"/>
        <w:numPr>
          <w:ilvl w:val="1"/>
          <w:numId w:val="4"/>
        </w:numPr>
        <w:tabs>
          <w:tab w:val="clear" w:pos="1800"/>
        </w:tabs>
        <w:suppressAutoHyphens/>
        <w:spacing w:after="0"/>
        <w:ind w:left="426" w:hanging="426"/>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D5686C" w:rsidRDefault="00D5686C" w:rsidP="00D5686C">
      <w:pPr>
        <w:suppressAutoHyphens/>
        <w:spacing w:after="0"/>
        <w:jc w:val="both"/>
        <w:rPr>
          <w:rFonts w:ascii="Arial Narrow" w:eastAsia="Calibri" w:hAnsi="Arial Narrow" w:cs="Arial"/>
          <w:sz w:val="20"/>
        </w:rPr>
      </w:pPr>
    </w:p>
    <w:p w:rsidR="00D5686C" w:rsidRDefault="00D5686C" w:rsidP="00D5686C">
      <w:pPr>
        <w:suppressAutoHyphens/>
        <w:spacing w:after="0"/>
        <w:jc w:val="both"/>
        <w:rPr>
          <w:rFonts w:ascii="Arial Narrow" w:eastAsia="Calibri" w:hAnsi="Arial Narrow" w:cs="Arial"/>
          <w:sz w:val="20"/>
        </w:rPr>
      </w:pPr>
      <w:r w:rsidRPr="009522C3">
        <w:rPr>
          <w:rFonts w:ascii="Arial Narrow" w:eastAsia="Calibri"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eastAsia="Calibri" w:hAnsi="Arial Narrow" w:cs="Arial"/>
          <w:sz w:val="20"/>
        </w:rPr>
        <w:t>Rezerva sa tvorí, a</w:t>
      </w:r>
      <w:r w:rsidRPr="009522C3">
        <w:rPr>
          <w:rFonts w:ascii="Arial Narrow" w:eastAsia="Calibri" w:hAnsi="Arial Narrow" w:cs="Arial"/>
          <w:sz w:val="20"/>
        </w:rPr>
        <w:t>k pravdepodobnosť úbytku zdrojov zahŕňajúcich ekonomické úžitky, ktorý bude nutný na splnenie povinnosti, je väčšia ako 50</w:t>
      </w:r>
      <w:r w:rsidR="00694D10">
        <w:rPr>
          <w:rFonts w:ascii="Arial Narrow" w:eastAsia="Calibri" w:hAnsi="Arial Narrow" w:cs="Arial"/>
          <w:sz w:val="20"/>
        </w:rPr>
        <w:t xml:space="preserve"> </w:t>
      </w:r>
      <w:r w:rsidRPr="009522C3">
        <w:rPr>
          <w:rFonts w:ascii="Arial Narrow" w:eastAsia="Calibri" w:hAnsi="Arial Narrow" w:cs="Arial"/>
          <w:sz w:val="20"/>
        </w:rPr>
        <w:t>% a je možné vykonať spoľahlivý odhad tohto úbytku.</w:t>
      </w:r>
    </w:p>
    <w:p w:rsidR="00D5686C" w:rsidRDefault="00D5686C">
      <w:pPr>
        <w:rPr>
          <w:rFonts w:ascii="Arial Narrow" w:eastAsia="Calibri" w:hAnsi="Arial Narrow" w:cs="Arial"/>
          <w:sz w:val="20"/>
        </w:rPr>
      </w:pPr>
      <w:r>
        <w:rPr>
          <w:rFonts w:ascii="Arial Narrow" w:eastAsia="Calibri" w:hAnsi="Arial Narrow" w:cs="Arial"/>
          <w:sz w:val="20"/>
        </w:rPr>
        <w:br w:type="page"/>
      </w:r>
    </w:p>
    <w:p w:rsidR="00DB2D68" w:rsidRPr="005E1531" w:rsidRDefault="00DB2D68" w:rsidP="00413817">
      <w:pPr>
        <w:pStyle w:val="Odsekzoznamu"/>
        <w:numPr>
          <w:ilvl w:val="0"/>
          <w:numId w:val="12"/>
        </w:numPr>
        <w:spacing w:after="0"/>
        <w:ind w:left="450" w:hanging="450"/>
        <w:rPr>
          <w:rFonts w:ascii="Arial Narrow" w:hAnsi="Arial Narrow"/>
          <w:b/>
          <w:sz w:val="24"/>
          <w:szCs w:val="24"/>
        </w:rPr>
      </w:pPr>
      <w:r w:rsidRPr="005E1531">
        <w:rPr>
          <w:rFonts w:ascii="Arial Narrow" w:hAnsi="Arial Narrow"/>
          <w:b/>
          <w:sz w:val="24"/>
          <w:szCs w:val="24"/>
        </w:rPr>
        <w:lastRenderedPageBreak/>
        <w:t>PREHĽAD O PEŇAŽNÝCH TOKOCH</w:t>
      </w:r>
    </w:p>
    <w:p w:rsidR="00DB2D68" w:rsidRDefault="00DB2D68" w:rsidP="00413817">
      <w:pPr>
        <w:pStyle w:val="Nadpis3"/>
      </w:pPr>
    </w:p>
    <w:tbl>
      <w:tblPr>
        <w:tblW w:w="8296" w:type="dxa"/>
        <w:tblBorders>
          <w:top w:val="single" w:sz="8"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13"/>
        <w:gridCol w:w="4524"/>
        <w:gridCol w:w="1409"/>
        <w:gridCol w:w="1450"/>
      </w:tblGrid>
      <w:tr w:rsidR="00DB2D68" w:rsidRPr="00480B6F" w:rsidTr="003756EB">
        <w:trPr>
          <w:trHeight w:hRule="exact" w:val="680"/>
        </w:trPr>
        <w:tc>
          <w:tcPr>
            <w:tcW w:w="913" w:type="dxa"/>
            <w:shd w:val="clear" w:color="auto" w:fill="auto"/>
            <w:noWrap/>
            <w:vAlign w:val="bottom"/>
            <w:hideMark/>
          </w:tcPr>
          <w:p w:rsidR="00DB2D68" w:rsidRPr="00480B6F" w:rsidRDefault="00DB2D68" w:rsidP="00DB2D68">
            <w:pPr>
              <w:rPr>
                <w:rFonts w:ascii="Arial Narrow" w:hAnsi="Arial Narrow"/>
                <w:b/>
                <w:bCs/>
                <w:color w:val="000000"/>
                <w:sz w:val="18"/>
                <w:szCs w:val="18"/>
              </w:rPr>
            </w:pPr>
            <w:r w:rsidRPr="00480B6F">
              <w:rPr>
                <w:rFonts w:ascii="Arial Narrow" w:hAnsi="Arial Narrow"/>
                <w:b/>
                <w:bCs/>
                <w:color w:val="000000"/>
                <w:sz w:val="18"/>
                <w:szCs w:val="18"/>
              </w:rPr>
              <w:t>Označenie</w:t>
            </w:r>
          </w:p>
        </w:tc>
        <w:tc>
          <w:tcPr>
            <w:tcW w:w="4524" w:type="dxa"/>
            <w:shd w:val="clear" w:color="auto" w:fill="auto"/>
            <w:noWrap/>
            <w:vAlign w:val="bottom"/>
            <w:hideMark/>
          </w:tcPr>
          <w:p w:rsidR="00DB2D68" w:rsidRPr="00480B6F" w:rsidRDefault="00DB2D68" w:rsidP="00DB2D68">
            <w:pPr>
              <w:jc w:val="center"/>
              <w:rPr>
                <w:rFonts w:ascii="Arial Narrow" w:hAnsi="Arial Narrow"/>
                <w:b/>
                <w:bCs/>
                <w:color w:val="000000"/>
                <w:sz w:val="18"/>
                <w:szCs w:val="18"/>
              </w:rPr>
            </w:pPr>
            <w:r w:rsidRPr="00480B6F">
              <w:rPr>
                <w:rFonts w:ascii="Arial Narrow" w:hAnsi="Arial Narrow"/>
                <w:b/>
                <w:bCs/>
                <w:color w:val="000000"/>
                <w:sz w:val="18"/>
                <w:szCs w:val="18"/>
              </w:rPr>
              <w:t>C. Prehľad o peňažných tokoch</w:t>
            </w:r>
          </w:p>
        </w:tc>
        <w:tc>
          <w:tcPr>
            <w:tcW w:w="1409" w:type="dxa"/>
            <w:shd w:val="clear" w:color="auto" w:fill="auto"/>
            <w:noWrap/>
            <w:hideMark/>
          </w:tcPr>
          <w:p w:rsidR="00DB2D68" w:rsidRPr="00480B6F" w:rsidRDefault="00DB2D68" w:rsidP="00DB2D68">
            <w:pPr>
              <w:jc w:val="center"/>
              <w:rPr>
                <w:rFonts w:ascii="Arial Narrow" w:hAnsi="Arial Narrow"/>
                <w:b/>
                <w:bCs/>
                <w:color w:val="000000"/>
                <w:sz w:val="18"/>
                <w:szCs w:val="18"/>
              </w:rPr>
            </w:pPr>
            <w:r w:rsidRPr="00010E4E">
              <w:rPr>
                <w:rFonts w:ascii="Arial Narrow" w:eastAsia="Times New Roman" w:hAnsi="Arial Narrow" w:cs="Arial"/>
                <w:b/>
                <w:bCs/>
                <w:sz w:val="18"/>
                <w:szCs w:val="18"/>
              </w:rPr>
              <w:t>Bežné účtovné obdobie</w:t>
            </w:r>
          </w:p>
        </w:tc>
        <w:tc>
          <w:tcPr>
            <w:tcW w:w="1450" w:type="dxa"/>
            <w:shd w:val="clear" w:color="auto" w:fill="auto"/>
            <w:noWrap/>
            <w:hideMark/>
          </w:tcPr>
          <w:p w:rsidR="00DB2D68" w:rsidRPr="00480B6F" w:rsidRDefault="00DB2D68" w:rsidP="00DB2D68">
            <w:pPr>
              <w:jc w:val="center"/>
              <w:rPr>
                <w:rFonts w:ascii="Arial Narrow" w:hAnsi="Arial Narrow"/>
                <w:b/>
                <w:bCs/>
                <w:color w:val="000000"/>
                <w:sz w:val="18"/>
                <w:szCs w:val="18"/>
              </w:rPr>
            </w:pPr>
            <w:r w:rsidRPr="00010E4E">
              <w:rPr>
                <w:rFonts w:ascii="Arial Narrow" w:eastAsia="Times New Roman" w:hAnsi="Arial Narrow" w:cs="Arial"/>
                <w:b/>
                <w:bCs/>
                <w:sz w:val="18"/>
                <w:szCs w:val="18"/>
              </w:rPr>
              <w:t>Bezprostredne predchádzajúce účtovné obdobie</w:t>
            </w:r>
          </w:p>
        </w:tc>
      </w:tr>
      <w:tr w:rsidR="00DB2D68" w:rsidRPr="00480B6F" w:rsidTr="003756EB">
        <w:trPr>
          <w:trHeight w:hRule="exact" w:val="284"/>
        </w:trPr>
        <w:tc>
          <w:tcPr>
            <w:tcW w:w="913" w:type="dxa"/>
            <w:shd w:val="clear" w:color="auto" w:fill="auto"/>
            <w:noWrap/>
            <w:vAlign w:val="center"/>
            <w:hideMark/>
          </w:tcPr>
          <w:p w:rsidR="00DB2D68" w:rsidRPr="00480B6F" w:rsidRDefault="00DB2D68" w:rsidP="00DB2D68">
            <w:pPr>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4524" w:type="dxa"/>
            <w:shd w:val="clear" w:color="auto" w:fill="auto"/>
            <w:noWrap/>
            <w:vAlign w:val="center"/>
            <w:hideMark/>
          </w:tcPr>
          <w:p w:rsidR="00DB2D68" w:rsidRPr="00480B6F" w:rsidRDefault="00DB2D68" w:rsidP="00DB2D68">
            <w:pPr>
              <w:rPr>
                <w:rFonts w:ascii="Arial Narrow" w:hAnsi="Arial Narrow"/>
                <w:b/>
                <w:bCs/>
                <w:color w:val="000000"/>
                <w:sz w:val="18"/>
                <w:szCs w:val="18"/>
              </w:rPr>
            </w:pPr>
            <w:r w:rsidRPr="00480B6F">
              <w:rPr>
                <w:rFonts w:ascii="Arial Narrow" w:hAnsi="Arial Narrow"/>
                <w:b/>
                <w:bCs/>
                <w:color w:val="000000"/>
                <w:sz w:val="18"/>
                <w:szCs w:val="18"/>
              </w:rPr>
              <w:t xml:space="preserve">Peňažný tok z prevádzkovej činnosti </w:t>
            </w:r>
          </w:p>
        </w:tc>
        <w:tc>
          <w:tcPr>
            <w:tcW w:w="1409" w:type="dxa"/>
            <w:shd w:val="clear" w:color="auto" w:fill="auto"/>
            <w:noWrap/>
            <w:vAlign w:val="center"/>
            <w:hideMark/>
          </w:tcPr>
          <w:p w:rsidR="00DB2D68" w:rsidRPr="00480B6F" w:rsidRDefault="00DB2D68" w:rsidP="00CA3C55">
            <w:pPr>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1450" w:type="dxa"/>
            <w:shd w:val="clear" w:color="auto" w:fill="auto"/>
            <w:noWrap/>
            <w:vAlign w:val="center"/>
            <w:hideMark/>
          </w:tcPr>
          <w:p w:rsidR="00DB2D68" w:rsidRPr="00480B6F" w:rsidRDefault="00DB2D68" w:rsidP="00CA3C55">
            <w:pPr>
              <w:jc w:val="center"/>
              <w:rPr>
                <w:rFonts w:ascii="Arial Narrow" w:hAnsi="Arial Narrow"/>
                <w:b/>
                <w:bCs/>
                <w:color w:val="000000"/>
                <w:sz w:val="18"/>
                <w:szCs w:val="18"/>
              </w:rPr>
            </w:pPr>
            <w:r w:rsidRPr="00480B6F">
              <w:rPr>
                <w:rFonts w:ascii="Arial Narrow" w:hAnsi="Arial Narrow"/>
                <w:b/>
                <w:bCs/>
                <w:color w:val="000000"/>
                <w:sz w:val="18"/>
                <w:szCs w:val="18"/>
              </w:rPr>
              <w:t>x</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1.</w:t>
            </w:r>
          </w:p>
        </w:tc>
        <w:tc>
          <w:tcPr>
            <w:tcW w:w="4524" w:type="dxa"/>
            <w:shd w:val="clear" w:color="auto" w:fill="auto"/>
            <w:noWrap/>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Výnosy z úrokov, odplát a provízií (+)</w:t>
            </w:r>
          </w:p>
        </w:tc>
        <w:tc>
          <w:tcPr>
            <w:tcW w:w="1409" w:type="dxa"/>
            <w:shd w:val="clear" w:color="auto" w:fill="auto"/>
            <w:noWrap/>
            <w:vAlign w:val="center"/>
          </w:tcPr>
          <w:p w:rsidR="00C4365C" w:rsidRDefault="005D250A" w:rsidP="00CA3C55">
            <w:pPr>
              <w:jc w:val="center"/>
              <w:rPr>
                <w:rFonts w:ascii="Arial Narrow" w:hAnsi="Arial Narrow"/>
                <w:sz w:val="18"/>
                <w:szCs w:val="18"/>
              </w:rPr>
            </w:pPr>
            <w:r>
              <w:rPr>
                <w:rFonts w:ascii="Arial Narrow" w:hAnsi="Arial Narrow"/>
                <w:sz w:val="18"/>
                <w:szCs w:val="18"/>
              </w:rPr>
              <w:t>268</w:t>
            </w:r>
            <w:r w:rsidR="000F48F9">
              <w:rPr>
                <w:rFonts w:ascii="Arial Narrow" w:hAnsi="Arial Narrow"/>
                <w:sz w:val="18"/>
                <w:szCs w:val="18"/>
              </w:rPr>
              <w:t xml:space="preserve"> 427</w:t>
            </w:r>
          </w:p>
        </w:tc>
        <w:tc>
          <w:tcPr>
            <w:tcW w:w="1450" w:type="dxa"/>
            <w:shd w:val="clear" w:color="auto" w:fill="auto"/>
            <w:noWrap/>
            <w:vAlign w:val="center"/>
            <w:hideMark/>
          </w:tcPr>
          <w:p w:rsidR="00C4365C" w:rsidRDefault="00066276">
            <w:pPr>
              <w:jc w:val="center"/>
              <w:rPr>
                <w:rFonts w:ascii="Arial Narrow" w:hAnsi="Arial Narrow"/>
                <w:sz w:val="18"/>
                <w:szCs w:val="18"/>
              </w:rPr>
            </w:pPr>
            <w:r>
              <w:rPr>
                <w:rFonts w:ascii="Arial Narrow" w:hAnsi="Arial Narrow"/>
                <w:sz w:val="18"/>
                <w:szCs w:val="18"/>
              </w:rPr>
              <w:t>253 159</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2.</w:t>
            </w:r>
          </w:p>
        </w:tc>
        <w:tc>
          <w:tcPr>
            <w:tcW w:w="4524" w:type="dxa"/>
            <w:shd w:val="clear" w:color="auto" w:fill="auto"/>
            <w:noWrap/>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Zmena stavu pohľadávok z úrokov, odplát a provízií (+/-)</w:t>
            </w:r>
          </w:p>
        </w:tc>
        <w:tc>
          <w:tcPr>
            <w:tcW w:w="1409" w:type="dxa"/>
            <w:shd w:val="clear" w:color="auto" w:fill="auto"/>
            <w:noWrap/>
            <w:vAlign w:val="center"/>
          </w:tcPr>
          <w:p w:rsidR="00C4365C" w:rsidRDefault="004362D3" w:rsidP="00CA3C55">
            <w:pPr>
              <w:jc w:val="center"/>
              <w:rPr>
                <w:rFonts w:ascii="Arial Narrow" w:hAnsi="Arial Narrow"/>
                <w:sz w:val="18"/>
                <w:szCs w:val="18"/>
              </w:rPr>
            </w:pPr>
            <w:r>
              <w:rPr>
                <w:rFonts w:ascii="Arial Narrow" w:hAnsi="Arial Narrow"/>
                <w:sz w:val="18"/>
                <w:szCs w:val="18"/>
              </w:rPr>
              <w:t>-</w:t>
            </w:r>
          </w:p>
        </w:tc>
        <w:tc>
          <w:tcPr>
            <w:tcW w:w="1450" w:type="dxa"/>
            <w:shd w:val="clear" w:color="auto" w:fill="auto"/>
            <w:noWrap/>
            <w:vAlign w:val="center"/>
            <w:hideMark/>
          </w:tcPr>
          <w:p w:rsidR="00C4365C" w:rsidRDefault="00575B3A" w:rsidP="00B913A3">
            <w:pPr>
              <w:jc w:val="center"/>
              <w:rPr>
                <w:rFonts w:ascii="Arial Narrow" w:hAnsi="Arial Narrow"/>
                <w:sz w:val="18"/>
                <w:szCs w:val="18"/>
              </w:rPr>
            </w:pPr>
            <w:r>
              <w:rPr>
                <w:rFonts w:ascii="Arial Narrow" w:hAnsi="Arial Narrow"/>
                <w:sz w:val="18"/>
                <w:szCs w:val="18"/>
              </w:rPr>
              <w:t>-</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3.</w:t>
            </w:r>
          </w:p>
        </w:tc>
        <w:tc>
          <w:tcPr>
            <w:tcW w:w="4524" w:type="dxa"/>
            <w:shd w:val="clear" w:color="auto" w:fill="auto"/>
            <w:noWrap/>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Náklady na úroky, odplaty a provízie (-)</w:t>
            </w:r>
          </w:p>
        </w:tc>
        <w:tc>
          <w:tcPr>
            <w:tcW w:w="1409" w:type="dxa"/>
            <w:shd w:val="clear" w:color="auto" w:fill="auto"/>
            <w:noWrap/>
            <w:vAlign w:val="center"/>
          </w:tcPr>
          <w:p w:rsidR="00C4365C" w:rsidRDefault="005D250A" w:rsidP="00CA3C55">
            <w:pPr>
              <w:jc w:val="center"/>
              <w:rPr>
                <w:rFonts w:ascii="Arial Narrow" w:hAnsi="Arial Narrow"/>
                <w:sz w:val="18"/>
                <w:szCs w:val="18"/>
              </w:rPr>
            </w:pPr>
            <w:r>
              <w:rPr>
                <w:rFonts w:ascii="Arial Narrow" w:hAnsi="Arial Narrow"/>
                <w:sz w:val="18"/>
                <w:szCs w:val="18"/>
              </w:rPr>
              <w:t>(494 60</w:t>
            </w:r>
            <w:r w:rsidR="000F48F9">
              <w:rPr>
                <w:rFonts w:ascii="Arial Narrow" w:hAnsi="Arial Narrow"/>
                <w:sz w:val="18"/>
                <w:szCs w:val="18"/>
              </w:rPr>
              <w:t>2</w:t>
            </w:r>
            <w:r>
              <w:rPr>
                <w:rFonts w:ascii="Arial Narrow" w:hAnsi="Arial Narrow"/>
                <w:sz w:val="18"/>
                <w:szCs w:val="18"/>
              </w:rPr>
              <w:t>)</w:t>
            </w:r>
          </w:p>
        </w:tc>
        <w:tc>
          <w:tcPr>
            <w:tcW w:w="1450" w:type="dxa"/>
            <w:shd w:val="clear" w:color="auto" w:fill="auto"/>
            <w:noWrap/>
            <w:vAlign w:val="center"/>
            <w:hideMark/>
          </w:tcPr>
          <w:p w:rsidR="00C4365C" w:rsidRDefault="00066276">
            <w:pPr>
              <w:jc w:val="center"/>
              <w:rPr>
                <w:rFonts w:ascii="Arial Narrow" w:hAnsi="Arial Narrow"/>
                <w:sz w:val="18"/>
                <w:szCs w:val="18"/>
              </w:rPr>
            </w:pPr>
            <w:r>
              <w:rPr>
                <w:rFonts w:ascii="Arial Narrow" w:hAnsi="Arial Narrow"/>
                <w:sz w:val="18"/>
                <w:szCs w:val="18"/>
              </w:rPr>
              <w:t>(442 145)</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4.</w:t>
            </w:r>
          </w:p>
        </w:tc>
        <w:tc>
          <w:tcPr>
            <w:tcW w:w="4524" w:type="dxa"/>
            <w:shd w:val="clear" w:color="auto" w:fill="auto"/>
            <w:noWrap/>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Zmena stavu záväzkov z úrokov, odplát a provízií (+/-)</w:t>
            </w:r>
          </w:p>
        </w:tc>
        <w:tc>
          <w:tcPr>
            <w:tcW w:w="1409" w:type="dxa"/>
            <w:shd w:val="clear" w:color="auto" w:fill="auto"/>
            <w:noWrap/>
            <w:vAlign w:val="center"/>
          </w:tcPr>
          <w:p w:rsidR="00C4365C" w:rsidRDefault="005D250A" w:rsidP="00CA3C55">
            <w:pPr>
              <w:jc w:val="center"/>
              <w:rPr>
                <w:rFonts w:ascii="Arial Narrow" w:hAnsi="Arial Narrow"/>
                <w:sz w:val="18"/>
                <w:szCs w:val="18"/>
              </w:rPr>
            </w:pPr>
            <w:r>
              <w:rPr>
                <w:rFonts w:ascii="Arial Narrow" w:hAnsi="Arial Narrow"/>
                <w:sz w:val="18"/>
                <w:szCs w:val="18"/>
              </w:rPr>
              <w:t>(38 225)</w:t>
            </w:r>
          </w:p>
        </w:tc>
        <w:tc>
          <w:tcPr>
            <w:tcW w:w="1450" w:type="dxa"/>
            <w:shd w:val="clear" w:color="auto" w:fill="auto"/>
            <w:noWrap/>
            <w:vAlign w:val="center"/>
            <w:hideMark/>
          </w:tcPr>
          <w:p w:rsidR="00C4365C" w:rsidRDefault="00066276" w:rsidP="00B913A3">
            <w:pPr>
              <w:jc w:val="center"/>
              <w:rPr>
                <w:rFonts w:ascii="Arial Narrow" w:hAnsi="Arial Narrow"/>
                <w:sz w:val="18"/>
                <w:szCs w:val="18"/>
              </w:rPr>
            </w:pPr>
            <w:r>
              <w:rPr>
                <w:rFonts w:ascii="Arial Narrow" w:hAnsi="Arial Narrow"/>
                <w:sz w:val="18"/>
                <w:szCs w:val="18"/>
              </w:rPr>
              <w:t>9 052</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5.</w:t>
            </w:r>
          </w:p>
        </w:tc>
        <w:tc>
          <w:tcPr>
            <w:tcW w:w="4524" w:type="dxa"/>
            <w:shd w:val="clear" w:color="auto" w:fill="auto"/>
            <w:noWrap/>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Výnosy z dividend (+)</w:t>
            </w:r>
          </w:p>
        </w:tc>
        <w:tc>
          <w:tcPr>
            <w:tcW w:w="1409" w:type="dxa"/>
            <w:shd w:val="clear" w:color="auto" w:fill="auto"/>
            <w:noWrap/>
            <w:vAlign w:val="center"/>
          </w:tcPr>
          <w:p w:rsidR="00C4365C" w:rsidRDefault="005D250A" w:rsidP="00CA3C55">
            <w:pPr>
              <w:jc w:val="center"/>
              <w:rPr>
                <w:rFonts w:ascii="Arial Narrow" w:hAnsi="Arial Narrow"/>
                <w:sz w:val="18"/>
                <w:szCs w:val="18"/>
              </w:rPr>
            </w:pPr>
            <w:r>
              <w:rPr>
                <w:rFonts w:ascii="Arial Narrow" w:hAnsi="Arial Narrow"/>
                <w:sz w:val="18"/>
                <w:szCs w:val="18"/>
              </w:rPr>
              <w:t>212 78</w:t>
            </w:r>
            <w:r w:rsidR="000F48F9">
              <w:rPr>
                <w:rFonts w:ascii="Arial Narrow" w:hAnsi="Arial Narrow"/>
                <w:sz w:val="18"/>
                <w:szCs w:val="18"/>
              </w:rPr>
              <w:t>3</w:t>
            </w:r>
          </w:p>
        </w:tc>
        <w:tc>
          <w:tcPr>
            <w:tcW w:w="1450" w:type="dxa"/>
            <w:shd w:val="clear" w:color="auto" w:fill="auto"/>
            <w:noWrap/>
            <w:vAlign w:val="center"/>
            <w:hideMark/>
          </w:tcPr>
          <w:p w:rsidR="00C4365C" w:rsidRDefault="00066276" w:rsidP="00B913A3">
            <w:pPr>
              <w:jc w:val="center"/>
              <w:rPr>
                <w:rFonts w:ascii="Arial Narrow" w:hAnsi="Arial Narrow"/>
                <w:sz w:val="18"/>
                <w:szCs w:val="18"/>
              </w:rPr>
            </w:pPr>
            <w:r>
              <w:rPr>
                <w:rFonts w:ascii="Arial Narrow" w:hAnsi="Arial Narrow"/>
                <w:sz w:val="18"/>
                <w:szCs w:val="18"/>
              </w:rPr>
              <w:t>213 204</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6.</w:t>
            </w:r>
          </w:p>
        </w:tc>
        <w:tc>
          <w:tcPr>
            <w:tcW w:w="4524" w:type="dxa"/>
            <w:shd w:val="clear" w:color="auto" w:fill="auto"/>
            <w:noWrap/>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Zmena stavu pohľadávok za dividendy (+/-)</w:t>
            </w:r>
          </w:p>
        </w:tc>
        <w:tc>
          <w:tcPr>
            <w:tcW w:w="1409" w:type="dxa"/>
            <w:shd w:val="clear" w:color="auto" w:fill="auto"/>
            <w:noWrap/>
            <w:vAlign w:val="center"/>
          </w:tcPr>
          <w:p w:rsidR="00C4365C" w:rsidRDefault="005D250A" w:rsidP="00CA3C55">
            <w:pPr>
              <w:jc w:val="center"/>
              <w:rPr>
                <w:rFonts w:ascii="Arial Narrow" w:hAnsi="Arial Narrow"/>
                <w:sz w:val="18"/>
                <w:szCs w:val="18"/>
              </w:rPr>
            </w:pPr>
            <w:r>
              <w:rPr>
                <w:rFonts w:ascii="Arial Narrow" w:hAnsi="Arial Narrow"/>
                <w:sz w:val="18"/>
                <w:szCs w:val="18"/>
              </w:rPr>
              <w:t>(898)</w:t>
            </w:r>
          </w:p>
        </w:tc>
        <w:tc>
          <w:tcPr>
            <w:tcW w:w="1450" w:type="dxa"/>
            <w:shd w:val="clear" w:color="auto" w:fill="auto"/>
            <w:noWrap/>
            <w:vAlign w:val="center"/>
            <w:hideMark/>
          </w:tcPr>
          <w:p w:rsidR="00C4365C" w:rsidRDefault="00066276" w:rsidP="00B913A3">
            <w:pPr>
              <w:jc w:val="center"/>
              <w:rPr>
                <w:rFonts w:ascii="Arial Narrow" w:hAnsi="Arial Narrow"/>
                <w:sz w:val="18"/>
                <w:szCs w:val="18"/>
              </w:rPr>
            </w:pPr>
            <w:r>
              <w:rPr>
                <w:rFonts w:ascii="Arial Narrow" w:hAnsi="Arial Narrow"/>
                <w:sz w:val="18"/>
                <w:szCs w:val="18"/>
              </w:rPr>
              <w:t>13 706</w:t>
            </w:r>
          </w:p>
        </w:tc>
      </w:tr>
      <w:tr w:rsidR="00C4365C" w:rsidRPr="00480B6F" w:rsidTr="003756EB">
        <w:trPr>
          <w:trHeight w:hRule="exact" w:val="550"/>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7.</w:t>
            </w:r>
          </w:p>
        </w:tc>
        <w:tc>
          <w:tcPr>
            <w:tcW w:w="4524" w:type="dxa"/>
            <w:shd w:val="clear" w:color="auto" w:fill="auto"/>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Obrat strany Cr usporiadacích účtov obchodovania</w:t>
            </w:r>
            <w:r w:rsidRPr="00480B6F">
              <w:rPr>
                <w:rFonts w:ascii="Arial Narrow" w:hAnsi="Arial Narrow"/>
                <w:color w:val="000000"/>
                <w:sz w:val="18"/>
                <w:szCs w:val="18"/>
              </w:rPr>
              <w:br/>
              <w:t>s cennými papiermi, drahými kovmi a nehnuteľnosťami (+)</w:t>
            </w:r>
          </w:p>
        </w:tc>
        <w:tc>
          <w:tcPr>
            <w:tcW w:w="1409" w:type="dxa"/>
            <w:shd w:val="clear" w:color="auto" w:fill="auto"/>
            <w:noWrap/>
            <w:vAlign w:val="center"/>
          </w:tcPr>
          <w:p w:rsidR="00C4365C" w:rsidRDefault="005D250A" w:rsidP="00CA3C55">
            <w:pPr>
              <w:jc w:val="center"/>
              <w:rPr>
                <w:rFonts w:ascii="Arial Narrow" w:hAnsi="Arial Narrow"/>
                <w:sz w:val="18"/>
                <w:szCs w:val="18"/>
              </w:rPr>
            </w:pPr>
            <w:r>
              <w:rPr>
                <w:rFonts w:ascii="Arial Narrow" w:hAnsi="Arial Narrow"/>
                <w:sz w:val="18"/>
                <w:szCs w:val="18"/>
              </w:rPr>
              <w:t>8 721 388</w:t>
            </w:r>
          </w:p>
        </w:tc>
        <w:tc>
          <w:tcPr>
            <w:tcW w:w="1450" w:type="dxa"/>
            <w:shd w:val="clear" w:color="auto" w:fill="auto"/>
            <w:noWrap/>
            <w:vAlign w:val="center"/>
            <w:hideMark/>
          </w:tcPr>
          <w:p w:rsidR="00C4365C" w:rsidRDefault="00066276" w:rsidP="00B913A3">
            <w:pPr>
              <w:jc w:val="center"/>
              <w:rPr>
                <w:rFonts w:ascii="Arial Narrow" w:hAnsi="Arial Narrow"/>
                <w:sz w:val="18"/>
                <w:szCs w:val="18"/>
              </w:rPr>
            </w:pPr>
            <w:r>
              <w:rPr>
                <w:rFonts w:ascii="Arial Narrow" w:hAnsi="Arial Narrow"/>
                <w:sz w:val="18"/>
                <w:szCs w:val="18"/>
              </w:rPr>
              <w:t>3 222 434</w:t>
            </w:r>
          </w:p>
        </w:tc>
      </w:tr>
      <w:tr w:rsidR="00C4365C" w:rsidRPr="00480B6F" w:rsidTr="003756EB">
        <w:trPr>
          <w:trHeight w:hRule="exact" w:val="428"/>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8.</w:t>
            </w:r>
          </w:p>
        </w:tc>
        <w:tc>
          <w:tcPr>
            <w:tcW w:w="4524" w:type="dxa"/>
            <w:shd w:val="clear" w:color="auto" w:fill="auto"/>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Zmena stavu pohľadávok za predané cenné papiere, drahé kovy</w:t>
            </w:r>
            <w:r w:rsidRPr="00480B6F">
              <w:rPr>
                <w:rFonts w:ascii="Arial Narrow" w:hAnsi="Arial Narrow"/>
                <w:color w:val="000000"/>
                <w:sz w:val="18"/>
                <w:szCs w:val="18"/>
              </w:rPr>
              <w:br/>
              <w:t xml:space="preserve"> (+/-)</w:t>
            </w:r>
          </w:p>
        </w:tc>
        <w:tc>
          <w:tcPr>
            <w:tcW w:w="1409" w:type="dxa"/>
            <w:shd w:val="clear" w:color="auto" w:fill="auto"/>
            <w:noWrap/>
          </w:tcPr>
          <w:p w:rsidR="00C4365C" w:rsidRDefault="004362D3" w:rsidP="00CA3C55">
            <w:pPr>
              <w:jc w:val="center"/>
            </w:pPr>
            <w:r>
              <w:t>-</w:t>
            </w:r>
          </w:p>
        </w:tc>
        <w:tc>
          <w:tcPr>
            <w:tcW w:w="1450" w:type="dxa"/>
            <w:shd w:val="clear" w:color="auto" w:fill="auto"/>
            <w:noWrap/>
            <w:hideMark/>
          </w:tcPr>
          <w:p w:rsidR="00C4365C" w:rsidRDefault="00C4365C" w:rsidP="00B913A3">
            <w:pPr>
              <w:jc w:val="center"/>
            </w:pPr>
            <w:r w:rsidRPr="00176908">
              <w:rPr>
                <w:rFonts w:ascii="Arial Narrow" w:hAnsi="Arial Narrow"/>
                <w:sz w:val="18"/>
                <w:szCs w:val="18"/>
              </w:rPr>
              <w:t>-</w:t>
            </w:r>
          </w:p>
        </w:tc>
      </w:tr>
      <w:tr w:rsidR="00C4365C" w:rsidRPr="00480B6F" w:rsidTr="003756EB">
        <w:trPr>
          <w:trHeight w:hRule="exact" w:val="431"/>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9.</w:t>
            </w:r>
          </w:p>
        </w:tc>
        <w:tc>
          <w:tcPr>
            <w:tcW w:w="4524" w:type="dxa"/>
            <w:shd w:val="clear" w:color="auto" w:fill="auto"/>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Obrat strany Dt analytických účtov prvotného zaúčtovania</w:t>
            </w:r>
            <w:r w:rsidRPr="00480B6F">
              <w:rPr>
                <w:rFonts w:ascii="Arial Narrow" w:hAnsi="Arial Narrow"/>
                <w:color w:val="000000"/>
                <w:sz w:val="18"/>
                <w:szCs w:val="18"/>
              </w:rPr>
              <w:br/>
              <w:t>účtov FN, drahých kovov (-)</w:t>
            </w:r>
          </w:p>
        </w:tc>
        <w:tc>
          <w:tcPr>
            <w:tcW w:w="1409" w:type="dxa"/>
            <w:shd w:val="clear" w:color="auto" w:fill="auto"/>
            <w:noWrap/>
            <w:vAlign w:val="center"/>
          </w:tcPr>
          <w:p w:rsidR="00C4365C" w:rsidRDefault="005D250A" w:rsidP="000F48F9">
            <w:pPr>
              <w:jc w:val="center"/>
              <w:rPr>
                <w:rFonts w:ascii="Arial Narrow" w:hAnsi="Arial Narrow"/>
                <w:sz w:val="18"/>
                <w:szCs w:val="18"/>
              </w:rPr>
            </w:pPr>
            <w:r>
              <w:rPr>
                <w:rFonts w:ascii="Arial Narrow" w:hAnsi="Arial Narrow"/>
                <w:sz w:val="18"/>
                <w:szCs w:val="18"/>
              </w:rPr>
              <w:t>(8 401 </w:t>
            </w:r>
            <w:r w:rsidR="000F48F9">
              <w:rPr>
                <w:rFonts w:ascii="Arial Narrow" w:hAnsi="Arial Narrow"/>
                <w:sz w:val="18"/>
                <w:szCs w:val="18"/>
              </w:rPr>
              <w:t>725</w:t>
            </w:r>
            <w:r>
              <w:rPr>
                <w:rFonts w:ascii="Arial Narrow" w:hAnsi="Arial Narrow"/>
                <w:sz w:val="18"/>
                <w:szCs w:val="18"/>
              </w:rPr>
              <w:t>)</w:t>
            </w:r>
          </w:p>
        </w:tc>
        <w:tc>
          <w:tcPr>
            <w:tcW w:w="1450" w:type="dxa"/>
            <w:shd w:val="clear" w:color="auto" w:fill="auto"/>
            <w:noWrap/>
            <w:vAlign w:val="center"/>
            <w:hideMark/>
          </w:tcPr>
          <w:p w:rsidR="00C4365C" w:rsidRDefault="00066276" w:rsidP="00B913A3">
            <w:pPr>
              <w:jc w:val="center"/>
              <w:rPr>
                <w:rFonts w:ascii="Arial Narrow" w:hAnsi="Arial Narrow"/>
                <w:sz w:val="18"/>
                <w:szCs w:val="18"/>
              </w:rPr>
            </w:pPr>
            <w:r>
              <w:rPr>
                <w:rFonts w:ascii="Arial Narrow" w:hAnsi="Arial Narrow"/>
                <w:sz w:val="18"/>
                <w:szCs w:val="18"/>
              </w:rPr>
              <w:t>(3 813 553)</w:t>
            </w:r>
          </w:p>
        </w:tc>
      </w:tr>
      <w:tr w:rsidR="00C4365C" w:rsidRPr="00480B6F" w:rsidTr="003756EB">
        <w:trPr>
          <w:trHeight w:hRule="exact" w:val="422"/>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10.</w:t>
            </w:r>
          </w:p>
        </w:tc>
        <w:tc>
          <w:tcPr>
            <w:tcW w:w="4524" w:type="dxa"/>
            <w:shd w:val="clear" w:color="auto" w:fill="auto"/>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Zmena stavu záväzkov na zaplatenie kúpnej ceny FN, drahých kovov</w:t>
            </w:r>
            <w:r w:rsidRPr="00480B6F">
              <w:rPr>
                <w:rFonts w:ascii="Arial Narrow" w:hAnsi="Arial Narrow"/>
                <w:color w:val="000000"/>
                <w:sz w:val="18"/>
                <w:szCs w:val="18"/>
              </w:rPr>
              <w:br/>
              <w:t xml:space="preserve"> (+)</w:t>
            </w:r>
          </w:p>
        </w:tc>
        <w:tc>
          <w:tcPr>
            <w:tcW w:w="1409" w:type="dxa"/>
            <w:shd w:val="clear" w:color="auto" w:fill="auto"/>
            <w:noWrap/>
          </w:tcPr>
          <w:p w:rsidR="00C4365C" w:rsidRDefault="004362D3" w:rsidP="00CA3C55">
            <w:pPr>
              <w:jc w:val="center"/>
            </w:pPr>
            <w:r>
              <w:t>-</w:t>
            </w:r>
          </w:p>
        </w:tc>
        <w:tc>
          <w:tcPr>
            <w:tcW w:w="1450" w:type="dxa"/>
            <w:shd w:val="clear" w:color="auto" w:fill="auto"/>
            <w:noWrap/>
            <w:hideMark/>
          </w:tcPr>
          <w:p w:rsidR="00C4365C" w:rsidRDefault="00C4365C" w:rsidP="00B913A3">
            <w:pPr>
              <w:jc w:val="center"/>
            </w:pPr>
            <w:r w:rsidRPr="00F35CAA">
              <w:rPr>
                <w:rFonts w:ascii="Arial Narrow" w:hAnsi="Arial Narrow"/>
                <w:sz w:val="18"/>
                <w:szCs w:val="18"/>
              </w:rPr>
              <w:t>-</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11.</w:t>
            </w:r>
          </w:p>
        </w:tc>
        <w:tc>
          <w:tcPr>
            <w:tcW w:w="4524" w:type="dxa"/>
            <w:shd w:val="clear" w:color="auto" w:fill="auto"/>
            <w:noWrap/>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Výnos z odpísaných pohľadávok (+)</w:t>
            </w:r>
          </w:p>
        </w:tc>
        <w:tc>
          <w:tcPr>
            <w:tcW w:w="1409" w:type="dxa"/>
            <w:shd w:val="clear" w:color="auto" w:fill="auto"/>
            <w:noWrap/>
          </w:tcPr>
          <w:p w:rsidR="00C4365C" w:rsidRDefault="004362D3" w:rsidP="00CA3C55">
            <w:pPr>
              <w:jc w:val="center"/>
            </w:pPr>
            <w:r>
              <w:t>-</w:t>
            </w:r>
          </w:p>
        </w:tc>
        <w:tc>
          <w:tcPr>
            <w:tcW w:w="1450" w:type="dxa"/>
            <w:shd w:val="clear" w:color="auto" w:fill="auto"/>
            <w:noWrap/>
            <w:hideMark/>
          </w:tcPr>
          <w:p w:rsidR="00C4365C" w:rsidRDefault="00C4365C" w:rsidP="00B913A3">
            <w:pPr>
              <w:jc w:val="center"/>
            </w:pPr>
            <w:r w:rsidRPr="00F35CAA">
              <w:rPr>
                <w:rFonts w:ascii="Arial Narrow" w:hAnsi="Arial Narrow"/>
                <w:sz w:val="18"/>
                <w:szCs w:val="18"/>
              </w:rPr>
              <w:t>-</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12.</w:t>
            </w:r>
          </w:p>
        </w:tc>
        <w:tc>
          <w:tcPr>
            <w:tcW w:w="4524" w:type="dxa"/>
            <w:shd w:val="clear" w:color="auto" w:fill="auto"/>
            <w:noWrap/>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Náklady na dodávateľov (-)</w:t>
            </w:r>
          </w:p>
        </w:tc>
        <w:tc>
          <w:tcPr>
            <w:tcW w:w="1409" w:type="dxa"/>
            <w:shd w:val="clear" w:color="auto" w:fill="auto"/>
            <w:noWrap/>
          </w:tcPr>
          <w:p w:rsidR="00C4365C" w:rsidRDefault="004362D3" w:rsidP="00CA3C55">
            <w:pPr>
              <w:jc w:val="center"/>
            </w:pPr>
            <w:r>
              <w:t>-</w:t>
            </w:r>
          </w:p>
        </w:tc>
        <w:tc>
          <w:tcPr>
            <w:tcW w:w="1450" w:type="dxa"/>
            <w:shd w:val="clear" w:color="auto" w:fill="auto"/>
            <w:noWrap/>
            <w:hideMark/>
          </w:tcPr>
          <w:p w:rsidR="00C4365C" w:rsidRDefault="00C4365C" w:rsidP="00B913A3">
            <w:pPr>
              <w:jc w:val="center"/>
            </w:pPr>
            <w:r w:rsidRPr="00F35CAA">
              <w:rPr>
                <w:rFonts w:ascii="Arial Narrow" w:hAnsi="Arial Narrow"/>
                <w:sz w:val="18"/>
                <w:szCs w:val="18"/>
              </w:rPr>
              <w:t>-</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CA3C55">
            <w:pPr>
              <w:spacing w:after="0"/>
              <w:jc w:val="center"/>
              <w:rPr>
                <w:rFonts w:ascii="Arial Narrow" w:hAnsi="Arial Narrow"/>
                <w:color w:val="000000"/>
                <w:sz w:val="18"/>
                <w:szCs w:val="18"/>
              </w:rPr>
            </w:pPr>
            <w:r w:rsidRPr="00480B6F">
              <w:rPr>
                <w:rFonts w:ascii="Arial Narrow" w:hAnsi="Arial Narrow"/>
                <w:color w:val="000000"/>
                <w:sz w:val="18"/>
                <w:szCs w:val="18"/>
              </w:rPr>
              <w:t>13.</w:t>
            </w:r>
          </w:p>
        </w:tc>
        <w:tc>
          <w:tcPr>
            <w:tcW w:w="4524" w:type="dxa"/>
            <w:shd w:val="clear" w:color="auto" w:fill="auto"/>
            <w:noWrap/>
            <w:vAlign w:val="center"/>
          </w:tcPr>
          <w:p w:rsidR="00C4365C" w:rsidRPr="00480B6F" w:rsidRDefault="00C4365C" w:rsidP="00CA3C55">
            <w:pPr>
              <w:spacing w:after="0"/>
              <w:rPr>
                <w:rFonts w:ascii="Arial Narrow" w:hAnsi="Arial Narrow"/>
                <w:color w:val="000000"/>
                <w:sz w:val="18"/>
                <w:szCs w:val="18"/>
              </w:rPr>
            </w:pPr>
            <w:r w:rsidRPr="00480B6F">
              <w:rPr>
                <w:rFonts w:ascii="Arial Narrow" w:hAnsi="Arial Narrow"/>
                <w:color w:val="000000"/>
                <w:sz w:val="18"/>
                <w:szCs w:val="18"/>
              </w:rPr>
              <w:t>Zmena stavu záväzkov voči dodávateľom (+)</w:t>
            </w:r>
          </w:p>
        </w:tc>
        <w:tc>
          <w:tcPr>
            <w:tcW w:w="1409" w:type="dxa"/>
            <w:shd w:val="clear" w:color="auto" w:fill="auto"/>
            <w:noWrap/>
          </w:tcPr>
          <w:p w:rsidR="00C4365C" w:rsidRDefault="004362D3" w:rsidP="00CA3C55">
            <w:pPr>
              <w:jc w:val="center"/>
            </w:pPr>
            <w:r>
              <w:t>-</w:t>
            </w:r>
          </w:p>
        </w:tc>
        <w:tc>
          <w:tcPr>
            <w:tcW w:w="1450" w:type="dxa"/>
            <w:shd w:val="clear" w:color="auto" w:fill="auto"/>
            <w:noWrap/>
            <w:hideMark/>
          </w:tcPr>
          <w:p w:rsidR="00C4365C" w:rsidRDefault="00C4365C" w:rsidP="00B913A3">
            <w:pPr>
              <w:jc w:val="center"/>
            </w:pPr>
            <w:r w:rsidRPr="00F35CAA">
              <w:rPr>
                <w:rFonts w:ascii="Arial Narrow" w:hAnsi="Arial Narrow"/>
                <w:sz w:val="18"/>
                <w:szCs w:val="18"/>
              </w:rPr>
              <w:t>-</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1225D0">
            <w:pPr>
              <w:spacing w:after="0"/>
              <w:jc w:val="center"/>
              <w:rPr>
                <w:rFonts w:ascii="Arial Narrow" w:hAnsi="Arial Narrow"/>
                <w:color w:val="000000"/>
                <w:sz w:val="18"/>
                <w:szCs w:val="18"/>
              </w:rPr>
            </w:pPr>
            <w:r w:rsidRPr="00480B6F">
              <w:rPr>
                <w:rFonts w:ascii="Arial Narrow" w:hAnsi="Arial Narrow"/>
                <w:color w:val="000000"/>
                <w:sz w:val="18"/>
                <w:szCs w:val="18"/>
              </w:rPr>
              <w:t>14.</w:t>
            </w:r>
          </w:p>
        </w:tc>
        <w:tc>
          <w:tcPr>
            <w:tcW w:w="4524" w:type="dxa"/>
            <w:shd w:val="clear" w:color="auto" w:fill="auto"/>
            <w:noWrap/>
            <w:vAlign w:val="center"/>
          </w:tcPr>
          <w:p w:rsidR="00C4365C" w:rsidRPr="00480B6F" w:rsidRDefault="00C4365C" w:rsidP="001225D0">
            <w:pPr>
              <w:spacing w:after="0"/>
              <w:rPr>
                <w:rFonts w:ascii="Arial Narrow" w:hAnsi="Arial Narrow"/>
                <w:color w:val="000000"/>
                <w:sz w:val="18"/>
                <w:szCs w:val="18"/>
              </w:rPr>
            </w:pPr>
            <w:r w:rsidRPr="00480B6F">
              <w:rPr>
                <w:rFonts w:ascii="Arial Narrow" w:hAnsi="Arial Narrow"/>
                <w:color w:val="000000"/>
                <w:sz w:val="18"/>
                <w:szCs w:val="18"/>
              </w:rPr>
              <w:t>Náklady na zrážkovú daň z príjmov (-)</w:t>
            </w:r>
          </w:p>
        </w:tc>
        <w:tc>
          <w:tcPr>
            <w:tcW w:w="1409" w:type="dxa"/>
            <w:shd w:val="clear" w:color="auto" w:fill="auto"/>
            <w:noWrap/>
            <w:vAlign w:val="center"/>
          </w:tcPr>
          <w:p w:rsidR="00C4365C" w:rsidRDefault="005D250A" w:rsidP="001225D0">
            <w:pPr>
              <w:jc w:val="center"/>
              <w:rPr>
                <w:rFonts w:ascii="Arial Narrow" w:hAnsi="Arial Narrow"/>
                <w:sz w:val="18"/>
                <w:szCs w:val="18"/>
              </w:rPr>
            </w:pPr>
            <w:r>
              <w:rPr>
                <w:rFonts w:ascii="Arial Narrow" w:hAnsi="Arial Narrow"/>
                <w:sz w:val="18"/>
                <w:szCs w:val="18"/>
              </w:rPr>
              <w:t>(13 986)</w:t>
            </w:r>
          </w:p>
        </w:tc>
        <w:tc>
          <w:tcPr>
            <w:tcW w:w="1450" w:type="dxa"/>
            <w:shd w:val="clear" w:color="auto" w:fill="auto"/>
            <w:noWrap/>
            <w:vAlign w:val="center"/>
            <w:hideMark/>
          </w:tcPr>
          <w:p w:rsidR="00C4365C" w:rsidRDefault="00066276" w:rsidP="00B913A3">
            <w:pPr>
              <w:jc w:val="center"/>
              <w:rPr>
                <w:rFonts w:ascii="Arial Narrow" w:hAnsi="Arial Narrow"/>
                <w:sz w:val="18"/>
                <w:szCs w:val="18"/>
              </w:rPr>
            </w:pPr>
            <w:r>
              <w:rPr>
                <w:rFonts w:ascii="Arial Narrow" w:hAnsi="Arial Narrow"/>
                <w:sz w:val="18"/>
                <w:szCs w:val="18"/>
              </w:rPr>
              <w:t>(13 102)</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1225D0">
            <w:pPr>
              <w:spacing w:after="0"/>
              <w:jc w:val="center"/>
              <w:rPr>
                <w:rFonts w:ascii="Arial Narrow" w:hAnsi="Arial Narrow"/>
                <w:color w:val="000000"/>
                <w:sz w:val="18"/>
                <w:szCs w:val="18"/>
              </w:rPr>
            </w:pPr>
            <w:r w:rsidRPr="00480B6F">
              <w:rPr>
                <w:rFonts w:ascii="Arial Narrow" w:hAnsi="Arial Narrow"/>
                <w:color w:val="000000"/>
                <w:sz w:val="18"/>
                <w:szCs w:val="18"/>
              </w:rPr>
              <w:t>15.</w:t>
            </w:r>
          </w:p>
        </w:tc>
        <w:tc>
          <w:tcPr>
            <w:tcW w:w="4524" w:type="dxa"/>
            <w:shd w:val="clear" w:color="auto" w:fill="auto"/>
            <w:noWrap/>
            <w:vAlign w:val="center"/>
          </w:tcPr>
          <w:p w:rsidR="00C4365C" w:rsidRPr="00480B6F" w:rsidRDefault="00C4365C" w:rsidP="001225D0">
            <w:pPr>
              <w:spacing w:after="0"/>
              <w:rPr>
                <w:rFonts w:ascii="Arial Narrow" w:hAnsi="Arial Narrow"/>
                <w:color w:val="000000"/>
                <w:sz w:val="18"/>
                <w:szCs w:val="18"/>
              </w:rPr>
            </w:pPr>
            <w:r w:rsidRPr="00480B6F">
              <w:rPr>
                <w:rFonts w:ascii="Arial Narrow" w:hAnsi="Arial Narrow"/>
                <w:color w:val="000000"/>
                <w:sz w:val="18"/>
                <w:szCs w:val="18"/>
              </w:rPr>
              <w:t>Záväzok na zrážkovú daň z príjmov (+)</w:t>
            </w:r>
          </w:p>
        </w:tc>
        <w:tc>
          <w:tcPr>
            <w:tcW w:w="1409" w:type="dxa"/>
            <w:shd w:val="clear" w:color="auto" w:fill="auto"/>
            <w:noWrap/>
            <w:vAlign w:val="center"/>
          </w:tcPr>
          <w:p w:rsidR="00C4365C" w:rsidRDefault="005D250A" w:rsidP="001225D0">
            <w:pPr>
              <w:jc w:val="center"/>
              <w:rPr>
                <w:rFonts w:ascii="Arial Narrow" w:hAnsi="Arial Narrow"/>
                <w:sz w:val="18"/>
                <w:szCs w:val="18"/>
              </w:rPr>
            </w:pPr>
            <w:r>
              <w:rPr>
                <w:rFonts w:ascii="Arial Narrow" w:hAnsi="Arial Narrow"/>
                <w:sz w:val="18"/>
                <w:szCs w:val="18"/>
              </w:rPr>
              <w:t>(8)</w:t>
            </w:r>
          </w:p>
        </w:tc>
        <w:tc>
          <w:tcPr>
            <w:tcW w:w="1450" w:type="dxa"/>
            <w:shd w:val="clear" w:color="auto" w:fill="auto"/>
            <w:noWrap/>
            <w:vAlign w:val="center"/>
            <w:hideMark/>
          </w:tcPr>
          <w:p w:rsidR="00C4365C" w:rsidRDefault="00066276" w:rsidP="00B913A3">
            <w:pPr>
              <w:jc w:val="center"/>
              <w:rPr>
                <w:rFonts w:ascii="Arial Narrow" w:hAnsi="Arial Narrow"/>
                <w:sz w:val="18"/>
                <w:szCs w:val="18"/>
              </w:rPr>
            </w:pPr>
            <w:r>
              <w:rPr>
                <w:rFonts w:ascii="Arial Narrow" w:hAnsi="Arial Narrow"/>
                <w:sz w:val="18"/>
                <w:szCs w:val="18"/>
              </w:rPr>
              <w:t>36</w:t>
            </w:r>
          </w:p>
        </w:tc>
      </w:tr>
      <w:tr w:rsidR="00C4365C" w:rsidRPr="00480B6F" w:rsidTr="003756EB">
        <w:trPr>
          <w:trHeight w:hRule="exact" w:val="284"/>
        </w:trPr>
        <w:tc>
          <w:tcPr>
            <w:tcW w:w="913" w:type="dxa"/>
            <w:shd w:val="clear" w:color="auto" w:fill="auto"/>
            <w:noWrap/>
            <w:vAlign w:val="center"/>
            <w:hideMark/>
          </w:tcPr>
          <w:p w:rsidR="00C4365C" w:rsidRPr="00480B6F" w:rsidRDefault="00C4365C" w:rsidP="001225D0">
            <w:pPr>
              <w:spacing w:after="0"/>
              <w:jc w:val="center"/>
              <w:rPr>
                <w:rFonts w:ascii="Arial Narrow" w:hAnsi="Arial Narrow"/>
                <w:b/>
                <w:bCs/>
                <w:color w:val="000000"/>
                <w:sz w:val="18"/>
                <w:szCs w:val="18"/>
              </w:rPr>
            </w:pPr>
            <w:r w:rsidRPr="00480B6F">
              <w:rPr>
                <w:rFonts w:ascii="Arial Narrow" w:hAnsi="Arial Narrow"/>
                <w:b/>
                <w:bCs/>
                <w:color w:val="000000"/>
                <w:sz w:val="18"/>
                <w:szCs w:val="18"/>
              </w:rPr>
              <w:t>I.</w:t>
            </w:r>
          </w:p>
        </w:tc>
        <w:tc>
          <w:tcPr>
            <w:tcW w:w="4524" w:type="dxa"/>
            <w:shd w:val="clear" w:color="auto" w:fill="auto"/>
            <w:noWrap/>
            <w:vAlign w:val="center"/>
          </w:tcPr>
          <w:p w:rsidR="00C4365C" w:rsidRPr="00480B6F" w:rsidRDefault="00C4365C" w:rsidP="001225D0">
            <w:pPr>
              <w:spacing w:after="0"/>
              <w:rPr>
                <w:rFonts w:ascii="Arial Narrow" w:hAnsi="Arial Narrow"/>
                <w:color w:val="000000"/>
                <w:sz w:val="18"/>
                <w:szCs w:val="18"/>
              </w:rPr>
            </w:pPr>
            <w:r w:rsidRPr="00480B6F">
              <w:rPr>
                <w:rFonts w:ascii="Arial Narrow" w:hAnsi="Arial Narrow"/>
                <w:color w:val="000000"/>
                <w:sz w:val="18"/>
                <w:szCs w:val="18"/>
              </w:rPr>
              <w:t>Čistý peňažný tok z prevádzkovej činnosti</w:t>
            </w:r>
          </w:p>
        </w:tc>
        <w:tc>
          <w:tcPr>
            <w:tcW w:w="1409" w:type="dxa"/>
            <w:shd w:val="clear" w:color="auto" w:fill="auto"/>
            <w:noWrap/>
            <w:vAlign w:val="center"/>
          </w:tcPr>
          <w:p w:rsidR="00C4365C" w:rsidRDefault="005D250A" w:rsidP="001225D0">
            <w:pPr>
              <w:jc w:val="center"/>
              <w:rPr>
                <w:rFonts w:ascii="Arial Narrow" w:hAnsi="Arial Narrow"/>
                <w:b/>
                <w:bCs/>
                <w:sz w:val="18"/>
                <w:szCs w:val="18"/>
              </w:rPr>
            </w:pPr>
            <w:r>
              <w:rPr>
                <w:rFonts w:ascii="Arial Narrow" w:hAnsi="Arial Narrow"/>
                <w:b/>
                <w:bCs/>
                <w:sz w:val="18"/>
                <w:szCs w:val="18"/>
              </w:rPr>
              <w:t>253 154</w:t>
            </w:r>
          </w:p>
        </w:tc>
        <w:tc>
          <w:tcPr>
            <w:tcW w:w="1450" w:type="dxa"/>
            <w:shd w:val="clear" w:color="auto" w:fill="auto"/>
            <w:noWrap/>
            <w:vAlign w:val="center"/>
            <w:hideMark/>
          </w:tcPr>
          <w:p w:rsidR="00C4365C" w:rsidRDefault="00066276" w:rsidP="00B913A3">
            <w:pPr>
              <w:jc w:val="center"/>
              <w:rPr>
                <w:rFonts w:ascii="Arial Narrow" w:hAnsi="Arial Narrow"/>
                <w:b/>
                <w:bCs/>
                <w:sz w:val="18"/>
                <w:szCs w:val="18"/>
              </w:rPr>
            </w:pPr>
            <w:r>
              <w:rPr>
                <w:rFonts w:ascii="Arial Narrow" w:hAnsi="Arial Narrow"/>
                <w:b/>
                <w:bCs/>
                <w:sz w:val="18"/>
                <w:szCs w:val="18"/>
              </w:rPr>
              <w:t>(557 209)</w:t>
            </w:r>
          </w:p>
        </w:tc>
      </w:tr>
      <w:tr w:rsidR="004362D3" w:rsidRPr="00480B6F" w:rsidTr="003756EB">
        <w:trPr>
          <w:trHeight w:hRule="exact" w:val="284"/>
        </w:trPr>
        <w:tc>
          <w:tcPr>
            <w:tcW w:w="913" w:type="dxa"/>
            <w:shd w:val="clear" w:color="auto" w:fill="auto"/>
            <w:noWrap/>
            <w:vAlign w:val="center"/>
            <w:hideMark/>
          </w:tcPr>
          <w:p w:rsidR="004362D3" w:rsidRPr="00480B6F" w:rsidRDefault="004362D3" w:rsidP="004362D3">
            <w:pPr>
              <w:spacing w:after="0"/>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4524" w:type="dxa"/>
            <w:shd w:val="clear" w:color="auto" w:fill="auto"/>
            <w:noWrap/>
            <w:vAlign w:val="center"/>
          </w:tcPr>
          <w:p w:rsidR="004362D3" w:rsidRPr="00480B6F" w:rsidRDefault="004362D3" w:rsidP="004362D3">
            <w:pPr>
              <w:spacing w:after="0"/>
              <w:rPr>
                <w:rFonts w:ascii="Arial Narrow" w:hAnsi="Arial Narrow"/>
                <w:b/>
                <w:bCs/>
                <w:color w:val="000000"/>
                <w:sz w:val="18"/>
                <w:szCs w:val="18"/>
              </w:rPr>
            </w:pPr>
            <w:r w:rsidRPr="00480B6F">
              <w:rPr>
                <w:rFonts w:ascii="Arial Narrow" w:hAnsi="Arial Narrow"/>
                <w:b/>
                <w:bCs/>
                <w:color w:val="000000"/>
                <w:sz w:val="18"/>
                <w:szCs w:val="18"/>
              </w:rPr>
              <w:t>Peňažný tok z investičnej činnosti</w:t>
            </w:r>
          </w:p>
        </w:tc>
        <w:tc>
          <w:tcPr>
            <w:tcW w:w="1409" w:type="dxa"/>
            <w:shd w:val="clear" w:color="auto" w:fill="auto"/>
            <w:noWrap/>
            <w:vAlign w:val="center"/>
          </w:tcPr>
          <w:p w:rsidR="004362D3" w:rsidRDefault="004362D3" w:rsidP="004362D3">
            <w:pPr>
              <w:jc w:val="center"/>
              <w:rPr>
                <w:rFonts w:ascii="Arial Narrow" w:hAnsi="Arial Narrow"/>
                <w:sz w:val="18"/>
                <w:szCs w:val="18"/>
              </w:rPr>
            </w:pPr>
            <w:r>
              <w:rPr>
                <w:rFonts w:ascii="Arial Narrow" w:hAnsi="Arial Narrow"/>
                <w:b/>
                <w:bCs/>
                <w:sz w:val="18"/>
                <w:szCs w:val="18"/>
              </w:rPr>
              <w:t>x</w:t>
            </w:r>
          </w:p>
        </w:tc>
        <w:tc>
          <w:tcPr>
            <w:tcW w:w="1450" w:type="dxa"/>
            <w:shd w:val="clear" w:color="auto" w:fill="auto"/>
            <w:noWrap/>
            <w:vAlign w:val="center"/>
            <w:hideMark/>
          </w:tcPr>
          <w:p w:rsidR="004362D3" w:rsidRDefault="004362D3" w:rsidP="004362D3">
            <w:pPr>
              <w:jc w:val="center"/>
              <w:rPr>
                <w:rFonts w:ascii="Arial Narrow" w:hAnsi="Arial Narrow"/>
                <w:sz w:val="18"/>
                <w:szCs w:val="18"/>
              </w:rPr>
            </w:pPr>
            <w:r>
              <w:rPr>
                <w:rFonts w:ascii="Arial Narrow" w:hAnsi="Arial Narrow"/>
                <w:b/>
                <w:bCs/>
                <w:sz w:val="18"/>
                <w:szCs w:val="18"/>
              </w:rPr>
              <w:t>x</w:t>
            </w:r>
          </w:p>
        </w:tc>
      </w:tr>
      <w:tr w:rsidR="004362D3" w:rsidRPr="00480B6F" w:rsidTr="003756EB">
        <w:trPr>
          <w:trHeight w:hRule="exact" w:val="284"/>
        </w:trPr>
        <w:tc>
          <w:tcPr>
            <w:tcW w:w="913" w:type="dxa"/>
            <w:shd w:val="clear" w:color="auto" w:fill="auto"/>
            <w:noWrap/>
            <w:vAlign w:val="center"/>
            <w:hideMark/>
          </w:tcPr>
          <w:p w:rsidR="004362D3" w:rsidRPr="00480B6F" w:rsidRDefault="004362D3" w:rsidP="004362D3">
            <w:pPr>
              <w:spacing w:after="0"/>
              <w:jc w:val="center"/>
              <w:rPr>
                <w:rFonts w:ascii="Arial Narrow" w:hAnsi="Arial Narrow"/>
                <w:color w:val="000000"/>
                <w:sz w:val="18"/>
                <w:szCs w:val="18"/>
              </w:rPr>
            </w:pPr>
            <w:r w:rsidRPr="00480B6F">
              <w:rPr>
                <w:rFonts w:ascii="Arial Narrow" w:hAnsi="Arial Narrow"/>
                <w:color w:val="000000"/>
                <w:sz w:val="18"/>
                <w:szCs w:val="18"/>
              </w:rPr>
              <w:t>16.</w:t>
            </w:r>
          </w:p>
        </w:tc>
        <w:tc>
          <w:tcPr>
            <w:tcW w:w="4524" w:type="dxa"/>
            <w:shd w:val="clear" w:color="auto" w:fill="auto"/>
            <w:noWrap/>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Zníženie/zvýšenie poskytnutých úverov a vkladov (+/-)</w:t>
            </w:r>
          </w:p>
        </w:tc>
        <w:tc>
          <w:tcPr>
            <w:tcW w:w="1409" w:type="dxa"/>
            <w:shd w:val="clear" w:color="auto" w:fill="auto"/>
            <w:noWrap/>
          </w:tcPr>
          <w:p w:rsidR="004362D3" w:rsidRDefault="004362D3" w:rsidP="004362D3">
            <w:pPr>
              <w:jc w:val="center"/>
            </w:pPr>
            <w:r w:rsidRPr="00B9651C">
              <w:rPr>
                <w:rFonts w:ascii="Arial Narrow" w:hAnsi="Arial Narrow"/>
                <w:sz w:val="18"/>
                <w:szCs w:val="18"/>
              </w:rPr>
              <w:t>-</w:t>
            </w:r>
          </w:p>
        </w:tc>
        <w:tc>
          <w:tcPr>
            <w:tcW w:w="1450" w:type="dxa"/>
            <w:shd w:val="clear" w:color="auto" w:fill="auto"/>
            <w:noWrap/>
            <w:hideMark/>
          </w:tcPr>
          <w:p w:rsidR="004362D3" w:rsidRDefault="004362D3" w:rsidP="004362D3">
            <w:pPr>
              <w:jc w:val="center"/>
            </w:pPr>
            <w:r w:rsidRPr="00B9651C">
              <w:rPr>
                <w:rFonts w:ascii="Arial Narrow" w:hAnsi="Arial Narrow"/>
                <w:sz w:val="18"/>
                <w:szCs w:val="18"/>
              </w:rPr>
              <w:t>-</w:t>
            </w:r>
          </w:p>
        </w:tc>
      </w:tr>
      <w:tr w:rsidR="004362D3" w:rsidRPr="00480B6F" w:rsidTr="003756EB">
        <w:trPr>
          <w:trHeight w:hRule="exact" w:val="284"/>
        </w:trPr>
        <w:tc>
          <w:tcPr>
            <w:tcW w:w="913" w:type="dxa"/>
            <w:shd w:val="clear" w:color="auto" w:fill="auto"/>
            <w:noWrap/>
            <w:vAlign w:val="center"/>
            <w:hideMark/>
          </w:tcPr>
          <w:p w:rsidR="004362D3" w:rsidRPr="00480B6F" w:rsidRDefault="004362D3" w:rsidP="004362D3">
            <w:pPr>
              <w:spacing w:after="0"/>
              <w:jc w:val="center"/>
              <w:rPr>
                <w:rFonts w:ascii="Arial Narrow" w:hAnsi="Arial Narrow"/>
                <w:b/>
                <w:bCs/>
                <w:color w:val="000000"/>
                <w:sz w:val="18"/>
                <w:szCs w:val="18"/>
              </w:rPr>
            </w:pPr>
            <w:r w:rsidRPr="00480B6F">
              <w:rPr>
                <w:rFonts w:ascii="Arial Narrow" w:hAnsi="Arial Narrow"/>
                <w:b/>
                <w:bCs/>
                <w:color w:val="000000"/>
                <w:sz w:val="18"/>
                <w:szCs w:val="18"/>
              </w:rPr>
              <w:t>II.</w:t>
            </w:r>
          </w:p>
        </w:tc>
        <w:tc>
          <w:tcPr>
            <w:tcW w:w="4524" w:type="dxa"/>
            <w:shd w:val="clear" w:color="auto" w:fill="auto"/>
            <w:noWrap/>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Čistý peňažný tok z investičnej činnosti</w:t>
            </w:r>
          </w:p>
        </w:tc>
        <w:tc>
          <w:tcPr>
            <w:tcW w:w="1409" w:type="dxa"/>
            <w:shd w:val="clear" w:color="auto" w:fill="auto"/>
            <w:noWrap/>
          </w:tcPr>
          <w:p w:rsidR="004362D3" w:rsidRDefault="004362D3" w:rsidP="004362D3">
            <w:pPr>
              <w:jc w:val="center"/>
            </w:pPr>
            <w:r w:rsidRPr="00B9651C">
              <w:rPr>
                <w:rFonts w:ascii="Arial Narrow" w:hAnsi="Arial Narrow"/>
                <w:sz w:val="18"/>
                <w:szCs w:val="18"/>
              </w:rPr>
              <w:t>-</w:t>
            </w:r>
          </w:p>
        </w:tc>
        <w:tc>
          <w:tcPr>
            <w:tcW w:w="1450" w:type="dxa"/>
            <w:shd w:val="clear" w:color="auto" w:fill="auto"/>
            <w:noWrap/>
            <w:hideMark/>
          </w:tcPr>
          <w:p w:rsidR="004362D3" w:rsidRDefault="004362D3" w:rsidP="004362D3">
            <w:pPr>
              <w:jc w:val="center"/>
            </w:pPr>
            <w:r w:rsidRPr="00B9651C">
              <w:rPr>
                <w:rFonts w:ascii="Arial Narrow" w:hAnsi="Arial Narrow"/>
                <w:sz w:val="18"/>
                <w:szCs w:val="18"/>
              </w:rPr>
              <w:t>-</w:t>
            </w:r>
          </w:p>
        </w:tc>
      </w:tr>
      <w:tr w:rsidR="004362D3" w:rsidRPr="00480B6F" w:rsidTr="003756EB">
        <w:trPr>
          <w:trHeight w:hRule="exact" w:val="284"/>
        </w:trPr>
        <w:tc>
          <w:tcPr>
            <w:tcW w:w="913" w:type="dxa"/>
            <w:shd w:val="clear" w:color="auto" w:fill="auto"/>
            <w:noWrap/>
            <w:vAlign w:val="center"/>
            <w:hideMark/>
          </w:tcPr>
          <w:p w:rsidR="004362D3" w:rsidRPr="00480B6F" w:rsidRDefault="004362D3" w:rsidP="004362D3">
            <w:pPr>
              <w:spacing w:after="0"/>
              <w:jc w:val="center"/>
              <w:rPr>
                <w:rFonts w:ascii="Arial Narrow" w:hAnsi="Arial Narrow"/>
                <w:b/>
                <w:bCs/>
                <w:color w:val="000000"/>
                <w:sz w:val="18"/>
                <w:szCs w:val="18"/>
              </w:rPr>
            </w:pPr>
            <w:r w:rsidRPr="00480B6F">
              <w:rPr>
                <w:rFonts w:ascii="Arial Narrow" w:hAnsi="Arial Narrow"/>
                <w:b/>
                <w:bCs/>
                <w:color w:val="000000"/>
                <w:sz w:val="18"/>
                <w:szCs w:val="18"/>
              </w:rPr>
              <w:t>x</w:t>
            </w:r>
          </w:p>
        </w:tc>
        <w:tc>
          <w:tcPr>
            <w:tcW w:w="4524" w:type="dxa"/>
            <w:shd w:val="clear" w:color="auto" w:fill="auto"/>
            <w:noWrap/>
            <w:vAlign w:val="center"/>
          </w:tcPr>
          <w:p w:rsidR="004362D3" w:rsidRPr="00480B6F" w:rsidRDefault="004362D3" w:rsidP="004362D3">
            <w:pPr>
              <w:spacing w:after="0"/>
              <w:rPr>
                <w:rFonts w:ascii="Arial Narrow" w:hAnsi="Arial Narrow"/>
                <w:b/>
                <w:bCs/>
                <w:color w:val="000000"/>
                <w:sz w:val="18"/>
                <w:szCs w:val="18"/>
              </w:rPr>
            </w:pPr>
            <w:r w:rsidRPr="00480B6F">
              <w:rPr>
                <w:rFonts w:ascii="Arial Narrow" w:hAnsi="Arial Narrow"/>
                <w:b/>
                <w:bCs/>
                <w:color w:val="000000"/>
                <w:sz w:val="18"/>
                <w:szCs w:val="18"/>
              </w:rPr>
              <w:t>Peňažný tok z finančnej činnosti</w:t>
            </w:r>
          </w:p>
        </w:tc>
        <w:tc>
          <w:tcPr>
            <w:tcW w:w="1409" w:type="dxa"/>
            <w:shd w:val="clear" w:color="auto" w:fill="auto"/>
            <w:noWrap/>
            <w:vAlign w:val="center"/>
          </w:tcPr>
          <w:p w:rsidR="004362D3" w:rsidRDefault="004362D3" w:rsidP="004362D3">
            <w:pPr>
              <w:jc w:val="center"/>
              <w:rPr>
                <w:rFonts w:ascii="Arial Narrow" w:hAnsi="Arial Narrow"/>
                <w:b/>
                <w:bCs/>
                <w:sz w:val="18"/>
                <w:szCs w:val="18"/>
              </w:rPr>
            </w:pPr>
            <w:r>
              <w:rPr>
                <w:rFonts w:ascii="Arial Narrow" w:hAnsi="Arial Narrow"/>
                <w:b/>
                <w:bCs/>
                <w:sz w:val="18"/>
                <w:szCs w:val="18"/>
              </w:rPr>
              <w:t>x</w:t>
            </w:r>
          </w:p>
        </w:tc>
        <w:tc>
          <w:tcPr>
            <w:tcW w:w="1450" w:type="dxa"/>
            <w:shd w:val="clear" w:color="auto" w:fill="auto"/>
            <w:noWrap/>
            <w:vAlign w:val="center"/>
            <w:hideMark/>
          </w:tcPr>
          <w:p w:rsidR="004362D3" w:rsidRDefault="004362D3" w:rsidP="004362D3">
            <w:pPr>
              <w:jc w:val="center"/>
              <w:rPr>
                <w:rFonts w:ascii="Arial Narrow" w:hAnsi="Arial Narrow"/>
                <w:b/>
                <w:bCs/>
                <w:sz w:val="18"/>
                <w:szCs w:val="18"/>
              </w:rPr>
            </w:pPr>
            <w:r>
              <w:rPr>
                <w:rFonts w:ascii="Arial Narrow" w:hAnsi="Arial Narrow"/>
                <w:b/>
                <w:bCs/>
                <w:sz w:val="18"/>
                <w:szCs w:val="18"/>
              </w:rPr>
              <w:t>x</w:t>
            </w:r>
          </w:p>
        </w:tc>
      </w:tr>
      <w:tr w:rsidR="004362D3" w:rsidRPr="00480B6F" w:rsidTr="003756EB">
        <w:trPr>
          <w:trHeight w:hRule="exact" w:val="454"/>
        </w:trPr>
        <w:tc>
          <w:tcPr>
            <w:tcW w:w="913" w:type="dxa"/>
            <w:shd w:val="clear" w:color="auto" w:fill="auto"/>
            <w:noWrap/>
            <w:vAlign w:val="center"/>
            <w:hideMark/>
          </w:tcPr>
          <w:p w:rsidR="004362D3" w:rsidRPr="00480B6F" w:rsidRDefault="004362D3" w:rsidP="004362D3">
            <w:pPr>
              <w:spacing w:after="0"/>
              <w:jc w:val="center"/>
              <w:rPr>
                <w:rFonts w:ascii="Arial Narrow" w:hAnsi="Arial Narrow"/>
                <w:color w:val="000000"/>
                <w:sz w:val="18"/>
                <w:szCs w:val="18"/>
              </w:rPr>
            </w:pPr>
            <w:r w:rsidRPr="00480B6F">
              <w:rPr>
                <w:rFonts w:ascii="Arial Narrow" w:hAnsi="Arial Narrow"/>
                <w:color w:val="000000"/>
                <w:sz w:val="18"/>
                <w:szCs w:val="18"/>
              </w:rPr>
              <w:t>17.</w:t>
            </w:r>
          </w:p>
        </w:tc>
        <w:tc>
          <w:tcPr>
            <w:tcW w:w="4524" w:type="dxa"/>
            <w:shd w:val="clear" w:color="auto" w:fill="auto"/>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Emitované podielové listy - preddavky na emitovanie PL/príspevky sporiteľov (+)</w:t>
            </w:r>
          </w:p>
        </w:tc>
        <w:tc>
          <w:tcPr>
            <w:tcW w:w="1409" w:type="dxa"/>
            <w:shd w:val="clear" w:color="auto" w:fill="auto"/>
            <w:noWrap/>
            <w:vAlign w:val="center"/>
          </w:tcPr>
          <w:p w:rsidR="004362D3" w:rsidRDefault="005D250A" w:rsidP="004362D3">
            <w:pPr>
              <w:jc w:val="center"/>
              <w:rPr>
                <w:rFonts w:ascii="Arial Narrow" w:hAnsi="Arial Narrow"/>
                <w:sz w:val="18"/>
                <w:szCs w:val="18"/>
              </w:rPr>
            </w:pPr>
            <w:r>
              <w:rPr>
                <w:rFonts w:ascii="Arial Narrow" w:hAnsi="Arial Narrow"/>
                <w:sz w:val="18"/>
                <w:szCs w:val="18"/>
              </w:rPr>
              <w:t>865 515</w:t>
            </w:r>
          </w:p>
        </w:tc>
        <w:tc>
          <w:tcPr>
            <w:tcW w:w="1450" w:type="dxa"/>
            <w:shd w:val="clear" w:color="auto" w:fill="auto"/>
            <w:noWrap/>
            <w:vAlign w:val="center"/>
            <w:hideMark/>
          </w:tcPr>
          <w:p w:rsidR="004362D3" w:rsidRDefault="00066276" w:rsidP="004362D3">
            <w:pPr>
              <w:jc w:val="center"/>
              <w:rPr>
                <w:rFonts w:ascii="Arial Narrow" w:hAnsi="Arial Narrow"/>
                <w:sz w:val="18"/>
                <w:szCs w:val="18"/>
              </w:rPr>
            </w:pPr>
            <w:r>
              <w:rPr>
                <w:rFonts w:ascii="Arial Narrow" w:hAnsi="Arial Narrow"/>
                <w:sz w:val="18"/>
                <w:szCs w:val="18"/>
              </w:rPr>
              <w:t>1 587 129</w:t>
            </w:r>
          </w:p>
        </w:tc>
      </w:tr>
      <w:tr w:rsidR="004362D3" w:rsidRPr="00480B6F" w:rsidTr="003756EB">
        <w:trPr>
          <w:trHeight w:hRule="exact" w:val="284"/>
        </w:trPr>
        <w:tc>
          <w:tcPr>
            <w:tcW w:w="913" w:type="dxa"/>
            <w:shd w:val="clear" w:color="auto" w:fill="auto"/>
            <w:noWrap/>
            <w:vAlign w:val="center"/>
            <w:hideMark/>
          </w:tcPr>
          <w:p w:rsidR="004362D3" w:rsidRPr="00480B6F" w:rsidRDefault="004362D3" w:rsidP="004362D3">
            <w:pPr>
              <w:spacing w:after="0"/>
              <w:jc w:val="center"/>
              <w:rPr>
                <w:rFonts w:ascii="Arial Narrow" w:hAnsi="Arial Narrow"/>
                <w:color w:val="000000"/>
                <w:sz w:val="18"/>
                <w:szCs w:val="18"/>
              </w:rPr>
            </w:pPr>
            <w:r w:rsidRPr="00480B6F">
              <w:rPr>
                <w:rFonts w:ascii="Arial Narrow" w:hAnsi="Arial Narrow"/>
                <w:color w:val="000000"/>
                <w:sz w:val="18"/>
                <w:szCs w:val="18"/>
              </w:rPr>
              <w:t>18.</w:t>
            </w:r>
          </w:p>
        </w:tc>
        <w:tc>
          <w:tcPr>
            <w:tcW w:w="4524" w:type="dxa"/>
            <w:shd w:val="clear" w:color="auto" w:fill="auto"/>
            <w:noWrap/>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Prestupy do/výstupy z fondu, vrátené PL (+/-)</w:t>
            </w:r>
          </w:p>
        </w:tc>
        <w:tc>
          <w:tcPr>
            <w:tcW w:w="1409" w:type="dxa"/>
            <w:shd w:val="clear" w:color="auto" w:fill="auto"/>
            <w:noWrap/>
            <w:vAlign w:val="center"/>
          </w:tcPr>
          <w:p w:rsidR="004362D3" w:rsidRDefault="005D250A" w:rsidP="004362D3">
            <w:pPr>
              <w:jc w:val="center"/>
              <w:rPr>
                <w:rFonts w:ascii="Arial Narrow" w:hAnsi="Arial Narrow"/>
                <w:sz w:val="18"/>
                <w:szCs w:val="18"/>
              </w:rPr>
            </w:pPr>
            <w:r>
              <w:rPr>
                <w:rFonts w:ascii="Arial Narrow" w:hAnsi="Arial Narrow"/>
                <w:sz w:val="18"/>
                <w:szCs w:val="18"/>
              </w:rPr>
              <w:t>(1 005 564)</w:t>
            </w:r>
          </w:p>
        </w:tc>
        <w:tc>
          <w:tcPr>
            <w:tcW w:w="1450" w:type="dxa"/>
            <w:shd w:val="clear" w:color="auto" w:fill="auto"/>
            <w:noWrap/>
            <w:vAlign w:val="center"/>
            <w:hideMark/>
          </w:tcPr>
          <w:p w:rsidR="004362D3" w:rsidRDefault="00066276" w:rsidP="004362D3">
            <w:pPr>
              <w:jc w:val="center"/>
              <w:rPr>
                <w:rFonts w:ascii="Arial Narrow" w:hAnsi="Arial Narrow"/>
                <w:sz w:val="18"/>
                <w:szCs w:val="18"/>
              </w:rPr>
            </w:pPr>
            <w:r>
              <w:rPr>
                <w:rFonts w:ascii="Arial Narrow" w:hAnsi="Arial Narrow"/>
                <w:sz w:val="18"/>
                <w:szCs w:val="18"/>
              </w:rPr>
              <w:t>(160 829)</w:t>
            </w:r>
          </w:p>
        </w:tc>
      </w:tr>
      <w:tr w:rsidR="004362D3" w:rsidRPr="00480B6F" w:rsidTr="003756EB">
        <w:trPr>
          <w:trHeight w:hRule="exact" w:val="454"/>
        </w:trPr>
        <w:tc>
          <w:tcPr>
            <w:tcW w:w="913" w:type="dxa"/>
            <w:shd w:val="clear" w:color="auto" w:fill="auto"/>
            <w:noWrap/>
            <w:vAlign w:val="center"/>
            <w:hideMark/>
          </w:tcPr>
          <w:p w:rsidR="004362D3" w:rsidRPr="00480B6F" w:rsidRDefault="004362D3" w:rsidP="004362D3">
            <w:pPr>
              <w:spacing w:after="0"/>
              <w:jc w:val="center"/>
              <w:rPr>
                <w:rFonts w:ascii="Arial Narrow" w:hAnsi="Arial Narrow"/>
                <w:color w:val="000000"/>
                <w:sz w:val="18"/>
                <w:szCs w:val="18"/>
              </w:rPr>
            </w:pPr>
            <w:r w:rsidRPr="00480B6F">
              <w:rPr>
                <w:rFonts w:ascii="Arial Narrow" w:hAnsi="Arial Narrow"/>
                <w:color w:val="000000"/>
                <w:sz w:val="18"/>
                <w:szCs w:val="18"/>
              </w:rPr>
              <w:t>19.</w:t>
            </w:r>
          </w:p>
        </w:tc>
        <w:tc>
          <w:tcPr>
            <w:tcW w:w="4524" w:type="dxa"/>
            <w:shd w:val="clear" w:color="auto" w:fill="auto"/>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Zmena stavu záväzkov z výstupov z fondov a záväzky za vrátené PL/pohľadávky z prestupov do (+/-)</w:t>
            </w:r>
          </w:p>
        </w:tc>
        <w:tc>
          <w:tcPr>
            <w:tcW w:w="1409" w:type="dxa"/>
            <w:shd w:val="clear" w:color="auto" w:fill="auto"/>
            <w:noWrap/>
            <w:vAlign w:val="center"/>
          </w:tcPr>
          <w:p w:rsidR="004362D3" w:rsidRDefault="005D250A" w:rsidP="004362D3">
            <w:pPr>
              <w:jc w:val="center"/>
              <w:rPr>
                <w:rFonts w:ascii="Arial Narrow" w:hAnsi="Arial Narrow"/>
                <w:sz w:val="18"/>
                <w:szCs w:val="18"/>
              </w:rPr>
            </w:pPr>
            <w:r>
              <w:rPr>
                <w:rFonts w:ascii="Arial Narrow" w:hAnsi="Arial Narrow"/>
                <w:sz w:val="18"/>
                <w:szCs w:val="18"/>
              </w:rPr>
              <w:t>82</w:t>
            </w:r>
          </w:p>
        </w:tc>
        <w:tc>
          <w:tcPr>
            <w:tcW w:w="1450" w:type="dxa"/>
            <w:shd w:val="clear" w:color="auto" w:fill="auto"/>
            <w:noWrap/>
            <w:vAlign w:val="center"/>
            <w:hideMark/>
          </w:tcPr>
          <w:p w:rsidR="004362D3" w:rsidRDefault="00066276" w:rsidP="004362D3">
            <w:pPr>
              <w:jc w:val="center"/>
              <w:rPr>
                <w:rFonts w:ascii="Arial Narrow" w:hAnsi="Arial Narrow"/>
                <w:sz w:val="18"/>
                <w:szCs w:val="18"/>
              </w:rPr>
            </w:pPr>
            <w:r>
              <w:rPr>
                <w:rFonts w:ascii="Arial Narrow" w:hAnsi="Arial Narrow"/>
                <w:sz w:val="18"/>
                <w:szCs w:val="18"/>
              </w:rPr>
              <w:t>(171)</w:t>
            </w:r>
          </w:p>
        </w:tc>
      </w:tr>
      <w:tr w:rsidR="004362D3" w:rsidRPr="00480B6F" w:rsidTr="003756EB">
        <w:trPr>
          <w:trHeight w:hRule="exact" w:val="255"/>
        </w:trPr>
        <w:tc>
          <w:tcPr>
            <w:tcW w:w="913" w:type="dxa"/>
            <w:shd w:val="clear" w:color="auto" w:fill="auto"/>
            <w:noWrap/>
            <w:vAlign w:val="center"/>
            <w:hideMark/>
          </w:tcPr>
          <w:p w:rsidR="004362D3" w:rsidRPr="00480B6F" w:rsidRDefault="004362D3" w:rsidP="004362D3">
            <w:pPr>
              <w:spacing w:after="0"/>
              <w:jc w:val="center"/>
              <w:rPr>
                <w:rFonts w:ascii="Arial Narrow" w:hAnsi="Arial Narrow"/>
                <w:color w:val="000000"/>
                <w:sz w:val="18"/>
                <w:szCs w:val="18"/>
              </w:rPr>
            </w:pPr>
            <w:r w:rsidRPr="00480B6F">
              <w:rPr>
                <w:rFonts w:ascii="Arial Narrow" w:hAnsi="Arial Narrow"/>
                <w:color w:val="000000"/>
                <w:sz w:val="18"/>
                <w:szCs w:val="18"/>
              </w:rPr>
              <w:t>20.</w:t>
            </w:r>
          </w:p>
        </w:tc>
        <w:tc>
          <w:tcPr>
            <w:tcW w:w="4524" w:type="dxa"/>
            <w:shd w:val="clear" w:color="auto" w:fill="auto"/>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Dedičstvá (-)</w:t>
            </w:r>
          </w:p>
        </w:tc>
        <w:tc>
          <w:tcPr>
            <w:tcW w:w="1409" w:type="dxa"/>
            <w:shd w:val="clear" w:color="auto" w:fill="auto"/>
            <w:noWrap/>
            <w:vAlign w:val="center"/>
          </w:tcPr>
          <w:p w:rsidR="004362D3" w:rsidRDefault="004362D3" w:rsidP="004362D3">
            <w:pPr>
              <w:jc w:val="center"/>
              <w:rPr>
                <w:rFonts w:ascii="Arial Narrow" w:hAnsi="Arial Narrow"/>
                <w:sz w:val="18"/>
                <w:szCs w:val="18"/>
              </w:rPr>
            </w:pPr>
            <w:r>
              <w:rPr>
                <w:rFonts w:ascii="Arial Narrow" w:hAnsi="Arial Narrow"/>
                <w:sz w:val="18"/>
                <w:szCs w:val="18"/>
              </w:rPr>
              <w:t>-</w:t>
            </w:r>
          </w:p>
        </w:tc>
        <w:tc>
          <w:tcPr>
            <w:tcW w:w="1450" w:type="dxa"/>
            <w:shd w:val="clear" w:color="auto" w:fill="auto"/>
            <w:noWrap/>
            <w:vAlign w:val="center"/>
            <w:hideMark/>
          </w:tcPr>
          <w:p w:rsidR="004362D3" w:rsidRDefault="004362D3" w:rsidP="004362D3">
            <w:pPr>
              <w:jc w:val="center"/>
              <w:rPr>
                <w:rFonts w:ascii="Arial Narrow" w:hAnsi="Arial Narrow"/>
                <w:sz w:val="18"/>
                <w:szCs w:val="18"/>
              </w:rPr>
            </w:pPr>
            <w:r>
              <w:rPr>
                <w:rFonts w:ascii="Arial Narrow" w:hAnsi="Arial Narrow"/>
                <w:sz w:val="18"/>
                <w:szCs w:val="18"/>
              </w:rPr>
              <w:t>-</w:t>
            </w:r>
          </w:p>
        </w:tc>
      </w:tr>
      <w:tr w:rsidR="004362D3" w:rsidRPr="00480B6F" w:rsidTr="003756EB">
        <w:trPr>
          <w:trHeight w:hRule="exact" w:val="255"/>
        </w:trPr>
        <w:tc>
          <w:tcPr>
            <w:tcW w:w="913" w:type="dxa"/>
            <w:shd w:val="clear" w:color="auto" w:fill="auto"/>
            <w:noWrap/>
            <w:vAlign w:val="center"/>
            <w:hideMark/>
          </w:tcPr>
          <w:p w:rsidR="004362D3" w:rsidRPr="00480B6F" w:rsidRDefault="004362D3" w:rsidP="004362D3">
            <w:pPr>
              <w:spacing w:after="0"/>
              <w:jc w:val="center"/>
              <w:rPr>
                <w:rFonts w:ascii="Arial Narrow" w:hAnsi="Arial Narrow"/>
                <w:color w:val="000000"/>
                <w:sz w:val="18"/>
                <w:szCs w:val="18"/>
              </w:rPr>
            </w:pPr>
            <w:r w:rsidRPr="00480B6F">
              <w:rPr>
                <w:rFonts w:ascii="Arial Narrow" w:hAnsi="Arial Narrow"/>
                <w:color w:val="000000"/>
                <w:sz w:val="18"/>
                <w:szCs w:val="18"/>
              </w:rPr>
              <w:t>21.</w:t>
            </w:r>
          </w:p>
        </w:tc>
        <w:tc>
          <w:tcPr>
            <w:tcW w:w="4524" w:type="dxa"/>
            <w:shd w:val="clear" w:color="auto" w:fill="auto"/>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Zmena stavu záväzkov na výplatu dedičstiev (+/-)</w:t>
            </w:r>
          </w:p>
        </w:tc>
        <w:tc>
          <w:tcPr>
            <w:tcW w:w="1409" w:type="dxa"/>
            <w:shd w:val="clear" w:color="auto" w:fill="auto"/>
            <w:noWrap/>
            <w:vAlign w:val="center"/>
          </w:tcPr>
          <w:p w:rsidR="004362D3" w:rsidRDefault="004362D3" w:rsidP="004362D3">
            <w:pPr>
              <w:jc w:val="center"/>
              <w:rPr>
                <w:rFonts w:ascii="Arial Narrow" w:hAnsi="Arial Narrow"/>
                <w:sz w:val="18"/>
                <w:szCs w:val="18"/>
              </w:rPr>
            </w:pPr>
            <w:r>
              <w:rPr>
                <w:rFonts w:ascii="Arial Narrow" w:hAnsi="Arial Narrow"/>
                <w:sz w:val="18"/>
                <w:szCs w:val="18"/>
              </w:rPr>
              <w:t>-</w:t>
            </w:r>
          </w:p>
        </w:tc>
        <w:tc>
          <w:tcPr>
            <w:tcW w:w="1450" w:type="dxa"/>
            <w:shd w:val="clear" w:color="auto" w:fill="auto"/>
            <w:noWrap/>
            <w:vAlign w:val="center"/>
            <w:hideMark/>
          </w:tcPr>
          <w:p w:rsidR="004362D3" w:rsidRDefault="004362D3" w:rsidP="004362D3">
            <w:pPr>
              <w:jc w:val="center"/>
              <w:rPr>
                <w:rFonts w:ascii="Arial Narrow" w:hAnsi="Arial Narrow"/>
                <w:sz w:val="18"/>
                <w:szCs w:val="18"/>
              </w:rPr>
            </w:pPr>
            <w:r>
              <w:rPr>
                <w:rFonts w:ascii="Arial Narrow" w:hAnsi="Arial Narrow"/>
                <w:sz w:val="18"/>
                <w:szCs w:val="18"/>
              </w:rPr>
              <w:t>-</w:t>
            </w:r>
          </w:p>
        </w:tc>
      </w:tr>
      <w:tr w:rsidR="004362D3" w:rsidRPr="00480B6F" w:rsidTr="003756EB">
        <w:trPr>
          <w:trHeight w:hRule="exact" w:val="255"/>
        </w:trPr>
        <w:tc>
          <w:tcPr>
            <w:tcW w:w="913" w:type="dxa"/>
            <w:shd w:val="clear" w:color="auto" w:fill="auto"/>
            <w:noWrap/>
            <w:vAlign w:val="center"/>
            <w:hideMark/>
          </w:tcPr>
          <w:p w:rsidR="004362D3" w:rsidRPr="00480B6F" w:rsidRDefault="004362D3" w:rsidP="004362D3">
            <w:pPr>
              <w:spacing w:after="0"/>
              <w:jc w:val="center"/>
              <w:rPr>
                <w:rFonts w:ascii="Arial Narrow" w:hAnsi="Arial Narrow"/>
                <w:color w:val="000000"/>
                <w:sz w:val="18"/>
                <w:szCs w:val="18"/>
              </w:rPr>
            </w:pPr>
            <w:r w:rsidRPr="00480B6F">
              <w:rPr>
                <w:rFonts w:ascii="Arial Narrow" w:hAnsi="Arial Narrow"/>
                <w:color w:val="000000"/>
                <w:sz w:val="18"/>
                <w:szCs w:val="18"/>
              </w:rPr>
              <w:t>22.</w:t>
            </w:r>
          </w:p>
        </w:tc>
        <w:tc>
          <w:tcPr>
            <w:tcW w:w="4524" w:type="dxa"/>
            <w:shd w:val="clear" w:color="auto" w:fill="auto"/>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Preddavky na emitovanie podielových listov (+)</w:t>
            </w:r>
          </w:p>
        </w:tc>
        <w:tc>
          <w:tcPr>
            <w:tcW w:w="1409" w:type="dxa"/>
            <w:shd w:val="clear" w:color="auto" w:fill="auto"/>
            <w:noWrap/>
            <w:vAlign w:val="center"/>
          </w:tcPr>
          <w:p w:rsidR="004362D3" w:rsidRDefault="004362D3" w:rsidP="004362D3">
            <w:pPr>
              <w:jc w:val="center"/>
              <w:rPr>
                <w:rFonts w:ascii="Arial Narrow" w:hAnsi="Arial Narrow"/>
                <w:sz w:val="18"/>
                <w:szCs w:val="18"/>
              </w:rPr>
            </w:pPr>
            <w:r>
              <w:rPr>
                <w:rFonts w:ascii="Arial Narrow" w:hAnsi="Arial Narrow"/>
                <w:sz w:val="18"/>
                <w:szCs w:val="18"/>
              </w:rPr>
              <w:t>-</w:t>
            </w:r>
          </w:p>
        </w:tc>
        <w:tc>
          <w:tcPr>
            <w:tcW w:w="1450" w:type="dxa"/>
            <w:shd w:val="clear" w:color="auto" w:fill="auto"/>
            <w:noWrap/>
            <w:vAlign w:val="center"/>
            <w:hideMark/>
          </w:tcPr>
          <w:p w:rsidR="004362D3" w:rsidRDefault="004362D3" w:rsidP="004362D3">
            <w:pPr>
              <w:jc w:val="center"/>
              <w:rPr>
                <w:rFonts w:ascii="Arial Narrow" w:hAnsi="Arial Narrow"/>
                <w:sz w:val="18"/>
                <w:szCs w:val="18"/>
              </w:rPr>
            </w:pPr>
          </w:p>
        </w:tc>
      </w:tr>
      <w:tr w:rsidR="004362D3" w:rsidRPr="00480B6F" w:rsidTr="003756EB">
        <w:trPr>
          <w:trHeight w:hRule="exact" w:val="255"/>
        </w:trPr>
        <w:tc>
          <w:tcPr>
            <w:tcW w:w="913" w:type="dxa"/>
            <w:shd w:val="clear" w:color="auto" w:fill="auto"/>
            <w:noWrap/>
            <w:vAlign w:val="center"/>
            <w:hideMark/>
          </w:tcPr>
          <w:p w:rsidR="004362D3" w:rsidRPr="00480B6F" w:rsidRDefault="004362D3" w:rsidP="004362D3">
            <w:pPr>
              <w:spacing w:after="0"/>
              <w:jc w:val="center"/>
              <w:rPr>
                <w:rFonts w:ascii="Arial Narrow" w:hAnsi="Arial Narrow"/>
                <w:color w:val="000000"/>
                <w:sz w:val="18"/>
                <w:szCs w:val="18"/>
              </w:rPr>
            </w:pPr>
            <w:r w:rsidRPr="00480B6F">
              <w:rPr>
                <w:rFonts w:ascii="Arial Narrow" w:hAnsi="Arial Narrow"/>
                <w:color w:val="000000"/>
                <w:sz w:val="18"/>
                <w:szCs w:val="18"/>
              </w:rPr>
              <w:t>23.</w:t>
            </w:r>
          </w:p>
        </w:tc>
        <w:tc>
          <w:tcPr>
            <w:tcW w:w="4524" w:type="dxa"/>
            <w:shd w:val="clear" w:color="auto" w:fill="auto"/>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Zvýšenie/zníženie prijatých úverov (+/-)</w:t>
            </w:r>
          </w:p>
        </w:tc>
        <w:tc>
          <w:tcPr>
            <w:tcW w:w="1409" w:type="dxa"/>
            <w:shd w:val="clear" w:color="auto" w:fill="auto"/>
            <w:noWrap/>
          </w:tcPr>
          <w:p w:rsidR="004362D3" w:rsidRDefault="004362D3" w:rsidP="004362D3">
            <w:pPr>
              <w:jc w:val="center"/>
            </w:pPr>
            <w:r>
              <w:t>-</w:t>
            </w:r>
          </w:p>
        </w:tc>
        <w:tc>
          <w:tcPr>
            <w:tcW w:w="1450" w:type="dxa"/>
            <w:shd w:val="clear" w:color="auto" w:fill="auto"/>
            <w:noWrap/>
            <w:hideMark/>
          </w:tcPr>
          <w:p w:rsidR="004362D3" w:rsidRDefault="004362D3" w:rsidP="004362D3">
            <w:pPr>
              <w:jc w:val="center"/>
            </w:pPr>
            <w:r w:rsidRPr="006852F5">
              <w:rPr>
                <w:rFonts w:ascii="Arial Narrow" w:hAnsi="Arial Narrow"/>
                <w:sz w:val="18"/>
                <w:szCs w:val="18"/>
              </w:rPr>
              <w:t>-</w:t>
            </w:r>
          </w:p>
        </w:tc>
      </w:tr>
      <w:tr w:rsidR="004362D3" w:rsidRPr="00480B6F" w:rsidTr="003756EB">
        <w:trPr>
          <w:trHeight w:hRule="exact" w:val="255"/>
        </w:trPr>
        <w:tc>
          <w:tcPr>
            <w:tcW w:w="913" w:type="dxa"/>
            <w:shd w:val="clear" w:color="auto" w:fill="auto"/>
            <w:noWrap/>
            <w:vAlign w:val="center"/>
            <w:hideMark/>
          </w:tcPr>
          <w:p w:rsidR="004362D3" w:rsidRPr="00480B6F" w:rsidRDefault="004362D3" w:rsidP="004362D3">
            <w:pPr>
              <w:spacing w:after="0"/>
              <w:jc w:val="center"/>
              <w:rPr>
                <w:rFonts w:ascii="Arial Narrow" w:hAnsi="Arial Narrow"/>
                <w:color w:val="000000"/>
                <w:sz w:val="18"/>
                <w:szCs w:val="18"/>
              </w:rPr>
            </w:pPr>
            <w:r w:rsidRPr="00480B6F">
              <w:rPr>
                <w:rFonts w:ascii="Arial Narrow" w:hAnsi="Arial Narrow"/>
                <w:color w:val="000000"/>
                <w:sz w:val="18"/>
                <w:szCs w:val="18"/>
              </w:rPr>
              <w:t>24.</w:t>
            </w:r>
          </w:p>
        </w:tc>
        <w:tc>
          <w:tcPr>
            <w:tcW w:w="4524" w:type="dxa"/>
            <w:shd w:val="clear" w:color="auto" w:fill="auto"/>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Náklady na úroky za úvery (-)</w:t>
            </w:r>
          </w:p>
        </w:tc>
        <w:tc>
          <w:tcPr>
            <w:tcW w:w="1409" w:type="dxa"/>
            <w:shd w:val="clear" w:color="auto" w:fill="auto"/>
            <w:noWrap/>
          </w:tcPr>
          <w:p w:rsidR="004362D3" w:rsidRDefault="004362D3" w:rsidP="004362D3">
            <w:pPr>
              <w:jc w:val="center"/>
            </w:pPr>
            <w:r>
              <w:t>-</w:t>
            </w:r>
          </w:p>
        </w:tc>
        <w:tc>
          <w:tcPr>
            <w:tcW w:w="1450" w:type="dxa"/>
            <w:shd w:val="clear" w:color="auto" w:fill="auto"/>
            <w:noWrap/>
            <w:hideMark/>
          </w:tcPr>
          <w:p w:rsidR="004362D3" w:rsidRDefault="004362D3" w:rsidP="004362D3">
            <w:pPr>
              <w:jc w:val="center"/>
            </w:pPr>
            <w:r w:rsidRPr="006852F5">
              <w:rPr>
                <w:rFonts w:ascii="Arial Narrow" w:hAnsi="Arial Narrow"/>
                <w:sz w:val="18"/>
                <w:szCs w:val="18"/>
              </w:rPr>
              <w:t>-</w:t>
            </w:r>
          </w:p>
        </w:tc>
      </w:tr>
      <w:tr w:rsidR="004362D3" w:rsidRPr="00480B6F" w:rsidTr="003756EB">
        <w:trPr>
          <w:trHeight w:hRule="exact" w:val="255"/>
        </w:trPr>
        <w:tc>
          <w:tcPr>
            <w:tcW w:w="913" w:type="dxa"/>
            <w:shd w:val="clear" w:color="auto" w:fill="auto"/>
            <w:noWrap/>
            <w:vAlign w:val="center"/>
            <w:hideMark/>
          </w:tcPr>
          <w:p w:rsidR="004362D3" w:rsidRPr="00480B6F" w:rsidRDefault="004362D3" w:rsidP="004362D3">
            <w:pPr>
              <w:spacing w:after="0"/>
              <w:jc w:val="center"/>
              <w:rPr>
                <w:rFonts w:ascii="Arial Narrow" w:hAnsi="Arial Narrow"/>
                <w:color w:val="000000"/>
                <w:sz w:val="18"/>
                <w:szCs w:val="18"/>
              </w:rPr>
            </w:pPr>
            <w:r w:rsidRPr="00480B6F">
              <w:rPr>
                <w:rFonts w:ascii="Arial Narrow" w:hAnsi="Arial Narrow"/>
                <w:color w:val="000000"/>
                <w:sz w:val="18"/>
                <w:szCs w:val="18"/>
              </w:rPr>
              <w:t>25.</w:t>
            </w:r>
          </w:p>
        </w:tc>
        <w:tc>
          <w:tcPr>
            <w:tcW w:w="4524" w:type="dxa"/>
            <w:shd w:val="clear" w:color="auto" w:fill="auto"/>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Zmena stavu záväzkov za úroky za úvery (+/-)</w:t>
            </w:r>
          </w:p>
        </w:tc>
        <w:tc>
          <w:tcPr>
            <w:tcW w:w="1409" w:type="dxa"/>
            <w:shd w:val="clear" w:color="auto" w:fill="auto"/>
            <w:noWrap/>
          </w:tcPr>
          <w:p w:rsidR="004362D3" w:rsidRDefault="004362D3" w:rsidP="004362D3">
            <w:pPr>
              <w:jc w:val="center"/>
            </w:pPr>
            <w:r>
              <w:t>-</w:t>
            </w:r>
          </w:p>
        </w:tc>
        <w:tc>
          <w:tcPr>
            <w:tcW w:w="1450" w:type="dxa"/>
            <w:shd w:val="clear" w:color="auto" w:fill="auto"/>
            <w:noWrap/>
            <w:hideMark/>
          </w:tcPr>
          <w:p w:rsidR="004362D3" w:rsidRDefault="004362D3" w:rsidP="004362D3">
            <w:pPr>
              <w:jc w:val="center"/>
            </w:pPr>
            <w:r w:rsidRPr="006852F5">
              <w:rPr>
                <w:rFonts w:ascii="Arial Narrow" w:hAnsi="Arial Narrow"/>
                <w:sz w:val="18"/>
                <w:szCs w:val="18"/>
              </w:rPr>
              <w:t>-</w:t>
            </w:r>
          </w:p>
        </w:tc>
      </w:tr>
      <w:tr w:rsidR="004362D3" w:rsidRPr="00480B6F" w:rsidTr="003756EB">
        <w:trPr>
          <w:trHeight w:hRule="exact" w:val="284"/>
        </w:trPr>
        <w:tc>
          <w:tcPr>
            <w:tcW w:w="913" w:type="dxa"/>
            <w:shd w:val="clear" w:color="auto" w:fill="auto"/>
            <w:noWrap/>
            <w:vAlign w:val="center"/>
            <w:hideMark/>
          </w:tcPr>
          <w:p w:rsidR="004362D3" w:rsidRPr="00480B6F" w:rsidRDefault="004362D3" w:rsidP="004362D3">
            <w:pPr>
              <w:spacing w:after="0"/>
              <w:jc w:val="center"/>
              <w:rPr>
                <w:rFonts w:ascii="Arial Narrow" w:hAnsi="Arial Narrow"/>
                <w:b/>
                <w:bCs/>
                <w:color w:val="000000"/>
                <w:sz w:val="18"/>
                <w:szCs w:val="18"/>
              </w:rPr>
            </w:pPr>
            <w:r w:rsidRPr="00480B6F">
              <w:rPr>
                <w:rFonts w:ascii="Arial Narrow" w:hAnsi="Arial Narrow"/>
                <w:b/>
                <w:bCs/>
                <w:color w:val="000000"/>
                <w:sz w:val="18"/>
                <w:szCs w:val="18"/>
              </w:rPr>
              <w:t>III.</w:t>
            </w:r>
          </w:p>
        </w:tc>
        <w:tc>
          <w:tcPr>
            <w:tcW w:w="4524" w:type="dxa"/>
            <w:shd w:val="clear" w:color="auto" w:fill="auto"/>
            <w:vAlign w:val="center"/>
          </w:tcPr>
          <w:p w:rsidR="004362D3" w:rsidRPr="00480B6F" w:rsidRDefault="004362D3" w:rsidP="004362D3">
            <w:pPr>
              <w:spacing w:after="0"/>
              <w:rPr>
                <w:rFonts w:ascii="Arial Narrow" w:hAnsi="Arial Narrow"/>
                <w:color w:val="000000"/>
                <w:sz w:val="18"/>
                <w:szCs w:val="18"/>
              </w:rPr>
            </w:pPr>
            <w:r w:rsidRPr="00480B6F">
              <w:rPr>
                <w:rFonts w:ascii="Arial Narrow" w:hAnsi="Arial Narrow"/>
                <w:color w:val="000000"/>
                <w:sz w:val="18"/>
                <w:szCs w:val="18"/>
              </w:rPr>
              <w:t>Čistý peňažný tok z finančnej činnosti</w:t>
            </w:r>
          </w:p>
        </w:tc>
        <w:tc>
          <w:tcPr>
            <w:tcW w:w="1409" w:type="dxa"/>
            <w:shd w:val="clear" w:color="auto" w:fill="auto"/>
            <w:noWrap/>
            <w:vAlign w:val="center"/>
          </w:tcPr>
          <w:p w:rsidR="004362D3" w:rsidRDefault="005D250A" w:rsidP="004362D3">
            <w:pPr>
              <w:jc w:val="center"/>
              <w:rPr>
                <w:rFonts w:ascii="Arial Narrow" w:hAnsi="Arial Narrow"/>
                <w:b/>
                <w:bCs/>
                <w:sz w:val="18"/>
                <w:szCs w:val="18"/>
              </w:rPr>
            </w:pPr>
            <w:r>
              <w:rPr>
                <w:rFonts w:ascii="Arial Narrow" w:hAnsi="Arial Narrow"/>
                <w:b/>
                <w:bCs/>
                <w:sz w:val="18"/>
                <w:szCs w:val="18"/>
              </w:rPr>
              <w:t>(139 968)</w:t>
            </w:r>
          </w:p>
        </w:tc>
        <w:tc>
          <w:tcPr>
            <w:tcW w:w="1450" w:type="dxa"/>
            <w:shd w:val="clear" w:color="auto" w:fill="auto"/>
            <w:noWrap/>
            <w:vAlign w:val="center"/>
            <w:hideMark/>
          </w:tcPr>
          <w:p w:rsidR="004362D3" w:rsidRDefault="00066276" w:rsidP="004362D3">
            <w:pPr>
              <w:jc w:val="center"/>
              <w:rPr>
                <w:rFonts w:ascii="Arial Narrow" w:hAnsi="Arial Narrow"/>
                <w:b/>
                <w:bCs/>
                <w:sz w:val="18"/>
                <w:szCs w:val="18"/>
              </w:rPr>
            </w:pPr>
            <w:r>
              <w:rPr>
                <w:rFonts w:ascii="Arial Narrow" w:hAnsi="Arial Narrow"/>
                <w:b/>
                <w:bCs/>
                <w:sz w:val="18"/>
                <w:szCs w:val="18"/>
              </w:rPr>
              <w:t>1 426 129</w:t>
            </w:r>
          </w:p>
        </w:tc>
      </w:tr>
      <w:tr w:rsidR="004362D3" w:rsidRPr="00480B6F" w:rsidTr="003756EB">
        <w:trPr>
          <w:trHeight w:hRule="exact" w:val="454"/>
        </w:trPr>
        <w:tc>
          <w:tcPr>
            <w:tcW w:w="913" w:type="dxa"/>
            <w:shd w:val="clear" w:color="auto" w:fill="auto"/>
            <w:noWrap/>
            <w:vAlign w:val="center"/>
            <w:hideMark/>
          </w:tcPr>
          <w:p w:rsidR="004362D3" w:rsidRPr="00480B6F" w:rsidRDefault="004362D3" w:rsidP="004362D3">
            <w:pPr>
              <w:spacing w:after="0"/>
              <w:jc w:val="center"/>
              <w:rPr>
                <w:rFonts w:ascii="Arial Narrow" w:hAnsi="Arial Narrow"/>
                <w:b/>
                <w:bCs/>
                <w:color w:val="000000"/>
                <w:sz w:val="18"/>
                <w:szCs w:val="18"/>
              </w:rPr>
            </w:pPr>
            <w:r w:rsidRPr="00480B6F">
              <w:rPr>
                <w:rFonts w:ascii="Arial Narrow" w:hAnsi="Arial Narrow"/>
                <w:b/>
                <w:bCs/>
                <w:color w:val="000000"/>
                <w:sz w:val="18"/>
                <w:szCs w:val="18"/>
              </w:rPr>
              <w:t>IV.</w:t>
            </w:r>
          </w:p>
        </w:tc>
        <w:tc>
          <w:tcPr>
            <w:tcW w:w="4524" w:type="dxa"/>
            <w:shd w:val="clear" w:color="auto" w:fill="auto"/>
            <w:vAlign w:val="center"/>
            <w:hideMark/>
          </w:tcPr>
          <w:p w:rsidR="004362D3" w:rsidRPr="00480B6F" w:rsidRDefault="004362D3" w:rsidP="004362D3">
            <w:pPr>
              <w:spacing w:after="0"/>
              <w:rPr>
                <w:rFonts w:ascii="Arial Narrow" w:hAnsi="Arial Narrow"/>
                <w:b/>
                <w:bCs/>
                <w:color w:val="000000"/>
                <w:sz w:val="18"/>
                <w:szCs w:val="18"/>
              </w:rPr>
            </w:pPr>
            <w:r w:rsidRPr="00480B6F">
              <w:rPr>
                <w:rFonts w:ascii="Arial Narrow" w:hAnsi="Arial Narrow"/>
                <w:b/>
                <w:bCs/>
                <w:color w:val="000000"/>
                <w:sz w:val="18"/>
                <w:szCs w:val="18"/>
              </w:rPr>
              <w:t>Účinok zmien vo výmenných kurzoch na peňažné</w:t>
            </w:r>
            <w:r w:rsidRPr="00480B6F">
              <w:rPr>
                <w:rFonts w:ascii="Arial Narrow" w:hAnsi="Arial Narrow"/>
                <w:b/>
                <w:bCs/>
                <w:color w:val="000000"/>
                <w:sz w:val="18"/>
                <w:szCs w:val="18"/>
              </w:rPr>
              <w:br/>
              <w:t>prostriedky v cudzej mene</w:t>
            </w:r>
          </w:p>
        </w:tc>
        <w:tc>
          <w:tcPr>
            <w:tcW w:w="1409" w:type="dxa"/>
            <w:shd w:val="clear" w:color="auto" w:fill="auto"/>
            <w:noWrap/>
            <w:vAlign w:val="center"/>
          </w:tcPr>
          <w:p w:rsidR="004362D3" w:rsidRDefault="005D250A" w:rsidP="004362D3">
            <w:pPr>
              <w:jc w:val="center"/>
              <w:rPr>
                <w:rFonts w:ascii="Arial Narrow" w:hAnsi="Arial Narrow"/>
                <w:b/>
                <w:bCs/>
                <w:sz w:val="18"/>
                <w:szCs w:val="18"/>
              </w:rPr>
            </w:pPr>
            <w:r>
              <w:rPr>
                <w:rFonts w:ascii="Arial Narrow" w:hAnsi="Arial Narrow"/>
                <w:b/>
                <w:bCs/>
                <w:sz w:val="18"/>
                <w:szCs w:val="18"/>
              </w:rPr>
              <w:t>0</w:t>
            </w:r>
          </w:p>
        </w:tc>
        <w:tc>
          <w:tcPr>
            <w:tcW w:w="1450" w:type="dxa"/>
            <w:shd w:val="clear" w:color="auto" w:fill="auto"/>
            <w:noWrap/>
            <w:vAlign w:val="center"/>
            <w:hideMark/>
          </w:tcPr>
          <w:p w:rsidR="004362D3" w:rsidRDefault="00066276" w:rsidP="004362D3">
            <w:pPr>
              <w:jc w:val="center"/>
              <w:rPr>
                <w:rFonts w:ascii="Arial Narrow" w:hAnsi="Arial Narrow"/>
                <w:b/>
                <w:bCs/>
                <w:sz w:val="18"/>
                <w:szCs w:val="18"/>
              </w:rPr>
            </w:pPr>
            <w:r>
              <w:rPr>
                <w:rFonts w:ascii="Arial Narrow" w:hAnsi="Arial Narrow"/>
                <w:b/>
                <w:bCs/>
                <w:sz w:val="18"/>
                <w:szCs w:val="18"/>
              </w:rPr>
              <w:t>1</w:t>
            </w:r>
          </w:p>
        </w:tc>
      </w:tr>
      <w:tr w:rsidR="004362D3" w:rsidRPr="00480B6F" w:rsidTr="003756EB">
        <w:trPr>
          <w:trHeight w:hRule="exact" w:val="454"/>
        </w:trPr>
        <w:tc>
          <w:tcPr>
            <w:tcW w:w="913" w:type="dxa"/>
            <w:shd w:val="clear" w:color="auto" w:fill="auto"/>
            <w:noWrap/>
            <w:vAlign w:val="center"/>
            <w:hideMark/>
          </w:tcPr>
          <w:p w:rsidR="004362D3" w:rsidRPr="00480B6F" w:rsidRDefault="004362D3" w:rsidP="004362D3">
            <w:pPr>
              <w:spacing w:after="0"/>
              <w:jc w:val="center"/>
              <w:rPr>
                <w:rFonts w:ascii="Arial Narrow" w:hAnsi="Arial Narrow"/>
                <w:b/>
                <w:bCs/>
                <w:color w:val="000000"/>
                <w:sz w:val="18"/>
                <w:szCs w:val="18"/>
              </w:rPr>
            </w:pPr>
            <w:r w:rsidRPr="00480B6F">
              <w:rPr>
                <w:rFonts w:ascii="Arial Narrow" w:hAnsi="Arial Narrow"/>
                <w:b/>
                <w:bCs/>
                <w:color w:val="000000"/>
                <w:sz w:val="18"/>
                <w:szCs w:val="18"/>
              </w:rPr>
              <w:t>V.</w:t>
            </w:r>
          </w:p>
        </w:tc>
        <w:tc>
          <w:tcPr>
            <w:tcW w:w="4524" w:type="dxa"/>
            <w:shd w:val="clear" w:color="auto" w:fill="auto"/>
            <w:vAlign w:val="center"/>
            <w:hideMark/>
          </w:tcPr>
          <w:p w:rsidR="004362D3" w:rsidRPr="00480B6F" w:rsidRDefault="004362D3" w:rsidP="004362D3">
            <w:pPr>
              <w:spacing w:after="0"/>
              <w:rPr>
                <w:rFonts w:ascii="Arial Narrow" w:hAnsi="Arial Narrow"/>
                <w:b/>
                <w:bCs/>
                <w:color w:val="000000"/>
                <w:sz w:val="18"/>
                <w:szCs w:val="18"/>
              </w:rPr>
            </w:pPr>
            <w:r w:rsidRPr="00480B6F">
              <w:rPr>
                <w:rFonts w:ascii="Arial Narrow" w:hAnsi="Arial Narrow"/>
                <w:b/>
                <w:bCs/>
                <w:color w:val="000000"/>
                <w:sz w:val="18"/>
                <w:szCs w:val="18"/>
              </w:rPr>
              <w:t>Čistý vzrast/pokles peňažných prostriedkov a ich ekvivalentov I.+II.+III.+IV.</w:t>
            </w:r>
          </w:p>
        </w:tc>
        <w:tc>
          <w:tcPr>
            <w:tcW w:w="1409" w:type="dxa"/>
            <w:shd w:val="clear" w:color="auto" w:fill="auto"/>
            <w:noWrap/>
            <w:vAlign w:val="center"/>
          </w:tcPr>
          <w:p w:rsidR="004362D3" w:rsidRDefault="005D250A" w:rsidP="004362D3">
            <w:pPr>
              <w:jc w:val="center"/>
              <w:rPr>
                <w:rFonts w:ascii="Arial Narrow" w:hAnsi="Arial Narrow"/>
                <w:b/>
                <w:bCs/>
                <w:sz w:val="18"/>
                <w:szCs w:val="18"/>
              </w:rPr>
            </w:pPr>
            <w:r>
              <w:rPr>
                <w:rFonts w:ascii="Arial Narrow" w:hAnsi="Arial Narrow"/>
                <w:b/>
                <w:bCs/>
                <w:sz w:val="18"/>
                <w:szCs w:val="18"/>
              </w:rPr>
              <w:t>113 186</w:t>
            </w:r>
          </w:p>
        </w:tc>
        <w:tc>
          <w:tcPr>
            <w:tcW w:w="1450" w:type="dxa"/>
            <w:shd w:val="clear" w:color="auto" w:fill="auto"/>
            <w:noWrap/>
            <w:vAlign w:val="center"/>
            <w:hideMark/>
          </w:tcPr>
          <w:p w:rsidR="004362D3" w:rsidRDefault="00066276" w:rsidP="004362D3">
            <w:pPr>
              <w:jc w:val="center"/>
              <w:rPr>
                <w:rFonts w:ascii="Arial Narrow" w:hAnsi="Arial Narrow"/>
                <w:b/>
                <w:bCs/>
                <w:sz w:val="18"/>
                <w:szCs w:val="18"/>
              </w:rPr>
            </w:pPr>
            <w:r>
              <w:rPr>
                <w:rFonts w:ascii="Arial Narrow" w:hAnsi="Arial Narrow"/>
                <w:b/>
                <w:bCs/>
                <w:sz w:val="18"/>
                <w:szCs w:val="18"/>
              </w:rPr>
              <w:t>868 921</w:t>
            </w:r>
          </w:p>
        </w:tc>
      </w:tr>
      <w:tr w:rsidR="004362D3" w:rsidRPr="00480B6F" w:rsidTr="003756EB">
        <w:trPr>
          <w:trHeight w:hRule="exact" w:val="454"/>
        </w:trPr>
        <w:tc>
          <w:tcPr>
            <w:tcW w:w="913" w:type="dxa"/>
            <w:shd w:val="clear" w:color="auto" w:fill="auto"/>
            <w:noWrap/>
            <w:vAlign w:val="center"/>
            <w:hideMark/>
          </w:tcPr>
          <w:p w:rsidR="004362D3" w:rsidRPr="00480B6F" w:rsidRDefault="004362D3" w:rsidP="004362D3">
            <w:pPr>
              <w:spacing w:after="0"/>
              <w:jc w:val="center"/>
              <w:rPr>
                <w:rFonts w:ascii="Arial Narrow" w:hAnsi="Arial Narrow"/>
                <w:b/>
                <w:bCs/>
                <w:color w:val="000000"/>
                <w:sz w:val="18"/>
                <w:szCs w:val="18"/>
              </w:rPr>
            </w:pPr>
            <w:r w:rsidRPr="00480B6F">
              <w:rPr>
                <w:rFonts w:ascii="Arial Narrow" w:hAnsi="Arial Narrow"/>
                <w:b/>
                <w:bCs/>
                <w:color w:val="000000"/>
                <w:sz w:val="18"/>
                <w:szCs w:val="18"/>
              </w:rPr>
              <w:t>VI.</w:t>
            </w:r>
          </w:p>
        </w:tc>
        <w:tc>
          <w:tcPr>
            <w:tcW w:w="4524" w:type="dxa"/>
            <w:shd w:val="clear" w:color="auto" w:fill="auto"/>
            <w:vAlign w:val="center"/>
            <w:hideMark/>
          </w:tcPr>
          <w:p w:rsidR="004362D3" w:rsidRPr="00480B6F" w:rsidRDefault="004362D3" w:rsidP="004362D3">
            <w:pPr>
              <w:spacing w:after="0"/>
              <w:rPr>
                <w:rFonts w:ascii="Arial Narrow" w:hAnsi="Arial Narrow"/>
                <w:b/>
                <w:bCs/>
                <w:color w:val="000000"/>
                <w:sz w:val="18"/>
                <w:szCs w:val="18"/>
              </w:rPr>
            </w:pPr>
            <w:r w:rsidRPr="00480B6F">
              <w:rPr>
                <w:rFonts w:ascii="Arial Narrow" w:hAnsi="Arial Narrow"/>
                <w:b/>
                <w:bCs/>
                <w:color w:val="000000"/>
                <w:sz w:val="18"/>
                <w:szCs w:val="18"/>
              </w:rPr>
              <w:t>Peňažné prostriedky a ich ekvivalenty na začiatku</w:t>
            </w:r>
            <w:r w:rsidRPr="00480B6F">
              <w:rPr>
                <w:rFonts w:ascii="Arial Narrow" w:hAnsi="Arial Narrow"/>
                <w:b/>
                <w:bCs/>
                <w:color w:val="000000"/>
                <w:sz w:val="18"/>
                <w:szCs w:val="18"/>
              </w:rPr>
              <w:br/>
              <w:t>účtovného obdobia</w:t>
            </w:r>
          </w:p>
        </w:tc>
        <w:tc>
          <w:tcPr>
            <w:tcW w:w="1409" w:type="dxa"/>
            <w:shd w:val="clear" w:color="auto" w:fill="auto"/>
            <w:noWrap/>
            <w:vAlign w:val="center"/>
          </w:tcPr>
          <w:p w:rsidR="004362D3" w:rsidRDefault="005D250A" w:rsidP="004362D3">
            <w:pPr>
              <w:jc w:val="center"/>
              <w:rPr>
                <w:rFonts w:ascii="Arial Narrow" w:hAnsi="Arial Narrow"/>
                <w:b/>
                <w:bCs/>
                <w:sz w:val="18"/>
                <w:szCs w:val="18"/>
              </w:rPr>
            </w:pPr>
            <w:r>
              <w:rPr>
                <w:rFonts w:ascii="Arial Narrow" w:hAnsi="Arial Narrow"/>
                <w:b/>
                <w:bCs/>
                <w:sz w:val="18"/>
                <w:szCs w:val="18"/>
              </w:rPr>
              <w:t>1 212 980</w:t>
            </w:r>
          </w:p>
        </w:tc>
        <w:tc>
          <w:tcPr>
            <w:tcW w:w="1450" w:type="dxa"/>
            <w:shd w:val="clear" w:color="auto" w:fill="auto"/>
            <w:noWrap/>
            <w:vAlign w:val="center"/>
            <w:hideMark/>
          </w:tcPr>
          <w:p w:rsidR="004362D3" w:rsidRDefault="00066276" w:rsidP="004362D3">
            <w:pPr>
              <w:jc w:val="center"/>
              <w:rPr>
                <w:rFonts w:ascii="Arial Narrow" w:hAnsi="Arial Narrow"/>
                <w:b/>
                <w:bCs/>
                <w:sz w:val="18"/>
                <w:szCs w:val="18"/>
              </w:rPr>
            </w:pPr>
            <w:r>
              <w:rPr>
                <w:rFonts w:ascii="Arial Narrow" w:hAnsi="Arial Narrow"/>
                <w:b/>
                <w:bCs/>
                <w:sz w:val="18"/>
                <w:szCs w:val="18"/>
              </w:rPr>
              <w:t>344 059</w:t>
            </w:r>
          </w:p>
        </w:tc>
      </w:tr>
      <w:tr w:rsidR="004362D3" w:rsidRPr="00480B6F" w:rsidTr="003756EB">
        <w:trPr>
          <w:trHeight w:hRule="exact" w:val="454"/>
        </w:trPr>
        <w:tc>
          <w:tcPr>
            <w:tcW w:w="913" w:type="dxa"/>
            <w:shd w:val="clear" w:color="auto" w:fill="auto"/>
            <w:noWrap/>
            <w:vAlign w:val="center"/>
            <w:hideMark/>
          </w:tcPr>
          <w:p w:rsidR="004362D3" w:rsidRPr="00480B6F" w:rsidRDefault="004362D3" w:rsidP="004362D3">
            <w:pPr>
              <w:spacing w:after="0"/>
              <w:jc w:val="center"/>
              <w:rPr>
                <w:rFonts w:ascii="Arial Narrow" w:hAnsi="Arial Narrow"/>
                <w:b/>
                <w:bCs/>
                <w:color w:val="000000"/>
                <w:sz w:val="18"/>
                <w:szCs w:val="18"/>
              </w:rPr>
            </w:pPr>
            <w:r w:rsidRPr="00480B6F">
              <w:rPr>
                <w:rFonts w:ascii="Arial Narrow" w:hAnsi="Arial Narrow"/>
                <w:b/>
                <w:bCs/>
                <w:color w:val="000000"/>
                <w:sz w:val="18"/>
                <w:szCs w:val="18"/>
              </w:rPr>
              <w:t>VII.</w:t>
            </w:r>
          </w:p>
        </w:tc>
        <w:tc>
          <w:tcPr>
            <w:tcW w:w="4524" w:type="dxa"/>
            <w:shd w:val="clear" w:color="auto" w:fill="auto"/>
            <w:vAlign w:val="center"/>
            <w:hideMark/>
          </w:tcPr>
          <w:p w:rsidR="004362D3" w:rsidRPr="00480B6F" w:rsidRDefault="004362D3" w:rsidP="004362D3">
            <w:pPr>
              <w:spacing w:after="0"/>
              <w:rPr>
                <w:rFonts w:ascii="Arial Narrow" w:hAnsi="Arial Narrow"/>
                <w:b/>
                <w:bCs/>
                <w:color w:val="000000"/>
                <w:sz w:val="18"/>
                <w:szCs w:val="18"/>
              </w:rPr>
            </w:pPr>
            <w:r w:rsidRPr="00480B6F">
              <w:rPr>
                <w:rFonts w:ascii="Arial Narrow" w:hAnsi="Arial Narrow"/>
                <w:b/>
                <w:bCs/>
                <w:color w:val="000000"/>
                <w:sz w:val="18"/>
                <w:szCs w:val="18"/>
              </w:rPr>
              <w:t>Peňažné prostriedky a ich ekvivalenty na konci</w:t>
            </w:r>
            <w:r w:rsidRPr="00480B6F">
              <w:rPr>
                <w:rFonts w:ascii="Arial Narrow" w:hAnsi="Arial Narrow"/>
                <w:b/>
                <w:bCs/>
                <w:color w:val="000000"/>
                <w:sz w:val="18"/>
                <w:szCs w:val="18"/>
              </w:rPr>
              <w:br/>
              <w:t>účtovného obdobia VI.+V.</w:t>
            </w:r>
          </w:p>
        </w:tc>
        <w:tc>
          <w:tcPr>
            <w:tcW w:w="1409" w:type="dxa"/>
            <w:shd w:val="clear" w:color="auto" w:fill="auto"/>
            <w:noWrap/>
            <w:vAlign w:val="center"/>
          </w:tcPr>
          <w:p w:rsidR="004362D3" w:rsidRDefault="005D250A" w:rsidP="004362D3">
            <w:pPr>
              <w:jc w:val="center"/>
              <w:rPr>
                <w:rFonts w:ascii="Arial Narrow" w:hAnsi="Arial Narrow"/>
                <w:b/>
                <w:bCs/>
                <w:sz w:val="18"/>
                <w:szCs w:val="18"/>
              </w:rPr>
            </w:pPr>
            <w:r>
              <w:rPr>
                <w:rFonts w:ascii="Arial Narrow" w:hAnsi="Arial Narrow"/>
                <w:b/>
                <w:bCs/>
                <w:sz w:val="18"/>
                <w:szCs w:val="18"/>
              </w:rPr>
              <w:t>1 326 166</w:t>
            </w:r>
          </w:p>
        </w:tc>
        <w:tc>
          <w:tcPr>
            <w:tcW w:w="1450" w:type="dxa"/>
            <w:shd w:val="clear" w:color="auto" w:fill="auto"/>
            <w:noWrap/>
            <w:vAlign w:val="center"/>
            <w:hideMark/>
          </w:tcPr>
          <w:p w:rsidR="004362D3" w:rsidRDefault="00066276" w:rsidP="004362D3">
            <w:pPr>
              <w:jc w:val="center"/>
              <w:rPr>
                <w:rFonts w:ascii="Arial Narrow" w:hAnsi="Arial Narrow"/>
                <w:b/>
                <w:bCs/>
                <w:sz w:val="18"/>
                <w:szCs w:val="18"/>
              </w:rPr>
            </w:pPr>
            <w:r>
              <w:rPr>
                <w:rFonts w:ascii="Arial Narrow" w:hAnsi="Arial Narrow"/>
                <w:b/>
                <w:bCs/>
                <w:sz w:val="18"/>
                <w:szCs w:val="18"/>
              </w:rPr>
              <w:t>1 212 980</w:t>
            </w:r>
          </w:p>
        </w:tc>
      </w:tr>
    </w:tbl>
    <w:p w:rsidR="00DB2D68" w:rsidRDefault="00DB2D68" w:rsidP="00413817">
      <w:pPr>
        <w:pStyle w:val="Nadpis3"/>
        <w:numPr>
          <w:ilvl w:val="0"/>
          <w:numId w:val="12"/>
        </w:numPr>
        <w:ind w:left="450"/>
        <w:rPr>
          <w:sz w:val="24"/>
          <w:szCs w:val="24"/>
        </w:rPr>
      </w:pPr>
      <w:r w:rsidRPr="00413817">
        <w:rPr>
          <w:sz w:val="24"/>
          <w:szCs w:val="24"/>
        </w:rPr>
        <w:lastRenderedPageBreak/>
        <w:t>PREHĽAD O ZMENÁCH V ČISTOM M</w:t>
      </w:r>
      <w:r w:rsidR="00413817" w:rsidRPr="00413817">
        <w:rPr>
          <w:sz w:val="24"/>
          <w:szCs w:val="24"/>
        </w:rPr>
        <w:t>AJETKU FONDU K 31</w:t>
      </w:r>
      <w:r w:rsidR="0067402F" w:rsidRPr="00413817">
        <w:rPr>
          <w:sz w:val="24"/>
          <w:szCs w:val="24"/>
        </w:rPr>
        <w:t>. DECEMBR</w:t>
      </w:r>
      <w:r w:rsidR="00FF7A0C" w:rsidRPr="00413817">
        <w:rPr>
          <w:sz w:val="24"/>
          <w:szCs w:val="24"/>
        </w:rPr>
        <w:t>U 201</w:t>
      </w:r>
      <w:r w:rsidR="00AC392A">
        <w:rPr>
          <w:sz w:val="24"/>
          <w:szCs w:val="24"/>
        </w:rPr>
        <w:t>6</w:t>
      </w:r>
      <w:r w:rsidRPr="00413817">
        <w:rPr>
          <w:sz w:val="24"/>
          <w:szCs w:val="24"/>
        </w:rPr>
        <w:t xml:space="preserve"> V</w:t>
      </w:r>
      <w:r w:rsidR="0093027E">
        <w:rPr>
          <w:sz w:val="24"/>
          <w:szCs w:val="24"/>
        </w:rPr>
        <w:t> </w:t>
      </w:r>
      <w:r w:rsidRPr="00413817">
        <w:rPr>
          <w:sz w:val="24"/>
          <w:szCs w:val="24"/>
        </w:rPr>
        <w:t>EURÁCH</w:t>
      </w:r>
    </w:p>
    <w:p w:rsidR="0093027E" w:rsidRPr="0093027E" w:rsidRDefault="0093027E" w:rsidP="0093027E">
      <w:pPr>
        <w:spacing w:after="0"/>
      </w:pPr>
    </w:p>
    <w:tbl>
      <w:tblPr>
        <w:tblW w:w="910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95"/>
        <w:gridCol w:w="3908"/>
        <w:gridCol w:w="2022"/>
        <w:gridCol w:w="1980"/>
      </w:tblGrid>
      <w:tr w:rsidR="00906AE8" w:rsidRPr="00E52686" w:rsidTr="0093027E">
        <w:trPr>
          <w:trHeight w:val="735"/>
        </w:trPr>
        <w:tc>
          <w:tcPr>
            <w:tcW w:w="1195" w:type="dxa"/>
            <w:shd w:val="clear" w:color="auto" w:fill="auto"/>
            <w:vAlign w:val="center"/>
          </w:tcPr>
          <w:p w:rsidR="00906AE8" w:rsidRPr="00E52686" w:rsidRDefault="00906AE8" w:rsidP="00906AE8">
            <w:pPr>
              <w:suppressAutoHyphens/>
              <w:spacing w:after="0"/>
              <w:ind w:left="-57"/>
              <w:rPr>
                <w:rFonts w:ascii="Arial Narrow" w:hAnsi="Arial Narrow" w:cs="Arial"/>
                <w:b/>
                <w:bCs/>
                <w:sz w:val="18"/>
                <w:szCs w:val="18"/>
              </w:rPr>
            </w:pPr>
            <w:r w:rsidRPr="00E52686">
              <w:rPr>
                <w:rFonts w:ascii="Arial Narrow" w:hAnsi="Arial Narrow" w:cs="Arial"/>
                <w:b/>
                <w:bCs/>
                <w:sz w:val="18"/>
                <w:szCs w:val="18"/>
              </w:rPr>
              <w:t>Označenie</w:t>
            </w:r>
          </w:p>
        </w:tc>
        <w:tc>
          <w:tcPr>
            <w:tcW w:w="3908" w:type="dxa"/>
            <w:shd w:val="clear" w:color="auto" w:fill="auto"/>
            <w:noWrap/>
            <w:vAlign w:val="center"/>
          </w:tcPr>
          <w:p w:rsidR="00906AE8" w:rsidRPr="00E52686" w:rsidRDefault="00906AE8" w:rsidP="00906AE8">
            <w:pPr>
              <w:suppressAutoHyphens/>
              <w:spacing w:after="0"/>
              <w:ind w:left="57"/>
              <w:jc w:val="center"/>
              <w:rPr>
                <w:rFonts w:ascii="Arial Narrow" w:hAnsi="Arial Narrow" w:cs="Arial"/>
                <w:b/>
                <w:bCs/>
                <w:sz w:val="18"/>
                <w:szCs w:val="18"/>
              </w:rPr>
            </w:pPr>
            <w:r w:rsidRPr="00E52686">
              <w:rPr>
                <w:rFonts w:ascii="Arial Narrow" w:hAnsi="Arial Narrow" w:cs="Arial"/>
                <w:b/>
                <w:bCs/>
                <w:sz w:val="18"/>
                <w:szCs w:val="18"/>
              </w:rPr>
              <w:t>POLOŽKA</w:t>
            </w:r>
          </w:p>
        </w:tc>
        <w:tc>
          <w:tcPr>
            <w:tcW w:w="2022" w:type="dxa"/>
            <w:shd w:val="clear" w:color="auto" w:fill="auto"/>
            <w:vAlign w:val="center"/>
          </w:tcPr>
          <w:p w:rsidR="00906AE8" w:rsidRPr="00E52686" w:rsidRDefault="00906AE8" w:rsidP="004E15A5">
            <w:pPr>
              <w:suppressAutoHyphens/>
              <w:spacing w:after="0"/>
              <w:ind w:left="113" w:right="57"/>
              <w:jc w:val="center"/>
              <w:rPr>
                <w:rFonts w:ascii="Arial Narrow" w:hAnsi="Arial Narrow" w:cs="Arial"/>
                <w:b/>
                <w:bCs/>
                <w:sz w:val="18"/>
                <w:szCs w:val="18"/>
              </w:rPr>
            </w:pPr>
            <w:r w:rsidRPr="00E52686">
              <w:rPr>
                <w:rFonts w:ascii="Arial Narrow" w:hAnsi="Arial Narrow" w:cs="Arial"/>
                <w:b/>
                <w:bCs/>
                <w:sz w:val="18"/>
                <w:szCs w:val="18"/>
              </w:rPr>
              <w:t>Bežné účtovné obdobie</w:t>
            </w:r>
          </w:p>
        </w:tc>
        <w:tc>
          <w:tcPr>
            <w:tcW w:w="1980" w:type="dxa"/>
            <w:shd w:val="clear" w:color="auto" w:fill="auto"/>
            <w:vAlign w:val="center"/>
          </w:tcPr>
          <w:p w:rsidR="00906AE8" w:rsidRPr="00E52686" w:rsidRDefault="00906AE8" w:rsidP="004E15A5">
            <w:pPr>
              <w:suppressAutoHyphens/>
              <w:spacing w:after="0"/>
              <w:ind w:left="113" w:right="57"/>
              <w:jc w:val="center"/>
              <w:rPr>
                <w:rFonts w:ascii="Arial Narrow" w:hAnsi="Arial Narrow" w:cs="Arial"/>
                <w:b/>
                <w:bCs/>
                <w:sz w:val="18"/>
                <w:szCs w:val="18"/>
              </w:rPr>
            </w:pPr>
            <w:r w:rsidRPr="00E52686">
              <w:rPr>
                <w:rFonts w:ascii="Arial Narrow" w:hAnsi="Arial Narrow" w:cs="Arial"/>
                <w:b/>
                <w:bCs/>
                <w:sz w:val="18"/>
                <w:szCs w:val="18"/>
              </w:rPr>
              <w:t>Bezprostredne predchádzajúce účtovné obdobie</w:t>
            </w:r>
          </w:p>
        </w:tc>
      </w:tr>
      <w:tr w:rsidR="00906AE8" w:rsidRPr="00E52686" w:rsidTr="0093027E">
        <w:trPr>
          <w:trHeight w:val="270"/>
        </w:trPr>
        <w:tc>
          <w:tcPr>
            <w:tcW w:w="1195" w:type="dxa"/>
            <w:shd w:val="clear" w:color="auto" w:fill="auto"/>
            <w:noWrap/>
            <w:vAlign w:val="center"/>
          </w:tcPr>
          <w:p w:rsidR="00906AE8" w:rsidRPr="00E52686" w:rsidRDefault="00906AE8" w:rsidP="00906AE8">
            <w:pPr>
              <w:suppressAutoHyphens/>
              <w:spacing w:after="0"/>
              <w:ind w:left="-57"/>
              <w:rPr>
                <w:rFonts w:ascii="Arial Narrow" w:hAnsi="Arial Narrow" w:cs="Arial"/>
                <w:b/>
                <w:bCs/>
                <w:sz w:val="18"/>
                <w:szCs w:val="18"/>
              </w:rPr>
            </w:pPr>
            <w:r w:rsidRPr="00E52686">
              <w:rPr>
                <w:rFonts w:ascii="Arial Narrow" w:hAnsi="Arial Narrow" w:cs="Arial"/>
                <w:b/>
                <w:bCs/>
                <w:sz w:val="18"/>
                <w:szCs w:val="18"/>
              </w:rPr>
              <w:t>a</w:t>
            </w:r>
          </w:p>
        </w:tc>
        <w:tc>
          <w:tcPr>
            <w:tcW w:w="3908" w:type="dxa"/>
            <w:shd w:val="clear" w:color="auto" w:fill="auto"/>
            <w:noWrap/>
            <w:vAlign w:val="bottom"/>
          </w:tcPr>
          <w:p w:rsidR="00906AE8" w:rsidRPr="00E52686" w:rsidRDefault="00906AE8" w:rsidP="00906AE8">
            <w:pPr>
              <w:suppressAutoHyphens/>
              <w:spacing w:after="0"/>
              <w:ind w:left="-57"/>
              <w:jc w:val="center"/>
              <w:rPr>
                <w:rFonts w:ascii="Arial Narrow" w:hAnsi="Arial Narrow" w:cs="Arial"/>
                <w:b/>
                <w:bCs/>
                <w:sz w:val="18"/>
                <w:szCs w:val="18"/>
              </w:rPr>
            </w:pPr>
            <w:r w:rsidRPr="00E52686">
              <w:rPr>
                <w:rFonts w:ascii="Arial Narrow" w:hAnsi="Arial Narrow" w:cs="Arial"/>
                <w:b/>
                <w:bCs/>
                <w:sz w:val="18"/>
                <w:szCs w:val="18"/>
              </w:rPr>
              <w:t>b</w:t>
            </w:r>
          </w:p>
        </w:tc>
        <w:tc>
          <w:tcPr>
            <w:tcW w:w="2022" w:type="dxa"/>
            <w:shd w:val="clear" w:color="auto" w:fill="auto"/>
            <w:noWrap/>
            <w:vAlign w:val="bottom"/>
          </w:tcPr>
          <w:p w:rsidR="00906AE8" w:rsidRPr="00E52686" w:rsidRDefault="00906AE8" w:rsidP="00906AE8">
            <w:pPr>
              <w:suppressAutoHyphens/>
              <w:spacing w:after="0"/>
              <w:ind w:left="113" w:right="57"/>
              <w:jc w:val="center"/>
              <w:rPr>
                <w:rFonts w:ascii="Arial Narrow" w:hAnsi="Arial Narrow" w:cs="Arial"/>
                <w:b/>
                <w:bCs/>
                <w:sz w:val="18"/>
                <w:szCs w:val="18"/>
              </w:rPr>
            </w:pPr>
            <w:r w:rsidRPr="00E52686">
              <w:rPr>
                <w:rFonts w:ascii="Arial Narrow" w:hAnsi="Arial Narrow" w:cs="Arial"/>
                <w:b/>
                <w:bCs/>
                <w:sz w:val="18"/>
                <w:szCs w:val="18"/>
              </w:rPr>
              <w:t>1</w:t>
            </w:r>
          </w:p>
        </w:tc>
        <w:tc>
          <w:tcPr>
            <w:tcW w:w="1980" w:type="dxa"/>
            <w:shd w:val="clear" w:color="auto" w:fill="auto"/>
            <w:noWrap/>
            <w:vAlign w:val="bottom"/>
          </w:tcPr>
          <w:p w:rsidR="00906AE8" w:rsidRPr="00E52686" w:rsidRDefault="00906AE8" w:rsidP="00906AE8">
            <w:pPr>
              <w:suppressAutoHyphens/>
              <w:spacing w:after="0"/>
              <w:ind w:left="113" w:right="57"/>
              <w:jc w:val="center"/>
              <w:rPr>
                <w:rFonts w:ascii="Arial Narrow" w:hAnsi="Arial Narrow" w:cs="Arial"/>
                <w:b/>
                <w:bCs/>
                <w:sz w:val="18"/>
                <w:szCs w:val="18"/>
              </w:rPr>
            </w:pPr>
            <w:r w:rsidRPr="00E52686">
              <w:rPr>
                <w:rFonts w:ascii="Arial Narrow" w:hAnsi="Arial Narrow" w:cs="Arial"/>
                <w:b/>
                <w:bCs/>
                <w:sz w:val="18"/>
                <w:szCs w:val="18"/>
              </w:rPr>
              <w:t>2</w:t>
            </w:r>
          </w:p>
        </w:tc>
      </w:tr>
      <w:tr w:rsidR="000C03D6" w:rsidRPr="00E52686" w:rsidTr="0093027E">
        <w:trPr>
          <w:trHeight w:val="255"/>
        </w:trPr>
        <w:tc>
          <w:tcPr>
            <w:tcW w:w="1195" w:type="dxa"/>
            <w:shd w:val="clear" w:color="auto" w:fill="auto"/>
            <w:noWrap/>
            <w:vAlign w:val="center"/>
          </w:tcPr>
          <w:p w:rsidR="000C03D6" w:rsidRPr="00E52686" w:rsidRDefault="000C03D6" w:rsidP="00906AE8">
            <w:pPr>
              <w:suppressAutoHyphens/>
              <w:spacing w:after="0"/>
              <w:ind w:left="-57"/>
              <w:rPr>
                <w:rFonts w:ascii="Arial Narrow" w:hAnsi="Arial Narrow" w:cs="Arial"/>
                <w:b/>
                <w:bCs/>
                <w:sz w:val="18"/>
                <w:szCs w:val="18"/>
              </w:rPr>
            </w:pPr>
            <w:r w:rsidRPr="00E52686">
              <w:rPr>
                <w:rFonts w:ascii="Arial Narrow" w:hAnsi="Arial Narrow" w:cs="Arial"/>
                <w:b/>
                <w:bCs/>
                <w:sz w:val="18"/>
                <w:szCs w:val="18"/>
              </w:rPr>
              <w:t>I.</w:t>
            </w:r>
          </w:p>
        </w:tc>
        <w:tc>
          <w:tcPr>
            <w:tcW w:w="3908" w:type="dxa"/>
            <w:shd w:val="clear" w:color="auto" w:fill="auto"/>
            <w:noWrap/>
            <w:vAlign w:val="bottom"/>
          </w:tcPr>
          <w:p w:rsidR="000C03D6" w:rsidRPr="00E52686" w:rsidRDefault="000C03D6" w:rsidP="00906AE8">
            <w:pPr>
              <w:suppressAutoHyphens/>
              <w:spacing w:after="0"/>
              <w:ind w:left="-57"/>
              <w:rPr>
                <w:rFonts w:ascii="Arial Narrow" w:hAnsi="Arial Narrow" w:cs="Arial"/>
                <w:b/>
                <w:bCs/>
                <w:sz w:val="18"/>
                <w:szCs w:val="18"/>
              </w:rPr>
            </w:pPr>
            <w:r w:rsidRPr="00E52686">
              <w:rPr>
                <w:rFonts w:ascii="Arial Narrow" w:hAnsi="Arial Narrow" w:cs="Arial"/>
                <w:b/>
                <w:bCs/>
                <w:sz w:val="18"/>
                <w:szCs w:val="18"/>
              </w:rPr>
              <w:t>Čistý majetok na začiatku obdobia</w:t>
            </w:r>
          </w:p>
        </w:tc>
        <w:tc>
          <w:tcPr>
            <w:tcW w:w="2022" w:type="dxa"/>
            <w:shd w:val="clear" w:color="auto" w:fill="auto"/>
            <w:noWrap/>
            <w:vAlign w:val="bottom"/>
          </w:tcPr>
          <w:p w:rsidR="000C03D6" w:rsidRPr="00E52686" w:rsidRDefault="000C03D6" w:rsidP="00906AE8">
            <w:pPr>
              <w:suppressAutoHyphens/>
              <w:spacing w:after="0"/>
              <w:ind w:left="113" w:right="57"/>
              <w:jc w:val="right"/>
              <w:rPr>
                <w:rFonts w:ascii="Arial Narrow" w:hAnsi="Arial Narrow" w:cs="Arial"/>
                <w:b/>
                <w:sz w:val="18"/>
                <w:szCs w:val="18"/>
              </w:rPr>
            </w:pPr>
            <w:r>
              <w:rPr>
                <w:rFonts w:ascii="Arial Narrow" w:hAnsi="Arial Narrow" w:cs="Arial"/>
                <w:b/>
                <w:sz w:val="18"/>
                <w:szCs w:val="18"/>
              </w:rPr>
              <w:t>16 489 161</w:t>
            </w:r>
          </w:p>
        </w:tc>
        <w:tc>
          <w:tcPr>
            <w:tcW w:w="1980" w:type="dxa"/>
            <w:shd w:val="clear" w:color="auto" w:fill="auto"/>
            <w:noWrap/>
            <w:vAlign w:val="bottom"/>
          </w:tcPr>
          <w:p w:rsidR="000C03D6" w:rsidRPr="00E52686" w:rsidRDefault="000C03D6" w:rsidP="00B913A3">
            <w:pPr>
              <w:suppressAutoHyphens/>
              <w:spacing w:after="0"/>
              <w:ind w:left="113" w:right="57"/>
              <w:jc w:val="right"/>
              <w:rPr>
                <w:rFonts w:ascii="Arial Narrow" w:hAnsi="Arial Narrow" w:cs="Arial"/>
                <w:b/>
                <w:sz w:val="18"/>
                <w:szCs w:val="18"/>
              </w:rPr>
            </w:pPr>
            <w:r>
              <w:rPr>
                <w:rFonts w:ascii="Arial Narrow" w:hAnsi="Arial Narrow" w:cs="Arial"/>
                <w:b/>
                <w:sz w:val="18"/>
                <w:szCs w:val="18"/>
              </w:rPr>
              <w:t>13 429 971</w:t>
            </w:r>
          </w:p>
        </w:tc>
      </w:tr>
      <w:tr w:rsidR="000C03D6" w:rsidRPr="00E52686" w:rsidTr="0093027E">
        <w:trPr>
          <w:trHeight w:val="255"/>
        </w:trPr>
        <w:tc>
          <w:tcPr>
            <w:tcW w:w="1195" w:type="dxa"/>
            <w:shd w:val="clear" w:color="auto" w:fill="auto"/>
            <w:noWrap/>
            <w:vAlign w:val="center"/>
          </w:tcPr>
          <w:p w:rsidR="000C03D6" w:rsidRPr="00E52686" w:rsidRDefault="000C03D6" w:rsidP="00906AE8">
            <w:pPr>
              <w:suppressAutoHyphens/>
              <w:spacing w:after="0"/>
              <w:ind w:left="-57"/>
              <w:rPr>
                <w:rFonts w:ascii="Arial Narrow" w:hAnsi="Arial Narrow" w:cs="Arial"/>
                <w:sz w:val="18"/>
                <w:szCs w:val="18"/>
              </w:rPr>
            </w:pPr>
            <w:r w:rsidRPr="00E52686">
              <w:rPr>
                <w:rFonts w:ascii="Arial Narrow" w:hAnsi="Arial Narrow" w:cs="Arial"/>
                <w:sz w:val="18"/>
                <w:szCs w:val="18"/>
              </w:rPr>
              <w:t>a)</w:t>
            </w:r>
          </w:p>
        </w:tc>
        <w:tc>
          <w:tcPr>
            <w:tcW w:w="3908" w:type="dxa"/>
            <w:shd w:val="clear" w:color="auto" w:fill="auto"/>
            <w:vAlign w:val="bottom"/>
          </w:tcPr>
          <w:p w:rsidR="000C03D6" w:rsidRPr="00E52686" w:rsidRDefault="000C03D6" w:rsidP="00906AE8">
            <w:pPr>
              <w:suppressAutoHyphens/>
              <w:spacing w:after="0"/>
              <w:ind w:left="-57"/>
              <w:rPr>
                <w:rFonts w:ascii="Arial Narrow" w:hAnsi="Arial Narrow" w:cs="Arial"/>
                <w:sz w:val="18"/>
                <w:szCs w:val="18"/>
              </w:rPr>
            </w:pPr>
            <w:r w:rsidRPr="00E52686">
              <w:rPr>
                <w:rFonts w:ascii="Arial Narrow" w:hAnsi="Arial Narrow" w:cs="Arial"/>
                <w:sz w:val="18"/>
                <w:szCs w:val="18"/>
              </w:rPr>
              <w:t>počet podielov</w:t>
            </w:r>
          </w:p>
        </w:tc>
        <w:tc>
          <w:tcPr>
            <w:tcW w:w="2022" w:type="dxa"/>
            <w:shd w:val="clear" w:color="auto" w:fill="auto"/>
            <w:noWrap/>
            <w:vAlign w:val="bottom"/>
          </w:tcPr>
          <w:p w:rsidR="000C03D6" w:rsidRPr="00E52686" w:rsidRDefault="000C03D6" w:rsidP="00906AE8">
            <w:pPr>
              <w:suppressAutoHyphens/>
              <w:spacing w:after="0"/>
              <w:ind w:left="113" w:right="57"/>
              <w:jc w:val="right"/>
              <w:rPr>
                <w:rFonts w:ascii="Arial Narrow" w:hAnsi="Arial Narrow" w:cs="Arial"/>
                <w:sz w:val="18"/>
                <w:szCs w:val="18"/>
              </w:rPr>
            </w:pPr>
            <w:r>
              <w:rPr>
                <w:rFonts w:ascii="Arial Narrow" w:hAnsi="Arial Narrow" w:cs="Arial"/>
                <w:sz w:val="18"/>
                <w:szCs w:val="18"/>
              </w:rPr>
              <w:t>570 271 589</w:t>
            </w:r>
          </w:p>
        </w:tc>
        <w:tc>
          <w:tcPr>
            <w:tcW w:w="1980" w:type="dxa"/>
            <w:shd w:val="clear" w:color="auto" w:fill="auto"/>
            <w:noWrap/>
            <w:vAlign w:val="bottom"/>
          </w:tcPr>
          <w:p w:rsidR="000C03D6" w:rsidRPr="00E52686" w:rsidRDefault="000C03D6" w:rsidP="00B913A3">
            <w:pPr>
              <w:suppressAutoHyphens/>
              <w:spacing w:after="0"/>
              <w:ind w:left="113" w:right="57"/>
              <w:jc w:val="right"/>
              <w:rPr>
                <w:rFonts w:ascii="Arial Narrow" w:hAnsi="Arial Narrow" w:cs="Arial"/>
                <w:sz w:val="18"/>
                <w:szCs w:val="18"/>
              </w:rPr>
            </w:pPr>
            <w:r>
              <w:rPr>
                <w:rFonts w:ascii="Arial Narrow" w:hAnsi="Arial Narrow" w:cs="Arial"/>
                <w:sz w:val="18"/>
                <w:szCs w:val="18"/>
              </w:rPr>
              <w:t>516 369 717</w:t>
            </w:r>
          </w:p>
        </w:tc>
      </w:tr>
      <w:tr w:rsidR="000C03D6" w:rsidRPr="00E52686" w:rsidTr="0093027E">
        <w:trPr>
          <w:trHeight w:val="255"/>
        </w:trPr>
        <w:tc>
          <w:tcPr>
            <w:tcW w:w="1195" w:type="dxa"/>
            <w:shd w:val="clear" w:color="auto" w:fill="auto"/>
            <w:noWrap/>
            <w:vAlign w:val="center"/>
          </w:tcPr>
          <w:p w:rsidR="000C03D6" w:rsidRPr="00E52686" w:rsidRDefault="000C03D6" w:rsidP="00906AE8">
            <w:pPr>
              <w:suppressAutoHyphens/>
              <w:spacing w:after="0"/>
              <w:ind w:left="-57"/>
              <w:rPr>
                <w:rFonts w:ascii="Arial Narrow" w:hAnsi="Arial Narrow" w:cs="Arial"/>
                <w:sz w:val="18"/>
                <w:szCs w:val="18"/>
              </w:rPr>
            </w:pPr>
            <w:r w:rsidRPr="00E52686">
              <w:rPr>
                <w:rFonts w:ascii="Arial Narrow" w:hAnsi="Arial Narrow" w:cs="Arial"/>
                <w:sz w:val="18"/>
                <w:szCs w:val="18"/>
              </w:rPr>
              <w:t>b)</w:t>
            </w:r>
          </w:p>
        </w:tc>
        <w:tc>
          <w:tcPr>
            <w:tcW w:w="3908" w:type="dxa"/>
            <w:shd w:val="clear" w:color="auto" w:fill="auto"/>
            <w:vAlign w:val="bottom"/>
          </w:tcPr>
          <w:p w:rsidR="000C03D6" w:rsidRPr="00E52686" w:rsidRDefault="000C03D6" w:rsidP="00906AE8">
            <w:pPr>
              <w:suppressAutoHyphens/>
              <w:spacing w:after="0"/>
              <w:ind w:left="-57"/>
              <w:rPr>
                <w:rFonts w:ascii="Arial Narrow" w:hAnsi="Arial Narrow" w:cs="Arial"/>
                <w:sz w:val="18"/>
                <w:szCs w:val="18"/>
              </w:rPr>
            </w:pPr>
            <w:r w:rsidRPr="00E52686">
              <w:rPr>
                <w:rFonts w:ascii="Arial Narrow" w:hAnsi="Arial Narrow" w:cs="Arial"/>
                <w:sz w:val="18"/>
                <w:szCs w:val="18"/>
              </w:rPr>
              <w:t>hodnota 1 podielu</w:t>
            </w:r>
          </w:p>
        </w:tc>
        <w:tc>
          <w:tcPr>
            <w:tcW w:w="2022" w:type="dxa"/>
            <w:shd w:val="clear" w:color="auto" w:fill="auto"/>
            <w:noWrap/>
            <w:vAlign w:val="bottom"/>
          </w:tcPr>
          <w:p w:rsidR="000C03D6" w:rsidRPr="00E52686" w:rsidRDefault="000C03D6" w:rsidP="00906AE8">
            <w:pPr>
              <w:suppressAutoHyphens/>
              <w:spacing w:after="0"/>
              <w:ind w:left="113" w:right="57"/>
              <w:jc w:val="right"/>
              <w:rPr>
                <w:rFonts w:ascii="Arial Narrow" w:hAnsi="Arial Narrow" w:cs="Arial"/>
                <w:sz w:val="18"/>
                <w:szCs w:val="18"/>
              </w:rPr>
            </w:pPr>
            <w:r>
              <w:rPr>
                <w:rFonts w:ascii="Arial Narrow" w:hAnsi="Arial Narrow" w:cs="Arial"/>
                <w:sz w:val="18"/>
                <w:szCs w:val="18"/>
              </w:rPr>
              <w:t>0,028915</w:t>
            </w:r>
          </w:p>
        </w:tc>
        <w:tc>
          <w:tcPr>
            <w:tcW w:w="1980" w:type="dxa"/>
            <w:shd w:val="clear" w:color="auto" w:fill="auto"/>
            <w:noWrap/>
            <w:vAlign w:val="bottom"/>
          </w:tcPr>
          <w:p w:rsidR="000C03D6" w:rsidRPr="00E52686" w:rsidRDefault="000C03D6" w:rsidP="00B913A3">
            <w:pPr>
              <w:suppressAutoHyphens/>
              <w:spacing w:after="0"/>
              <w:ind w:left="113" w:right="57"/>
              <w:jc w:val="right"/>
              <w:rPr>
                <w:rFonts w:ascii="Arial Narrow" w:hAnsi="Arial Narrow" w:cs="Arial"/>
                <w:sz w:val="18"/>
                <w:szCs w:val="18"/>
              </w:rPr>
            </w:pPr>
            <w:r>
              <w:rPr>
                <w:rFonts w:ascii="Arial Narrow" w:hAnsi="Arial Narrow" w:cs="Arial"/>
                <w:sz w:val="18"/>
                <w:szCs w:val="18"/>
              </w:rPr>
              <w:t>0,026008</w:t>
            </w:r>
          </w:p>
        </w:tc>
      </w:tr>
      <w:tr w:rsidR="000C03D6" w:rsidRPr="00E52686" w:rsidTr="0093027E">
        <w:trPr>
          <w:trHeight w:val="255"/>
        </w:trPr>
        <w:tc>
          <w:tcPr>
            <w:tcW w:w="1195" w:type="dxa"/>
            <w:shd w:val="clear" w:color="auto" w:fill="auto"/>
            <w:noWrap/>
            <w:vAlign w:val="center"/>
          </w:tcPr>
          <w:p w:rsidR="000C03D6" w:rsidRPr="00E52686" w:rsidRDefault="000C03D6" w:rsidP="00906AE8">
            <w:pPr>
              <w:suppressAutoHyphens/>
              <w:spacing w:after="0"/>
              <w:ind w:left="-57"/>
              <w:rPr>
                <w:rFonts w:ascii="Arial Narrow" w:hAnsi="Arial Narrow" w:cs="Arial"/>
                <w:sz w:val="18"/>
                <w:szCs w:val="18"/>
              </w:rPr>
            </w:pPr>
            <w:r w:rsidRPr="00E52686">
              <w:rPr>
                <w:rFonts w:ascii="Arial Narrow" w:hAnsi="Arial Narrow" w:cs="Arial"/>
                <w:sz w:val="18"/>
                <w:szCs w:val="18"/>
              </w:rPr>
              <w:t>1.</w:t>
            </w:r>
          </w:p>
        </w:tc>
        <w:tc>
          <w:tcPr>
            <w:tcW w:w="3908" w:type="dxa"/>
            <w:shd w:val="clear" w:color="auto" w:fill="auto"/>
            <w:vAlign w:val="bottom"/>
          </w:tcPr>
          <w:p w:rsidR="000C03D6" w:rsidRPr="00E52686" w:rsidRDefault="000C03D6" w:rsidP="00906AE8">
            <w:pPr>
              <w:suppressAutoHyphens/>
              <w:spacing w:after="0"/>
              <w:ind w:left="-57"/>
              <w:rPr>
                <w:rFonts w:ascii="Arial Narrow" w:hAnsi="Arial Narrow" w:cs="Arial"/>
                <w:sz w:val="18"/>
                <w:szCs w:val="18"/>
              </w:rPr>
            </w:pPr>
            <w:r w:rsidRPr="00E52686">
              <w:rPr>
                <w:rFonts w:ascii="Arial Narrow" w:hAnsi="Arial Narrow" w:cs="Arial"/>
                <w:sz w:val="18"/>
                <w:szCs w:val="18"/>
              </w:rPr>
              <w:t>Upísané podielové listy</w:t>
            </w:r>
          </w:p>
        </w:tc>
        <w:tc>
          <w:tcPr>
            <w:tcW w:w="2022" w:type="dxa"/>
            <w:shd w:val="clear" w:color="auto" w:fill="auto"/>
            <w:noWrap/>
            <w:vAlign w:val="bottom"/>
          </w:tcPr>
          <w:p w:rsidR="000C03D6" w:rsidRPr="00E52686" w:rsidRDefault="000C03D6" w:rsidP="00D446F2">
            <w:pPr>
              <w:suppressAutoHyphens/>
              <w:spacing w:after="0"/>
              <w:ind w:left="113" w:right="57"/>
              <w:jc w:val="right"/>
              <w:rPr>
                <w:rFonts w:ascii="Arial Narrow" w:hAnsi="Arial Narrow" w:cs="Arial"/>
                <w:sz w:val="18"/>
                <w:szCs w:val="18"/>
              </w:rPr>
            </w:pPr>
            <w:r>
              <w:rPr>
                <w:rFonts w:ascii="Arial Narrow" w:hAnsi="Arial Narrow" w:cs="Arial"/>
                <w:sz w:val="18"/>
                <w:szCs w:val="18"/>
              </w:rPr>
              <w:t>865 515</w:t>
            </w:r>
          </w:p>
        </w:tc>
        <w:tc>
          <w:tcPr>
            <w:tcW w:w="1980" w:type="dxa"/>
            <w:shd w:val="clear" w:color="auto" w:fill="auto"/>
            <w:noWrap/>
            <w:vAlign w:val="bottom"/>
          </w:tcPr>
          <w:p w:rsidR="000C03D6" w:rsidRPr="00E52686" w:rsidRDefault="000C03D6" w:rsidP="00B913A3">
            <w:pPr>
              <w:suppressAutoHyphens/>
              <w:spacing w:after="0"/>
              <w:ind w:left="113" w:right="57"/>
              <w:jc w:val="right"/>
              <w:rPr>
                <w:rFonts w:ascii="Arial Narrow" w:hAnsi="Arial Narrow" w:cs="Arial"/>
                <w:sz w:val="18"/>
                <w:szCs w:val="18"/>
              </w:rPr>
            </w:pPr>
            <w:r>
              <w:rPr>
                <w:rFonts w:ascii="Arial Narrow" w:hAnsi="Arial Narrow" w:cs="Arial"/>
                <w:sz w:val="18"/>
                <w:szCs w:val="18"/>
              </w:rPr>
              <w:t>1 587 129</w:t>
            </w:r>
          </w:p>
        </w:tc>
      </w:tr>
      <w:tr w:rsidR="000C03D6" w:rsidRPr="00E52686" w:rsidTr="0093027E">
        <w:trPr>
          <w:trHeight w:val="255"/>
        </w:trPr>
        <w:tc>
          <w:tcPr>
            <w:tcW w:w="1195" w:type="dxa"/>
            <w:shd w:val="clear" w:color="auto" w:fill="auto"/>
            <w:noWrap/>
            <w:vAlign w:val="center"/>
          </w:tcPr>
          <w:p w:rsidR="000C03D6" w:rsidRPr="00E52686" w:rsidRDefault="000C03D6" w:rsidP="00906AE8">
            <w:pPr>
              <w:suppressAutoHyphens/>
              <w:spacing w:after="0"/>
              <w:ind w:left="-57"/>
              <w:rPr>
                <w:rFonts w:ascii="Arial Narrow" w:hAnsi="Arial Narrow" w:cs="Arial"/>
                <w:sz w:val="18"/>
                <w:szCs w:val="18"/>
              </w:rPr>
            </w:pPr>
            <w:r w:rsidRPr="00E52686">
              <w:rPr>
                <w:rFonts w:ascii="Arial Narrow" w:hAnsi="Arial Narrow" w:cs="Arial"/>
                <w:sz w:val="18"/>
                <w:szCs w:val="18"/>
              </w:rPr>
              <w:t>2.</w:t>
            </w:r>
          </w:p>
        </w:tc>
        <w:tc>
          <w:tcPr>
            <w:tcW w:w="3908" w:type="dxa"/>
            <w:shd w:val="clear" w:color="auto" w:fill="auto"/>
            <w:noWrap/>
            <w:vAlign w:val="bottom"/>
          </w:tcPr>
          <w:p w:rsidR="000C03D6" w:rsidRPr="00E52686" w:rsidRDefault="000C03D6" w:rsidP="00906AE8">
            <w:pPr>
              <w:suppressAutoHyphens/>
              <w:spacing w:after="0"/>
              <w:ind w:left="-57"/>
              <w:rPr>
                <w:rFonts w:ascii="Arial Narrow" w:hAnsi="Arial Narrow" w:cs="Arial"/>
                <w:sz w:val="18"/>
                <w:szCs w:val="18"/>
              </w:rPr>
            </w:pPr>
            <w:r w:rsidRPr="00E52686">
              <w:rPr>
                <w:rFonts w:ascii="Arial Narrow" w:hAnsi="Arial Narrow" w:cs="Arial"/>
                <w:sz w:val="18"/>
                <w:szCs w:val="18"/>
              </w:rPr>
              <w:t>Zisk alebo strata Fondu</w:t>
            </w:r>
          </w:p>
        </w:tc>
        <w:tc>
          <w:tcPr>
            <w:tcW w:w="2022" w:type="dxa"/>
            <w:shd w:val="clear" w:color="auto" w:fill="auto"/>
            <w:noWrap/>
            <w:vAlign w:val="bottom"/>
          </w:tcPr>
          <w:p w:rsidR="000C03D6" w:rsidRPr="00E52686" w:rsidRDefault="000C03D6" w:rsidP="00906AE8">
            <w:pPr>
              <w:suppressAutoHyphens/>
              <w:spacing w:after="0"/>
              <w:ind w:left="113" w:right="57"/>
              <w:jc w:val="right"/>
              <w:rPr>
                <w:rFonts w:ascii="Arial Narrow" w:hAnsi="Arial Narrow" w:cs="Arial"/>
                <w:sz w:val="18"/>
                <w:szCs w:val="18"/>
              </w:rPr>
            </w:pPr>
            <w:r>
              <w:rPr>
                <w:rFonts w:ascii="Arial Narrow" w:hAnsi="Arial Narrow" w:cs="Arial"/>
                <w:sz w:val="18"/>
                <w:szCs w:val="18"/>
              </w:rPr>
              <w:t>957 802</w:t>
            </w:r>
          </w:p>
        </w:tc>
        <w:tc>
          <w:tcPr>
            <w:tcW w:w="1980" w:type="dxa"/>
            <w:shd w:val="clear" w:color="auto" w:fill="auto"/>
            <w:noWrap/>
            <w:vAlign w:val="bottom"/>
          </w:tcPr>
          <w:p w:rsidR="000C03D6" w:rsidRPr="00E52686" w:rsidRDefault="000C03D6" w:rsidP="00B913A3">
            <w:pPr>
              <w:suppressAutoHyphens/>
              <w:spacing w:after="0"/>
              <w:ind w:left="113" w:right="57"/>
              <w:jc w:val="right"/>
              <w:rPr>
                <w:rFonts w:ascii="Arial Narrow" w:hAnsi="Arial Narrow" w:cs="Arial"/>
                <w:sz w:val="18"/>
                <w:szCs w:val="18"/>
              </w:rPr>
            </w:pPr>
            <w:r>
              <w:rPr>
                <w:rFonts w:ascii="Arial Narrow" w:hAnsi="Arial Narrow" w:cs="Arial"/>
                <w:sz w:val="18"/>
                <w:szCs w:val="18"/>
              </w:rPr>
              <w:t>1 632 890</w:t>
            </w:r>
          </w:p>
        </w:tc>
      </w:tr>
      <w:tr w:rsidR="000C03D6" w:rsidRPr="00E52686" w:rsidTr="0093027E">
        <w:trPr>
          <w:trHeight w:val="255"/>
        </w:trPr>
        <w:tc>
          <w:tcPr>
            <w:tcW w:w="1195" w:type="dxa"/>
            <w:shd w:val="clear" w:color="auto" w:fill="auto"/>
            <w:noWrap/>
            <w:vAlign w:val="center"/>
          </w:tcPr>
          <w:p w:rsidR="000C03D6" w:rsidRPr="00E52686" w:rsidRDefault="000C03D6" w:rsidP="00906AE8">
            <w:pPr>
              <w:suppressAutoHyphens/>
              <w:spacing w:after="0"/>
              <w:ind w:left="-57"/>
              <w:rPr>
                <w:rFonts w:ascii="Arial Narrow" w:hAnsi="Arial Narrow" w:cs="Arial"/>
                <w:sz w:val="18"/>
                <w:szCs w:val="18"/>
              </w:rPr>
            </w:pPr>
            <w:r w:rsidRPr="00E52686">
              <w:rPr>
                <w:rFonts w:ascii="Arial Narrow" w:hAnsi="Arial Narrow" w:cs="Arial"/>
                <w:sz w:val="18"/>
                <w:szCs w:val="18"/>
              </w:rPr>
              <w:t>3.</w:t>
            </w:r>
          </w:p>
        </w:tc>
        <w:tc>
          <w:tcPr>
            <w:tcW w:w="3908" w:type="dxa"/>
            <w:shd w:val="clear" w:color="auto" w:fill="auto"/>
            <w:noWrap/>
            <w:vAlign w:val="bottom"/>
          </w:tcPr>
          <w:p w:rsidR="000C03D6" w:rsidRPr="00E52686" w:rsidRDefault="000C03D6" w:rsidP="00906AE8">
            <w:pPr>
              <w:suppressAutoHyphens/>
              <w:spacing w:after="0"/>
              <w:ind w:left="-57"/>
              <w:rPr>
                <w:rFonts w:ascii="Arial Narrow" w:hAnsi="Arial Narrow" w:cs="Arial"/>
                <w:sz w:val="18"/>
                <w:szCs w:val="18"/>
              </w:rPr>
            </w:pPr>
            <w:r w:rsidRPr="00E52686">
              <w:rPr>
                <w:rFonts w:ascii="Arial Narrow" w:hAnsi="Arial Narrow" w:cs="Arial"/>
                <w:sz w:val="18"/>
                <w:szCs w:val="18"/>
              </w:rPr>
              <w:t>Vloženie výnosov podielnikov do majetku Fondu</w:t>
            </w:r>
          </w:p>
        </w:tc>
        <w:tc>
          <w:tcPr>
            <w:tcW w:w="2022" w:type="dxa"/>
            <w:shd w:val="clear" w:color="auto" w:fill="auto"/>
            <w:noWrap/>
            <w:vAlign w:val="bottom"/>
          </w:tcPr>
          <w:p w:rsidR="000C03D6" w:rsidRPr="00E52686" w:rsidRDefault="000C03D6" w:rsidP="00906AE8">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980" w:type="dxa"/>
            <w:shd w:val="clear" w:color="auto" w:fill="auto"/>
            <w:noWrap/>
            <w:vAlign w:val="bottom"/>
          </w:tcPr>
          <w:p w:rsidR="000C03D6" w:rsidRPr="00E52686" w:rsidRDefault="000C03D6" w:rsidP="00B913A3">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r>
      <w:tr w:rsidR="000C03D6" w:rsidRPr="00E52686" w:rsidTr="0093027E">
        <w:trPr>
          <w:trHeight w:val="255"/>
        </w:trPr>
        <w:tc>
          <w:tcPr>
            <w:tcW w:w="1195" w:type="dxa"/>
            <w:shd w:val="clear" w:color="auto" w:fill="auto"/>
            <w:noWrap/>
            <w:vAlign w:val="center"/>
          </w:tcPr>
          <w:p w:rsidR="000C03D6" w:rsidRPr="00E52686" w:rsidRDefault="000C03D6" w:rsidP="00906AE8">
            <w:pPr>
              <w:suppressAutoHyphens/>
              <w:spacing w:after="0"/>
              <w:ind w:left="-57"/>
              <w:rPr>
                <w:rFonts w:ascii="Arial Narrow" w:hAnsi="Arial Narrow" w:cs="Arial"/>
                <w:sz w:val="18"/>
                <w:szCs w:val="18"/>
              </w:rPr>
            </w:pPr>
            <w:r w:rsidRPr="00E52686">
              <w:rPr>
                <w:rFonts w:ascii="Arial Narrow" w:hAnsi="Arial Narrow" w:cs="Arial"/>
                <w:sz w:val="18"/>
                <w:szCs w:val="18"/>
              </w:rPr>
              <w:t>4.</w:t>
            </w:r>
          </w:p>
        </w:tc>
        <w:tc>
          <w:tcPr>
            <w:tcW w:w="3908" w:type="dxa"/>
            <w:shd w:val="clear" w:color="auto" w:fill="auto"/>
            <w:noWrap/>
            <w:vAlign w:val="bottom"/>
          </w:tcPr>
          <w:p w:rsidR="000C03D6" w:rsidRPr="00E52686" w:rsidRDefault="000C03D6" w:rsidP="00906AE8">
            <w:pPr>
              <w:suppressAutoHyphens/>
              <w:spacing w:after="0"/>
              <w:ind w:left="-57"/>
              <w:rPr>
                <w:rFonts w:ascii="Arial Narrow" w:hAnsi="Arial Narrow" w:cs="Arial"/>
                <w:sz w:val="18"/>
                <w:szCs w:val="18"/>
              </w:rPr>
            </w:pPr>
            <w:r w:rsidRPr="00E52686">
              <w:rPr>
                <w:rFonts w:ascii="Arial Narrow" w:hAnsi="Arial Narrow" w:cs="Arial"/>
                <w:sz w:val="18"/>
                <w:szCs w:val="18"/>
              </w:rPr>
              <w:t xml:space="preserve">Výplata výnosov podielnikom </w:t>
            </w:r>
          </w:p>
        </w:tc>
        <w:tc>
          <w:tcPr>
            <w:tcW w:w="2022" w:type="dxa"/>
            <w:shd w:val="clear" w:color="auto" w:fill="auto"/>
            <w:noWrap/>
            <w:vAlign w:val="bottom"/>
          </w:tcPr>
          <w:p w:rsidR="000C03D6" w:rsidRPr="00E52686" w:rsidRDefault="000C03D6" w:rsidP="00906AE8">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980" w:type="dxa"/>
            <w:shd w:val="clear" w:color="auto" w:fill="auto"/>
            <w:noWrap/>
            <w:vAlign w:val="bottom"/>
          </w:tcPr>
          <w:p w:rsidR="000C03D6" w:rsidRPr="00E52686" w:rsidRDefault="000C03D6" w:rsidP="00B913A3">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r>
      <w:tr w:rsidR="000C03D6" w:rsidRPr="00E52686" w:rsidTr="0093027E">
        <w:trPr>
          <w:trHeight w:val="255"/>
        </w:trPr>
        <w:tc>
          <w:tcPr>
            <w:tcW w:w="1195" w:type="dxa"/>
            <w:shd w:val="clear" w:color="auto" w:fill="auto"/>
            <w:noWrap/>
            <w:vAlign w:val="center"/>
          </w:tcPr>
          <w:p w:rsidR="000C03D6" w:rsidRPr="00E52686" w:rsidRDefault="000C03D6" w:rsidP="00906AE8">
            <w:pPr>
              <w:suppressAutoHyphens/>
              <w:spacing w:after="0"/>
              <w:ind w:left="-57"/>
              <w:rPr>
                <w:rFonts w:ascii="Arial Narrow" w:hAnsi="Arial Narrow" w:cs="Arial"/>
                <w:sz w:val="18"/>
                <w:szCs w:val="18"/>
              </w:rPr>
            </w:pPr>
            <w:r w:rsidRPr="00E52686">
              <w:rPr>
                <w:rFonts w:ascii="Arial Narrow" w:hAnsi="Arial Narrow" w:cs="Arial"/>
                <w:sz w:val="18"/>
                <w:szCs w:val="18"/>
              </w:rPr>
              <w:t>5.</w:t>
            </w:r>
          </w:p>
        </w:tc>
        <w:tc>
          <w:tcPr>
            <w:tcW w:w="3908" w:type="dxa"/>
            <w:shd w:val="clear" w:color="auto" w:fill="auto"/>
            <w:noWrap/>
            <w:vAlign w:val="bottom"/>
          </w:tcPr>
          <w:p w:rsidR="000C03D6" w:rsidRPr="00E52686" w:rsidRDefault="000C03D6" w:rsidP="00906AE8">
            <w:pPr>
              <w:suppressAutoHyphens/>
              <w:spacing w:after="0"/>
              <w:ind w:left="-57"/>
              <w:rPr>
                <w:rFonts w:ascii="Arial Narrow" w:hAnsi="Arial Narrow" w:cs="Arial"/>
                <w:sz w:val="18"/>
                <w:szCs w:val="18"/>
              </w:rPr>
            </w:pPr>
            <w:r w:rsidRPr="00E52686">
              <w:rPr>
                <w:rFonts w:ascii="Arial Narrow" w:hAnsi="Arial Narrow" w:cs="Arial"/>
                <w:sz w:val="18"/>
                <w:szCs w:val="18"/>
              </w:rPr>
              <w:t>Odpísanie dôchodkových jednotiek za správu Fondu</w:t>
            </w:r>
          </w:p>
        </w:tc>
        <w:tc>
          <w:tcPr>
            <w:tcW w:w="2022" w:type="dxa"/>
            <w:shd w:val="clear" w:color="auto" w:fill="auto"/>
            <w:noWrap/>
            <w:vAlign w:val="bottom"/>
          </w:tcPr>
          <w:p w:rsidR="000C03D6" w:rsidRPr="00E52686" w:rsidRDefault="000C03D6" w:rsidP="00906AE8">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c>
          <w:tcPr>
            <w:tcW w:w="1980" w:type="dxa"/>
            <w:shd w:val="clear" w:color="auto" w:fill="auto"/>
            <w:noWrap/>
            <w:vAlign w:val="bottom"/>
          </w:tcPr>
          <w:p w:rsidR="000C03D6" w:rsidRPr="00E52686" w:rsidRDefault="000C03D6" w:rsidP="00B913A3">
            <w:pPr>
              <w:suppressAutoHyphens/>
              <w:spacing w:after="0"/>
              <w:ind w:left="113" w:right="57"/>
              <w:jc w:val="right"/>
              <w:rPr>
                <w:rFonts w:ascii="Arial Narrow" w:hAnsi="Arial Narrow" w:cs="Arial"/>
                <w:sz w:val="18"/>
                <w:szCs w:val="18"/>
              </w:rPr>
            </w:pPr>
            <w:r>
              <w:rPr>
                <w:rFonts w:ascii="Arial Narrow" w:hAnsi="Arial Narrow" w:cs="Arial"/>
                <w:sz w:val="18"/>
                <w:szCs w:val="18"/>
              </w:rPr>
              <w:t>-</w:t>
            </w:r>
          </w:p>
        </w:tc>
      </w:tr>
      <w:tr w:rsidR="000C03D6" w:rsidRPr="00E52686" w:rsidTr="0093027E">
        <w:trPr>
          <w:trHeight w:val="255"/>
        </w:trPr>
        <w:tc>
          <w:tcPr>
            <w:tcW w:w="1195" w:type="dxa"/>
            <w:shd w:val="clear" w:color="auto" w:fill="auto"/>
            <w:noWrap/>
            <w:vAlign w:val="center"/>
          </w:tcPr>
          <w:p w:rsidR="000C03D6" w:rsidRPr="00E52686" w:rsidRDefault="000C03D6" w:rsidP="00906AE8">
            <w:pPr>
              <w:suppressAutoHyphens/>
              <w:spacing w:after="0"/>
              <w:ind w:left="-57"/>
              <w:rPr>
                <w:rFonts w:ascii="Arial Narrow" w:hAnsi="Arial Narrow" w:cs="Arial"/>
                <w:sz w:val="18"/>
                <w:szCs w:val="18"/>
              </w:rPr>
            </w:pPr>
            <w:r w:rsidRPr="00E52686">
              <w:rPr>
                <w:rFonts w:ascii="Arial Narrow" w:hAnsi="Arial Narrow" w:cs="Arial"/>
                <w:sz w:val="18"/>
                <w:szCs w:val="18"/>
              </w:rPr>
              <w:t>6.</w:t>
            </w:r>
          </w:p>
        </w:tc>
        <w:tc>
          <w:tcPr>
            <w:tcW w:w="3908" w:type="dxa"/>
            <w:shd w:val="clear" w:color="auto" w:fill="auto"/>
            <w:vAlign w:val="bottom"/>
          </w:tcPr>
          <w:p w:rsidR="000C03D6" w:rsidRPr="00E52686" w:rsidRDefault="000C03D6" w:rsidP="00906AE8">
            <w:pPr>
              <w:suppressAutoHyphens/>
              <w:spacing w:after="0"/>
              <w:ind w:left="-57"/>
              <w:rPr>
                <w:rFonts w:ascii="Arial Narrow" w:hAnsi="Arial Narrow" w:cs="Arial"/>
                <w:sz w:val="18"/>
                <w:szCs w:val="18"/>
              </w:rPr>
            </w:pPr>
            <w:r w:rsidRPr="00E52686">
              <w:rPr>
                <w:rFonts w:ascii="Arial Narrow" w:hAnsi="Arial Narrow" w:cs="Arial"/>
                <w:sz w:val="18"/>
                <w:szCs w:val="18"/>
              </w:rPr>
              <w:t>Vrátené podielové listy</w:t>
            </w:r>
          </w:p>
        </w:tc>
        <w:tc>
          <w:tcPr>
            <w:tcW w:w="2022" w:type="dxa"/>
            <w:shd w:val="clear" w:color="auto" w:fill="auto"/>
            <w:noWrap/>
            <w:vAlign w:val="bottom"/>
          </w:tcPr>
          <w:p w:rsidR="000C03D6" w:rsidRPr="00E52686" w:rsidRDefault="000C03D6" w:rsidP="00906AE8">
            <w:pPr>
              <w:suppressAutoHyphens/>
              <w:spacing w:after="0"/>
              <w:ind w:left="113" w:right="57"/>
              <w:jc w:val="right"/>
              <w:rPr>
                <w:rFonts w:ascii="Arial Narrow" w:hAnsi="Arial Narrow" w:cs="Arial"/>
                <w:sz w:val="18"/>
                <w:szCs w:val="18"/>
              </w:rPr>
            </w:pPr>
            <w:r>
              <w:rPr>
                <w:rFonts w:ascii="Arial Narrow" w:hAnsi="Arial Narrow" w:cs="Arial"/>
                <w:sz w:val="18"/>
                <w:szCs w:val="18"/>
              </w:rPr>
              <w:t>(1 005 564)</w:t>
            </w:r>
          </w:p>
        </w:tc>
        <w:tc>
          <w:tcPr>
            <w:tcW w:w="1980" w:type="dxa"/>
            <w:shd w:val="clear" w:color="auto" w:fill="auto"/>
            <w:noWrap/>
            <w:vAlign w:val="bottom"/>
          </w:tcPr>
          <w:p w:rsidR="000C03D6" w:rsidRPr="00E52686" w:rsidRDefault="000C03D6" w:rsidP="00B913A3">
            <w:pPr>
              <w:suppressAutoHyphens/>
              <w:spacing w:after="0"/>
              <w:ind w:left="113" w:right="57"/>
              <w:jc w:val="right"/>
              <w:rPr>
                <w:rFonts w:ascii="Arial Narrow" w:hAnsi="Arial Narrow" w:cs="Arial"/>
                <w:sz w:val="18"/>
                <w:szCs w:val="18"/>
              </w:rPr>
            </w:pPr>
            <w:r>
              <w:rPr>
                <w:rFonts w:ascii="Arial Narrow" w:hAnsi="Arial Narrow" w:cs="Arial"/>
                <w:sz w:val="18"/>
                <w:szCs w:val="18"/>
              </w:rPr>
              <w:t>(160 829)</w:t>
            </w:r>
          </w:p>
        </w:tc>
      </w:tr>
      <w:tr w:rsidR="000C03D6" w:rsidRPr="00E52686" w:rsidTr="0093027E">
        <w:trPr>
          <w:trHeight w:val="255"/>
        </w:trPr>
        <w:tc>
          <w:tcPr>
            <w:tcW w:w="1195" w:type="dxa"/>
            <w:shd w:val="clear" w:color="auto" w:fill="auto"/>
            <w:noWrap/>
            <w:vAlign w:val="center"/>
          </w:tcPr>
          <w:p w:rsidR="000C03D6" w:rsidRPr="00E52686" w:rsidRDefault="000C03D6" w:rsidP="00906AE8">
            <w:pPr>
              <w:suppressAutoHyphens/>
              <w:spacing w:after="0"/>
              <w:ind w:left="-57"/>
              <w:rPr>
                <w:rFonts w:ascii="Arial Narrow" w:hAnsi="Arial Narrow" w:cs="Arial"/>
                <w:b/>
                <w:bCs/>
                <w:sz w:val="18"/>
                <w:szCs w:val="18"/>
              </w:rPr>
            </w:pPr>
            <w:r w:rsidRPr="00E52686">
              <w:rPr>
                <w:rFonts w:ascii="Arial Narrow" w:hAnsi="Arial Narrow" w:cs="Arial"/>
                <w:b/>
                <w:bCs/>
                <w:sz w:val="18"/>
                <w:szCs w:val="18"/>
              </w:rPr>
              <w:t>II.</w:t>
            </w:r>
          </w:p>
        </w:tc>
        <w:tc>
          <w:tcPr>
            <w:tcW w:w="3908" w:type="dxa"/>
            <w:shd w:val="clear" w:color="auto" w:fill="auto"/>
            <w:noWrap/>
            <w:vAlign w:val="bottom"/>
          </w:tcPr>
          <w:p w:rsidR="000C03D6" w:rsidRPr="00E52686" w:rsidRDefault="000C03D6" w:rsidP="00906AE8">
            <w:pPr>
              <w:suppressAutoHyphens/>
              <w:spacing w:after="0"/>
              <w:ind w:left="-57"/>
              <w:rPr>
                <w:rFonts w:ascii="Arial Narrow" w:hAnsi="Arial Narrow" w:cs="Arial"/>
                <w:b/>
                <w:bCs/>
                <w:sz w:val="18"/>
                <w:szCs w:val="18"/>
              </w:rPr>
            </w:pPr>
            <w:r w:rsidRPr="00E52686">
              <w:rPr>
                <w:rFonts w:ascii="Arial Narrow" w:hAnsi="Arial Narrow" w:cs="Arial"/>
                <w:b/>
                <w:bCs/>
                <w:sz w:val="18"/>
                <w:szCs w:val="18"/>
              </w:rPr>
              <w:t>Nárast/ pokles čistého majetku</w:t>
            </w:r>
          </w:p>
        </w:tc>
        <w:tc>
          <w:tcPr>
            <w:tcW w:w="2022" w:type="dxa"/>
            <w:shd w:val="clear" w:color="auto" w:fill="auto"/>
            <w:noWrap/>
            <w:vAlign w:val="bottom"/>
          </w:tcPr>
          <w:p w:rsidR="000C03D6" w:rsidRPr="00E52686" w:rsidRDefault="000C03D6" w:rsidP="00906AE8">
            <w:pPr>
              <w:suppressAutoHyphens/>
              <w:spacing w:after="0"/>
              <w:ind w:left="113" w:right="57"/>
              <w:jc w:val="right"/>
              <w:rPr>
                <w:rFonts w:ascii="Arial Narrow" w:hAnsi="Arial Narrow" w:cs="Arial"/>
                <w:b/>
                <w:sz w:val="18"/>
                <w:szCs w:val="18"/>
              </w:rPr>
            </w:pPr>
            <w:r>
              <w:rPr>
                <w:rFonts w:ascii="Arial Narrow" w:hAnsi="Arial Narrow" w:cs="Arial"/>
                <w:b/>
                <w:sz w:val="18"/>
                <w:szCs w:val="18"/>
              </w:rPr>
              <w:t>817 753</w:t>
            </w:r>
          </w:p>
        </w:tc>
        <w:tc>
          <w:tcPr>
            <w:tcW w:w="1980" w:type="dxa"/>
            <w:shd w:val="clear" w:color="auto" w:fill="auto"/>
            <w:noWrap/>
            <w:vAlign w:val="bottom"/>
          </w:tcPr>
          <w:p w:rsidR="000C03D6" w:rsidRPr="00E52686" w:rsidRDefault="000C03D6" w:rsidP="00B913A3">
            <w:pPr>
              <w:suppressAutoHyphens/>
              <w:spacing w:after="0"/>
              <w:ind w:left="113" w:right="57"/>
              <w:jc w:val="right"/>
              <w:rPr>
                <w:rFonts w:ascii="Arial Narrow" w:hAnsi="Arial Narrow" w:cs="Arial"/>
                <w:b/>
                <w:sz w:val="18"/>
                <w:szCs w:val="18"/>
              </w:rPr>
            </w:pPr>
            <w:r>
              <w:rPr>
                <w:rFonts w:ascii="Arial Narrow" w:hAnsi="Arial Narrow" w:cs="Arial"/>
                <w:b/>
                <w:sz w:val="18"/>
                <w:szCs w:val="18"/>
              </w:rPr>
              <w:t>3 059 190</w:t>
            </w:r>
          </w:p>
        </w:tc>
      </w:tr>
      <w:tr w:rsidR="000C03D6" w:rsidRPr="00E52686" w:rsidTr="0093027E">
        <w:trPr>
          <w:trHeight w:val="255"/>
        </w:trPr>
        <w:tc>
          <w:tcPr>
            <w:tcW w:w="1195" w:type="dxa"/>
            <w:shd w:val="clear" w:color="auto" w:fill="auto"/>
            <w:noWrap/>
            <w:vAlign w:val="center"/>
          </w:tcPr>
          <w:p w:rsidR="000C03D6" w:rsidRPr="00E52686" w:rsidRDefault="000C03D6" w:rsidP="00906AE8">
            <w:pPr>
              <w:suppressAutoHyphens/>
              <w:spacing w:after="0"/>
              <w:ind w:left="-57"/>
              <w:rPr>
                <w:rFonts w:ascii="Arial Narrow" w:hAnsi="Arial Narrow" w:cs="Arial"/>
                <w:b/>
                <w:bCs/>
                <w:sz w:val="18"/>
                <w:szCs w:val="18"/>
              </w:rPr>
            </w:pPr>
            <w:r w:rsidRPr="00E52686">
              <w:rPr>
                <w:rFonts w:ascii="Arial Narrow" w:hAnsi="Arial Narrow" w:cs="Arial"/>
                <w:b/>
                <w:bCs/>
                <w:sz w:val="18"/>
                <w:szCs w:val="18"/>
              </w:rPr>
              <w:t>A.</w:t>
            </w:r>
          </w:p>
        </w:tc>
        <w:tc>
          <w:tcPr>
            <w:tcW w:w="3908" w:type="dxa"/>
            <w:shd w:val="clear" w:color="auto" w:fill="auto"/>
            <w:noWrap/>
            <w:vAlign w:val="bottom"/>
          </w:tcPr>
          <w:p w:rsidR="000C03D6" w:rsidRPr="00E52686" w:rsidRDefault="000C03D6" w:rsidP="00906AE8">
            <w:pPr>
              <w:suppressAutoHyphens/>
              <w:spacing w:after="0"/>
              <w:ind w:left="-57"/>
              <w:rPr>
                <w:rFonts w:ascii="Arial Narrow" w:hAnsi="Arial Narrow" w:cs="Arial"/>
                <w:b/>
                <w:bCs/>
                <w:sz w:val="18"/>
                <w:szCs w:val="18"/>
              </w:rPr>
            </w:pPr>
            <w:r w:rsidRPr="00E52686">
              <w:rPr>
                <w:rFonts w:ascii="Arial Narrow" w:hAnsi="Arial Narrow" w:cs="Arial"/>
                <w:b/>
                <w:bCs/>
                <w:sz w:val="18"/>
                <w:szCs w:val="18"/>
              </w:rPr>
              <w:t>Čistý majetok na konci obdobia</w:t>
            </w:r>
          </w:p>
        </w:tc>
        <w:tc>
          <w:tcPr>
            <w:tcW w:w="2022" w:type="dxa"/>
            <w:shd w:val="clear" w:color="auto" w:fill="auto"/>
            <w:noWrap/>
            <w:vAlign w:val="bottom"/>
          </w:tcPr>
          <w:p w:rsidR="000C03D6" w:rsidRPr="00E52686" w:rsidRDefault="000C03D6" w:rsidP="00906AE8">
            <w:pPr>
              <w:suppressAutoHyphens/>
              <w:spacing w:after="0"/>
              <w:ind w:left="113" w:right="57"/>
              <w:jc w:val="right"/>
              <w:rPr>
                <w:rFonts w:ascii="Arial Narrow" w:hAnsi="Arial Narrow" w:cs="Arial"/>
                <w:b/>
                <w:sz w:val="18"/>
                <w:szCs w:val="18"/>
              </w:rPr>
            </w:pPr>
            <w:r>
              <w:rPr>
                <w:rFonts w:ascii="Arial Narrow" w:hAnsi="Arial Narrow" w:cs="Arial"/>
                <w:b/>
                <w:sz w:val="18"/>
                <w:szCs w:val="18"/>
              </w:rPr>
              <w:t>17 306 914</w:t>
            </w:r>
          </w:p>
        </w:tc>
        <w:tc>
          <w:tcPr>
            <w:tcW w:w="1980" w:type="dxa"/>
            <w:shd w:val="clear" w:color="auto" w:fill="auto"/>
            <w:noWrap/>
            <w:vAlign w:val="bottom"/>
          </w:tcPr>
          <w:p w:rsidR="000C03D6" w:rsidRPr="00E52686" w:rsidRDefault="000C03D6" w:rsidP="00B913A3">
            <w:pPr>
              <w:suppressAutoHyphens/>
              <w:spacing w:after="0"/>
              <w:ind w:left="113" w:right="57"/>
              <w:jc w:val="right"/>
              <w:rPr>
                <w:rFonts w:ascii="Arial Narrow" w:hAnsi="Arial Narrow" w:cs="Arial"/>
                <w:b/>
                <w:sz w:val="18"/>
                <w:szCs w:val="18"/>
              </w:rPr>
            </w:pPr>
            <w:r>
              <w:rPr>
                <w:rFonts w:ascii="Arial Narrow" w:hAnsi="Arial Narrow" w:cs="Arial"/>
                <w:b/>
                <w:sz w:val="18"/>
                <w:szCs w:val="18"/>
              </w:rPr>
              <w:t>16 489 161</w:t>
            </w:r>
          </w:p>
        </w:tc>
      </w:tr>
      <w:tr w:rsidR="000C03D6" w:rsidRPr="00E52686" w:rsidTr="0093027E">
        <w:trPr>
          <w:trHeight w:val="255"/>
        </w:trPr>
        <w:tc>
          <w:tcPr>
            <w:tcW w:w="1195" w:type="dxa"/>
            <w:shd w:val="clear" w:color="auto" w:fill="auto"/>
            <w:noWrap/>
            <w:vAlign w:val="center"/>
          </w:tcPr>
          <w:p w:rsidR="000C03D6" w:rsidRPr="00E52686" w:rsidRDefault="000C03D6" w:rsidP="00906AE8">
            <w:pPr>
              <w:suppressAutoHyphens/>
              <w:spacing w:after="0"/>
              <w:ind w:left="-57"/>
              <w:rPr>
                <w:rFonts w:ascii="Arial Narrow" w:hAnsi="Arial Narrow" w:cs="Arial"/>
                <w:sz w:val="18"/>
                <w:szCs w:val="18"/>
              </w:rPr>
            </w:pPr>
            <w:r w:rsidRPr="00E52686">
              <w:rPr>
                <w:rFonts w:ascii="Arial Narrow" w:hAnsi="Arial Narrow" w:cs="Arial"/>
                <w:sz w:val="18"/>
                <w:szCs w:val="18"/>
              </w:rPr>
              <w:t>a)</w:t>
            </w:r>
          </w:p>
        </w:tc>
        <w:tc>
          <w:tcPr>
            <w:tcW w:w="3908" w:type="dxa"/>
            <w:shd w:val="clear" w:color="auto" w:fill="auto"/>
            <w:vAlign w:val="bottom"/>
          </w:tcPr>
          <w:p w:rsidR="000C03D6" w:rsidRPr="00E52686" w:rsidRDefault="000C03D6" w:rsidP="00906AE8">
            <w:pPr>
              <w:suppressAutoHyphens/>
              <w:spacing w:after="0"/>
              <w:ind w:left="-57"/>
              <w:rPr>
                <w:rFonts w:ascii="Arial Narrow" w:hAnsi="Arial Narrow" w:cs="Arial"/>
                <w:sz w:val="18"/>
                <w:szCs w:val="18"/>
              </w:rPr>
            </w:pPr>
            <w:r w:rsidRPr="00E52686">
              <w:rPr>
                <w:rFonts w:ascii="Arial Narrow" w:hAnsi="Arial Narrow" w:cs="Arial"/>
                <w:sz w:val="18"/>
                <w:szCs w:val="18"/>
              </w:rPr>
              <w:t>počet podielov</w:t>
            </w:r>
          </w:p>
        </w:tc>
        <w:tc>
          <w:tcPr>
            <w:tcW w:w="2022" w:type="dxa"/>
            <w:shd w:val="clear" w:color="auto" w:fill="auto"/>
            <w:noWrap/>
            <w:vAlign w:val="bottom"/>
          </w:tcPr>
          <w:p w:rsidR="000C03D6" w:rsidRPr="00E52686" w:rsidRDefault="000C03D6" w:rsidP="00906AE8">
            <w:pPr>
              <w:suppressAutoHyphens/>
              <w:spacing w:after="0"/>
              <w:ind w:left="113" w:right="57"/>
              <w:jc w:val="right"/>
              <w:rPr>
                <w:rFonts w:ascii="Arial Narrow" w:hAnsi="Arial Narrow" w:cs="Arial"/>
                <w:sz w:val="18"/>
                <w:szCs w:val="18"/>
              </w:rPr>
            </w:pPr>
            <w:r>
              <w:rPr>
                <w:rFonts w:ascii="Arial Narrow" w:hAnsi="Arial Narrow" w:cs="Arial"/>
                <w:sz w:val="18"/>
                <w:szCs w:val="18"/>
              </w:rPr>
              <w:t>565 404 435</w:t>
            </w:r>
          </w:p>
        </w:tc>
        <w:tc>
          <w:tcPr>
            <w:tcW w:w="1980" w:type="dxa"/>
            <w:shd w:val="clear" w:color="auto" w:fill="auto"/>
            <w:noWrap/>
            <w:vAlign w:val="bottom"/>
          </w:tcPr>
          <w:p w:rsidR="000C03D6" w:rsidRPr="00E52686" w:rsidRDefault="000C03D6" w:rsidP="00B913A3">
            <w:pPr>
              <w:suppressAutoHyphens/>
              <w:spacing w:after="0"/>
              <w:ind w:left="113" w:right="57"/>
              <w:jc w:val="right"/>
              <w:rPr>
                <w:rFonts w:ascii="Arial Narrow" w:hAnsi="Arial Narrow" w:cs="Arial"/>
                <w:sz w:val="18"/>
                <w:szCs w:val="18"/>
              </w:rPr>
            </w:pPr>
            <w:r>
              <w:rPr>
                <w:rFonts w:ascii="Arial Narrow" w:hAnsi="Arial Narrow" w:cs="Arial"/>
                <w:sz w:val="18"/>
                <w:szCs w:val="18"/>
              </w:rPr>
              <w:t>570 271 589</w:t>
            </w:r>
          </w:p>
        </w:tc>
      </w:tr>
      <w:tr w:rsidR="000C03D6" w:rsidRPr="00E52686" w:rsidTr="0093027E">
        <w:trPr>
          <w:trHeight w:val="255"/>
        </w:trPr>
        <w:tc>
          <w:tcPr>
            <w:tcW w:w="1195" w:type="dxa"/>
            <w:shd w:val="clear" w:color="auto" w:fill="auto"/>
            <w:noWrap/>
            <w:vAlign w:val="center"/>
          </w:tcPr>
          <w:p w:rsidR="000C03D6" w:rsidRPr="00E52686" w:rsidRDefault="000C03D6" w:rsidP="00906AE8">
            <w:pPr>
              <w:suppressAutoHyphens/>
              <w:spacing w:after="0"/>
              <w:ind w:left="-57"/>
              <w:rPr>
                <w:rFonts w:ascii="Arial Narrow" w:hAnsi="Arial Narrow" w:cs="Arial"/>
                <w:sz w:val="18"/>
                <w:szCs w:val="18"/>
              </w:rPr>
            </w:pPr>
            <w:r w:rsidRPr="00E52686">
              <w:rPr>
                <w:rFonts w:ascii="Arial Narrow" w:hAnsi="Arial Narrow" w:cs="Arial"/>
                <w:sz w:val="18"/>
                <w:szCs w:val="18"/>
              </w:rPr>
              <w:t>b)</w:t>
            </w:r>
          </w:p>
        </w:tc>
        <w:tc>
          <w:tcPr>
            <w:tcW w:w="3908" w:type="dxa"/>
            <w:shd w:val="clear" w:color="auto" w:fill="auto"/>
            <w:vAlign w:val="bottom"/>
          </w:tcPr>
          <w:p w:rsidR="000C03D6" w:rsidRPr="00E52686" w:rsidRDefault="000C03D6" w:rsidP="00906AE8">
            <w:pPr>
              <w:suppressAutoHyphens/>
              <w:spacing w:after="0"/>
              <w:ind w:left="-57"/>
              <w:rPr>
                <w:rFonts w:ascii="Arial Narrow" w:hAnsi="Arial Narrow" w:cs="Arial"/>
                <w:sz w:val="18"/>
                <w:szCs w:val="18"/>
              </w:rPr>
            </w:pPr>
            <w:r w:rsidRPr="00E52686">
              <w:rPr>
                <w:rFonts w:ascii="Arial Narrow" w:hAnsi="Arial Narrow" w:cs="Arial"/>
                <w:sz w:val="18"/>
                <w:szCs w:val="18"/>
              </w:rPr>
              <w:t>hodnota 1 podielu</w:t>
            </w:r>
          </w:p>
        </w:tc>
        <w:tc>
          <w:tcPr>
            <w:tcW w:w="2022" w:type="dxa"/>
            <w:shd w:val="clear" w:color="auto" w:fill="auto"/>
            <w:noWrap/>
            <w:vAlign w:val="bottom"/>
          </w:tcPr>
          <w:p w:rsidR="000C03D6" w:rsidRPr="00E52686" w:rsidRDefault="000C03D6" w:rsidP="00906AE8">
            <w:pPr>
              <w:suppressAutoHyphens/>
              <w:spacing w:after="0"/>
              <w:ind w:left="113" w:right="57"/>
              <w:jc w:val="right"/>
              <w:rPr>
                <w:rFonts w:ascii="Arial Narrow" w:hAnsi="Arial Narrow" w:cs="Arial"/>
                <w:sz w:val="18"/>
                <w:szCs w:val="18"/>
              </w:rPr>
            </w:pPr>
            <w:r>
              <w:rPr>
                <w:rFonts w:ascii="Arial Narrow" w:hAnsi="Arial Narrow" w:cs="Arial"/>
                <w:sz w:val="18"/>
                <w:szCs w:val="18"/>
              </w:rPr>
              <w:t>0,030610</w:t>
            </w:r>
          </w:p>
        </w:tc>
        <w:tc>
          <w:tcPr>
            <w:tcW w:w="1980" w:type="dxa"/>
            <w:shd w:val="clear" w:color="auto" w:fill="auto"/>
            <w:noWrap/>
            <w:vAlign w:val="bottom"/>
          </w:tcPr>
          <w:p w:rsidR="000C03D6" w:rsidRPr="00E52686" w:rsidRDefault="000C03D6" w:rsidP="00B913A3">
            <w:pPr>
              <w:suppressAutoHyphens/>
              <w:spacing w:after="0"/>
              <w:ind w:left="113" w:right="57"/>
              <w:jc w:val="right"/>
              <w:rPr>
                <w:rFonts w:ascii="Arial Narrow" w:hAnsi="Arial Narrow" w:cs="Arial"/>
                <w:sz w:val="18"/>
                <w:szCs w:val="18"/>
              </w:rPr>
            </w:pPr>
            <w:r>
              <w:rPr>
                <w:rFonts w:ascii="Arial Narrow" w:hAnsi="Arial Narrow" w:cs="Arial"/>
                <w:sz w:val="18"/>
                <w:szCs w:val="18"/>
              </w:rPr>
              <w:t>0,028915</w:t>
            </w:r>
          </w:p>
        </w:tc>
      </w:tr>
    </w:tbl>
    <w:p w:rsidR="00DB2D68" w:rsidRPr="00F13CFD" w:rsidRDefault="00DB2D68" w:rsidP="00906AE8">
      <w:pPr>
        <w:suppressAutoHyphens/>
        <w:spacing w:after="0"/>
        <w:rPr>
          <w:rFonts w:ascii="Arial Narrow" w:hAnsi="Arial Narrow" w:cs="Arial"/>
          <w:sz w:val="18"/>
          <w:szCs w:val="18"/>
        </w:rPr>
      </w:pPr>
    </w:p>
    <w:p w:rsidR="00DB2D68" w:rsidRPr="00E27B45" w:rsidRDefault="00DB2D68" w:rsidP="00413817">
      <w:pPr>
        <w:pStyle w:val="Nadpis3"/>
      </w:pPr>
    </w:p>
    <w:p w:rsidR="00DB2D68" w:rsidRPr="00F13CFD" w:rsidRDefault="00DB2D68" w:rsidP="00413817">
      <w:pPr>
        <w:pStyle w:val="Nadpis3"/>
      </w:pPr>
    </w:p>
    <w:p w:rsidR="00DB2D68" w:rsidRPr="0093027E" w:rsidRDefault="00DB2D68" w:rsidP="0093027E">
      <w:pPr>
        <w:pStyle w:val="Nadpis3"/>
        <w:numPr>
          <w:ilvl w:val="0"/>
          <w:numId w:val="12"/>
        </w:numPr>
        <w:ind w:left="450"/>
        <w:rPr>
          <w:sz w:val="24"/>
          <w:szCs w:val="24"/>
        </w:rPr>
      </w:pPr>
      <w:r>
        <w:br w:type="column"/>
      </w:r>
      <w:r w:rsidRPr="0093027E">
        <w:rPr>
          <w:sz w:val="24"/>
          <w:szCs w:val="24"/>
        </w:rPr>
        <w:lastRenderedPageBreak/>
        <w:t>POZNÁMKY K POLOŽKÁM SÚVAHY A K POLOŽKÁM VÝKAZU ZISKOV A STRÁT</w:t>
      </w:r>
    </w:p>
    <w:p w:rsidR="0093027E" w:rsidRDefault="0093027E" w:rsidP="00E52686">
      <w:pPr>
        <w:suppressAutoHyphens/>
        <w:spacing w:after="0"/>
        <w:rPr>
          <w:rFonts w:ascii="Arial Narrow" w:hAnsi="Arial Narrow" w:cs="Arial"/>
          <w:b/>
          <w:sz w:val="20"/>
          <w:szCs w:val="20"/>
        </w:rPr>
      </w:pPr>
    </w:p>
    <w:p w:rsidR="00DB2D68" w:rsidRPr="004A2A29" w:rsidRDefault="00DB2D68" w:rsidP="0093027E">
      <w:pPr>
        <w:suppressAutoHyphens/>
        <w:spacing w:after="0"/>
        <w:rPr>
          <w:rFonts w:ascii="Arial Narrow" w:hAnsi="Arial Narrow" w:cs="Arial"/>
          <w:b/>
          <w:sz w:val="20"/>
          <w:szCs w:val="20"/>
        </w:rPr>
      </w:pPr>
      <w:r w:rsidRPr="004A2A29">
        <w:rPr>
          <w:rFonts w:ascii="Arial Narrow" w:hAnsi="Arial Narrow" w:cs="Arial"/>
          <w:b/>
          <w:sz w:val="20"/>
          <w:szCs w:val="20"/>
        </w:rPr>
        <w:t>SÚVAHA FONDU</w:t>
      </w:r>
    </w:p>
    <w:p w:rsidR="00DB2D68" w:rsidRPr="00E27B45" w:rsidRDefault="00DB2D68" w:rsidP="00E52686">
      <w:pPr>
        <w:suppressAutoHyphens/>
        <w:spacing w:after="0"/>
        <w:rPr>
          <w:rFonts w:ascii="Arial Narrow" w:hAnsi="Arial Narrow" w:cs="Arial"/>
          <w:b/>
          <w:sz w:val="20"/>
          <w:szCs w:val="20"/>
        </w:rPr>
      </w:pPr>
      <w:r w:rsidRPr="004A2A29">
        <w:rPr>
          <w:rFonts w:ascii="Arial Narrow" w:hAnsi="Arial Narrow" w:cs="Arial"/>
          <w:b/>
          <w:sz w:val="20"/>
          <w:szCs w:val="20"/>
        </w:rPr>
        <w:t>AKTÍVA</w:t>
      </w:r>
    </w:p>
    <w:p w:rsidR="00DB2D68" w:rsidRPr="00E52686" w:rsidRDefault="00DB2D68" w:rsidP="00E52686">
      <w:pPr>
        <w:suppressAutoHyphens/>
        <w:spacing w:after="0" w:line="240" w:lineRule="auto"/>
        <w:ind w:left="1080"/>
        <w:contextualSpacing/>
        <w:rPr>
          <w:rFonts w:ascii="Arial Narrow" w:hAnsi="Arial Narrow" w:cs="Arial"/>
          <w:sz w:val="20"/>
          <w:szCs w:val="20"/>
        </w:rPr>
      </w:pPr>
    </w:p>
    <w:p w:rsidR="00DB2D68" w:rsidRPr="00E52686" w:rsidRDefault="00DB2D68" w:rsidP="00DB2D68">
      <w:pPr>
        <w:numPr>
          <w:ilvl w:val="0"/>
          <w:numId w:val="16"/>
        </w:numPr>
        <w:ind w:left="426" w:hanging="426"/>
        <w:contextualSpacing/>
        <w:rPr>
          <w:sz w:val="20"/>
          <w:szCs w:val="20"/>
        </w:rPr>
      </w:pPr>
      <w:r w:rsidRPr="00E52686">
        <w:rPr>
          <w:rFonts w:ascii="Arial Narrow" w:hAnsi="Arial Narrow"/>
          <w:b/>
          <w:sz w:val="20"/>
          <w:szCs w:val="20"/>
        </w:rPr>
        <w:t xml:space="preserve">Dlhopisy </w:t>
      </w:r>
    </w:p>
    <w:p w:rsidR="00DB2D68" w:rsidRPr="00F13CFD" w:rsidRDefault="00DB2D68" w:rsidP="00DB2D68">
      <w:pPr>
        <w:suppressAutoHyphens/>
        <w:spacing w:after="0" w:line="240" w:lineRule="auto"/>
        <w:contextualSpacing/>
        <w:rPr>
          <w:rFonts w:ascii="Arial Narrow" w:hAnsi="Arial Narrow" w:cs="Arial"/>
          <w:sz w:val="18"/>
          <w:szCs w:val="18"/>
        </w:rPr>
      </w:pP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84"/>
        <w:gridCol w:w="4178"/>
        <w:gridCol w:w="2126"/>
        <w:gridCol w:w="2126"/>
      </w:tblGrid>
      <w:tr w:rsidR="00DB2D68" w:rsidRPr="00D82D0D" w:rsidTr="00437A70">
        <w:trPr>
          <w:trHeight w:val="525"/>
        </w:trPr>
        <w:tc>
          <w:tcPr>
            <w:tcW w:w="784" w:type="dxa"/>
            <w:shd w:val="clear" w:color="auto" w:fill="auto"/>
            <w:vAlign w:val="bottom"/>
          </w:tcPr>
          <w:p w:rsidR="00DB2D68" w:rsidRPr="00E1498E" w:rsidRDefault="00DB2D68" w:rsidP="009F7468">
            <w:pPr>
              <w:suppressAutoHyphens/>
              <w:spacing w:after="0" w:line="240" w:lineRule="auto"/>
              <w:ind w:left="-57"/>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4178" w:type="dxa"/>
            <w:shd w:val="clear" w:color="auto" w:fill="auto"/>
            <w:vAlign w:val="bottom"/>
          </w:tcPr>
          <w:p w:rsidR="00DB2D68" w:rsidRPr="00E1498E" w:rsidRDefault="00DB2D68" w:rsidP="00DB2D68">
            <w:pPr>
              <w:suppressAutoHyphens/>
              <w:spacing w:after="0" w:line="240" w:lineRule="auto"/>
              <w:contextualSpacing/>
              <w:rPr>
                <w:rFonts w:ascii="Arial Narrow" w:hAnsi="Arial Narrow" w:cs="Arial"/>
                <w:b/>
                <w:bCs/>
                <w:sz w:val="18"/>
                <w:szCs w:val="18"/>
              </w:rPr>
            </w:pPr>
            <w:r w:rsidRPr="00E1498E">
              <w:rPr>
                <w:rFonts w:ascii="Arial Narrow" w:hAnsi="Arial Narrow" w:cs="Arial"/>
                <w:b/>
                <w:bCs/>
                <w:sz w:val="18"/>
                <w:szCs w:val="18"/>
              </w:rPr>
              <w:t xml:space="preserve"> 2.I</w:t>
            </w:r>
            <w:r w:rsidR="006F7962">
              <w:rPr>
                <w:rFonts w:ascii="Arial Narrow" w:hAnsi="Arial Narrow" w:cs="Arial"/>
                <w:b/>
                <w:bCs/>
                <w:sz w:val="18"/>
                <w:szCs w:val="18"/>
              </w:rPr>
              <w:t>.</w:t>
            </w:r>
            <w:r w:rsidRPr="00E1498E">
              <w:rPr>
                <w:rFonts w:ascii="Arial Narrow" w:hAnsi="Arial Narrow" w:cs="Arial"/>
                <w:b/>
                <w:bCs/>
                <w:sz w:val="18"/>
                <w:szCs w:val="18"/>
              </w:rPr>
              <w:t xml:space="preserve"> EUR Dlhopisy oceňované RH podľa dohodnutej doby  splatnosti </w:t>
            </w:r>
          </w:p>
        </w:tc>
        <w:tc>
          <w:tcPr>
            <w:tcW w:w="2126" w:type="dxa"/>
            <w:shd w:val="clear" w:color="auto" w:fill="auto"/>
            <w:vAlign w:val="center"/>
          </w:tcPr>
          <w:p w:rsidR="00DB2D68" w:rsidRPr="00E1498E" w:rsidRDefault="00DB2D68" w:rsidP="00437A70">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Bežné účtovné obdobie</w:t>
            </w:r>
          </w:p>
        </w:tc>
        <w:tc>
          <w:tcPr>
            <w:tcW w:w="2126" w:type="dxa"/>
            <w:shd w:val="clear" w:color="auto" w:fill="auto"/>
            <w:vAlign w:val="center"/>
          </w:tcPr>
          <w:p w:rsidR="00DB2D68" w:rsidRPr="00E1498E" w:rsidRDefault="00DB2D68" w:rsidP="00437A70">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Bežné predchádzajúce účtovné obdobie</w:t>
            </w:r>
          </w:p>
        </w:tc>
      </w:tr>
      <w:tr w:rsidR="00C4365C" w:rsidRPr="00D82D0D"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1.</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Do jedného mesiaca</w:t>
            </w:r>
          </w:p>
        </w:tc>
        <w:tc>
          <w:tcPr>
            <w:tcW w:w="2126"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D82D0D"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2.</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Do troch mesiacov</w:t>
            </w:r>
          </w:p>
        </w:tc>
        <w:tc>
          <w:tcPr>
            <w:tcW w:w="2126"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D82D0D"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3.</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Do šiestich mesiacov</w:t>
            </w:r>
          </w:p>
        </w:tc>
        <w:tc>
          <w:tcPr>
            <w:tcW w:w="2126"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D82D0D"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4.</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Do jedného roka</w:t>
            </w:r>
          </w:p>
        </w:tc>
        <w:tc>
          <w:tcPr>
            <w:tcW w:w="2126"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D82D0D"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5.</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Do dvoch rokov</w:t>
            </w:r>
          </w:p>
        </w:tc>
        <w:tc>
          <w:tcPr>
            <w:tcW w:w="2126" w:type="dxa"/>
            <w:shd w:val="clear" w:color="auto" w:fill="auto"/>
            <w:vAlign w:val="bottom"/>
          </w:tcPr>
          <w:p w:rsidR="00C4365C" w:rsidRPr="00E27B45" w:rsidRDefault="00916700" w:rsidP="00E1498E">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100 206</w:t>
            </w:r>
          </w:p>
        </w:tc>
        <w:tc>
          <w:tcPr>
            <w:tcW w:w="2126" w:type="dxa"/>
            <w:shd w:val="clear" w:color="auto" w:fill="auto"/>
            <w:noWrap/>
            <w:vAlign w:val="bottom"/>
          </w:tcPr>
          <w:p w:rsidR="00C4365C" w:rsidRPr="00E27B45" w:rsidRDefault="00CB786C" w:rsidP="00B913A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CB786C" w:rsidRPr="00D82D0D" w:rsidTr="00E1498E">
        <w:trPr>
          <w:trHeight w:val="255"/>
        </w:trPr>
        <w:tc>
          <w:tcPr>
            <w:tcW w:w="784" w:type="dxa"/>
            <w:shd w:val="clear" w:color="auto" w:fill="auto"/>
            <w:noWrap/>
            <w:vAlign w:val="bottom"/>
          </w:tcPr>
          <w:p w:rsidR="00CB786C" w:rsidRPr="00E27B45" w:rsidRDefault="00CB786C" w:rsidP="00E1498E">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6.</w:t>
            </w:r>
          </w:p>
        </w:tc>
        <w:tc>
          <w:tcPr>
            <w:tcW w:w="4178"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Do piatich rokov</w:t>
            </w:r>
          </w:p>
        </w:tc>
        <w:tc>
          <w:tcPr>
            <w:tcW w:w="2126" w:type="dxa"/>
            <w:shd w:val="clear" w:color="auto" w:fill="auto"/>
            <w:vAlign w:val="bottom"/>
          </w:tcPr>
          <w:p w:rsidR="00CB786C" w:rsidRPr="00F13CFD" w:rsidRDefault="00916700" w:rsidP="00E1498E">
            <w:pPr>
              <w:suppressAutoHyphens/>
              <w:spacing w:after="0"/>
              <w:jc w:val="right"/>
              <w:rPr>
                <w:rFonts w:ascii="Arial Narrow" w:hAnsi="Arial Narrow" w:cs="Arial"/>
                <w:sz w:val="18"/>
                <w:szCs w:val="18"/>
              </w:rPr>
            </w:pPr>
            <w:r>
              <w:rPr>
                <w:rFonts w:ascii="Arial Narrow" w:hAnsi="Arial Narrow" w:cs="Arial"/>
                <w:sz w:val="18"/>
                <w:szCs w:val="18"/>
              </w:rPr>
              <w:t>1 153 123</w:t>
            </w:r>
          </w:p>
        </w:tc>
        <w:tc>
          <w:tcPr>
            <w:tcW w:w="2126"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1 995 709</w:t>
            </w:r>
          </w:p>
        </w:tc>
      </w:tr>
      <w:tr w:rsidR="00CB786C" w:rsidRPr="00D82D0D" w:rsidTr="00E1498E">
        <w:trPr>
          <w:trHeight w:val="255"/>
        </w:trPr>
        <w:tc>
          <w:tcPr>
            <w:tcW w:w="784" w:type="dxa"/>
            <w:shd w:val="clear" w:color="auto" w:fill="auto"/>
            <w:noWrap/>
            <w:vAlign w:val="bottom"/>
          </w:tcPr>
          <w:p w:rsidR="00CB786C" w:rsidRPr="00E27B45" w:rsidRDefault="00CB786C" w:rsidP="00E1498E">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7.</w:t>
            </w:r>
          </w:p>
        </w:tc>
        <w:tc>
          <w:tcPr>
            <w:tcW w:w="4178"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Nad päť rokov</w:t>
            </w:r>
          </w:p>
        </w:tc>
        <w:tc>
          <w:tcPr>
            <w:tcW w:w="2126" w:type="dxa"/>
            <w:shd w:val="clear" w:color="auto" w:fill="auto"/>
            <w:vAlign w:val="bottom"/>
          </w:tcPr>
          <w:p w:rsidR="00CB786C" w:rsidRPr="00F13CFD" w:rsidRDefault="00916700" w:rsidP="00E1498E">
            <w:pPr>
              <w:suppressAutoHyphens/>
              <w:spacing w:after="0"/>
              <w:jc w:val="right"/>
              <w:rPr>
                <w:rFonts w:ascii="Arial Narrow" w:hAnsi="Arial Narrow" w:cs="Arial"/>
                <w:sz w:val="18"/>
                <w:szCs w:val="18"/>
              </w:rPr>
            </w:pPr>
            <w:r>
              <w:rPr>
                <w:rFonts w:ascii="Arial Narrow" w:hAnsi="Arial Narrow" w:cs="Arial"/>
                <w:sz w:val="18"/>
                <w:szCs w:val="18"/>
              </w:rPr>
              <w:t>889 528</w:t>
            </w:r>
          </w:p>
        </w:tc>
        <w:tc>
          <w:tcPr>
            <w:tcW w:w="2126"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1 223 359</w:t>
            </w:r>
          </w:p>
        </w:tc>
      </w:tr>
      <w:tr w:rsidR="00CB786C" w:rsidRPr="00E1498E" w:rsidTr="00E1498E">
        <w:trPr>
          <w:trHeight w:val="204"/>
        </w:trPr>
        <w:tc>
          <w:tcPr>
            <w:tcW w:w="784" w:type="dxa"/>
            <w:shd w:val="clear" w:color="auto" w:fill="auto"/>
            <w:noWrap/>
            <w:vAlign w:val="bottom"/>
          </w:tcPr>
          <w:p w:rsidR="00CB786C" w:rsidRPr="00E1498E" w:rsidRDefault="00CB786C" w:rsidP="00DB2D68">
            <w:pPr>
              <w:suppressAutoHyphens/>
              <w:spacing w:after="0" w:line="240" w:lineRule="auto"/>
              <w:ind w:left="-57"/>
              <w:contextualSpacing/>
              <w:rPr>
                <w:rFonts w:ascii="Arial Narrow" w:hAnsi="Arial Narrow" w:cs="Arial"/>
                <w:bCs/>
                <w:sz w:val="18"/>
                <w:szCs w:val="18"/>
              </w:rPr>
            </w:pPr>
          </w:p>
        </w:tc>
        <w:tc>
          <w:tcPr>
            <w:tcW w:w="4178" w:type="dxa"/>
            <w:shd w:val="clear" w:color="auto" w:fill="auto"/>
            <w:noWrap/>
            <w:vAlign w:val="bottom"/>
          </w:tcPr>
          <w:p w:rsidR="00CB786C" w:rsidRPr="009F7468" w:rsidRDefault="00CB786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 xml:space="preserve"> Spolu</w:t>
            </w:r>
          </w:p>
        </w:tc>
        <w:tc>
          <w:tcPr>
            <w:tcW w:w="2126" w:type="dxa"/>
            <w:shd w:val="clear" w:color="auto" w:fill="auto"/>
            <w:vAlign w:val="bottom"/>
          </w:tcPr>
          <w:p w:rsidR="00CB786C" w:rsidRPr="009F7468" w:rsidRDefault="00916700" w:rsidP="00694D10">
            <w:pPr>
              <w:suppressAutoHyphens/>
              <w:spacing w:after="0"/>
              <w:jc w:val="right"/>
              <w:rPr>
                <w:rFonts w:ascii="Arial Narrow" w:hAnsi="Arial Narrow" w:cs="Arial"/>
                <w:b/>
                <w:sz w:val="18"/>
                <w:szCs w:val="18"/>
              </w:rPr>
            </w:pPr>
            <w:r>
              <w:rPr>
                <w:rFonts w:ascii="Arial Narrow" w:hAnsi="Arial Narrow" w:cs="Arial"/>
                <w:b/>
                <w:sz w:val="18"/>
                <w:szCs w:val="18"/>
              </w:rPr>
              <w:t>2 142 857</w:t>
            </w:r>
          </w:p>
        </w:tc>
        <w:tc>
          <w:tcPr>
            <w:tcW w:w="2126" w:type="dxa"/>
            <w:shd w:val="clear" w:color="auto" w:fill="auto"/>
            <w:noWrap/>
            <w:vAlign w:val="bottom"/>
          </w:tcPr>
          <w:p w:rsidR="00CB786C" w:rsidRPr="009F7468" w:rsidRDefault="00CB786C" w:rsidP="00B913A3">
            <w:pPr>
              <w:suppressAutoHyphens/>
              <w:spacing w:after="0"/>
              <w:jc w:val="right"/>
              <w:rPr>
                <w:rFonts w:ascii="Arial Narrow" w:hAnsi="Arial Narrow" w:cs="Arial"/>
                <w:b/>
                <w:sz w:val="18"/>
                <w:szCs w:val="18"/>
              </w:rPr>
            </w:pPr>
            <w:r>
              <w:rPr>
                <w:rFonts w:ascii="Arial Narrow" w:hAnsi="Arial Narrow" w:cs="Arial"/>
                <w:b/>
                <w:sz w:val="18"/>
                <w:szCs w:val="18"/>
              </w:rPr>
              <w:t>3 219 068</w:t>
            </w:r>
          </w:p>
        </w:tc>
      </w:tr>
    </w:tbl>
    <w:p w:rsidR="00DB2D68" w:rsidRPr="00E1498E" w:rsidRDefault="00DB2D68" w:rsidP="00DB2D68">
      <w:pPr>
        <w:suppressAutoHyphens/>
        <w:spacing w:after="0" w:line="240" w:lineRule="auto"/>
        <w:contextualSpacing/>
        <w:rPr>
          <w:rFonts w:ascii="Arial Narrow" w:hAnsi="Arial Narrow" w:cs="Arial"/>
          <w:sz w:val="18"/>
          <w:szCs w:val="18"/>
        </w:rPr>
      </w:pPr>
    </w:p>
    <w:p w:rsidR="00DB2D68" w:rsidRPr="00F13CFD" w:rsidRDefault="00DB2D68" w:rsidP="00DB2D68">
      <w:pPr>
        <w:suppressAutoHyphens/>
        <w:spacing w:after="0" w:line="240" w:lineRule="auto"/>
        <w:contextualSpacing/>
        <w:rPr>
          <w:rFonts w:ascii="Arial Narrow" w:hAnsi="Arial Narrow" w:cs="Arial"/>
          <w:sz w:val="18"/>
          <w:szCs w:val="18"/>
        </w:rPr>
      </w:pPr>
    </w:p>
    <w:tbl>
      <w:tblPr>
        <w:tblW w:w="921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84"/>
        <w:gridCol w:w="4178"/>
        <w:gridCol w:w="2126"/>
        <w:gridCol w:w="2126"/>
      </w:tblGrid>
      <w:tr w:rsidR="00DB2D68" w:rsidRPr="00E27B45" w:rsidTr="00437A70">
        <w:trPr>
          <w:trHeight w:val="525"/>
        </w:trPr>
        <w:tc>
          <w:tcPr>
            <w:tcW w:w="784" w:type="dxa"/>
            <w:shd w:val="clear" w:color="auto" w:fill="auto"/>
            <w:vAlign w:val="bottom"/>
          </w:tcPr>
          <w:p w:rsidR="00DB2D68" w:rsidRPr="00E1498E" w:rsidRDefault="00DB2D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4178" w:type="dxa"/>
            <w:shd w:val="clear" w:color="auto" w:fill="auto"/>
            <w:vAlign w:val="bottom"/>
          </w:tcPr>
          <w:p w:rsidR="00DB2D68" w:rsidRPr="00E1498E" w:rsidRDefault="006F7962" w:rsidP="00DB2D68">
            <w:pPr>
              <w:suppressAutoHyphens/>
              <w:spacing w:after="0" w:line="240" w:lineRule="auto"/>
              <w:contextualSpacing/>
              <w:rPr>
                <w:rFonts w:ascii="Arial Narrow" w:hAnsi="Arial Narrow" w:cs="Arial"/>
                <w:b/>
                <w:bCs/>
                <w:sz w:val="18"/>
                <w:szCs w:val="18"/>
              </w:rPr>
            </w:pPr>
            <w:r>
              <w:rPr>
                <w:rFonts w:ascii="Arial Narrow" w:hAnsi="Arial Narrow" w:cs="Arial"/>
                <w:b/>
                <w:bCs/>
                <w:sz w:val="18"/>
                <w:szCs w:val="18"/>
              </w:rPr>
              <w:t>2.I.</w:t>
            </w:r>
            <w:r w:rsidR="00DB2D68" w:rsidRPr="00E1498E">
              <w:rPr>
                <w:rFonts w:ascii="Arial Narrow" w:hAnsi="Arial Narrow" w:cs="Arial"/>
                <w:b/>
                <w:bCs/>
                <w:sz w:val="18"/>
                <w:szCs w:val="18"/>
              </w:rPr>
              <w:t xml:space="preserve"> CZK Dlhopisy oceňované RH podľa dohodnutej doby splatnosti </w:t>
            </w:r>
          </w:p>
        </w:tc>
        <w:tc>
          <w:tcPr>
            <w:tcW w:w="2126" w:type="dxa"/>
            <w:shd w:val="clear" w:color="auto" w:fill="auto"/>
            <w:vAlign w:val="center"/>
          </w:tcPr>
          <w:p w:rsidR="00DB2D68" w:rsidRPr="00E1498E" w:rsidRDefault="00DB2D68" w:rsidP="00437A70">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Bežné účtovné obdobie</w:t>
            </w:r>
          </w:p>
        </w:tc>
        <w:tc>
          <w:tcPr>
            <w:tcW w:w="2126" w:type="dxa"/>
            <w:shd w:val="clear" w:color="auto" w:fill="auto"/>
            <w:vAlign w:val="bottom"/>
          </w:tcPr>
          <w:p w:rsidR="00DB2D68" w:rsidRPr="00E1498E" w:rsidRDefault="00DB2D68" w:rsidP="00437A70">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Bezprostredne predchádzajúce účtovné obdobie</w:t>
            </w:r>
          </w:p>
        </w:tc>
      </w:tr>
      <w:tr w:rsidR="00C4365C" w:rsidRPr="00E27B45"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mesiaca</w:t>
            </w:r>
          </w:p>
        </w:tc>
        <w:tc>
          <w:tcPr>
            <w:tcW w:w="2126"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troch mesiacov</w:t>
            </w:r>
          </w:p>
        </w:tc>
        <w:tc>
          <w:tcPr>
            <w:tcW w:w="2126"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3.</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šiestich mesiacov</w:t>
            </w:r>
          </w:p>
        </w:tc>
        <w:tc>
          <w:tcPr>
            <w:tcW w:w="2126"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4.</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roka</w:t>
            </w:r>
          </w:p>
        </w:tc>
        <w:tc>
          <w:tcPr>
            <w:tcW w:w="2126"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5"/>
        </w:trPr>
        <w:tc>
          <w:tcPr>
            <w:tcW w:w="784"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5.</w:t>
            </w:r>
          </w:p>
        </w:tc>
        <w:tc>
          <w:tcPr>
            <w:tcW w:w="4178"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dvoch rokov</w:t>
            </w:r>
          </w:p>
        </w:tc>
        <w:tc>
          <w:tcPr>
            <w:tcW w:w="2126"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B786C" w:rsidRPr="00E27B45" w:rsidTr="00E1498E">
        <w:trPr>
          <w:trHeight w:val="255"/>
        </w:trPr>
        <w:tc>
          <w:tcPr>
            <w:tcW w:w="784" w:type="dxa"/>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6.</w:t>
            </w:r>
          </w:p>
        </w:tc>
        <w:tc>
          <w:tcPr>
            <w:tcW w:w="4178"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piatich rokov</w:t>
            </w:r>
          </w:p>
        </w:tc>
        <w:tc>
          <w:tcPr>
            <w:tcW w:w="2126" w:type="dxa"/>
            <w:shd w:val="clear" w:color="auto" w:fill="auto"/>
            <w:vAlign w:val="bottom"/>
          </w:tcPr>
          <w:p w:rsidR="00CB786C" w:rsidRPr="00E27B45" w:rsidRDefault="00916700"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673 002</w:t>
            </w:r>
          </w:p>
        </w:tc>
        <w:tc>
          <w:tcPr>
            <w:tcW w:w="2126" w:type="dxa"/>
            <w:shd w:val="clear" w:color="auto" w:fill="auto"/>
            <w:noWrap/>
            <w:vAlign w:val="bottom"/>
          </w:tcPr>
          <w:p w:rsidR="00CB786C" w:rsidRPr="00E27B45" w:rsidRDefault="00CB786C" w:rsidP="00B913A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226 555</w:t>
            </w:r>
          </w:p>
        </w:tc>
      </w:tr>
      <w:tr w:rsidR="00CB786C" w:rsidRPr="00E27B45" w:rsidTr="00E1498E">
        <w:trPr>
          <w:trHeight w:val="255"/>
        </w:trPr>
        <w:tc>
          <w:tcPr>
            <w:tcW w:w="784" w:type="dxa"/>
            <w:tcBorders>
              <w:bottom w:val="single" w:sz="4" w:space="0" w:color="auto"/>
            </w:tcBorders>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7.</w:t>
            </w:r>
          </w:p>
        </w:tc>
        <w:tc>
          <w:tcPr>
            <w:tcW w:w="4178" w:type="dxa"/>
            <w:tcBorders>
              <w:bottom w:val="single" w:sz="4" w:space="0" w:color="auto"/>
            </w:tcBorders>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Nad päť rokov</w:t>
            </w:r>
          </w:p>
        </w:tc>
        <w:tc>
          <w:tcPr>
            <w:tcW w:w="2126" w:type="dxa"/>
            <w:tcBorders>
              <w:bottom w:val="single" w:sz="4" w:space="0" w:color="auto"/>
            </w:tcBorders>
            <w:shd w:val="clear" w:color="auto" w:fill="auto"/>
            <w:vAlign w:val="bottom"/>
          </w:tcPr>
          <w:p w:rsidR="00CB786C" w:rsidRPr="00E27B45" w:rsidRDefault="00916700"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235 210</w:t>
            </w:r>
          </w:p>
        </w:tc>
        <w:tc>
          <w:tcPr>
            <w:tcW w:w="2126" w:type="dxa"/>
            <w:tcBorders>
              <w:bottom w:val="single" w:sz="4" w:space="0" w:color="auto"/>
            </w:tcBorders>
            <w:shd w:val="clear" w:color="auto" w:fill="auto"/>
            <w:noWrap/>
            <w:vAlign w:val="bottom"/>
          </w:tcPr>
          <w:p w:rsidR="00CB786C" w:rsidRPr="00E27B45" w:rsidRDefault="00CB786C" w:rsidP="00B913A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CB786C" w:rsidRPr="00E27B45" w:rsidTr="00E1498E">
        <w:trPr>
          <w:trHeight w:val="255"/>
        </w:trPr>
        <w:tc>
          <w:tcPr>
            <w:tcW w:w="784" w:type="dxa"/>
            <w:tcBorders>
              <w:bottom w:val="single" w:sz="4" w:space="0" w:color="auto"/>
            </w:tcBorders>
            <w:shd w:val="clear" w:color="auto" w:fill="auto"/>
            <w:noWrap/>
            <w:vAlign w:val="bottom"/>
          </w:tcPr>
          <w:p w:rsidR="00CB786C" w:rsidRPr="007446D1" w:rsidRDefault="00CB786C" w:rsidP="00DB2D68">
            <w:pPr>
              <w:suppressAutoHyphens/>
              <w:spacing w:after="0" w:line="240" w:lineRule="auto"/>
              <w:contextualSpacing/>
              <w:rPr>
                <w:rFonts w:ascii="Arial Narrow" w:hAnsi="Arial Narrow" w:cs="Arial"/>
                <w:b/>
                <w:bCs/>
                <w:sz w:val="18"/>
                <w:szCs w:val="18"/>
              </w:rPr>
            </w:pPr>
          </w:p>
        </w:tc>
        <w:tc>
          <w:tcPr>
            <w:tcW w:w="4178" w:type="dxa"/>
            <w:tcBorders>
              <w:bottom w:val="single" w:sz="4" w:space="0" w:color="auto"/>
            </w:tcBorders>
            <w:shd w:val="clear" w:color="auto" w:fill="auto"/>
            <w:noWrap/>
            <w:vAlign w:val="bottom"/>
          </w:tcPr>
          <w:p w:rsidR="00CB786C" w:rsidRPr="009F7468" w:rsidRDefault="00CB786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2126" w:type="dxa"/>
            <w:tcBorders>
              <w:bottom w:val="single" w:sz="4" w:space="0" w:color="auto"/>
            </w:tcBorders>
            <w:shd w:val="clear" w:color="auto" w:fill="auto"/>
            <w:vAlign w:val="bottom"/>
          </w:tcPr>
          <w:p w:rsidR="00CB786C" w:rsidRPr="009F7468" w:rsidRDefault="00916700" w:rsidP="00285D31">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908 212</w:t>
            </w:r>
          </w:p>
        </w:tc>
        <w:tc>
          <w:tcPr>
            <w:tcW w:w="2126" w:type="dxa"/>
            <w:tcBorders>
              <w:bottom w:val="single" w:sz="4" w:space="0" w:color="auto"/>
            </w:tcBorders>
            <w:shd w:val="clear" w:color="auto" w:fill="auto"/>
            <w:noWrap/>
            <w:vAlign w:val="bottom"/>
          </w:tcPr>
          <w:p w:rsidR="00CB786C" w:rsidRPr="009F7468" w:rsidRDefault="00CB786C" w:rsidP="00B913A3">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226 555</w:t>
            </w:r>
          </w:p>
        </w:tc>
      </w:tr>
    </w:tbl>
    <w:p w:rsidR="00DB2D68" w:rsidRPr="00E27B45" w:rsidRDefault="00DB2D68" w:rsidP="00DB2D68">
      <w:pPr>
        <w:suppressAutoHyphens/>
        <w:spacing w:after="0" w:line="240" w:lineRule="auto"/>
        <w:contextualSpacing/>
        <w:rPr>
          <w:rFonts w:ascii="Arial Narrow" w:hAnsi="Arial Narrow" w:cs="Arial"/>
          <w:sz w:val="18"/>
          <w:szCs w:val="18"/>
        </w:rPr>
      </w:pPr>
    </w:p>
    <w:tbl>
      <w:tblPr>
        <w:tblW w:w="9214" w:type="dxa"/>
        <w:tblLayout w:type="fixed"/>
        <w:tblCellMar>
          <w:left w:w="70" w:type="dxa"/>
          <w:right w:w="70" w:type="dxa"/>
        </w:tblCellMar>
        <w:tblLook w:val="0000" w:firstRow="0" w:lastRow="0" w:firstColumn="0" w:lastColumn="0" w:noHBand="0" w:noVBand="0"/>
      </w:tblPr>
      <w:tblGrid>
        <w:gridCol w:w="779"/>
        <w:gridCol w:w="4183"/>
        <w:gridCol w:w="2126"/>
        <w:gridCol w:w="2126"/>
      </w:tblGrid>
      <w:tr w:rsidR="00DB2D68" w:rsidRPr="00E27B45" w:rsidTr="00DB2D68">
        <w:trPr>
          <w:gridAfter w:val="2"/>
          <w:wAfter w:w="4252" w:type="dxa"/>
          <w:trHeight w:val="274"/>
        </w:trPr>
        <w:tc>
          <w:tcPr>
            <w:tcW w:w="4962" w:type="dxa"/>
            <w:gridSpan w:val="2"/>
            <w:tcBorders>
              <w:top w:val="nil"/>
              <w:left w:val="nil"/>
              <w:bottom w:val="single" w:sz="4" w:space="0" w:color="auto"/>
              <w:right w:val="nil"/>
            </w:tcBorders>
            <w:shd w:val="clear" w:color="auto" w:fill="auto"/>
            <w:noWrap/>
            <w:vAlign w:val="bottom"/>
          </w:tcPr>
          <w:p w:rsidR="00DB2D68" w:rsidRPr="00E27B45" w:rsidRDefault="00DB2D68" w:rsidP="00DB2D68">
            <w:pPr>
              <w:suppressAutoHyphens/>
              <w:spacing w:after="0" w:line="240" w:lineRule="auto"/>
              <w:contextualSpacing/>
              <w:rPr>
                <w:rFonts w:ascii="Arial Narrow" w:hAnsi="Arial Narrow" w:cs="Arial"/>
                <w:sz w:val="18"/>
                <w:szCs w:val="18"/>
              </w:rPr>
            </w:pPr>
          </w:p>
        </w:tc>
      </w:tr>
      <w:tr w:rsidR="00DB2D68" w:rsidRPr="00E27B45" w:rsidTr="00437A70">
        <w:trPr>
          <w:trHeight w:val="564"/>
        </w:trPr>
        <w:tc>
          <w:tcPr>
            <w:tcW w:w="779" w:type="dxa"/>
            <w:tcBorders>
              <w:top w:val="single" w:sz="4" w:space="0" w:color="auto"/>
              <w:left w:val="single" w:sz="4" w:space="0" w:color="auto"/>
              <w:bottom w:val="single" w:sz="4" w:space="0" w:color="auto"/>
              <w:right w:val="single" w:sz="4" w:space="0" w:color="auto"/>
            </w:tcBorders>
            <w:shd w:val="clear" w:color="auto" w:fill="auto"/>
            <w:vAlign w:val="bottom"/>
          </w:tcPr>
          <w:p w:rsidR="00DB2D68" w:rsidRPr="00E1498E" w:rsidRDefault="00DB2D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4183" w:type="dxa"/>
            <w:tcBorders>
              <w:top w:val="single" w:sz="4" w:space="0" w:color="auto"/>
              <w:left w:val="single" w:sz="4" w:space="0" w:color="auto"/>
              <w:bottom w:val="single" w:sz="4" w:space="0" w:color="auto"/>
              <w:right w:val="single" w:sz="4" w:space="0" w:color="auto"/>
            </w:tcBorders>
            <w:shd w:val="clear" w:color="auto" w:fill="auto"/>
            <w:vAlign w:val="bottom"/>
          </w:tcPr>
          <w:p w:rsidR="00DB2D68" w:rsidRPr="00E1498E" w:rsidRDefault="006F7962" w:rsidP="00DB2D68">
            <w:pPr>
              <w:suppressAutoHyphens/>
              <w:spacing w:after="0" w:line="240" w:lineRule="auto"/>
              <w:contextualSpacing/>
              <w:rPr>
                <w:rFonts w:ascii="Arial Narrow" w:hAnsi="Arial Narrow" w:cs="Arial"/>
                <w:b/>
                <w:bCs/>
                <w:sz w:val="18"/>
                <w:szCs w:val="18"/>
              </w:rPr>
            </w:pPr>
            <w:r>
              <w:rPr>
                <w:rFonts w:ascii="Arial Narrow" w:hAnsi="Arial Narrow" w:cs="Arial"/>
                <w:b/>
                <w:sz w:val="18"/>
                <w:szCs w:val="18"/>
              </w:rPr>
              <w:t>2.I</w:t>
            </w:r>
            <w:r w:rsidR="00DB2D68" w:rsidRPr="00E1498E">
              <w:rPr>
                <w:rFonts w:ascii="Arial Narrow" w:hAnsi="Arial Narrow" w:cs="Arial"/>
                <w:b/>
                <w:sz w:val="18"/>
                <w:szCs w:val="18"/>
              </w:rPr>
              <w:t>. PLN Dlhopisy oceňované RH - podľa dohodnutej splatnosti</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rsidR="00DB2D68" w:rsidRPr="00437A70" w:rsidRDefault="00DB2D68" w:rsidP="00437A70">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Bežné účtovné obdobie</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DB2D68" w:rsidRPr="00437A70" w:rsidRDefault="00DB2D68" w:rsidP="00437A70">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Bezprostredne predchádzajúce účtovné obdobie</w:t>
            </w:r>
          </w:p>
        </w:tc>
      </w:tr>
      <w:tr w:rsidR="00C4365C" w:rsidRPr="00E27B45" w:rsidTr="00E1498E">
        <w:trPr>
          <w:trHeight w:val="27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418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mesiaca</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7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418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troch mesiacov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7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3.</w:t>
            </w:r>
          </w:p>
        </w:tc>
        <w:tc>
          <w:tcPr>
            <w:tcW w:w="418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šiestich mesiacov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7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4.</w:t>
            </w:r>
          </w:p>
        </w:tc>
        <w:tc>
          <w:tcPr>
            <w:tcW w:w="418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roka</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7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5.</w:t>
            </w:r>
          </w:p>
        </w:tc>
        <w:tc>
          <w:tcPr>
            <w:tcW w:w="418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dvoch rokov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7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6.</w:t>
            </w:r>
          </w:p>
        </w:tc>
        <w:tc>
          <w:tcPr>
            <w:tcW w:w="418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piatich rokov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B786C" w:rsidRPr="00E27B45" w:rsidTr="00E1498E">
        <w:trPr>
          <w:trHeight w:val="27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7.</w:t>
            </w:r>
          </w:p>
        </w:tc>
        <w:tc>
          <w:tcPr>
            <w:tcW w:w="418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Nad päť rokov</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CB786C" w:rsidRPr="00F13CFD" w:rsidRDefault="00916700" w:rsidP="00E1498E">
            <w:pPr>
              <w:suppressAutoHyphens/>
              <w:spacing w:after="0"/>
              <w:jc w:val="right"/>
              <w:rPr>
                <w:rFonts w:ascii="Arial Narrow" w:hAnsi="Arial Narrow" w:cs="Arial"/>
                <w:sz w:val="18"/>
                <w:szCs w:val="18"/>
              </w:rPr>
            </w:pPr>
            <w:r>
              <w:rPr>
                <w:rFonts w:ascii="Arial Narrow" w:hAnsi="Arial Narrow" w:cs="Arial"/>
                <w:sz w:val="18"/>
                <w:szCs w:val="18"/>
              </w:rPr>
              <w:t>1 465 836</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704 976</w:t>
            </w:r>
          </w:p>
        </w:tc>
      </w:tr>
      <w:tr w:rsidR="00CB786C" w:rsidRPr="00E27B45" w:rsidTr="00E1498E">
        <w:trPr>
          <w:trHeight w:val="27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786C" w:rsidRPr="007446D1" w:rsidRDefault="00CB786C" w:rsidP="00DB2D68">
            <w:pPr>
              <w:suppressAutoHyphens/>
              <w:spacing w:after="0" w:line="240" w:lineRule="auto"/>
              <w:contextualSpacing/>
              <w:rPr>
                <w:rFonts w:ascii="Arial Narrow" w:hAnsi="Arial Narrow" w:cs="Arial"/>
                <w:b/>
                <w:bCs/>
                <w:sz w:val="18"/>
                <w:szCs w:val="18"/>
              </w:rPr>
            </w:pPr>
          </w:p>
        </w:tc>
        <w:tc>
          <w:tcPr>
            <w:tcW w:w="418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786C" w:rsidRPr="009F7468" w:rsidRDefault="00CB786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bottom"/>
          </w:tcPr>
          <w:p w:rsidR="00CB786C" w:rsidRPr="009F7468" w:rsidRDefault="00916700" w:rsidP="00694D10">
            <w:pPr>
              <w:suppressAutoHyphens/>
              <w:spacing w:after="0"/>
              <w:jc w:val="right"/>
              <w:rPr>
                <w:rFonts w:ascii="Arial Narrow" w:hAnsi="Arial Narrow" w:cs="Arial"/>
                <w:b/>
                <w:sz w:val="18"/>
                <w:szCs w:val="18"/>
              </w:rPr>
            </w:pPr>
            <w:r>
              <w:rPr>
                <w:rFonts w:ascii="Arial Narrow" w:hAnsi="Arial Narrow" w:cs="Arial"/>
                <w:b/>
                <w:sz w:val="18"/>
                <w:szCs w:val="18"/>
              </w:rPr>
              <w:t>1 465 836</w:t>
            </w:r>
          </w:p>
        </w:tc>
        <w:tc>
          <w:tcPr>
            <w:tcW w:w="2126"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786C" w:rsidRPr="009F7468" w:rsidRDefault="00CB786C" w:rsidP="00B913A3">
            <w:pPr>
              <w:suppressAutoHyphens/>
              <w:spacing w:after="0"/>
              <w:jc w:val="right"/>
              <w:rPr>
                <w:rFonts w:ascii="Arial Narrow" w:hAnsi="Arial Narrow" w:cs="Arial"/>
                <w:b/>
                <w:sz w:val="18"/>
                <w:szCs w:val="18"/>
              </w:rPr>
            </w:pPr>
            <w:r>
              <w:rPr>
                <w:rFonts w:ascii="Arial Narrow" w:hAnsi="Arial Narrow" w:cs="Arial"/>
                <w:b/>
                <w:sz w:val="18"/>
                <w:szCs w:val="18"/>
              </w:rPr>
              <w:t>704 976</w:t>
            </w:r>
          </w:p>
        </w:tc>
      </w:tr>
    </w:tbl>
    <w:p w:rsidR="00DB2D68" w:rsidRPr="00E27B45" w:rsidRDefault="00DB2D68" w:rsidP="00DB2D68">
      <w:pPr>
        <w:tabs>
          <w:tab w:val="left" w:pos="6540"/>
        </w:tabs>
        <w:suppressAutoHyphens/>
        <w:spacing w:after="0" w:line="240" w:lineRule="auto"/>
        <w:contextualSpacing/>
        <w:rPr>
          <w:rFonts w:ascii="Arial Narrow" w:hAnsi="Arial Narrow" w:cs="Arial"/>
          <w:sz w:val="18"/>
          <w:szCs w:val="18"/>
        </w:rPr>
      </w:pPr>
    </w:p>
    <w:p w:rsidR="00DB2D68" w:rsidRPr="00E27B45" w:rsidRDefault="00DB2D68" w:rsidP="00DB2D68">
      <w:pPr>
        <w:tabs>
          <w:tab w:val="left" w:pos="6540"/>
        </w:tabs>
        <w:suppressAutoHyphens/>
        <w:spacing w:after="0" w:line="240" w:lineRule="auto"/>
        <w:contextualSpacing/>
        <w:rPr>
          <w:rFonts w:ascii="Arial Narrow" w:hAnsi="Arial Narrow" w:cs="Arial"/>
          <w:sz w:val="18"/>
          <w:szCs w:val="18"/>
        </w:rPr>
      </w:pPr>
    </w:p>
    <w:p w:rsidR="00DB2D68" w:rsidRDefault="00DB2D68" w:rsidP="00DB2D68">
      <w:pPr>
        <w:tabs>
          <w:tab w:val="left" w:pos="6540"/>
        </w:tabs>
        <w:suppressAutoHyphens/>
        <w:spacing w:after="0" w:line="240" w:lineRule="auto"/>
        <w:contextualSpacing/>
        <w:rPr>
          <w:rFonts w:ascii="Arial Narrow" w:hAnsi="Arial Narrow" w:cs="Arial"/>
          <w:sz w:val="18"/>
          <w:szCs w:val="18"/>
        </w:rPr>
      </w:pPr>
    </w:p>
    <w:p w:rsidR="00E52686" w:rsidRDefault="00E52686" w:rsidP="00DB2D68">
      <w:pPr>
        <w:tabs>
          <w:tab w:val="left" w:pos="6540"/>
        </w:tabs>
        <w:suppressAutoHyphens/>
        <w:spacing w:after="0" w:line="240" w:lineRule="auto"/>
        <w:contextualSpacing/>
        <w:rPr>
          <w:rFonts w:ascii="Arial Narrow" w:hAnsi="Arial Narrow" w:cs="Arial"/>
          <w:sz w:val="18"/>
          <w:szCs w:val="18"/>
        </w:rPr>
      </w:pPr>
    </w:p>
    <w:p w:rsidR="00E52686" w:rsidRPr="00E27B45" w:rsidRDefault="00E52686" w:rsidP="00DB2D68">
      <w:pPr>
        <w:tabs>
          <w:tab w:val="left" w:pos="6540"/>
        </w:tabs>
        <w:suppressAutoHyphens/>
        <w:spacing w:after="0" w:line="240" w:lineRule="auto"/>
        <w:contextualSpacing/>
        <w:rPr>
          <w:rFonts w:ascii="Arial Narrow" w:hAnsi="Arial Narrow" w:cs="Arial"/>
          <w:sz w:val="18"/>
          <w:szCs w:val="18"/>
        </w:rPr>
      </w:pPr>
    </w:p>
    <w:p w:rsidR="00DB2D68" w:rsidRDefault="00DB2D68" w:rsidP="00DB2D68">
      <w:pPr>
        <w:tabs>
          <w:tab w:val="left" w:pos="6540"/>
        </w:tabs>
        <w:suppressAutoHyphens/>
        <w:spacing w:after="0" w:line="240" w:lineRule="auto"/>
        <w:contextualSpacing/>
        <w:rPr>
          <w:rFonts w:ascii="Arial Narrow" w:hAnsi="Arial Narrow" w:cs="Arial"/>
          <w:sz w:val="18"/>
          <w:szCs w:val="18"/>
        </w:rPr>
      </w:pPr>
    </w:p>
    <w:p w:rsidR="00DB2D68" w:rsidRDefault="00DB2D68" w:rsidP="00DB2D68">
      <w:pPr>
        <w:tabs>
          <w:tab w:val="left" w:pos="6540"/>
        </w:tabs>
        <w:suppressAutoHyphens/>
        <w:spacing w:after="0" w:line="240" w:lineRule="auto"/>
        <w:contextualSpacing/>
        <w:rPr>
          <w:rFonts w:ascii="Arial Narrow" w:hAnsi="Arial Narrow" w:cs="Arial"/>
          <w:sz w:val="18"/>
          <w:szCs w:val="18"/>
        </w:rPr>
      </w:pPr>
    </w:p>
    <w:p w:rsidR="00DB2D68" w:rsidRDefault="00DB2D68" w:rsidP="00DB2D68">
      <w:pPr>
        <w:tabs>
          <w:tab w:val="left" w:pos="6540"/>
        </w:tabs>
        <w:suppressAutoHyphens/>
        <w:spacing w:after="0" w:line="240" w:lineRule="auto"/>
        <w:contextualSpacing/>
        <w:rPr>
          <w:rFonts w:ascii="Arial Narrow" w:hAnsi="Arial Narrow" w:cs="Arial"/>
          <w:sz w:val="18"/>
          <w:szCs w:val="18"/>
        </w:rPr>
      </w:pPr>
    </w:p>
    <w:p w:rsidR="00DB2D68" w:rsidRPr="00E27B45" w:rsidRDefault="00DB2D68" w:rsidP="00DB2D68">
      <w:pPr>
        <w:tabs>
          <w:tab w:val="left" w:pos="6540"/>
        </w:tabs>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ab/>
      </w:r>
    </w:p>
    <w:tbl>
      <w:tblPr>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5011"/>
        <w:gridCol w:w="1658"/>
        <w:gridCol w:w="1660"/>
      </w:tblGrid>
      <w:tr w:rsidR="00DB2D68" w:rsidRPr="00E27B45" w:rsidTr="00437A70">
        <w:trPr>
          <w:trHeight w:val="544"/>
        </w:trPr>
        <w:tc>
          <w:tcPr>
            <w:tcW w:w="779" w:type="dxa"/>
            <w:shd w:val="clear" w:color="auto" w:fill="auto"/>
            <w:vAlign w:val="bottom"/>
          </w:tcPr>
          <w:p w:rsidR="00DB2D68" w:rsidRPr="00E1498E" w:rsidRDefault="00DB2D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lastRenderedPageBreak/>
              <w:t>Číslo riadku</w:t>
            </w:r>
          </w:p>
        </w:tc>
        <w:tc>
          <w:tcPr>
            <w:tcW w:w="5011" w:type="dxa"/>
            <w:shd w:val="clear" w:color="auto" w:fill="auto"/>
            <w:vAlign w:val="bottom"/>
          </w:tcPr>
          <w:p w:rsidR="00DB2D68" w:rsidRPr="00E1498E" w:rsidRDefault="006F7962" w:rsidP="00DB2D68">
            <w:pPr>
              <w:suppressAutoHyphens/>
              <w:spacing w:after="0" w:line="240" w:lineRule="auto"/>
              <w:contextualSpacing/>
              <w:rPr>
                <w:rFonts w:ascii="Arial Narrow" w:hAnsi="Arial Narrow" w:cs="Arial"/>
                <w:b/>
                <w:bCs/>
                <w:sz w:val="18"/>
                <w:szCs w:val="18"/>
              </w:rPr>
            </w:pPr>
            <w:r>
              <w:rPr>
                <w:rFonts w:ascii="Arial Narrow" w:hAnsi="Arial Narrow" w:cs="Arial"/>
                <w:b/>
                <w:sz w:val="18"/>
                <w:szCs w:val="18"/>
              </w:rPr>
              <w:t>2.I</w:t>
            </w:r>
            <w:r w:rsidR="00DB2D68" w:rsidRPr="00E1498E">
              <w:rPr>
                <w:rFonts w:ascii="Arial Narrow" w:hAnsi="Arial Narrow" w:cs="Arial"/>
                <w:b/>
                <w:sz w:val="18"/>
                <w:szCs w:val="18"/>
              </w:rPr>
              <w:t>. HUF Dlhopisy oceňované RH - podľa dohodnutej splatnosti</w:t>
            </w:r>
          </w:p>
        </w:tc>
        <w:tc>
          <w:tcPr>
            <w:tcW w:w="1658"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660"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E27B45" w:rsidTr="00E1498E">
        <w:trPr>
          <w:trHeight w:val="264"/>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011"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mesiaca</w:t>
            </w:r>
          </w:p>
        </w:tc>
        <w:tc>
          <w:tcPr>
            <w:tcW w:w="1658"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60"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4"/>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011"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troch mesiacov</w:t>
            </w:r>
          </w:p>
        </w:tc>
        <w:tc>
          <w:tcPr>
            <w:tcW w:w="1658"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60"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4"/>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3.</w:t>
            </w:r>
          </w:p>
        </w:tc>
        <w:tc>
          <w:tcPr>
            <w:tcW w:w="5011"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šiestich mesiacov</w:t>
            </w:r>
          </w:p>
        </w:tc>
        <w:tc>
          <w:tcPr>
            <w:tcW w:w="1658"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60"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4"/>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4.</w:t>
            </w:r>
          </w:p>
        </w:tc>
        <w:tc>
          <w:tcPr>
            <w:tcW w:w="5011"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roka</w:t>
            </w:r>
          </w:p>
        </w:tc>
        <w:tc>
          <w:tcPr>
            <w:tcW w:w="1658"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60"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4"/>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5.</w:t>
            </w:r>
          </w:p>
        </w:tc>
        <w:tc>
          <w:tcPr>
            <w:tcW w:w="5011"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dvoch rokov</w:t>
            </w:r>
          </w:p>
        </w:tc>
        <w:tc>
          <w:tcPr>
            <w:tcW w:w="1658"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60"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B786C" w:rsidRPr="00E27B45" w:rsidTr="00E1498E">
        <w:trPr>
          <w:trHeight w:val="264"/>
        </w:trPr>
        <w:tc>
          <w:tcPr>
            <w:tcW w:w="779" w:type="dxa"/>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6.</w:t>
            </w:r>
          </w:p>
        </w:tc>
        <w:tc>
          <w:tcPr>
            <w:tcW w:w="5011"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piatich rokov</w:t>
            </w:r>
          </w:p>
        </w:tc>
        <w:tc>
          <w:tcPr>
            <w:tcW w:w="1658" w:type="dxa"/>
            <w:shd w:val="clear" w:color="auto" w:fill="auto"/>
            <w:vAlign w:val="bottom"/>
          </w:tcPr>
          <w:p w:rsidR="00CB786C" w:rsidRPr="00E27B45" w:rsidRDefault="00CB786C" w:rsidP="00E1498E">
            <w:pPr>
              <w:suppressAutoHyphens/>
              <w:spacing w:after="0" w:line="240" w:lineRule="auto"/>
              <w:contextualSpacing/>
              <w:jc w:val="right"/>
              <w:rPr>
                <w:rFonts w:ascii="Arial Narrow" w:hAnsi="Arial Narrow" w:cs="Arial"/>
                <w:sz w:val="18"/>
                <w:szCs w:val="18"/>
              </w:rPr>
            </w:pPr>
          </w:p>
        </w:tc>
        <w:tc>
          <w:tcPr>
            <w:tcW w:w="1660" w:type="dxa"/>
            <w:shd w:val="clear" w:color="auto" w:fill="auto"/>
            <w:noWrap/>
            <w:vAlign w:val="bottom"/>
          </w:tcPr>
          <w:p w:rsidR="00CB786C" w:rsidRPr="00E27B45" w:rsidRDefault="00CB786C" w:rsidP="00B913A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283 209</w:t>
            </w:r>
          </w:p>
        </w:tc>
      </w:tr>
      <w:tr w:rsidR="00CB786C" w:rsidRPr="00E27B45" w:rsidTr="00E1498E">
        <w:trPr>
          <w:trHeight w:val="264"/>
        </w:trPr>
        <w:tc>
          <w:tcPr>
            <w:tcW w:w="779" w:type="dxa"/>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7.</w:t>
            </w:r>
          </w:p>
        </w:tc>
        <w:tc>
          <w:tcPr>
            <w:tcW w:w="5011"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Nad päť rokov</w:t>
            </w:r>
          </w:p>
        </w:tc>
        <w:tc>
          <w:tcPr>
            <w:tcW w:w="1658" w:type="dxa"/>
            <w:shd w:val="clear" w:color="auto" w:fill="auto"/>
            <w:vAlign w:val="bottom"/>
          </w:tcPr>
          <w:p w:rsidR="00CB786C" w:rsidRPr="00F13CFD" w:rsidRDefault="00916700" w:rsidP="00E1498E">
            <w:pPr>
              <w:suppressAutoHyphens/>
              <w:spacing w:after="0"/>
              <w:jc w:val="right"/>
              <w:rPr>
                <w:rFonts w:ascii="Arial Narrow" w:hAnsi="Arial Narrow" w:cs="Arial"/>
                <w:sz w:val="18"/>
                <w:szCs w:val="18"/>
              </w:rPr>
            </w:pPr>
            <w:r>
              <w:rPr>
                <w:rFonts w:ascii="Arial Narrow" w:hAnsi="Arial Narrow" w:cs="Arial"/>
                <w:sz w:val="18"/>
                <w:szCs w:val="18"/>
              </w:rPr>
              <w:t>369 521</w:t>
            </w:r>
          </w:p>
        </w:tc>
        <w:tc>
          <w:tcPr>
            <w:tcW w:w="1660"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1 409 869</w:t>
            </w:r>
          </w:p>
        </w:tc>
      </w:tr>
      <w:tr w:rsidR="00CB786C" w:rsidRPr="00E1498E" w:rsidTr="00E1498E">
        <w:trPr>
          <w:trHeight w:val="264"/>
        </w:trPr>
        <w:tc>
          <w:tcPr>
            <w:tcW w:w="779" w:type="dxa"/>
            <w:shd w:val="clear" w:color="auto" w:fill="auto"/>
            <w:noWrap/>
            <w:vAlign w:val="bottom"/>
          </w:tcPr>
          <w:p w:rsidR="00CB786C" w:rsidRPr="007446D1" w:rsidRDefault="00CB786C" w:rsidP="00DB2D68">
            <w:pPr>
              <w:suppressAutoHyphens/>
              <w:spacing w:after="0" w:line="240" w:lineRule="auto"/>
              <w:contextualSpacing/>
              <w:rPr>
                <w:rFonts w:ascii="Arial Narrow" w:hAnsi="Arial Narrow" w:cs="Arial"/>
                <w:b/>
                <w:bCs/>
                <w:sz w:val="18"/>
                <w:szCs w:val="18"/>
              </w:rPr>
            </w:pPr>
          </w:p>
        </w:tc>
        <w:tc>
          <w:tcPr>
            <w:tcW w:w="5011" w:type="dxa"/>
            <w:shd w:val="clear" w:color="auto" w:fill="auto"/>
            <w:noWrap/>
            <w:vAlign w:val="bottom"/>
          </w:tcPr>
          <w:p w:rsidR="00CB786C" w:rsidRPr="009F7468" w:rsidRDefault="00CB786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658" w:type="dxa"/>
            <w:shd w:val="clear" w:color="auto" w:fill="auto"/>
            <w:vAlign w:val="bottom"/>
          </w:tcPr>
          <w:p w:rsidR="00CB786C" w:rsidRPr="009F7468" w:rsidRDefault="00916700" w:rsidP="00E1498E">
            <w:pPr>
              <w:suppressAutoHyphens/>
              <w:spacing w:after="0"/>
              <w:jc w:val="right"/>
              <w:rPr>
                <w:rFonts w:ascii="Arial Narrow" w:hAnsi="Arial Narrow" w:cs="Arial"/>
                <w:b/>
                <w:sz w:val="18"/>
                <w:szCs w:val="18"/>
              </w:rPr>
            </w:pPr>
            <w:r>
              <w:rPr>
                <w:rFonts w:ascii="Arial Narrow" w:hAnsi="Arial Narrow" w:cs="Arial"/>
                <w:b/>
                <w:sz w:val="18"/>
                <w:szCs w:val="18"/>
              </w:rPr>
              <w:t>369 521</w:t>
            </w:r>
          </w:p>
        </w:tc>
        <w:tc>
          <w:tcPr>
            <w:tcW w:w="1660" w:type="dxa"/>
            <w:shd w:val="clear" w:color="auto" w:fill="auto"/>
            <w:noWrap/>
            <w:vAlign w:val="bottom"/>
          </w:tcPr>
          <w:p w:rsidR="00CB786C" w:rsidRPr="009F7468" w:rsidRDefault="00CB786C" w:rsidP="00B913A3">
            <w:pPr>
              <w:suppressAutoHyphens/>
              <w:spacing w:after="0"/>
              <w:jc w:val="right"/>
              <w:rPr>
                <w:rFonts w:ascii="Arial Narrow" w:hAnsi="Arial Narrow" w:cs="Arial"/>
                <w:b/>
                <w:sz w:val="18"/>
                <w:szCs w:val="18"/>
              </w:rPr>
            </w:pPr>
            <w:r>
              <w:rPr>
                <w:rFonts w:ascii="Arial Narrow" w:hAnsi="Arial Narrow" w:cs="Arial"/>
                <w:b/>
                <w:sz w:val="18"/>
                <w:szCs w:val="18"/>
              </w:rPr>
              <w:t>1 693 078</w:t>
            </w:r>
          </w:p>
        </w:tc>
      </w:tr>
    </w:tbl>
    <w:p w:rsidR="00DB2D68" w:rsidRPr="00E27B45" w:rsidRDefault="00DB2D68" w:rsidP="00DB2D68">
      <w:pPr>
        <w:suppressAutoHyphens/>
        <w:spacing w:after="0" w:line="240" w:lineRule="auto"/>
        <w:contextualSpacing/>
        <w:rPr>
          <w:rFonts w:ascii="Arial Narrow" w:hAnsi="Arial Narrow" w:cs="Arial"/>
          <w:sz w:val="18"/>
          <w:szCs w:val="18"/>
        </w:rPr>
      </w:pPr>
    </w:p>
    <w:tbl>
      <w:tblPr>
        <w:tblW w:w="9156" w:type="dxa"/>
        <w:tblLayout w:type="fixed"/>
        <w:tblCellMar>
          <w:left w:w="70" w:type="dxa"/>
          <w:right w:w="70" w:type="dxa"/>
        </w:tblCellMar>
        <w:tblLook w:val="0000" w:firstRow="0" w:lastRow="0" w:firstColumn="0" w:lastColumn="0" w:noHBand="0" w:noVBand="0"/>
      </w:tblPr>
      <w:tblGrid>
        <w:gridCol w:w="779"/>
        <w:gridCol w:w="5033"/>
        <w:gridCol w:w="1701"/>
        <w:gridCol w:w="1643"/>
      </w:tblGrid>
      <w:tr w:rsidR="00DB2D68" w:rsidRPr="00E27B45" w:rsidTr="00DB2D68">
        <w:trPr>
          <w:gridAfter w:val="2"/>
          <w:wAfter w:w="3344" w:type="dxa"/>
          <w:trHeight w:val="254"/>
        </w:trPr>
        <w:tc>
          <w:tcPr>
            <w:tcW w:w="5812" w:type="dxa"/>
            <w:gridSpan w:val="2"/>
            <w:tcBorders>
              <w:top w:val="nil"/>
              <w:left w:val="nil"/>
              <w:bottom w:val="nil"/>
              <w:right w:val="nil"/>
            </w:tcBorders>
            <w:shd w:val="clear" w:color="auto" w:fill="auto"/>
            <w:noWrap/>
            <w:vAlign w:val="bottom"/>
          </w:tcPr>
          <w:p w:rsidR="00DB2D68" w:rsidRPr="00E27B45" w:rsidRDefault="00DB2D68" w:rsidP="00DB2D68">
            <w:pPr>
              <w:suppressAutoHyphens/>
              <w:spacing w:after="0" w:line="240" w:lineRule="auto"/>
              <w:contextualSpacing/>
              <w:rPr>
                <w:rFonts w:ascii="Arial Narrow" w:hAnsi="Arial Narrow" w:cs="Arial"/>
                <w:sz w:val="18"/>
                <w:szCs w:val="18"/>
              </w:rPr>
            </w:pPr>
          </w:p>
        </w:tc>
      </w:tr>
      <w:tr w:rsidR="00DB2D68" w:rsidRPr="00E27B45" w:rsidTr="00437A70">
        <w:trPr>
          <w:trHeight w:val="524"/>
        </w:trPr>
        <w:tc>
          <w:tcPr>
            <w:tcW w:w="779" w:type="dxa"/>
            <w:tcBorders>
              <w:top w:val="single" w:sz="4" w:space="0" w:color="auto"/>
              <w:left w:val="single" w:sz="4" w:space="0" w:color="auto"/>
              <w:bottom w:val="single" w:sz="4" w:space="0" w:color="auto"/>
              <w:right w:val="single" w:sz="4" w:space="0" w:color="auto"/>
            </w:tcBorders>
            <w:shd w:val="clear" w:color="auto" w:fill="auto"/>
            <w:vAlign w:val="bottom"/>
          </w:tcPr>
          <w:p w:rsidR="00DB2D68" w:rsidRPr="00E1498E" w:rsidRDefault="00DB2D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5033" w:type="dxa"/>
            <w:tcBorders>
              <w:top w:val="single" w:sz="4" w:space="0" w:color="auto"/>
              <w:left w:val="single" w:sz="4" w:space="0" w:color="auto"/>
              <w:bottom w:val="single" w:sz="4" w:space="0" w:color="auto"/>
              <w:right w:val="single" w:sz="4" w:space="0" w:color="auto"/>
            </w:tcBorders>
            <w:shd w:val="clear" w:color="auto" w:fill="auto"/>
            <w:vAlign w:val="bottom"/>
          </w:tcPr>
          <w:p w:rsidR="00DB2D68" w:rsidRPr="00E1498E" w:rsidRDefault="00DB2D68" w:rsidP="006F7962">
            <w:pPr>
              <w:suppressAutoHyphens/>
              <w:spacing w:after="0" w:line="240" w:lineRule="auto"/>
              <w:contextualSpacing/>
              <w:rPr>
                <w:rFonts w:ascii="Arial Narrow" w:hAnsi="Arial Narrow" w:cs="Arial"/>
                <w:b/>
                <w:bCs/>
                <w:sz w:val="18"/>
                <w:szCs w:val="18"/>
              </w:rPr>
            </w:pPr>
            <w:r w:rsidRPr="00E1498E">
              <w:rPr>
                <w:rFonts w:ascii="Arial Narrow" w:hAnsi="Arial Narrow" w:cs="Arial"/>
                <w:b/>
                <w:sz w:val="18"/>
                <w:szCs w:val="18"/>
              </w:rPr>
              <w:t>2.</w:t>
            </w:r>
            <w:r w:rsidR="006F7962">
              <w:rPr>
                <w:rFonts w:ascii="Arial Narrow" w:hAnsi="Arial Narrow" w:cs="Arial"/>
                <w:b/>
                <w:sz w:val="18"/>
                <w:szCs w:val="18"/>
              </w:rPr>
              <w:t>I</w:t>
            </w:r>
            <w:r w:rsidRPr="00E1498E">
              <w:rPr>
                <w:rFonts w:ascii="Arial Narrow" w:hAnsi="Arial Narrow" w:cs="Arial"/>
                <w:b/>
                <w:sz w:val="18"/>
                <w:szCs w:val="18"/>
              </w:rPr>
              <w:t>. RON Dlhopisy oceňované RH -  podľa dohodnutej splatnosti</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643" w:type="dxa"/>
            <w:tcBorders>
              <w:top w:val="single" w:sz="4" w:space="0" w:color="auto"/>
              <w:left w:val="single" w:sz="4" w:space="0" w:color="auto"/>
              <w:bottom w:val="single" w:sz="4" w:space="0" w:color="auto"/>
              <w:right w:val="single" w:sz="4" w:space="0" w:color="auto"/>
            </w:tcBorders>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E27B45" w:rsidTr="00E1498E">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mesiaca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troch mesiacov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3.</w:t>
            </w: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šiestich mesiacov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4.</w:t>
            </w: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roka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5.</w:t>
            </w: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dvoch rokov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6.</w:t>
            </w: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piatich rokov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r w:rsidRPr="00E27B45">
              <w:rPr>
                <w:rFonts w:ascii="Arial Narrow" w:hAnsi="Arial Narrow" w:cs="Arial"/>
                <w:sz w:val="18"/>
                <w:szCs w:val="18"/>
              </w:rPr>
              <w:t>-</w:t>
            </w:r>
          </w:p>
        </w:tc>
      </w:tr>
      <w:tr w:rsidR="00CB786C" w:rsidRPr="00E27B45" w:rsidTr="00E1498E">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7.</w:t>
            </w: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Nad päť rokov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CB786C" w:rsidRPr="00F13CFD" w:rsidRDefault="00916700" w:rsidP="00E1498E">
            <w:pPr>
              <w:suppressAutoHyphens/>
              <w:spacing w:after="0"/>
              <w:jc w:val="right"/>
              <w:rPr>
                <w:rFonts w:ascii="Arial Narrow" w:hAnsi="Arial Narrow" w:cs="Arial"/>
                <w:sz w:val="18"/>
                <w:szCs w:val="18"/>
              </w:rPr>
            </w:pPr>
            <w:r>
              <w:rPr>
                <w:rFonts w:ascii="Arial Narrow" w:hAnsi="Arial Narrow" w:cs="Arial"/>
                <w:sz w:val="18"/>
                <w:szCs w:val="18"/>
              </w:rPr>
              <w:t>767 780</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830 607</w:t>
            </w:r>
          </w:p>
        </w:tc>
      </w:tr>
      <w:tr w:rsidR="00CB786C" w:rsidRPr="00E1498E" w:rsidTr="00E1498E">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786C" w:rsidRPr="00E1498E" w:rsidRDefault="00CB786C" w:rsidP="00DB2D68">
            <w:pPr>
              <w:suppressAutoHyphens/>
              <w:spacing w:after="0" w:line="240" w:lineRule="auto"/>
              <w:contextualSpacing/>
              <w:rPr>
                <w:rFonts w:ascii="Arial Narrow" w:hAnsi="Arial Narrow" w:cs="Arial"/>
                <w:bCs/>
                <w:sz w:val="18"/>
                <w:szCs w:val="18"/>
              </w:rPr>
            </w:pP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786C" w:rsidRPr="009F7468" w:rsidRDefault="00CB786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CB786C" w:rsidRPr="009F7468" w:rsidRDefault="00916700" w:rsidP="00E1498E">
            <w:pPr>
              <w:suppressAutoHyphens/>
              <w:spacing w:after="0"/>
              <w:jc w:val="right"/>
              <w:rPr>
                <w:rFonts w:ascii="Arial Narrow" w:hAnsi="Arial Narrow" w:cs="Arial"/>
                <w:b/>
                <w:sz w:val="18"/>
                <w:szCs w:val="18"/>
              </w:rPr>
            </w:pPr>
            <w:r>
              <w:rPr>
                <w:rFonts w:ascii="Arial Narrow" w:hAnsi="Arial Narrow" w:cs="Arial"/>
                <w:b/>
                <w:sz w:val="18"/>
                <w:szCs w:val="18"/>
              </w:rPr>
              <w:t>767 780</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CB786C" w:rsidRPr="009F7468" w:rsidRDefault="00CB786C" w:rsidP="00B913A3">
            <w:pPr>
              <w:suppressAutoHyphens/>
              <w:spacing w:after="0"/>
              <w:jc w:val="right"/>
              <w:rPr>
                <w:rFonts w:ascii="Arial Narrow" w:hAnsi="Arial Narrow" w:cs="Arial"/>
                <w:b/>
                <w:sz w:val="18"/>
                <w:szCs w:val="18"/>
              </w:rPr>
            </w:pPr>
            <w:r>
              <w:rPr>
                <w:rFonts w:ascii="Arial Narrow" w:hAnsi="Arial Narrow" w:cs="Arial"/>
                <w:b/>
                <w:sz w:val="18"/>
                <w:szCs w:val="18"/>
              </w:rPr>
              <w:t>830 607</w:t>
            </w:r>
          </w:p>
        </w:tc>
      </w:tr>
    </w:tbl>
    <w:p w:rsidR="00DB2D68" w:rsidRDefault="00DB2D68" w:rsidP="00DB2D68">
      <w:pPr>
        <w:suppressAutoHyphens/>
        <w:spacing w:after="0" w:line="240" w:lineRule="auto"/>
        <w:contextualSpacing/>
        <w:rPr>
          <w:rFonts w:ascii="Arial Narrow" w:hAnsi="Arial Narrow" w:cs="Arial"/>
          <w:sz w:val="18"/>
          <w:szCs w:val="18"/>
        </w:rPr>
      </w:pPr>
    </w:p>
    <w:p w:rsidR="00916700" w:rsidRDefault="00916700" w:rsidP="00DB2D68">
      <w:pPr>
        <w:suppressAutoHyphens/>
        <w:spacing w:after="0" w:line="240" w:lineRule="auto"/>
        <w:contextualSpacing/>
        <w:rPr>
          <w:rFonts w:ascii="Arial Narrow" w:hAnsi="Arial Narrow" w:cs="Arial"/>
          <w:sz w:val="18"/>
          <w:szCs w:val="18"/>
        </w:rPr>
      </w:pPr>
    </w:p>
    <w:tbl>
      <w:tblPr>
        <w:tblW w:w="9156" w:type="dxa"/>
        <w:tblLayout w:type="fixed"/>
        <w:tblCellMar>
          <w:left w:w="70" w:type="dxa"/>
          <w:right w:w="70" w:type="dxa"/>
        </w:tblCellMar>
        <w:tblLook w:val="0000" w:firstRow="0" w:lastRow="0" w:firstColumn="0" w:lastColumn="0" w:noHBand="0" w:noVBand="0"/>
      </w:tblPr>
      <w:tblGrid>
        <w:gridCol w:w="779"/>
        <w:gridCol w:w="5033"/>
        <w:gridCol w:w="1701"/>
        <w:gridCol w:w="1643"/>
      </w:tblGrid>
      <w:tr w:rsidR="00916700" w:rsidRPr="00E1498E" w:rsidTr="000C03D6">
        <w:trPr>
          <w:trHeight w:val="524"/>
        </w:trPr>
        <w:tc>
          <w:tcPr>
            <w:tcW w:w="779" w:type="dxa"/>
            <w:tcBorders>
              <w:top w:val="single" w:sz="4" w:space="0" w:color="auto"/>
              <w:left w:val="single" w:sz="4" w:space="0" w:color="auto"/>
              <w:bottom w:val="single" w:sz="4" w:space="0" w:color="auto"/>
              <w:right w:val="single" w:sz="4" w:space="0" w:color="auto"/>
            </w:tcBorders>
            <w:shd w:val="clear" w:color="auto" w:fill="auto"/>
            <w:vAlign w:val="bottom"/>
          </w:tcPr>
          <w:p w:rsidR="00916700" w:rsidRPr="00E1498E" w:rsidRDefault="00916700" w:rsidP="000C03D6">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5033" w:type="dxa"/>
            <w:tcBorders>
              <w:top w:val="single" w:sz="4" w:space="0" w:color="auto"/>
              <w:left w:val="single" w:sz="4" w:space="0" w:color="auto"/>
              <w:bottom w:val="single" w:sz="4" w:space="0" w:color="auto"/>
              <w:right w:val="single" w:sz="4" w:space="0" w:color="auto"/>
            </w:tcBorders>
            <w:shd w:val="clear" w:color="auto" w:fill="auto"/>
            <w:vAlign w:val="bottom"/>
          </w:tcPr>
          <w:p w:rsidR="000C03D6" w:rsidRDefault="00916700">
            <w:pPr>
              <w:suppressAutoHyphens/>
              <w:spacing w:after="0" w:line="240" w:lineRule="auto"/>
              <w:contextualSpacing/>
              <w:rPr>
                <w:rFonts w:ascii="Arial Narrow" w:hAnsi="Arial Narrow" w:cs="Arial"/>
                <w:b/>
                <w:bCs/>
                <w:sz w:val="18"/>
                <w:szCs w:val="18"/>
              </w:rPr>
            </w:pPr>
            <w:r w:rsidRPr="00E1498E">
              <w:rPr>
                <w:rFonts w:ascii="Arial Narrow" w:hAnsi="Arial Narrow" w:cs="Arial"/>
                <w:b/>
                <w:sz w:val="18"/>
                <w:szCs w:val="18"/>
              </w:rPr>
              <w:t>2.</w:t>
            </w:r>
            <w:r>
              <w:rPr>
                <w:rFonts w:ascii="Arial Narrow" w:hAnsi="Arial Narrow" w:cs="Arial"/>
                <w:b/>
                <w:sz w:val="18"/>
                <w:szCs w:val="18"/>
              </w:rPr>
              <w:t>I</w:t>
            </w:r>
            <w:r w:rsidRPr="00E1498E">
              <w:rPr>
                <w:rFonts w:ascii="Arial Narrow" w:hAnsi="Arial Narrow" w:cs="Arial"/>
                <w:b/>
                <w:sz w:val="18"/>
                <w:szCs w:val="18"/>
              </w:rPr>
              <w:t xml:space="preserve">. </w:t>
            </w:r>
            <w:r>
              <w:rPr>
                <w:rFonts w:ascii="Arial Narrow" w:hAnsi="Arial Narrow" w:cs="Arial"/>
                <w:b/>
                <w:sz w:val="18"/>
                <w:szCs w:val="18"/>
              </w:rPr>
              <w:t>USD</w:t>
            </w:r>
            <w:r w:rsidRPr="00E1498E">
              <w:rPr>
                <w:rFonts w:ascii="Arial Narrow" w:hAnsi="Arial Narrow" w:cs="Arial"/>
                <w:b/>
                <w:sz w:val="18"/>
                <w:szCs w:val="18"/>
              </w:rPr>
              <w:t xml:space="preserve"> Dlhopisy oceňované RH -  podľa dohodnutej splatnosti</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916700" w:rsidRPr="00E1498E" w:rsidRDefault="00916700" w:rsidP="000C03D6">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643" w:type="dxa"/>
            <w:tcBorders>
              <w:top w:val="single" w:sz="4" w:space="0" w:color="auto"/>
              <w:left w:val="single" w:sz="4" w:space="0" w:color="auto"/>
              <w:bottom w:val="single" w:sz="4" w:space="0" w:color="auto"/>
              <w:right w:val="single" w:sz="4" w:space="0" w:color="auto"/>
            </w:tcBorders>
            <w:shd w:val="clear" w:color="auto" w:fill="auto"/>
            <w:vAlign w:val="center"/>
          </w:tcPr>
          <w:p w:rsidR="00916700" w:rsidRPr="00E1498E" w:rsidRDefault="00916700" w:rsidP="000C03D6">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916700" w:rsidRPr="00E27B45" w:rsidTr="000C03D6">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E27B45" w:rsidRDefault="00916700" w:rsidP="000C03D6">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E27B45" w:rsidRDefault="00916700" w:rsidP="000C03D6">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mesiaca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916700" w:rsidRPr="00E27B45" w:rsidRDefault="00916700" w:rsidP="000C03D6">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E27B45" w:rsidRDefault="00916700" w:rsidP="000C03D6">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916700" w:rsidRPr="00E27B45" w:rsidTr="000C03D6">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E27B45" w:rsidRDefault="00916700" w:rsidP="000C03D6">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E27B45" w:rsidRDefault="00916700" w:rsidP="000C03D6">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troch mesiacov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916700" w:rsidRPr="00E27B45" w:rsidRDefault="00916700" w:rsidP="000C03D6">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E27B45" w:rsidRDefault="00916700" w:rsidP="000C03D6">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916700" w:rsidRPr="00E27B45" w:rsidTr="000C03D6">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E27B45" w:rsidRDefault="00916700" w:rsidP="000C03D6">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3.</w:t>
            </w: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E27B45" w:rsidRDefault="00916700" w:rsidP="000C03D6">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šiestich mesiacov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916700" w:rsidRPr="00E27B45" w:rsidRDefault="00916700" w:rsidP="000C03D6">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E27B45" w:rsidRDefault="00916700" w:rsidP="000C03D6">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916700" w:rsidRPr="00E27B45" w:rsidTr="000C03D6">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E27B45" w:rsidRDefault="00916700" w:rsidP="000C03D6">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4.</w:t>
            </w: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E27B45" w:rsidRDefault="00916700" w:rsidP="000C03D6">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roka</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916700" w:rsidRPr="00E27B45" w:rsidRDefault="00916700" w:rsidP="000C03D6">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E27B45" w:rsidRDefault="00916700" w:rsidP="000C03D6">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916700" w:rsidRPr="00E27B45" w:rsidTr="000C03D6">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E27B45" w:rsidRDefault="00916700" w:rsidP="000C03D6">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5.</w:t>
            </w: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E27B45" w:rsidRDefault="00916700" w:rsidP="000C03D6">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dvoch rokov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916700" w:rsidRPr="00E27B45" w:rsidRDefault="00916700" w:rsidP="000C03D6">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E27B45" w:rsidRDefault="00916700" w:rsidP="000C03D6">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916700" w:rsidRPr="00F13CFD" w:rsidTr="000C03D6">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E27B45" w:rsidRDefault="00916700" w:rsidP="000C03D6">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6.</w:t>
            </w: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E27B45" w:rsidRDefault="00916700" w:rsidP="000C03D6">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piatich rokov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916700" w:rsidRPr="00F13CFD" w:rsidRDefault="00916700" w:rsidP="000C03D6">
            <w:pPr>
              <w:suppressAutoHyphens/>
              <w:spacing w:after="0"/>
              <w:jc w:val="right"/>
              <w:rPr>
                <w:rFonts w:ascii="Arial Narrow" w:hAnsi="Arial Narrow" w:cs="Arial"/>
                <w:sz w:val="18"/>
                <w:szCs w:val="18"/>
              </w:rPr>
            </w:pPr>
            <w:r>
              <w:rPr>
                <w:rFonts w:ascii="Arial Narrow" w:hAnsi="Arial Narrow" w:cs="Arial"/>
                <w:sz w:val="18"/>
                <w:szCs w:val="18"/>
              </w:rPr>
              <w:t>414 660</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F13CFD" w:rsidRDefault="00916700" w:rsidP="000C03D6">
            <w:pPr>
              <w:suppressAutoHyphens/>
              <w:spacing w:after="0"/>
              <w:jc w:val="right"/>
              <w:rPr>
                <w:rFonts w:ascii="Arial Narrow" w:hAnsi="Arial Narrow" w:cs="Arial"/>
                <w:sz w:val="18"/>
                <w:szCs w:val="18"/>
              </w:rPr>
            </w:pPr>
            <w:r w:rsidRPr="00E27B45">
              <w:rPr>
                <w:rFonts w:ascii="Arial Narrow" w:hAnsi="Arial Narrow" w:cs="Arial"/>
                <w:sz w:val="18"/>
                <w:szCs w:val="18"/>
              </w:rPr>
              <w:t>-</w:t>
            </w:r>
          </w:p>
        </w:tc>
      </w:tr>
      <w:tr w:rsidR="00916700" w:rsidRPr="00F13CFD" w:rsidTr="000C03D6">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E27B45" w:rsidRDefault="00916700" w:rsidP="000C03D6">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7.</w:t>
            </w: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E27B45" w:rsidRDefault="00916700" w:rsidP="000C03D6">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Nad päť rokov</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916700" w:rsidRPr="00F13CFD" w:rsidRDefault="00916700" w:rsidP="000C03D6">
            <w:pPr>
              <w:suppressAutoHyphens/>
              <w:spacing w:after="0"/>
              <w:jc w:val="right"/>
              <w:rPr>
                <w:rFonts w:ascii="Arial Narrow" w:hAnsi="Arial Narrow" w:cs="Arial"/>
                <w:sz w:val="18"/>
                <w:szCs w:val="18"/>
              </w:rPr>
            </w:pPr>
            <w:r>
              <w:rPr>
                <w:rFonts w:ascii="Arial Narrow" w:hAnsi="Arial Narrow" w:cs="Arial"/>
                <w:sz w:val="18"/>
                <w:szCs w:val="18"/>
              </w:rPr>
              <w:t xml:space="preserve">489 602 </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F13CFD" w:rsidRDefault="00916700" w:rsidP="000C03D6">
            <w:pPr>
              <w:suppressAutoHyphens/>
              <w:spacing w:after="0"/>
              <w:jc w:val="right"/>
              <w:rPr>
                <w:rFonts w:ascii="Arial Narrow" w:hAnsi="Arial Narrow" w:cs="Arial"/>
                <w:sz w:val="18"/>
                <w:szCs w:val="18"/>
              </w:rPr>
            </w:pPr>
          </w:p>
        </w:tc>
      </w:tr>
      <w:tr w:rsidR="00916700" w:rsidRPr="009F7468" w:rsidTr="000C03D6">
        <w:trPr>
          <w:trHeight w:val="254"/>
        </w:trPr>
        <w:tc>
          <w:tcPr>
            <w:tcW w:w="779"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E1498E" w:rsidRDefault="00916700" w:rsidP="000C03D6">
            <w:pPr>
              <w:suppressAutoHyphens/>
              <w:spacing w:after="0" w:line="240" w:lineRule="auto"/>
              <w:contextualSpacing/>
              <w:rPr>
                <w:rFonts w:ascii="Arial Narrow" w:hAnsi="Arial Narrow" w:cs="Arial"/>
                <w:bCs/>
                <w:sz w:val="18"/>
                <w:szCs w:val="18"/>
              </w:rPr>
            </w:pPr>
          </w:p>
        </w:tc>
        <w:tc>
          <w:tcPr>
            <w:tcW w:w="503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9F7468" w:rsidRDefault="00916700" w:rsidP="000C03D6">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tcPr>
          <w:p w:rsidR="00916700" w:rsidRPr="009F7468" w:rsidRDefault="00916700" w:rsidP="000C03D6">
            <w:pPr>
              <w:suppressAutoHyphens/>
              <w:spacing w:after="0"/>
              <w:jc w:val="right"/>
              <w:rPr>
                <w:rFonts w:ascii="Arial Narrow" w:hAnsi="Arial Narrow" w:cs="Arial"/>
                <w:b/>
                <w:sz w:val="18"/>
                <w:szCs w:val="18"/>
              </w:rPr>
            </w:pPr>
            <w:r>
              <w:rPr>
                <w:rFonts w:ascii="Arial Narrow" w:hAnsi="Arial Narrow" w:cs="Arial"/>
                <w:b/>
                <w:sz w:val="18"/>
                <w:szCs w:val="18"/>
              </w:rPr>
              <w:t>904 262</w:t>
            </w:r>
          </w:p>
        </w:tc>
        <w:tc>
          <w:tcPr>
            <w:tcW w:w="164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6700" w:rsidRPr="009F7468" w:rsidRDefault="00916700" w:rsidP="000C03D6">
            <w:pPr>
              <w:suppressAutoHyphens/>
              <w:spacing w:after="0"/>
              <w:jc w:val="right"/>
              <w:rPr>
                <w:rFonts w:ascii="Arial Narrow" w:hAnsi="Arial Narrow" w:cs="Arial"/>
                <w:b/>
                <w:sz w:val="18"/>
                <w:szCs w:val="18"/>
              </w:rPr>
            </w:pPr>
          </w:p>
        </w:tc>
      </w:tr>
    </w:tbl>
    <w:p w:rsidR="00916700" w:rsidRPr="00E1498E" w:rsidRDefault="00916700" w:rsidP="00DB2D68">
      <w:pPr>
        <w:suppressAutoHyphens/>
        <w:spacing w:after="0" w:line="240" w:lineRule="auto"/>
        <w:contextualSpacing/>
        <w:rPr>
          <w:rFonts w:ascii="Arial Narrow" w:hAnsi="Arial Narrow" w:cs="Arial"/>
          <w:sz w:val="18"/>
          <w:szCs w:val="18"/>
        </w:rPr>
      </w:pPr>
    </w:p>
    <w:p w:rsidR="00DB2D68" w:rsidRPr="00E27B45" w:rsidRDefault="00DB2D68" w:rsidP="00DB2D68">
      <w:pPr>
        <w:suppressAutoHyphens/>
        <w:spacing w:after="0" w:line="240" w:lineRule="auto"/>
        <w:contextualSpacing/>
        <w:rPr>
          <w:rFonts w:ascii="Arial Narrow" w:hAnsi="Arial Narrow" w:cs="Arial"/>
          <w:b/>
          <w:sz w:val="18"/>
          <w:szCs w:val="18"/>
        </w:rPr>
      </w:pPr>
    </w:p>
    <w:tbl>
      <w:tblPr>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5020"/>
        <w:gridCol w:w="1741"/>
        <w:gridCol w:w="1521"/>
      </w:tblGrid>
      <w:tr w:rsidR="00DB2D68" w:rsidRPr="00E27B45" w:rsidTr="00437A70">
        <w:trPr>
          <w:trHeight w:val="547"/>
        </w:trPr>
        <w:tc>
          <w:tcPr>
            <w:tcW w:w="779" w:type="dxa"/>
            <w:shd w:val="clear" w:color="auto" w:fill="auto"/>
            <w:vAlign w:val="bottom"/>
          </w:tcPr>
          <w:p w:rsidR="00DB2D68" w:rsidRPr="00E1498E" w:rsidRDefault="00DB2D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5020" w:type="dxa"/>
            <w:shd w:val="clear" w:color="auto" w:fill="auto"/>
            <w:vAlign w:val="bottom"/>
          </w:tcPr>
          <w:p w:rsidR="00DB2D68" w:rsidRPr="00E1498E" w:rsidRDefault="006F7962" w:rsidP="00DB2D68">
            <w:pPr>
              <w:suppressAutoHyphens/>
              <w:spacing w:after="0" w:line="240" w:lineRule="auto"/>
              <w:contextualSpacing/>
              <w:rPr>
                <w:rFonts w:ascii="Arial Narrow" w:hAnsi="Arial Narrow" w:cs="Arial"/>
                <w:b/>
                <w:bCs/>
                <w:sz w:val="18"/>
                <w:szCs w:val="18"/>
              </w:rPr>
            </w:pPr>
            <w:r>
              <w:rPr>
                <w:rFonts w:ascii="Arial Narrow" w:hAnsi="Arial Narrow" w:cs="Arial"/>
                <w:b/>
                <w:sz w:val="18"/>
                <w:szCs w:val="18"/>
              </w:rPr>
              <w:t>2.I</w:t>
            </w:r>
            <w:r w:rsidR="00DB2D68" w:rsidRPr="00E1498E">
              <w:rPr>
                <w:rFonts w:ascii="Arial Narrow" w:hAnsi="Arial Narrow" w:cs="Arial"/>
                <w:b/>
                <w:sz w:val="18"/>
                <w:szCs w:val="18"/>
              </w:rPr>
              <w:t>I</w:t>
            </w:r>
            <w:r>
              <w:rPr>
                <w:rFonts w:ascii="Arial Narrow" w:hAnsi="Arial Narrow" w:cs="Arial"/>
                <w:b/>
                <w:sz w:val="18"/>
                <w:szCs w:val="18"/>
              </w:rPr>
              <w:t>.</w:t>
            </w:r>
            <w:r w:rsidR="00DB2D68" w:rsidRPr="00E1498E">
              <w:rPr>
                <w:rFonts w:ascii="Arial Narrow" w:hAnsi="Arial Narrow" w:cs="Arial"/>
                <w:b/>
                <w:sz w:val="18"/>
                <w:szCs w:val="18"/>
              </w:rPr>
              <w:t xml:space="preserve"> EUR Dlhopisy oceňované RH - podľa zostatkovej splatnosti</w:t>
            </w:r>
          </w:p>
        </w:tc>
        <w:tc>
          <w:tcPr>
            <w:tcW w:w="174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52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mesiaca</w:t>
            </w:r>
          </w:p>
        </w:tc>
        <w:tc>
          <w:tcPr>
            <w:tcW w:w="1741"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troch mesiacov</w:t>
            </w:r>
          </w:p>
        </w:tc>
        <w:tc>
          <w:tcPr>
            <w:tcW w:w="1741"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3.</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šiestich mesiacov</w:t>
            </w:r>
          </w:p>
        </w:tc>
        <w:tc>
          <w:tcPr>
            <w:tcW w:w="1741"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4.</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roka</w:t>
            </w:r>
          </w:p>
        </w:tc>
        <w:tc>
          <w:tcPr>
            <w:tcW w:w="1741"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B786C" w:rsidRPr="00E27B45" w:rsidTr="00E1498E">
        <w:trPr>
          <w:trHeight w:val="265"/>
        </w:trPr>
        <w:tc>
          <w:tcPr>
            <w:tcW w:w="779" w:type="dxa"/>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5.</w:t>
            </w:r>
          </w:p>
        </w:tc>
        <w:tc>
          <w:tcPr>
            <w:tcW w:w="5020"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dvoch rokov</w:t>
            </w:r>
          </w:p>
        </w:tc>
        <w:tc>
          <w:tcPr>
            <w:tcW w:w="1741" w:type="dxa"/>
            <w:shd w:val="clear" w:color="auto" w:fill="auto"/>
            <w:vAlign w:val="bottom"/>
          </w:tcPr>
          <w:p w:rsidR="00CB786C" w:rsidRPr="00F13CFD" w:rsidRDefault="00392160" w:rsidP="00E1498E">
            <w:pPr>
              <w:suppressAutoHyphens/>
              <w:spacing w:after="0"/>
              <w:jc w:val="right"/>
              <w:rPr>
                <w:rFonts w:ascii="Arial Narrow" w:hAnsi="Arial Narrow" w:cs="Arial"/>
                <w:sz w:val="18"/>
                <w:szCs w:val="18"/>
              </w:rPr>
            </w:pPr>
            <w:r>
              <w:rPr>
                <w:rFonts w:ascii="Arial Narrow" w:hAnsi="Arial Narrow" w:cs="Arial"/>
                <w:sz w:val="18"/>
                <w:szCs w:val="18"/>
              </w:rPr>
              <w:t>311 057</w:t>
            </w:r>
          </w:p>
        </w:tc>
        <w:tc>
          <w:tcPr>
            <w:tcW w:w="1521"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1 478 209</w:t>
            </w:r>
          </w:p>
        </w:tc>
      </w:tr>
      <w:tr w:rsidR="00CB786C" w:rsidRPr="00E27B45" w:rsidTr="00E1498E">
        <w:trPr>
          <w:trHeight w:val="265"/>
        </w:trPr>
        <w:tc>
          <w:tcPr>
            <w:tcW w:w="779" w:type="dxa"/>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6.</w:t>
            </w:r>
          </w:p>
        </w:tc>
        <w:tc>
          <w:tcPr>
            <w:tcW w:w="5020"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piatich rokov</w:t>
            </w:r>
          </w:p>
        </w:tc>
        <w:tc>
          <w:tcPr>
            <w:tcW w:w="1741" w:type="dxa"/>
            <w:shd w:val="clear" w:color="auto" w:fill="auto"/>
            <w:vAlign w:val="bottom"/>
          </w:tcPr>
          <w:p w:rsidR="00CB786C" w:rsidRPr="00F13CFD" w:rsidRDefault="00392160" w:rsidP="00E1498E">
            <w:pPr>
              <w:suppressAutoHyphens/>
              <w:spacing w:after="0"/>
              <w:jc w:val="right"/>
              <w:rPr>
                <w:rFonts w:ascii="Arial Narrow" w:hAnsi="Arial Narrow" w:cs="Arial"/>
                <w:sz w:val="18"/>
                <w:szCs w:val="18"/>
              </w:rPr>
            </w:pPr>
            <w:r>
              <w:rPr>
                <w:rFonts w:ascii="Arial Narrow" w:hAnsi="Arial Narrow" w:cs="Arial"/>
                <w:sz w:val="18"/>
                <w:szCs w:val="18"/>
              </w:rPr>
              <w:t>1 271 359</w:t>
            </w:r>
          </w:p>
        </w:tc>
        <w:tc>
          <w:tcPr>
            <w:tcW w:w="1521"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1 291 654</w:t>
            </w:r>
          </w:p>
        </w:tc>
      </w:tr>
      <w:tr w:rsidR="00CB786C" w:rsidRPr="00E27B45" w:rsidTr="00E1498E">
        <w:trPr>
          <w:trHeight w:val="265"/>
        </w:trPr>
        <w:tc>
          <w:tcPr>
            <w:tcW w:w="779" w:type="dxa"/>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7.</w:t>
            </w:r>
          </w:p>
        </w:tc>
        <w:tc>
          <w:tcPr>
            <w:tcW w:w="5020"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Nad päť rokov</w:t>
            </w:r>
          </w:p>
        </w:tc>
        <w:tc>
          <w:tcPr>
            <w:tcW w:w="1741" w:type="dxa"/>
            <w:shd w:val="clear" w:color="auto" w:fill="auto"/>
            <w:vAlign w:val="bottom"/>
          </w:tcPr>
          <w:p w:rsidR="00CB786C" w:rsidRPr="00F13CFD" w:rsidRDefault="00392160" w:rsidP="00E1498E">
            <w:pPr>
              <w:suppressAutoHyphens/>
              <w:spacing w:after="0"/>
              <w:jc w:val="right"/>
              <w:rPr>
                <w:rFonts w:ascii="Arial Narrow" w:hAnsi="Arial Narrow" w:cs="Arial"/>
                <w:sz w:val="18"/>
                <w:szCs w:val="18"/>
              </w:rPr>
            </w:pPr>
            <w:r>
              <w:rPr>
                <w:rFonts w:ascii="Arial Narrow" w:hAnsi="Arial Narrow" w:cs="Arial"/>
                <w:sz w:val="18"/>
                <w:szCs w:val="18"/>
              </w:rPr>
              <w:t>560 441</w:t>
            </w:r>
          </w:p>
        </w:tc>
        <w:tc>
          <w:tcPr>
            <w:tcW w:w="1521"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449 205</w:t>
            </w:r>
          </w:p>
        </w:tc>
      </w:tr>
      <w:tr w:rsidR="00CB786C" w:rsidRPr="00E27B45" w:rsidTr="00E1498E">
        <w:trPr>
          <w:trHeight w:val="265"/>
        </w:trPr>
        <w:tc>
          <w:tcPr>
            <w:tcW w:w="779" w:type="dxa"/>
            <w:shd w:val="clear" w:color="auto" w:fill="auto"/>
            <w:noWrap/>
            <w:vAlign w:val="bottom"/>
          </w:tcPr>
          <w:p w:rsidR="00CB786C" w:rsidRPr="007446D1" w:rsidRDefault="00CB786C" w:rsidP="00DB2D68">
            <w:pPr>
              <w:suppressAutoHyphens/>
              <w:spacing w:after="0" w:line="240" w:lineRule="auto"/>
              <w:contextualSpacing/>
              <w:rPr>
                <w:rFonts w:ascii="Arial Narrow" w:hAnsi="Arial Narrow" w:cs="Arial"/>
                <w:b/>
                <w:bCs/>
                <w:sz w:val="18"/>
                <w:szCs w:val="18"/>
              </w:rPr>
            </w:pPr>
          </w:p>
        </w:tc>
        <w:tc>
          <w:tcPr>
            <w:tcW w:w="5020" w:type="dxa"/>
            <w:shd w:val="clear" w:color="auto" w:fill="auto"/>
            <w:noWrap/>
            <w:vAlign w:val="bottom"/>
          </w:tcPr>
          <w:p w:rsidR="00CB786C" w:rsidRPr="009F7468" w:rsidRDefault="00CB786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41" w:type="dxa"/>
            <w:shd w:val="clear" w:color="auto" w:fill="auto"/>
            <w:vAlign w:val="bottom"/>
          </w:tcPr>
          <w:p w:rsidR="00CB786C" w:rsidRPr="009F7468" w:rsidRDefault="00392160" w:rsidP="006F7962">
            <w:pPr>
              <w:suppressAutoHyphens/>
              <w:spacing w:after="0"/>
              <w:jc w:val="right"/>
              <w:rPr>
                <w:rFonts w:ascii="Arial Narrow" w:hAnsi="Arial Narrow" w:cs="Arial"/>
                <w:b/>
                <w:sz w:val="18"/>
                <w:szCs w:val="18"/>
              </w:rPr>
            </w:pPr>
            <w:r>
              <w:rPr>
                <w:rFonts w:ascii="Arial Narrow" w:hAnsi="Arial Narrow" w:cs="Arial"/>
                <w:b/>
                <w:sz w:val="18"/>
                <w:szCs w:val="18"/>
              </w:rPr>
              <w:t>2 142 857</w:t>
            </w:r>
          </w:p>
        </w:tc>
        <w:tc>
          <w:tcPr>
            <w:tcW w:w="1521" w:type="dxa"/>
            <w:shd w:val="clear" w:color="auto" w:fill="auto"/>
            <w:noWrap/>
            <w:vAlign w:val="bottom"/>
          </w:tcPr>
          <w:p w:rsidR="00CB786C" w:rsidRPr="009F7468" w:rsidRDefault="00CB786C" w:rsidP="00B913A3">
            <w:pPr>
              <w:suppressAutoHyphens/>
              <w:spacing w:after="0"/>
              <w:jc w:val="right"/>
              <w:rPr>
                <w:rFonts w:ascii="Arial Narrow" w:hAnsi="Arial Narrow" w:cs="Arial"/>
                <w:b/>
                <w:sz w:val="18"/>
                <w:szCs w:val="18"/>
              </w:rPr>
            </w:pPr>
            <w:r>
              <w:rPr>
                <w:rFonts w:ascii="Arial Narrow" w:hAnsi="Arial Narrow" w:cs="Arial"/>
                <w:b/>
                <w:sz w:val="18"/>
                <w:szCs w:val="18"/>
              </w:rPr>
              <w:t>3 219 068</w:t>
            </w:r>
          </w:p>
        </w:tc>
      </w:tr>
    </w:tbl>
    <w:p w:rsidR="00DB2D68" w:rsidRPr="00E27B45" w:rsidRDefault="00DB2D68" w:rsidP="00DB2D68">
      <w:pPr>
        <w:suppressAutoHyphens/>
        <w:spacing w:after="0" w:line="240" w:lineRule="auto"/>
        <w:contextualSpacing/>
        <w:rPr>
          <w:rFonts w:ascii="Arial Narrow" w:hAnsi="Arial Narrow" w:cs="Arial"/>
          <w:b/>
          <w:sz w:val="18"/>
          <w:szCs w:val="18"/>
        </w:rPr>
      </w:pPr>
    </w:p>
    <w:p w:rsidR="00DB2D68" w:rsidRPr="00E27B45" w:rsidRDefault="00DB2D68" w:rsidP="00DB2D68">
      <w:pPr>
        <w:suppressAutoHyphens/>
        <w:spacing w:after="0" w:line="240" w:lineRule="auto"/>
        <w:contextualSpacing/>
        <w:rPr>
          <w:rFonts w:ascii="Arial Narrow" w:hAnsi="Arial Narrow" w:cs="Arial"/>
          <w:b/>
          <w:sz w:val="18"/>
          <w:szCs w:val="18"/>
        </w:rPr>
      </w:pPr>
    </w:p>
    <w:tbl>
      <w:tblPr>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5020"/>
        <w:gridCol w:w="1741"/>
        <w:gridCol w:w="1521"/>
      </w:tblGrid>
      <w:tr w:rsidR="00DB2D68" w:rsidRPr="00E27B45" w:rsidTr="00437A70">
        <w:trPr>
          <w:trHeight w:val="547"/>
        </w:trPr>
        <w:tc>
          <w:tcPr>
            <w:tcW w:w="779" w:type="dxa"/>
            <w:shd w:val="clear" w:color="auto" w:fill="auto"/>
            <w:vAlign w:val="bottom"/>
          </w:tcPr>
          <w:p w:rsidR="00DB2D68" w:rsidRPr="00E1498E" w:rsidRDefault="00DB2D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lastRenderedPageBreak/>
              <w:t>Číslo riadku</w:t>
            </w:r>
          </w:p>
        </w:tc>
        <w:tc>
          <w:tcPr>
            <w:tcW w:w="5020" w:type="dxa"/>
            <w:shd w:val="clear" w:color="auto" w:fill="auto"/>
            <w:vAlign w:val="bottom"/>
          </w:tcPr>
          <w:p w:rsidR="00DB2D68" w:rsidRPr="00E1498E" w:rsidRDefault="006F7962" w:rsidP="00DB2D68">
            <w:pPr>
              <w:suppressAutoHyphens/>
              <w:spacing w:after="0" w:line="240" w:lineRule="auto"/>
              <w:contextualSpacing/>
              <w:rPr>
                <w:rFonts w:ascii="Arial Narrow" w:hAnsi="Arial Narrow" w:cs="Arial"/>
                <w:b/>
                <w:bCs/>
                <w:sz w:val="18"/>
                <w:szCs w:val="18"/>
              </w:rPr>
            </w:pPr>
            <w:r>
              <w:rPr>
                <w:rFonts w:ascii="Arial Narrow" w:hAnsi="Arial Narrow" w:cs="Arial"/>
                <w:b/>
                <w:sz w:val="18"/>
                <w:szCs w:val="18"/>
              </w:rPr>
              <w:t>2.</w:t>
            </w:r>
            <w:r w:rsidR="00DB2D68" w:rsidRPr="00E1498E">
              <w:rPr>
                <w:rFonts w:ascii="Arial Narrow" w:hAnsi="Arial Narrow" w:cs="Arial"/>
                <w:b/>
                <w:sz w:val="18"/>
                <w:szCs w:val="18"/>
              </w:rPr>
              <w:t>II CZK Dlhopisy oceňované RH - podľa zostatkovej splatnosti</w:t>
            </w:r>
          </w:p>
        </w:tc>
        <w:tc>
          <w:tcPr>
            <w:tcW w:w="174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52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mesiaca</w:t>
            </w:r>
          </w:p>
        </w:tc>
        <w:tc>
          <w:tcPr>
            <w:tcW w:w="1741"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troch mesiacov</w:t>
            </w:r>
          </w:p>
        </w:tc>
        <w:tc>
          <w:tcPr>
            <w:tcW w:w="1741"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3.</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šiestich mesiacov</w:t>
            </w:r>
          </w:p>
        </w:tc>
        <w:tc>
          <w:tcPr>
            <w:tcW w:w="1741"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4.</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roka</w:t>
            </w:r>
          </w:p>
        </w:tc>
        <w:tc>
          <w:tcPr>
            <w:tcW w:w="1741"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5.</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dvoch rokov</w:t>
            </w:r>
          </w:p>
        </w:tc>
        <w:tc>
          <w:tcPr>
            <w:tcW w:w="1741" w:type="dxa"/>
            <w:shd w:val="clear" w:color="auto" w:fill="auto"/>
            <w:vAlign w:val="bottom"/>
          </w:tcPr>
          <w:p w:rsidR="00C4365C" w:rsidRPr="00E27B45" w:rsidRDefault="00655778"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B786C" w:rsidRPr="00E27B45" w:rsidTr="00E1498E">
        <w:trPr>
          <w:trHeight w:val="265"/>
        </w:trPr>
        <w:tc>
          <w:tcPr>
            <w:tcW w:w="779" w:type="dxa"/>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6.</w:t>
            </w:r>
          </w:p>
        </w:tc>
        <w:tc>
          <w:tcPr>
            <w:tcW w:w="5020"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piatich rokov</w:t>
            </w:r>
          </w:p>
        </w:tc>
        <w:tc>
          <w:tcPr>
            <w:tcW w:w="1741" w:type="dxa"/>
            <w:shd w:val="clear" w:color="auto" w:fill="auto"/>
            <w:vAlign w:val="bottom"/>
          </w:tcPr>
          <w:p w:rsidR="00CB786C" w:rsidRPr="00E27B45" w:rsidRDefault="00392160"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673 002</w:t>
            </w:r>
          </w:p>
        </w:tc>
        <w:tc>
          <w:tcPr>
            <w:tcW w:w="1521" w:type="dxa"/>
            <w:shd w:val="clear" w:color="auto" w:fill="auto"/>
            <w:noWrap/>
            <w:vAlign w:val="bottom"/>
          </w:tcPr>
          <w:p w:rsidR="00CB786C" w:rsidRPr="00E27B45" w:rsidRDefault="00CB786C" w:rsidP="00B913A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226 555</w:t>
            </w:r>
          </w:p>
        </w:tc>
      </w:tr>
      <w:tr w:rsidR="00CB786C" w:rsidRPr="00E27B45" w:rsidTr="00E1498E">
        <w:trPr>
          <w:trHeight w:val="265"/>
        </w:trPr>
        <w:tc>
          <w:tcPr>
            <w:tcW w:w="779" w:type="dxa"/>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7.</w:t>
            </w:r>
          </w:p>
        </w:tc>
        <w:tc>
          <w:tcPr>
            <w:tcW w:w="5020"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Nad päť rokov</w:t>
            </w:r>
          </w:p>
        </w:tc>
        <w:tc>
          <w:tcPr>
            <w:tcW w:w="1741" w:type="dxa"/>
            <w:shd w:val="clear" w:color="auto" w:fill="auto"/>
            <w:vAlign w:val="bottom"/>
          </w:tcPr>
          <w:p w:rsidR="00CB786C" w:rsidRPr="00E27B45" w:rsidRDefault="00392160" w:rsidP="00285D31">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235 210</w:t>
            </w:r>
          </w:p>
        </w:tc>
        <w:tc>
          <w:tcPr>
            <w:tcW w:w="1521" w:type="dxa"/>
            <w:shd w:val="clear" w:color="auto" w:fill="auto"/>
            <w:noWrap/>
            <w:vAlign w:val="bottom"/>
          </w:tcPr>
          <w:p w:rsidR="00CB786C" w:rsidRPr="00E27B45" w:rsidRDefault="00CB786C" w:rsidP="00B913A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CB786C" w:rsidRPr="00E1498E" w:rsidTr="00E1498E">
        <w:trPr>
          <w:trHeight w:val="265"/>
        </w:trPr>
        <w:tc>
          <w:tcPr>
            <w:tcW w:w="779"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bCs/>
                <w:sz w:val="18"/>
                <w:szCs w:val="18"/>
              </w:rPr>
            </w:pPr>
          </w:p>
        </w:tc>
        <w:tc>
          <w:tcPr>
            <w:tcW w:w="5020" w:type="dxa"/>
            <w:shd w:val="clear" w:color="auto" w:fill="auto"/>
            <w:noWrap/>
            <w:vAlign w:val="bottom"/>
          </w:tcPr>
          <w:p w:rsidR="00CB786C" w:rsidRPr="009F7468" w:rsidRDefault="00CB786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41" w:type="dxa"/>
            <w:shd w:val="clear" w:color="auto" w:fill="auto"/>
            <w:vAlign w:val="bottom"/>
          </w:tcPr>
          <w:p w:rsidR="00CB786C" w:rsidRPr="009F7468" w:rsidRDefault="00392160" w:rsidP="00285D31">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908 212</w:t>
            </w:r>
          </w:p>
        </w:tc>
        <w:tc>
          <w:tcPr>
            <w:tcW w:w="1521" w:type="dxa"/>
            <w:shd w:val="clear" w:color="auto" w:fill="auto"/>
            <w:noWrap/>
            <w:vAlign w:val="bottom"/>
          </w:tcPr>
          <w:p w:rsidR="00CB786C" w:rsidRPr="009F7468" w:rsidRDefault="00CB786C" w:rsidP="00B913A3">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226 555</w:t>
            </w:r>
          </w:p>
        </w:tc>
      </w:tr>
    </w:tbl>
    <w:p w:rsidR="00DB2D68" w:rsidRPr="00E27B45" w:rsidRDefault="00DB2D68" w:rsidP="00DB2D68">
      <w:pPr>
        <w:suppressAutoHyphens/>
        <w:spacing w:after="0" w:line="240" w:lineRule="auto"/>
        <w:contextualSpacing/>
        <w:rPr>
          <w:rFonts w:ascii="Arial Narrow" w:hAnsi="Arial Narrow" w:cs="Arial"/>
          <w:b/>
          <w:sz w:val="18"/>
          <w:szCs w:val="18"/>
        </w:rPr>
      </w:pPr>
    </w:p>
    <w:tbl>
      <w:tblPr>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5020"/>
        <w:gridCol w:w="1741"/>
        <w:gridCol w:w="1521"/>
      </w:tblGrid>
      <w:tr w:rsidR="00DB2D68" w:rsidRPr="00E1498E" w:rsidTr="00437A70">
        <w:trPr>
          <w:trHeight w:val="547"/>
        </w:trPr>
        <w:tc>
          <w:tcPr>
            <w:tcW w:w="779" w:type="dxa"/>
            <w:shd w:val="clear" w:color="auto" w:fill="auto"/>
            <w:vAlign w:val="bottom"/>
          </w:tcPr>
          <w:p w:rsidR="00DB2D68" w:rsidRPr="00E1498E" w:rsidRDefault="00DB2D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5020" w:type="dxa"/>
            <w:shd w:val="clear" w:color="auto" w:fill="auto"/>
            <w:vAlign w:val="bottom"/>
          </w:tcPr>
          <w:p w:rsidR="00DB2D68" w:rsidRPr="00E1498E" w:rsidRDefault="006F7962" w:rsidP="00DB2D68">
            <w:pPr>
              <w:suppressAutoHyphens/>
              <w:spacing w:after="0" w:line="240" w:lineRule="auto"/>
              <w:contextualSpacing/>
              <w:rPr>
                <w:rFonts w:ascii="Arial Narrow" w:hAnsi="Arial Narrow" w:cs="Arial"/>
                <w:b/>
                <w:bCs/>
                <w:sz w:val="18"/>
                <w:szCs w:val="18"/>
              </w:rPr>
            </w:pPr>
            <w:r>
              <w:rPr>
                <w:rFonts w:ascii="Arial Narrow" w:hAnsi="Arial Narrow" w:cs="Arial"/>
                <w:b/>
                <w:sz w:val="18"/>
                <w:szCs w:val="18"/>
              </w:rPr>
              <w:t>2.</w:t>
            </w:r>
            <w:r w:rsidR="00DB2D68" w:rsidRPr="00E1498E">
              <w:rPr>
                <w:rFonts w:ascii="Arial Narrow" w:hAnsi="Arial Narrow" w:cs="Arial"/>
                <w:b/>
                <w:sz w:val="18"/>
                <w:szCs w:val="18"/>
              </w:rPr>
              <w:t>II. PLN Dlhopisy oceňované RH - podľa zostatkovej splatnosti</w:t>
            </w:r>
          </w:p>
        </w:tc>
        <w:tc>
          <w:tcPr>
            <w:tcW w:w="174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52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mesiaca</w:t>
            </w:r>
          </w:p>
        </w:tc>
        <w:tc>
          <w:tcPr>
            <w:tcW w:w="1741" w:type="dxa"/>
            <w:shd w:val="clear" w:color="auto" w:fill="auto"/>
            <w:vAlign w:val="bottom"/>
          </w:tcPr>
          <w:p w:rsidR="00C4365C" w:rsidRPr="00E27B45" w:rsidRDefault="00655778" w:rsidP="00E1498E">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troch mesiacov</w:t>
            </w:r>
          </w:p>
        </w:tc>
        <w:tc>
          <w:tcPr>
            <w:tcW w:w="1741" w:type="dxa"/>
            <w:shd w:val="clear" w:color="auto" w:fill="auto"/>
            <w:vAlign w:val="bottom"/>
          </w:tcPr>
          <w:p w:rsidR="00C4365C" w:rsidRPr="00E27B45" w:rsidRDefault="00655778" w:rsidP="00E1498E">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1521" w:type="dxa"/>
            <w:shd w:val="clear" w:color="auto" w:fill="auto"/>
            <w:noWrap/>
            <w:vAlign w:val="bottom"/>
          </w:tcPr>
          <w:p w:rsidR="00C4365C" w:rsidRPr="00E27B45" w:rsidRDefault="00C4365C" w:rsidP="00B913A3">
            <w:pPr>
              <w:spacing w:after="0" w:line="240" w:lineRule="auto"/>
              <w:contextualSpacing/>
              <w:jc w:val="right"/>
              <w:rPr>
                <w:rFonts w:ascii="Arial Narrow" w:hAnsi="Arial Narrow"/>
                <w:color w:val="000000"/>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3.</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šiestich mesiacov</w:t>
            </w:r>
          </w:p>
        </w:tc>
        <w:tc>
          <w:tcPr>
            <w:tcW w:w="1741" w:type="dxa"/>
            <w:shd w:val="clear" w:color="auto" w:fill="auto"/>
            <w:vAlign w:val="bottom"/>
          </w:tcPr>
          <w:p w:rsidR="00C4365C" w:rsidRPr="00F13CFD" w:rsidRDefault="00655778" w:rsidP="00E1498E">
            <w:pPr>
              <w:suppressAutoHyphens/>
              <w:spacing w:after="0"/>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4365C" w:rsidRPr="00F13CFD" w:rsidRDefault="00C4365C" w:rsidP="00B913A3">
            <w:pPr>
              <w:suppressAutoHyphens/>
              <w:spacing w:after="0"/>
              <w:jc w:val="right"/>
              <w:rPr>
                <w:rFonts w:ascii="Arial Narrow" w:hAnsi="Arial Narrow" w:cs="Arial"/>
                <w:sz w:val="18"/>
                <w:szCs w:val="18"/>
              </w:rPr>
            </w:pPr>
          </w:p>
        </w:tc>
      </w:tr>
      <w:tr w:rsidR="00CB786C" w:rsidRPr="00E27B45" w:rsidTr="00E1498E">
        <w:trPr>
          <w:trHeight w:val="265"/>
        </w:trPr>
        <w:tc>
          <w:tcPr>
            <w:tcW w:w="779" w:type="dxa"/>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4.</w:t>
            </w:r>
          </w:p>
        </w:tc>
        <w:tc>
          <w:tcPr>
            <w:tcW w:w="5020"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roka</w:t>
            </w:r>
          </w:p>
        </w:tc>
        <w:tc>
          <w:tcPr>
            <w:tcW w:w="1741" w:type="dxa"/>
            <w:shd w:val="clear" w:color="auto" w:fill="auto"/>
            <w:vAlign w:val="bottom"/>
          </w:tcPr>
          <w:p w:rsidR="00CB786C" w:rsidRPr="00F13CFD" w:rsidRDefault="00CB786C" w:rsidP="00E1498E">
            <w:pPr>
              <w:suppressAutoHyphens/>
              <w:spacing w:after="0"/>
              <w:jc w:val="right"/>
              <w:rPr>
                <w:rFonts w:ascii="Arial Narrow" w:hAnsi="Arial Narrow" w:cs="Arial"/>
                <w:sz w:val="18"/>
                <w:szCs w:val="18"/>
              </w:rPr>
            </w:pPr>
            <w:r>
              <w:rPr>
                <w:rFonts w:ascii="Arial Narrow" w:hAnsi="Arial Narrow" w:cs="Arial"/>
                <w:sz w:val="18"/>
                <w:szCs w:val="18"/>
              </w:rPr>
              <w:t>-</w:t>
            </w:r>
          </w:p>
        </w:tc>
        <w:tc>
          <w:tcPr>
            <w:tcW w:w="1521"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w:t>
            </w:r>
          </w:p>
        </w:tc>
      </w:tr>
      <w:tr w:rsidR="00CB786C" w:rsidRPr="00E27B45" w:rsidTr="00E1498E">
        <w:trPr>
          <w:trHeight w:val="265"/>
        </w:trPr>
        <w:tc>
          <w:tcPr>
            <w:tcW w:w="779" w:type="dxa"/>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5.</w:t>
            </w:r>
          </w:p>
        </w:tc>
        <w:tc>
          <w:tcPr>
            <w:tcW w:w="5020"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dvoch rokov</w:t>
            </w:r>
          </w:p>
        </w:tc>
        <w:tc>
          <w:tcPr>
            <w:tcW w:w="1741" w:type="dxa"/>
            <w:shd w:val="clear" w:color="auto" w:fill="auto"/>
            <w:vAlign w:val="bottom"/>
          </w:tcPr>
          <w:p w:rsidR="00CB786C" w:rsidRPr="00F13CFD" w:rsidRDefault="00392160" w:rsidP="00E1498E">
            <w:pPr>
              <w:suppressAutoHyphens/>
              <w:spacing w:after="0"/>
              <w:jc w:val="right"/>
              <w:rPr>
                <w:rFonts w:ascii="Arial Narrow" w:hAnsi="Arial Narrow" w:cs="Arial"/>
                <w:sz w:val="18"/>
                <w:szCs w:val="18"/>
              </w:rPr>
            </w:pPr>
            <w:r>
              <w:rPr>
                <w:rFonts w:ascii="Arial Narrow" w:hAnsi="Arial Narrow" w:cs="Arial"/>
                <w:sz w:val="18"/>
                <w:szCs w:val="18"/>
              </w:rPr>
              <w:t>257 960</w:t>
            </w:r>
          </w:p>
        </w:tc>
        <w:tc>
          <w:tcPr>
            <w:tcW w:w="1521"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w:t>
            </w:r>
          </w:p>
        </w:tc>
      </w:tr>
      <w:tr w:rsidR="00CB786C" w:rsidRPr="00E27B45" w:rsidTr="00E1498E">
        <w:trPr>
          <w:trHeight w:val="265"/>
        </w:trPr>
        <w:tc>
          <w:tcPr>
            <w:tcW w:w="779" w:type="dxa"/>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6.</w:t>
            </w:r>
          </w:p>
        </w:tc>
        <w:tc>
          <w:tcPr>
            <w:tcW w:w="5020"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piatich rokov</w:t>
            </w:r>
          </w:p>
        </w:tc>
        <w:tc>
          <w:tcPr>
            <w:tcW w:w="1741" w:type="dxa"/>
            <w:shd w:val="clear" w:color="auto" w:fill="auto"/>
            <w:vAlign w:val="bottom"/>
          </w:tcPr>
          <w:p w:rsidR="00CB786C" w:rsidRPr="00F13CFD" w:rsidRDefault="00392160" w:rsidP="00E1498E">
            <w:pPr>
              <w:suppressAutoHyphens/>
              <w:spacing w:after="0"/>
              <w:jc w:val="right"/>
              <w:rPr>
                <w:rFonts w:ascii="Arial Narrow" w:hAnsi="Arial Narrow" w:cs="Arial"/>
                <w:sz w:val="18"/>
                <w:szCs w:val="18"/>
              </w:rPr>
            </w:pPr>
            <w:r>
              <w:rPr>
                <w:rFonts w:ascii="Arial Narrow" w:hAnsi="Arial Narrow" w:cs="Arial"/>
                <w:sz w:val="18"/>
                <w:szCs w:val="18"/>
              </w:rPr>
              <w:t>721 860</w:t>
            </w:r>
          </w:p>
        </w:tc>
        <w:tc>
          <w:tcPr>
            <w:tcW w:w="1521"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704 976</w:t>
            </w:r>
          </w:p>
        </w:tc>
      </w:tr>
      <w:tr w:rsidR="00CB786C" w:rsidRPr="00E27B45" w:rsidTr="00E1498E">
        <w:trPr>
          <w:trHeight w:val="265"/>
        </w:trPr>
        <w:tc>
          <w:tcPr>
            <w:tcW w:w="779" w:type="dxa"/>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7.</w:t>
            </w:r>
          </w:p>
        </w:tc>
        <w:tc>
          <w:tcPr>
            <w:tcW w:w="5020"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Nad päť rokov</w:t>
            </w:r>
          </w:p>
        </w:tc>
        <w:tc>
          <w:tcPr>
            <w:tcW w:w="1741" w:type="dxa"/>
            <w:shd w:val="clear" w:color="auto" w:fill="auto"/>
            <w:vAlign w:val="bottom"/>
          </w:tcPr>
          <w:p w:rsidR="00CB786C" w:rsidRPr="00F13CFD" w:rsidRDefault="00392160" w:rsidP="00E1498E">
            <w:pPr>
              <w:suppressAutoHyphens/>
              <w:spacing w:after="0"/>
              <w:jc w:val="right"/>
              <w:rPr>
                <w:rFonts w:ascii="Arial Narrow" w:hAnsi="Arial Narrow" w:cs="Arial"/>
                <w:sz w:val="18"/>
                <w:szCs w:val="18"/>
              </w:rPr>
            </w:pPr>
            <w:r>
              <w:rPr>
                <w:rFonts w:ascii="Arial Narrow" w:hAnsi="Arial Narrow" w:cs="Arial"/>
                <w:sz w:val="18"/>
                <w:szCs w:val="18"/>
              </w:rPr>
              <w:t>486 016</w:t>
            </w:r>
          </w:p>
        </w:tc>
        <w:tc>
          <w:tcPr>
            <w:tcW w:w="1521"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w:t>
            </w:r>
          </w:p>
        </w:tc>
      </w:tr>
      <w:tr w:rsidR="00CB786C" w:rsidRPr="00E27B45" w:rsidTr="00E1498E">
        <w:trPr>
          <w:trHeight w:val="265"/>
        </w:trPr>
        <w:tc>
          <w:tcPr>
            <w:tcW w:w="779"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bCs/>
                <w:sz w:val="18"/>
                <w:szCs w:val="18"/>
              </w:rPr>
            </w:pPr>
          </w:p>
        </w:tc>
        <w:tc>
          <w:tcPr>
            <w:tcW w:w="5020" w:type="dxa"/>
            <w:shd w:val="clear" w:color="auto" w:fill="auto"/>
            <w:noWrap/>
            <w:vAlign w:val="bottom"/>
          </w:tcPr>
          <w:p w:rsidR="00CB786C" w:rsidRPr="009F7468" w:rsidRDefault="00CB786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41" w:type="dxa"/>
            <w:shd w:val="clear" w:color="auto" w:fill="auto"/>
            <w:vAlign w:val="bottom"/>
          </w:tcPr>
          <w:p w:rsidR="00CB786C" w:rsidRPr="009F7468" w:rsidRDefault="00392160" w:rsidP="00694D10">
            <w:pPr>
              <w:suppressAutoHyphens/>
              <w:spacing w:after="0"/>
              <w:jc w:val="right"/>
              <w:rPr>
                <w:rFonts w:ascii="Arial Narrow" w:hAnsi="Arial Narrow" w:cs="Arial"/>
                <w:b/>
                <w:sz w:val="18"/>
                <w:szCs w:val="18"/>
              </w:rPr>
            </w:pPr>
            <w:r>
              <w:rPr>
                <w:rFonts w:ascii="Arial Narrow" w:hAnsi="Arial Narrow" w:cs="Arial"/>
                <w:b/>
                <w:sz w:val="18"/>
                <w:szCs w:val="18"/>
              </w:rPr>
              <w:t xml:space="preserve">1 465 836 </w:t>
            </w:r>
          </w:p>
        </w:tc>
        <w:tc>
          <w:tcPr>
            <w:tcW w:w="1521" w:type="dxa"/>
            <w:shd w:val="clear" w:color="auto" w:fill="auto"/>
            <w:noWrap/>
            <w:vAlign w:val="bottom"/>
          </w:tcPr>
          <w:p w:rsidR="00CB786C" w:rsidRPr="009F7468" w:rsidRDefault="00CB786C" w:rsidP="00B913A3">
            <w:pPr>
              <w:suppressAutoHyphens/>
              <w:spacing w:after="0"/>
              <w:jc w:val="right"/>
              <w:rPr>
                <w:rFonts w:ascii="Arial Narrow" w:hAnsi="Arial Narrow" w:cs="Arial"/>
                <w:b/>
                <w:sz w:val="18"/>
                <w:szCs w:val="18"/>
              </w:rPr>
            </w:pPr>
            <w:r>
              <w:rPr>
                <w:rFonts w:ascii="Arial Narrow" w:hAnsi="Arial Narrow" w:cs="Arial"/>
                <w:b/>
                <w:sz w:val="18"/>
                <w:szCs w:val="18"/>
              </w:rPr>
              <w:t>704 976</w:t>
            </w:r>
          </w:p>
        </w:tc>
      </w:tr>
    </w:tbl>
    <w:p w:rsidR="00DB2D68" w:rsidRPr="00E27B45" w:rsidRDefault="00DB2D68" w:rsidP="00DB2D68">
      <w:pPr>
        <w:suppressAutoHyphens/>
        <w:spacing w:after="0" w:line="240" w:lineRule="auto"/>
        <w:contextualSpacing/>
        <w:rPr>
          <w:rFonts w:ascii="Arial Narrow" w:hAnsi="Arial Narrow" w:cs="Arial"/>
          <w:b/>
          <w:sz w:val="18"/>
          <w:szCs w:val="18"/>
        </w:rPr>
      </w:pPr>
    </w:p>
    <w:p w:rsidR="00DB2D68" w:rsidRPr="00E27B45" w:rsidRDefault="00DB2D68" w:rsidP="00DB2D68">
      <w:pPr>
        <w:suppressAutoHyphens/>
        <w:spacing w:after="0" w:line="240" w:lineRule="auto"/>
        <w:contextualSpacing/>
        <w:rPr>
          <w:rFonts w:ascii="Arial Narrow" w:hAnsi="Arial Narrow" w:cs="Arial"/>
          <w:b/>
          <w:sz w:val="18"/>
          <w:szCs w:val="18"/>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5020"/>
        <w:gridCol w:w="1741"/>
        <w:gridCol w:w="1527"/>
      </w:tblGrid>
      <w:tr w:rsidR="00DB2D68" w:rsidRPr="00E27B45" w:rsidTr="00437A70">
        <w:trPr>
          <w:trHeight w:val="547"/>
        </w:trPr>
        <w:tc>
          <w:tcPr>
            <w:tcW w:w="779" w:type="dxa"/>
            <w:shd w:val="clear" w:color="auto" w:fill="auto"/>
            <w:vAlign w:val="bottom"/>
          </w:tcPr>
          <w:p w:rsidR="00DB2D68" w:rsidRPr="00E1498E" w:rsidRDefault="00DB2D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5020" w:type="dxa"/>
            <w:shd w:val="clear" w:color="auto" w:fill="auto"/>
            <w:vAlign w:val="bottom"/>
          </w:tcPr>
          <w:p w:rsidR="00DB2D68" w:rsidRPr="00E1498E" w:rsidRDefault="006F7962" w:rsidP="00DB2D68">
            <w:pPr>
              <w:suppressAutoHyphens/>
              <w:spacing w:after="0" w:line="240" w:lineRule="auto"/>
              <w:contextualSpacing/>
              <w:rPr>
                <w:rFonts w:ascii="Arial Narrow" w:hAnsi="Arial Narrow" w:cs="Arial"/>
                <w:b/>
                <w:bCs/>
                <w:sz w:val="18"/>
                <w:szCs w:val="18"/>
              </w:rPr>
            </w:pPr>
            <w:r>
              <w:rPr>
                <w:rFonts w:ascii="Arial Narrow" w:hAnsi="Arial Narrow" w:cs="Arial"/>
                <w:b/>
                <w:sz w:val="18"/>
                <w:szCs w:val="18"/>
              </w:rPr>
              <w:t>2.II</w:t>
            </w:r>
            <w:r w:rsidR="00DB2D68" w:rsidRPr="00E1498E">
              <w:rPr>
                <w:rFonts w:ascii="Arial Narrow" w:hAnsi="Arial Narrow" w:cs="Arial"/>
                <w:b/>
                <w:sz w:val="18"/>
                <w:szCs w:val="18"/>
              </w:rPr>
              <w:t>. HUF Dlhopisy oceňované RH - podľa zostatkovej splatnosti</w:t>
            </w:r>
          </w:p>
        </w:tc>
        <w:tc>
          <w:tcPr>
            <w:tcW w:w="174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527"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mesiaca</w:t>
            </w:r>
          </w:p>
        </w:tc>
        <w:tc>
          <w:tcPr>
            <w:tcW w:w="174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7"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troch mesiacov</w:t>
            </w:r>
          </w:p>
        </w:tc>
        <w:tc>
          <w:tcPr>
            <w:tcW w:w="174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7"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3.</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šiestich mesiacov</w:t>
            </w:r>
          </w:p>
        </w:tc>
        <w:tc>
          <w:tcPr>
            <w:tcW w:w="1741" w:type="dxa"/>
            <w:shd w:val="clear" w:color="auto" w:fill="auto"/>
            <w:vAlign w:val="bottom"/>
          </w:tcPr>
          <w:p w:rsidR="00C4365C" w:rsidRPr="00E27B45" w:rsidRDefault="00655778" w:rsidP="00522E2F">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1527" w:type="dxa"/>
            <w:shd w:val="clear" w:color="auto" w:fill="auto"/>
            <w:noWrap/>
            <w:vAlign w:val="bottom"/>
          </w:tcPr>
          <w:p w:rsidR="00C4365C" w:rsidRPr="00E27B45" w:rsidRDefault="00C4365C" w:rsidP="00B913A3">
            <w:pPr>
              <w:spacing w:after="0" w:line="240" w:lineRule="auto"/>
              <w:contextualSpacing/>
              <w:jc w:val="right"/>
              <w:rPr>
                <w:rFonts w:ascii="Arial Narrow" w:hAnsi="Arial Narrow"/>
                <w:color w:val="000000"/>
                <w:sz w:val="18"/>
                <w:szCs w:val="18"/>
              </w:rPr>
            </w:pPr>
            <w:r w:rsidRPr="00E27B45">
              <w:rPr>
                <w:rFonts w:ascii="Arial Narrow" w:hAnsi="Arial Narrow"/>
                <w:color w:val="000000"/>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4.</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roka</w:t>
            </w:r>
          </w:p>
        </w:tc>
        <w:tc>
          <w:tcPr>
            <w:tcW w:w="174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7"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B786C" w:rsidRPr="00E27B45" w:rsidTr="00E1498E">
        <w:trPr>
          <w:trHeight w:val="265"/>
        </w:trPr>
        <w:tc>
          <w:tcPr>
            <w:tcW w:w="779" w:type="dxa"/>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5.</w:t>
            </w:r>
          </w:p>
        </w:tc>
        <w:tc>
          <w:tcPr>
            <w:tcW w:w="5020"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dvoch rokov</w:t>
            </w:r>
          </w:p>
        </w:tc>
        <w:tc>
          <w:tcPr>
            <w:tcW w:w="1741" w:type="dxa"/>
            <w:shd w:val="clear" w:color="auto" w:fill="auto"/>
            <w:vAlign w:val="bottom"/>
          </w:tcPr>
          <w:p w:rsidR="00CB786C" w:rsidRPr="00F13CFD" w:rsidRDefault="00CB786C" w:rsidP="00E1498E">
            <w:pPr>
              <w:suppressAutoHyphens/>
              <w:spacing w:after="0"/>
              <w:jc w:val="right"/>
              <w:rPr>
                <w:rFonts w:ascii="Arial Narrow" w:hAnsi="Arial Narrow" w:cs="Arial"/>
                <w:sz w:val="18"/>
                <w:szCs w:val="18"/>
              </w:rPr>
            </w:pPr>
          </w:p>
        </w:tc>
        <w:tc>
          <w:tcPr>
            <w:tcW w:w="1527"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639 414</w:t>
            </w:r>
          </w:p>
        </w:tc>
      </w:tr>
      <w:tr w:rsidR="00CB786C" w:rsidRPr="00E27B45" w:rsidTr="00E1498E">
        <w:trPr>
          <w:trHeight w:val="265"/>
        </w:trPr>
        <w:tc>
          <w:tcPr>
            <w:tcW w:w="779" w:type="dxa"/>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6.</w:t>
            </w:r>
          </w:p>
        </w:tc>
        <w:tc>
          <w:tcPr>
            <w:tcW w:w="5020"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piatich rokov</w:t>
            </w:r>
          </w:p>
        </w:tc>
        <w:tc>
          <w:tcPr>
            <w:tcW w:w="1741" w:type="dxa"/>
            <w:shd w:val="clear" w:color="auto" w:fill="auto"/>
            <w:vAlign w:val="bottom"/>
          </w:tcPr>
          <w:p w:rsidR="00CB786C" w:rsidRPr="00F13CFD" w:rsidRDefault="00392160" w:rsidP="00E1498E">
            <w:pPr>
              <w:suppressAutoHyphens/>
              <w:spacing w:after="0"/>
              <w:jc w:val="right"/>
              <w:rPr>
                <w:rFonts w:ascii="Arial Narrow" w:hAnsi="Arial Narrow" w:cs="Arial"/>
                <w:sz w:val="18"/>
                <w:szCs w:val="18"/>
              </w:rPr>
            </w:pPr>
            <w:r>
              <w:rPr>
                <w:rFonts w:ascii="Arial Narrow" w:hAnsi="Arial Narrow" w:cs="Arial"/>
                <w:sz w:val="18"/>
                <w:szCs w:val="18"/>
              </w:rPr>
              <w:t>369 521</w:t>
            </w:r>
          </w:p>
        </w:tc>
        <w:tc>
          <w:tcPr>
            <w:tcW w:w="1527"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734 307</w:t>
            </w:r>
          </w:p>
        </w:tc>
      </w:tr>
      <w:tr w:rsidR="00CB786C" w:rsidRPr="00E27B45" w:rsidTr="00E1498E">
        <w:trPr>
          <w:trHeight w:val="265"/>
        </w:trPr>
        <w:tc>
          <w:tcPr>
            <w:tcW w:w="779" w:type="dxa"/>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7.</w:t>
            </w:r>
          </w:p>
        </w:tc>
        <w:tc>
          <w:tcPr>
            <w:tcW w:w="5020"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Nad päť rokov</w:t>
            </w:r>
          </w:p>
        </w:tc>
        <w:tc>
          <w:tcPr>
            <w:tcW w:w="1741" w:type="dxa"/>
            <w:shd w:val="clear" w:color="auto" w:fill="auto"/>
            <w:vAlign w:val="bottom"/>
          </w:tcPr>
          <w:p w:rsidR="00CB786C" w:rsidRPr="00F13CFD" w:rsidRDefault="00CB786C" w:rsidP="00E1498E">
            <w:pPr>
              <w:suppressAutoHyphens/>
              <w:spacing w:after="0"/>
              <w:jc w:val="right"/>
              <w:rPr>
                <w:rFonts w:ascii="Arial Narrow" w:hAnsi="Arial Narrow" w:cs="Arial"/>
                <w:sz w:val="18"/>
                <w:szCs w:val="18"/>
              </w:rPr>
            </w:pPr>
          </w:p>
        </w:tc>
        <w:tc>
          <w:tcPr>
            <w:tcW w:w="1527"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319 357</w:t>
            </w:r>
          </w:p>
        </w:tc>
      </w:tr>
      <w:tr w:rsidR="00CB786C" w:rsidRPr="00E1498E" w:rsidTr="00E1498E">
        <w:trPr>
          <w:trHeight w:val="265"/>
        </w:trPr>
        <w:tc>
          <w:tcPr>
            <w:tcW w:w="779"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bCs/>
                <w:sz w:val="18"/>
                <w:szCs w:val="18"/>
              </w:rPr>
            </w:pPr>
          </w:p>
        </w:tc>
        <w:tc>
          <w:tcPr>
            <w:tcW w:w="5020" w:type="dxa"/>
            <w:shd w:val="clear" w:color="auto" w:fill="auto"/>
            <w:noWrap/>
            <w:vAlign w:val="bottom"/>
          </w:tcPr>
          <w:p w:rsidR="00CB786C" w:rsidRPr="009F7468" w:rsidRDefault="00CB786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41" w:type="dxa"/>
            <w:shd w:val="clear" w:color="auto" w:fill="auto"/>
            <w:vAlign w:val="bottom"/>
          </w:tcPr>
          <w:p w:rsidR="00CB786C" w:rsidRPr="009F7468" w:rsidRDefault="00392160" w:rsidP="00E1498E">
            <w:pPr>
              <w:suppressAutoHyphens/>
              <w:spacing w:after="0"/>
              <w:jc w:val="right"/>
              <w:rPr>
                <w:rFonts w:ascii="Arial Narrow" w:hAnsi="Arial Narrow" w:cs="Arial"/>
                <w:b/>
                <w:sz w:val="18"/>
                <w:szCs w:val="18"/>
              </w:rPr>
            </w:pPr>
            <w:r>
              <w:rPr>
                <w:rFonts w:ascii="Arial Narrow" w:hAnsi="Arial Narrow" w:cs="Arial"/>
                <w:b/>
                <w:sz w:val="18"/>
                <w:szCs w:val="18"/>
              </w:rPr>
              <w:t>369 521</w:t>
            </w:r>
          </w:p>
        </w:tc>
        <w:tc>
          <w:tcPr>
            <w:tcW w:w="1527" w:type="dxa"/>
            <w:shd w:val="clear" w:color="auto" w:fill="auto"/>
            <w:noWrap/>
            <w:vAlign w:val="bottom"/>
          </w:tcPr>
          <w:p w:rsidR="00CB786C" w:rsidRPr="009F7468" w:rsidRDefault="00CB786C" w:rsidP="00B913A3">
            <w:pPr>
              <w:suppressAutoHyphens/>
              <w:spacing w:after="0"/>
              <w:jc w:val="right"/>
              <w:rPr>
                <w:rFonts w:ascii="Arial Narrow" w:hAnsi="Arial Narrow" w:cs="Arial"/>
                <w:b/>
                <w:sz w:val="18"/>
                <w:szCs w:val="18"/>
              </w:rPr>
            </w:pPr>
            <w:r>
              <w:rPr>
                <w:rFonts w:ascii="Arial Narrow" w:hAnsi="Arial Narrow" w:cs="Arial"/>
                <w:b/>
                <w:sz w:val="18"/>
                <w:szCs w:val="18"/>
              </w:rPr>
              <w:t>1 693 078</w:t>
            </w:r>
          </w:p>
        </w:tc>
      </w:tr>
    </w:tbl>
    <w:p w:rsidR="00DB2D68" w:rsidRPr="00E27B45" w:rsidRDefault="00DB2D68" w:rsidP="00DB2D68">
      <w:pPr>
        <w:suppressAutoHyphens/>
        <w:spacing w:after="0" w:line="240" w:lineRule="auto"/>
        <w:contextualSpacing/>
        <w:rPr>
          <w:rFonts w:ascii="Arial Narrow" w:hAnsi="Arial Narrow" w:cs="Arial"/>
          <w:b/>
          <w:sz w:val="18"/>
          <w:szCs w:val="18"/>
        </w:rPr>
      </w:pPr>
    </w:p>
    <w:p w:rsidR="00DB2D68" w:rsidRPr="00E27B45" w:rsidRDefault="00DB2D68" w:rsidP="00DB2D68">
      <w:pPr>
        <w:suppressAutoHyphens/>
        <w:spacing w:after="0" w:line="240" w:lineRule="auto"/>
        <w:contextualSpacing/>
        <w:rPr>
          <w:rFonts w:ascii="Arial Narrow" w:hAnsi="Arial Narrow" w:cs="Arial"/>
          <w:b/>
          <w:sz w:val="18"/>
          <w:szCs w:val="18"/>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5020"/>
        <w:gridCol w:w="1741"/>
        <w:gridCol w:w="1527"/>
      </w:tblGrid>
      <w:tr w:rsidR="00DB2D68" w:rsidRPr="00E27B45" w:rsidTr="00437A70">
        <w:trPr>
          <w:trHeight w:val="547"/>
        </w:trPr>
        <w:tc>
          <w:tcPr>
            <w:tcW w:w="779" w:type="dxa"/>
            <w:shd w:val="clear" w:color="auto" w:fill="auto"/>
            <w:vAlign w:val="bottom"/>
          </w:tcPr>
          <w:p w:rsidR="00DB2D68" w:rsidRPr="00E1498E" w:rsidRDefault="00DB2D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5020" w:type="dxa"/>
            <w:shd w:val="clear" w:color="auto" w:fill="auto"/>
            <w:vAlign w:val="bottom"/>
          </w:tcPr>
          <w:p w:rsidR="00DB2D68" w:rsidRPr="00E1498E" w:rsidRDefault="006F7962" w:rsidP="00DB2D68">
            <w:pPr>
              <w:suppressAutoHyphens/>
              <w:spacing w:after="0" w:line="240" w:lineRule="auto"/>
              <w:contextualSpacing/>
              <w:rPr>
                <w:rFonts w:ascii="Arial Narrow" w:hAnsi="Arial Narrow" w:cs="Arial"/>
                <w:b/>
                <w:bCs/>
                <w:sz w:val="18"/>
                <w:szCs w:val="18"/>
              </w:rPr>
            </w:pPr>
            <w:r>
              <w:rPr>
                <w:rFonts w:ascii="Arial Narrow" w:hAnsi="Arial Narrow" w:cs="Arial"/>
                <w:b/>
                <w:sz w:val="18"/>
                <w:szCs w:val="18"/>
              </w:rPr>
              <w:t>2.II</w:t>
            </w:r>
            <w:r w:rsidR="00DB2D68" w:rsidRPr="00E1498E">
              <w:rPr>
                <w:rFonts w:ascii="Arial Narrow" w:hAnsi="Arial Narrow" w:cs="Arial"/>
                <w:b/>
                <w:sz w:val="18"/>
                <w:szCs w:val="18"/>
              </w:rPr>
              <w:t>. RON Dlhopisy oceňované RH - podľa zostatkovej splatnosti</w:t>
            </w:r>
          </w:p>
        </w:tc>
        <w:tc>
          <w:tcPr>
            <w:tcW w:w="174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527"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mesiaca</w:t>
            </w:r>
          </w:p>
        </w:tc>
        <w:tc>
          <w:tcPr>
            <w:tcW w:w="174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7"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troch mesiacov</w:t>
            </w:r>
          </w:p>
        </w:tc>
        <w:tc>
          <w:tcPr>
            <w:tcW w:w="1741" w:type="dxa"/>
            <w:shd w:val="clear" w:color="auto" w:fill="auto"/>
            <w:vAlign w:val="bottom"/>
          </w:tcPr>
          <w:p w:rsidR="00C4365C" w:rsidRPr="00E27B45" w:rsidRDefault="00655778" w:rsidP="00522E2F">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1527" w:type="dxa"/>
            <w:shd w:val="clear" w:color="auto" w:fill="auto"/>
            <w:noWrap/>
            <w:vAlign w:val="bottom"/>
          </w:tcPr>
          <w:p w:rsidR="00C4365C" w:rsidRPr="00E27B45" w:rsidRDefault="00C4365C" w:rsidP="00B913A3">
            <w:pPr>
              <w:spacing w:after="0" w:line="240" w:lineRule="auto"/>
              <w:contextualSpacing/>
              <w:jc w:val="right"/>
              <w:rPr>
                <w:rFonts w:ascii="Arial Narrow" w:hAnsi="Arial Narrow"/>
                <w:color w:val="000000"/>
                <w:sz w:val="18"/>
                <w:szCs w:val="18"/>
              </w:rPr>
            </w:pPr>
            <w:r w:rsidRPr="00E27B45">
              <w:rPr>
                <w:rFonts w:ascii="Arial Narrow" w:hAnsi="Arial Narrow"/>
                <w:color w:val="000000"/>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3.</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šiestich mesiacov</w:t>
            </w:r>
          </w:p>
        </w:tc>
        <w:tc>
          <w:tcPr>
            <w:tcW w:w="174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7"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4.</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roka</w:t>
            </w:r>
          </w:p>
        </w:tc>
        <w:tc>
          <w:tcPr>
            <w:tcW w:w="174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7"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65"/>
        </w:trPr>
        <w:tc>
          <w:tcPr>
            <w:tcW w:w="779"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5.</w:t>
            </w:r>
          </w:p>
        </w:tc>
        <w:tc>
          <w:tcPr>
            <w:tcW w:w="5020"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dvoch rokov</w:t>
            </w:r>
          </w:p>
        </w:tc>
        <w:tc>
          <w:tcPr>
            <w:tcW w:w="1741" w:type="dxa"/>
            <w:shd w:val="clear" w:color="auto" w:fill="auto"/>
            <w:vAlign w:val="bottom"/>
          </w:tcPr>
          <w:p w:rsidR="00C4365C" w:rsidRPr="00E27B45" w:rsidRDefault="00392160" w:rsidP="00522E2F">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298 185</w:t>
            </w:r>
          </w:p>
        </w:tc>
        <w:tc>
          <w:tcPr>
            <w:tcW w:w="1527" w:type="dxa"/>
            <w:shd w:val="clear" w:color="auto" w:fill="auto"/>
            <w:noWrap/>
            <w:vAlign w:val="bottom"/>
          </w:tcPr>
          <w:p w:rsidR="00C4365C" w:rsidRPr="00E27B45" w:rsidRDefault="00C4365C" w:rsidP="00B913A3">
            <w:pPr>
              <w:spacing w:after="0" w:line="240" w:lineRule="auto"/>
              <w:contextualSpacing/>
              <w:jc w:val="right"/>
              <w:rPr>
                <w:rFonts w:ascii="Arial Narrow" w:hAnsi="Arial Narrow"/>
                <w:color w:val="000000"/>
                <w:sz w:val="18"/>
                <w:szCs w:val="18"/>
              </w:rPr>
            </w:pPr>
            <w:r w:rsidRPr="00E27B45">
              <w:rPr>
                <w:rFonts w:ascii="Arial Narrow" w:hAnsi="Arial Narrow"/>
                <w:color w:val="000000"/>
                <w:sz w:val="18"/>
                <w:szCs w:val="18"/>
              </w:rPr>
              <w:t>-</w:t>
            </w:r>
          </w:p>
        </w:tc>
      </w:tr>
      <w:tr w:rsidR="00CB786C" w:rsidRPr="00E27B45" w:rsidTr="00E1498E">
        <w:trPr>
          <w:trHeight w:val="265"/>
        </w:trPr>
        <w:tc>
          <w:tcPr>
            <w:tcW w:w="779" w:type="dxa"/>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6.</w:t>
            </w:r>
          </w:p>
        </w:tc>
        <w:tc>
          <w:tcPr>
            <w:tcW w:w="5020"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piatich rokov</w:t>
            </w:r>
          </w:p>
        </w:tc>
        <w:tc>
          <w:tcPr>
            <w:tcW w:w="1741" w:type="dxa"/>
            <w:shd w:val="clear" w:color="auto" w:fill="auto"/>
            <w:vAlign w:val="bottom"/>
          </w:tcPr>
          <w:p w:rsidR="00CB786C" w:rsidRPr="00F13CFD" w:rsidRDefault="00392160" w:rsidP="00E1498E">
            <w:pPr>
              <w:suppressAutoHyphens/>
              <w:spacing w:after="0"/>
              <w:jc w:val="right"/>
              <w:rPr>
                <w:rFonts w:ascii="Arial Narrow" w:hAnsi="Arial Narrow" w:cs="Arial"/>
                <w:sz w:val="18"/>
                <w:szCs w:val="18"/>
              </w:rPr>
            </w:pPr>
            <w:r>
              <w:rPr>
                <w:rFonts w:ascii="Arial Narrow" w:hAnsi="Arial Narrow" w:cs="Arial"/>
                <w:sz w:val="18"/>
                <w:szCs w:val="18"/>
              </w:rPr>
              <w:t>469 595</w:t>
            </w:r>
          </w:p>
        </w:tc>
        <w:tc>
          <w:tcPr>
            <w:tcW w:w="1527"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830 607</w:t>
            </w:r>
          </w:p>
        </w:tc>
      </w:tr>
      <w:tr w:rsidR="00CB786C" w:rsidRPr="00E27B45" w:rsidTr="00E1498E">
        <w:trPr>
          <w:trHeight w:val="265"/>
        </w:trPr>
        <w:tc>
          <w:tcPr>
            <w:tcW w:w="779" w:type="dxa"/>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7.</w:t>
            </w:r>
          </w:p>
        </w:tc>
        <w:tc>
          <w:tcPr>
            <w:tcW w:w="5020"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Nad päť rokov</w:t>
            </w:r>
          </w:p>
        </w:tc>
        <w:tc>
          <w:tcPr>
            <w:tcW w:w="1741" w:type="dxa"/>
            <w:shd w:val="clear" w:color="auto" w:fill="auto"/>
            <w:vAlign w:val="bottom"/>
          </w:tcPr>
          <w:p w:rsidR="00CB786C" w:rsidRPr="00F13CFD" w:rsidRDefault="00CB786C" w:rsidP="00E1498E">
            <w:pPr>
              <w:suppressAutoHyphens/>
              <w:spacing w:after="0"/>
              <w:jc w:val="right"/>
              <w:rPr>
                <w:rFonts w:ascii="Arial Narrow" w:hAnsi="Arial Narrow" w:cs="Arial"/>
                <w:sz w:val="18"/>
                <w:szCs w:val="18"/>
              </w:rPr>
            </w:pPr>
            <w:r>
              <w:rPr>
                <w:rFonts w:ascii="Arial Narrow" w:hAnsi="Arial Narrow" w:cs="Arial"/>
                <w:sz w:val="18"/>
                <w:szCs w:val="18"/>
              </w:rPr>
              <w:t>-</w:t>
            </w:r>
          </w:p>
        </w:tc>
        <w:tc>
          <w:tcPr>
            <w:tcW w:w="1527"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w:t>
            </w:r>
          </w:p>
        </w:tc>
      </w:tr>
      <w:tr w:rsidR="00CB786C" w:rsidRPr="00E27B45" w:rsidTr="00E1498E">
        <w:trPr>
          <w:trHeight w:val="265"/>
        </w:trPr>
        <w:tc>
          <w:tcPr>
            <w:tcW w:w="779"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bCs/>
                <w:sz w:val="18"/>
                <w:szCs w:val="18"/>
              </w:rPr>
            </w:pPr>
          </w:p>
        </w:tc>
        <w:tc>
          <w:tcPr>
            <w:tcW w:w="5020" w:type="dxa"/>
            <w:shd w:val="clear" w:color="auto" w:fill="auto"/>
            <w:noWrap/>
            <w:vAlign w:val="bottom"/>
          </w:tcPr>
          <w:p w:rsidR="00CB786C" w:rsidRPr="009F7468" w:rsidRDefault="00CB786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41" w:type="dxa"/>
            <w:shd w:val="clear" w:color="auto" w:fill="auto"/>
            <w:vAlign w:val="bottom"/>
          </w:tcPr>
          <w:p w:rsidR="00CB786C" w:rsidRPr="009F7468" w:rsidRDefault="00392160" w:rsidP="00E1498E">
            <w:pPr>
              <w:suppressAutoHyphens/>
              <w:spacing w:after="0"/>
              <w:jc w:val="right"/>
              <w:rPr>
                <w:rFonts w:ascii="Arial Narrow" w:hAnsi="Arial Narrow" w:cs="Arial"/>
                <w:b/>
                <w:sz w:val="18"/>
                <w:szCs w:val="18"/>
              </w:rPr>
            </w:pPr>
            <w:r>
              <w:rPr>
                <w:rFonts w:ascii="Arial Narrow" w:hAnsi="Arial Narrow" w:cs="Arial"/>
                <w:b/>
                <w:sz w:val="18"/>
                <w:szCs w:val="18"/>
              </w:rPr>
              <w:t xml:space="preserve">767 780 </w:t>
            </w:r>
          </w:p>
        </w:tc>
        <w:tc>
          <w:tcPr>
            <w:tcW w:w="1527" w:type="dxa"/>
            <w:shd w:val="clear" w:color="auto" w:fill="auto"/>
            <w:noWrap/>
            <w:vAlign w:val="bottom"/>
          </w:tcPr>
          <w:p w:rsidR="00CB786C" w:rsidRPr="009F7468" w:rsidRDefault="00CB786C" w:rsidP="00B913A3">
            <w:pPr>
              <w:suppressAutoHyphens/>
              <w:spacing w:after="0"/>
              <w:jc w:val="right"/>
              <w:rPr>
                <w:rFonts w:ascii="Arial Narrow" w:hAnsi="Arial Narrow" w:cs="Arial"/>
                <w:b/>
                <w:sz w:val="18"/>
                <w:szCs w:val="18"/>
              </w:rPr>
            </w:pPr>
            <w:r>
              <w:rPr>
                <w:rFonts w:ascii="Arial Narrow" w:hAnsi="Arial Narrow" w:cs="Arial"/>
                <w:b/>
                <w:sz w:val="18"/>
                <w:szCs w:val="18"/>
              </w:rPr>
              <w:t>830 607</w:t>
            </w:r>
          </w:p>
        </w:tc>
      </w:tr>
    </w:tbl>
    <w:p w:rsidR="00DB2D68" w:rsidRDefault="00DB2D68" w:rsidP="00DB2D68">
      <w:pPr>
        <w:suppressAutoHyphens/>
        <w:spacing w:after="0" w:line="240" w:lineRule="auto"/>
        <w:contextualSpacing/>
        <w:rPr>
          <w:rFonts w:ascii="Arial Narrow" w:hAnsi="Arial Narrow" w:cs="Arial"/>
          <w:b/>
          <w:sz w:val="18"/>
          <w:szCs w:val="18"/>
        </w:rPr>
      </w:pPr>
    </w:p>
    <w:p w:rsidR="00DB2D68" w:rsidRDefault="00DB2D68" w:rsidP="00DB2D68">
      <w:pPr>
        <w:suppressAutoHyphens/>
        <w:spacing w:after="0" w:line="240" w:lineRule="auto"/>
        <w:contextualSpacing/>
        <w:rPr>
          <w:rFonts w:ascii="Arial Narrow" w:hAnsi="Arial Narrow" w:cs="Arial"/>
          <w:b/>
          <w:sz w:val="18"/>
          <w:szCs w:val="18"/>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5020"/>
        <w:gridCol w:w="1741"/>
        <w:gridCol w:w="1527"/>
      </w:tblGrid>
      <w:tr w:rsidR="00392160" w:rsidRPr="00E1498E" w:rsidTr="000C03D6">
        <w:trPr>
          <w:trHeight w:val="547"/>
        </w:trPr>
        <w:tc>
          <w:tcPr>
            <w:tcW w:w="779" w:type="dxa"/>
            <w:shd w:val="clear" w:color="auto" w:fill="auto"/>
            <w:vAlign w:val="bottom"/>
          </w:tcPr>
          <w:p w:rsidR="00392160" w:rsidRPr="00E1498E" w:rsidRDefault="00392160" w:rsidP="000C03D6">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lastRenderedPageBreak/>
              <w:t>Číslo riadku</w:t>
            </w:r>
          </w:p>
        </w:tc>
        <w:tc>
          <w:tcPr>
            <w:tcW w:w="5020" w:type="dxa"/>
            <w:shd w:val="clear" w:color="auto" w:fill="auto"/>
            <w:vAlign w:val="bottom"/>
          </w:tcPr>
          <w:p w:rsidR="000C03D6" w:rsidRDefault="00392160">
            <w:pPr>
              <w:suppressAutoHyphens/>
              <w:spacing w:after="0" w:line="240" w:lineRule="auto"/>
              <w:contextualSpacing/>
              <w:rPr>
                <w:rFonts w:ascii="Arial Narrow" w:hAnsi="Arial Narrow" w:cs="Arial"/>
                <w:b/>
                <w:bCs/>
                <w:sz w:val="18"/>
                <w:szCs w:val="18"/>
              </w:rPr>
            </w:pPr>
            <w:r>
              <w:rPr>
                <w:rFonts w:ascii="Arial Narrow" w:hAnsi="Arial Narrow" w:cs="Arial"/>
                <w:b/>
                <w:sz w:val="18"/>
                <w:szCs w:val="18"/>
              </w:rPr>
              <w:t>2.II</w:t>
            </w:r>
            <w:r w:rsidRPr="00E1498E">
              <w:rPr>
                <w:rFonts w:ascii="Arial Narrow" w:hAnsi="Arial Narrow" w:cs="Arial"/>
                <w:b/>
                <w:sz w:val="18"/>
                <w:szCs w:val="18"/>
              </w:rPr>
              <w:t xml:space="preserve">. </w:t>
            </w:r>
            <w:r>
              <w:rPr>
                <w:rFonts w:ascii="Arial Narrow" w:hAnsi="Arial Narrow" w:cs="Arial"/>
                <w:b/>
                <w:sz w:val="18"/>
                <w:szCs w:val="18"/>
              </w:rPr>
              <w:t>USD</w:t>
            </w:r>
            <w:r w:rsidRPr="00E1498E">
              <w:rPr>
                <w:rFonts w:ascii="Arial Narrow" w:hAnsi="Arial Narrow" w:cs="Arial"/>
                <w:b/>
                <w:sz w:val="18"/>
                <w:szCs w:val="18"/>
              </w:rPr>
              <w:t xml:space="preserve"> Dlhopisy oceňované RH - podľa zostatkovej splatnosti</w:t>
            </w:r>
          </w:p>
        </w:tc>
        <w:tc>
          <w:tcPr>
            <w:tcW w:w="1741" w:type="dxa"/>
            <w:shd w:val="clear" w:color="auto" w:fill="auto"/>
            <w:vAlign w:val="center"/>
          </w:tcPr>
          <w:p w:rsidR="00392160" w:rsidRPr="00E1498E" w:rsidRDefault="00392160" w:rsidP="000C03D6">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527" w:type="dxa"/>
            <w:shd w:val="clear" w:color="auto" w:fill="auto"/>
            <w:vAlign w:val="center"/>
          </w:tcPr>
          <w:p w:rsidR="00392160" w:rsidRPr="00E1498E" w:rsidRDefault="00392160" w:rsidP="000C03D6">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392160" w:rsidRPr="00E27B45" w:rsidTr="000C03D6">
        <w:trPr>
          <w:trHeight w:val="265"/>
        </w:trPr>
        <w:tc>
          <w:tcPr>
            <w:tcW w:w="779" w:type="dxa"/>
            <w:shd w:val="clear" w:color="auto" w:fill="auto"/>
            <w:noWrap/>
            <w:vAlign w:val="bottom"/>
          </w:tcPr>
          <w:p w:rsidR="00392160" w:rsidRPr="00E27B45" w:rsidRDefault="00392160" w:rsidP="000C03D6">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020" w:type="dxa"/>
            <w:shd w:val="clear" w:color="auto" w:fill="auto"/>
            <w:noWrap/>
            <w:vAlign w:val="bottom"/>
          </w:tcPr>
          <w:p w:rsidR="00392160" w:rsidRPr="00E27B45" w:rsidRDefault="00392160" w:rsidP="000C03D6">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mesiaca</w:t>
            </w:r>
          </w:p>
        </w:tc>
        <w:tc>
          <w:tcPr>
            <w:tcW w:w="1741" w:type="dxa"/>
            <w:shd w:val="clear" w:color="auto" w:fill="auto"/>
            <w:vAlign w:val="bottom"/>
          </w:tcPr>
          <w:p w:rsidR="00392160" w:rsidRPr="00E27B45" w:rsidRDefault="00392160" w:rsidP="000C03D6">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7" w:type="dxa"/>
            <w:shd w:val="clear" w:color="auto" w:fill="auto"/>
            <w:noWrap/>
            <w:vAlign w:val="bottom"/>
          </w:tcPr>
          <w:p w:rsidR="00392160" w:rsidRPr="00E27B45" w:rsidRDefault="00392160" w:rsidP="000C03D6">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392160" w:rsidRPr="00E27B45" w:rsidTr="000C03D6">
        <w:trPr>
          <w:trHeight w:val="265"/>
        </w:trPr>
        <w:tc>
          <w:tcPr>
            <w:tcW w:w="779" w:type="dxa"/>
            <w:shd w:val="clear" w:color="auto" w:fill="auto"/>
            <w:noWrap/>
            <w:vAlign w:val="bottom"/>
          </w:tcPr>
          <w:p w:rsidR="00392160" w:rsidRPr="00E27B45" w:rsidRDefault="00392160" w:rsidP="000C03D6">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020" w:type="dxa"/>
            <w:shd w:val="clear" w:color="auto" w:fill="auto"/>
            <w:noWrap/>
            <w:vAlign w:val="bottom"/>
          </w:tcPr>
          <w:p w:rsidR="00392160" w:rsidRPr="00E27B45" w:rsidRDefault="00392160" w:rsidP="000C03D6">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troch mesiacov</w:t>
            </w:r>
          </w:p>
        </w:tc>
        <w:tc>
          <w:tcPr>
            <w:tcW w:w="1741" w:type="dxa"/>
            <w:shd w:val="clear" w:color="auto" w:fill="auto"/>
            <w:vAlign w:val="bottom"/>
          </w:tcPr>
          <w:p w:rsidR="00392160" w:rsidRPr="00E27B45" w:rsidRDefault="00392160" w:rsidP="000C03D6">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1527" w:type="dxa"/>
            <w:shd w:val="clear" w:color="auto" w:fill="auto"/>
            <w:noWrap/>
            <w:vAlign w:val="bottom"/>
          </w:tcPr>
          <w:p w:rsidR="00392160" w:rsidRPr="00E27B45" w:rsidRDefault="00392160" w:rsidP="000C03D6">
            <w:pPr>
              <w:spacing w:after="0" w:line="240" w:lineRule="auto"/>
              <w:contextualSpacing/>
              <w:jc w:val="right"/>
              <w:rPr>
                <w:rFonts w:ascii="Arial Narrow" w:hAnsi="Arial Narrow"/>
                <w:color w:val="000000"/>
                <w:sz w:val="18"/>
                <w:szCs w:val="18"/>
              </w:rPr>
            </w:pPr>
            <w:r w:rsidRPr="00E27B45">
              <w:rPr>
                <w:rFonts w:ascii="Arial Narrow" w:hAnsi="Arial Narrow"/>
                <w:color w:val="000000"/>
                <w:sz w:val="18"/>
                <w:szCs w:val="18"/>
              </w:rPr>
              <w:t>-</w:t>
            </w:r>
          </w:p>
        </w:tc>
      </w:tr>
      <w:tr w:rsidR="00392160" w:rsidRPr="00E27B45" w:rsidTr="000C03D6">
        <w:trPr>
          <w:trHeight w:val="265"/>
        </w:trPr>
        <w:tc>
          <w:tcPr>
            <w:tcW w:w="779" w:type="dxa"/>
            <w:shd w:val="clear" w:color="auto" w:fill="auto"/>
            <w:noWrap/>
            <w:vAlign w:val="bottom"/>
          </w:tcPr>
          <w:p w:rsidR="00392160" w:rsidRPr="00E27B45" w:rsidRDefault="00392160" w:rsidP="000C03D6">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3.</w:t>
            </w:r>
          </w:p>
        </w:tc>
        <w:tc>
          <w:tcPr>
            <w:tcW w:w="5020" w:type="dxa"/>
            <w:shd w:val="clear" w:color="auto" w:fill="auto"/>
            <w:noWrap/>
            <w:vAlign w:val="bottom"/>
          </w:tcPr>
          <w:p w:rsidR="00392160" w:rsidRPr="00E27B45" w:rsidRDefault="00392160" w:rsidP="000C03D6">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šiestich mesiacov</w:t>
            </w:r>
          </w:p>
        </w:tc>
        <w:tc>
          <w:tcPr>
            <w:tcW w:w="1741" w:type="dxa"/>
            <w:shd w:val="clear" w:color="auto" w:fill="auto"/>
            <w:vAlign w:val="bottom"/>
          </w:tcPr>
          <w:p w:rsidR="00392160" w:rsidRPr="00E27B45" w:rsidRDefault="00392160" w:rsidP="000C03D6">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7" w:type="dxa"/>
            <w:shd w:val="clear" w:color="auto" w:fill="auto"/>
            <w:noWrap/>
            <w:vAlign w:val="bottom"/>
          </w:tcPr>
          <w:p w:rsidR="00392160" w:rsidRPr="00E27B45" w:rsidRDefault="00392160" w:rsidP="000C03D6">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392160" w:rsidRPr="00E27B45" w:rsidTr="000C03D6">
        <w:trPr>
          <w:trHeight w:val="265"/>
        </w:trPr>
        <w:tc>
          <w:tcPr>
            <w:tcW w:w="779" w:type="dxa"/>
            <w:shd w:val="clear" w:color="auto" w:fill="auto"/>
            <w:noWrap/>
            <w:vAlign w:val="bottom"/>
          </w:tcPr>
          <w:p w:rsidR="00392160" w:rsidRPr="00E27B45" w:rsidRDefault="00392160" w:rsidP="000C03D6">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4.</w:t>
            </w:r>
          </w:p>
        </w:tc>
        <w:tc>
          <w:tcPr>
            <w:tcW w:w="5020" w:type="dxa"/>
            <w:shd w:val="clear" w:color="auto" w:fill="auto"/>
            <w:noWrap/>
            <w:vAlign w:val="bottom"/>
          </w:tcPr>
          <w:p w:rsidR="00392160" w:rsidRPr="00E27B45" w:rsidRDefault="00392160" w:rsidP="000C03D6">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jedného roka</w:t>
            </w:r>
          </w:p>
        </w:tc>
        <w:tc>
          <w:tcPr>
            <w:tcW w:w="1741" w:type="dxa"/>
            <w:shd w:val="clear" w:color="auto" w:fill="auto"/>
            <w:vAlign w:val="bottom"/>
          </w:tcPr>
          <w:p w:rsidR="00392160" w:rsidRPr="00E27B45" w:rsidRDefault="00392160" w:rsidP="000C03D6">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7" w:type="dxa"/>
            <w:shd w:val="clear" w:color="auto" w:fill="auto"/>
            <w:noWrap/>
            <w:vAlign w:val="bottom"/>
          </w:tcPr>
          <w:p w:rsidR="00392160" w:rsidRPr="00E27B45" w:rsidRDefault="00392160" w:rsidP="000C03D6">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392160" w:rsidRPr="00E27B45" w:rsidTr="000C03D6">
        <w:trPr>
          <w:trHeight w:val="265"/>
        </w:trPr>
        <w:tc>
          <w:tcPr>
            <w:tcW w:w="779" w:type="dxa"/>
            <w:shd w:val="clear" w:color="auto" w:fill="auto"/>
            <w:noWrap/>
            <w:vAlign w:val="bottom"/>
          </w:tcPr>
          <w:p w:rsidR="00392160" w:rsidRPr="00E27B45" w:rsidRDefault="00392160" w:rsidP="000C03D6">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5.</w:t>
            </w:r>
          </w:p>
        </w:tc>
        <w:tc>
          <w:tcPr>
            <w:tcW w:w="5020" w:type="dxa"/>
            <w:shd w:val="clear" w:color="auto" w:fill="auto"/>
            <w:noWrap/>
            <w:vAlign w:val="bottom"/>
          </w:tcPr>
          <w:p w:rsidR="00392160" w:rsidRPr="00E27B45" w:rsidRDefault="00392160" w:rsidP="000C03D6">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dvoch rokov</w:t>
            </w:r>
          </w:p>
        </w:tc>
        <w:tc>
          <w:tcPr>
            <w:tcW w:w="1741" w:type="dxa"/>
            <w:shd w:val="clear" w:color="auto" w:fill="auto"/>
            <w:vAlign w:val="bottom"/>
          </w:tcPr>
          <w:p w:rsidR="00392160" w:rsidRPr="00E27B45" w:rsidRDefault="00392160" w:rsidP="000C03D6">
            <w:pPr>
              <w:spacing w:after="0" w:line="240" w:lineRule="auto"/>
              <w:contextualSpacing/>
              <w:jc w:val="right"/>
              <w:rPr>
                <w:rFonts w:ascii="Arial Narrow" w:hAnsi="Arial Narrow"/>
                <w:color w:val="000000"/>
                <w:sz w:val="18"/>
                <w:szCs w:val="18"/>
              </w:rPr>
            </w:pPr>
          </w:p>
        </w:tc>
        <w:tc>
          <w:tcPr>
            <w:tcW w:w="1527" w:type="dxa"/>
            <w:shd w:val="clear" w:color="auto" w:fill="auto"/>
            <w:noWrap/>
            <w:vAlign w:val="bottom"/>
          </w:tcPr>
          <w:p w:rsidR="00392160" w:rsidRPr="00E27B45" w:rsidRDefault="00392160" w:rsidP="000C03D6">
            <w:pPr>
              <w:spacing w:after="0" w:line="240" w:lineRule="auto"/>
              <w:contextualSpacing/>
              <w:jc w:val="right"/>
              <w:rPr>
                <w:rFonts w:ascii="Arial Narrow" w:hAnsi="Arial Narrow"/>
                <w:color w:val="000000"/>
                <w:sz w:val="18"/>
                <w:szCs w:val="18"/>
              </w:rPr>
            </w:pPr>
            <w:r w:rsidRPr="00E27B45">
              <w:rPr>
                <w:rFonts w:ascii="Arial Narrow" w:hAnsi="Arial Narrow"/>
                <w:color w:val="000000"/>
                <w:sz w:val="18"/>
                <w:szCs w:val="18"/>
              </w:rPr>
              <w:t>-</w:t>
            </w:r>
          </w:p>
        </w:tc>
      </w:tr>
      <w:tr w:rsidR="00392160" w:rsidRPr="00F13CFD" w:rsidTr="000C03D6">
        <w:trPr>
          <w:trHeight w:val="265"/>
        </w:trPr>
        <w:tc>
          <w:tcPr>
            <w:tcW w:w="779" w:type="dxa"/>
            <w:shd w:val="clear" w:color="auto" w:fill="auto"/>
            <w:noWrap/>
            <w:vAlign w:val="bottom"/>
          </w:tcPr>
          <w:p w:rsidR="00392160" w:rsidRPr="00E27B45" w:rsidRDefault="00392160" w:rsidP="000C03D6">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6.</w:t>
            </w:r>
          </w:p>
        </w:tc>
        <w:tc>
          <w:tcPr>
            <w:tcW w:w="5020" w:type="dxa"/>
            <w:shd w:val="clear" w:color="auto" w:fill="auto"/>
            <w:noWrap/>
            <w:vAlign w:val="bottom"/>
          </w:tcPr>
          <w:p w:rsidR="00392160" w:rsidRPr="00E27B45" w:rsidRDefault="00392160" w:rsidP="000C03D6">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Do piatich rokov</w:t>
            </w:r>
          </w:p>
        </w:tc>
        <w:tc>
          <w:tcPr>
            <w:tcW w:w="1741" w:type="dxa"/>
            <w:shd w:val="clear" w:color="auto" w:fill="auto"/>
            <w:vAlign w:val="bottom"/>
          </w:tcPr>
          <w:p w:rsidR="00392160" w:rsidRPr="00F13CFD" w:rsidRDefault="00392160" w:rsidP="000C03D6">
            <w:pPr>
              <w:suppressAutoHyphens/>
              <w:spacing w:after="0"/>
              <w:jc w:val="right"/>
              <w:rPr>
                <w:rFonts w:ascii="Arial Narrow" w:hAnsi="Arial Narrow" w:cs="Arial"/>
                <w:sz w:val="18"/>
                <w:szCs w:val="18"/>
              </w:rPr>
            </w:pPr>
            <w:r>
              <w:rPr>
                <w:rFonts w:ascii="Arial Narrow" w:hAnsi="Arial Narrow" w:cs="Arial"/>
                <w:sz w:val="18"/>
                <w:szCs w:val="18"/>
              </w:rPr>
              <w:t>414 660</w:t>
            </w:r>
          </w:p>
        </w:tc>
        <w:tc>
          <w:tcPr>
            <w:tcW w:w="1527" w:type="dxa"/>
            <w:shd w:val="clear" w:color="auto" w:fill="auto"/>
            <w:noWrap/>
            <w:vAlign w:val="bottom"/>
          </w:tcPr>
          <w:p w:rsidR="00392160" w:rsidRPr="00F13CFD" w:rsidRDefault="00392160" w:rsidP="000C03D6">
            <w:pPr>
              <w:suppressAutoHyphens/>
              <w:spacing w:after="0"/>
              <w:jc w:val="right"/>
              <w:rPr>
                <w:rFonts w:ascii="Arial Narrow" w:hAnsi="Arial Narrow" w:cs="Arial"/>
                <w:sz w:val="18"/>
                <w:szCs w:val="18"/>
              </w:rPr>
            </w:pPr>
            <w:r>
              <w:rPr>
                <w:rFonts w:ascii="Arial Narrow" w:hAnsi="Arial Narrow" w:cs="Arial"/>
                <w:sz w:val="18"/>
                <w:szCs w:val="18"/>
              </w:rPr>
              <w:t>-</w:t>
            </w:r>
          </w:p>
        </w:tc>
      </w:tr>
      <w:tr w:rsidR="00392160" w:rsidRPr="00F13CFD" w:rsidTr="000C03D6">
        <w:trPr>
          <w:trHeight w:val="265"/>
        </w:trPr>
        <w:tc>
          <w:tcPr>
            <w:tcW w:w="779" w:type="dxa"/>
            <w:shd w:val="clear" w:color="auto" w:fill="auto"/>
            <w:noWrap/>
            <w:vAlign w:val="bottom"/>
          </w:tcPr>
          <w:p w:rsidR="00392160" w:rsidRPr="00E27B45" w:rsidRDefault="00392160" w:rsidP="000C03D6">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7.</w:t>
            </w:r>
          </w:p>
        </w:tc>
        <w:tc>
          <w:tcPr>
            <w:tcW w:w="5020" w:type="dxa"/>
            <w:shd w:val="clear" w:color="auto" w:fill="auto"/>
            <w:noWrap/>
            <w:vAlign w:val="bottom"/>
          </w:tcPr>
          <w:p w:rsidR="00392160" w:rsidRPr="00E27B45" w:rsidRDefault="00392160" w:rsidP="000C03D6">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Nad päť rokov</w:t>
            </w:r>
          </w:p>
        </w:tc>
        <w:tc>
          <w:tcPr>
            <w:tcW w:w="1741" w:type="dxa"/>
            <w:shd w:val="clear" w:color="auto" w:fill="auto"/>
            <w:vAlign w:val="bottom"/>
          </w:tcPr>
          <w:p w:rsidR="00392160" w:rsidRPr="00F13CFD" w:rsidRDefault="00392160" w:rsidP="000C03D6">
            <w:pPr>
              <w:suppressAutoHyphens/>
              <w:spacing w:after="0"/>
              <w:jc w:val="right"/>
              <w:rPr>
                <w:rFonts w:ascii="Arial Narrow" w:hAnsi="Arial Narrow" w:cs="Arial"/>
                <w:sz w:val="18"/>
                <w:szCs w:val="18"/>
              </w:rPr>
            </w:pPr>
            <w:r>
              <w:rPr>
                <w:rFonts w:ascii="Arial Narrow" w:hAnsi="Arial Narrow" w:cs="Arial"/>
                <w:sz w:val="18"/>
                <w:szCs w:val="18"/>
              </w:rPr>
              <w:t>489 602</w:t>
            </w:r>
          </w:p>
        </w:tc>
        <w:tc>
          <w:tcPr>
            <w:tcW w:w="1527" w:type="dxa"/>
            <w:shd w:val="clear" w:color="auto" w:fill="auto"/>
            <w:noWrap/>
            <w:vAlign w:val="bottom"/>
          </w:tcPr>
          <w:p w:rsidR="00392160" w:rsidRPr="00F13CFD" w:rsidRDefault="00392160" w:rsidP="000C03D6">
            <w:pPr>
              <w:suppressAutoHyphens/>
              <w:spacing w:after="0"/>
              <w:jc w:val="right"/>
              <w:rPr>
                <w:rFonts w:ascii="Arial Narrow" w:hAnsi="Arial Narrow" w:cs="Arial"/>
                <w:sz w:val="18"/>
                <w:szCs w:val="18"/>
              </w:rPr>
            </w:pPr>
            <w:r>
              <w:rPr>
                <w:rFonts w:ascii="Arial Narrow" w:hAnsi="Arial Narrow" w:cs="Arial"/>
                <w:sz w:val="18"/>
                <w:szCs w:val="18"/>
              </w:rPr>
              <w:t>-</w:t>
            </w:r>
          </w:p>
        </w:tc>
      </w:tr>
      <w:tr w:rsidR="00392160" w:rsidRPr="009F7468" w:rsidTr="000C03D6">
        <w:trPr>
          <w:trHeight w:val="265"/>
        </w:trPr>
        <w:tc>
          <w:tcPr>
            <w:tcW w:w="779" w:type="dxa"/>
            <w:shd w:val="clear" w:color="auto" w:fill="auto"/>
            <w:noWrap/>
            <w:vAlign w:val="bottom"/>
          </w:tcPr>
          <w:p w:rsidR="00392160" w:rsidRPr="00E27B45" w:rsidRDefault="00392160" w:rsidP="000C03D6">
            <w:pPr>
              <w:suppressAutoHyphens/>
              <w:spacing w:after="0" w:line="240" w:lineRule="auto"/>
              <w:contextualSpacing/>
              <w:rPr>
                <w:rFonts w:ascii="Arial Narrow" w:hAnsi="Arial Narrow" w:cs="Arial"/>
                <w:bCs/>
                <w:sz w:val="18"/>
                <w:szCs w:val="18"/>
              </w:rPr>
            </w:pPr>
          </w:p>
        </w:tc>
        <w:tc>
          <w:tcPr>
            <w:tcW w:w="5020" w:type="dxa"/>
            <w:shd w:val="clear" w:color="auto" w:fill="auto"/>
            <w:noWrap/>
            <w:vAlign w:val="bottom"/>
          </w:tcPr>
          <w:p w:rsidR="00392160" w:rsidRPr="009F7468" w:rsidRDefault="00392160" w:rsidP="000C03D6">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41" w:type="dxa"/>
            <w:shd w:val="clear" w:color="auto" w:fill="auto"/>
            <w:vAlign w:val="bottom"/>
          </w:tcPr>
          <w:p w:rsidR="00392160" w:rsidRPr="009F7468" w:rsidRDefault="00392160" w:rsidP="000C03D6">
            <w:pPr>
              <w:suppressAutoHyphens/>
              <w:spacing w:after="0"/>
              <w:jc w:val="right"/>
              <w:rPr>
                <w:rFonts w:ascii="Arial Narrow" w:hAnsi="Arial Narrow" w:cs="Arial"/>
                <w:b/>
                <w:sz w:val="18"/>
                <w:szCs w:val="18"/>
              </w:rPr>
            </w:pPr>
            <w:r>
              <w:rPr>
                <w:rFonts w:ascii="Arial Narrow" w:hAnsi="Arial Narrow" w:cs="Arial"/>
                <w:b/>
                <w:sz w:val="18"/>
                <w:szCs w:val="18"/>
              </w:rPr>
              <w:t>904 262</w:t>
            </w:r>
          </w:p>
        </w:tc>
        <w:tc>
          <w:tcPr>
            <w:tcW w:w="1527" w:type="dxa"/>
            <w:shd w:val="clear" w:color="auto" w:fill="auto"/>
            <w:noWrap/>
            <w:vAlign w:val="bottom"/>
          </w:tcPr>
          <w:p w:rsidR="00392160" w:rsidRPr="009F7468" w:rsidRDefault="00392160" w:rsidP="000C03D6">
            <w:pPr>
              <w:suppressAutoHyphens/>
              <w:spacing w:after="0"/>
              <w:jc w:val="right"/>
              <w:rPr>
                <w:rFonts w:ascii="Arial Narrow" w:hAnsi="Arial Narrow" w:cs="Arial"/>
                <w:b/>
                <w:sz w:val="18"/>
                <w:szCs w:val="18"/>
              </w:rPr>
            </w:pPr>
            <w:r>
              <w:rPr>
                <w:rFonts w:ascii="Arial Narrow" w:hAnsi="Arial Narrow" w:cs="Arial"/>
                <w:b/>
                <w:sz w:val="18"/>
                <w:szCs w:val="18"/>
              </w:rPr>
              <w:t>-</w:t>
            </w:r>
          </w:p>
        </w:tc>
      </w:tr>
    </w:tbl>
    <w:p w:rsidR="00392160" w:rsidRDefault="00392160" w:rsidP="00DB2D68">
      <w:pPr>
        <w:suppressAutoHyphens/>
        <w:spacing w:after="0" w:line="240" w:lineRule="auto"/>
        <w:contextualSpacing/>
        <w:rPr>
          <w:rFonts w:ascii="Arial Narrow" w:hAnsi="Arial Narrow" w:cs="Arial"/>
          <w:b/>
          <w:sz w:val="18"/>
          <w:szCs w:val="18"/>
        </w:rPr>
      </w:pPr>
    </w:p>
    <w:p w:rsidR="00392160" w:rsidRPr="00F13CFD" w:rsidRDefault="00392160" w:rsidP="00DB2D68">
      <w:pPr>
        <w:suppressAutoHyphens/>
        <w:spacing w:after="0" w:line="240" w:lineRule="auto"/>
        <w:contextualSpacing/>
        <w:rPr>
          <w:rFonts w:ascii="Arial Narrow" w:hAnsi="Arial Narrow" w:cs="Arial"/>
          <w:b/>
          <w:sz w:val="18"/>
          <w:szCs w:val="18"/>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5103"/>
        <w:gridCol w:w="1701"/>
        <w:gridCol w:w="1492"/>
      </w:tblGrid>
      <w:tr w:rsidR="00DB2D68" w:rsidRPr="00F13CFD" w:rsidTr="00437A70">
        <w:trPr>
          <w:trHeight w:val="517"/>
        </w:trPr>
        <w:tc>
          <w:tcPr>
            <w:tcW w:w="779" w:type="dxa"/>
            <w:shd w:val="clear" w:color="auto" w:fill="auto"/>
            <w:vAlign w:val="bottom"/>
          </w:tcPr>
          <w:p w:rsidR="00DB2D68" w:rsidRPr="00E1498E" w:rsidRDefault="00DB2D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5103" w:type="dxa"/>
            <w:shd w:val="clear" w:color="auto" w:fill="auto"/>
            <w:vAlign w:val="bottom"/>
          </w:tcPr>
          <w:p w:rsidR="00DB2D68" w:rsidRPr="00E1498E" w:rsidRDefault="006F7962" w:rsidP="00DB2D68">
            <w:pPr>
              <w:suppressAutoHyphens/>
              <w:spacing w:after="0" w:line="240" w:lineRule="auto"/>
              <w:rPr>
                <w:rFonts w:ascii="Arial Narrow" w:hAnsi="Arial Narrow" w:cs="Arial"/>
                <w:b/>
                <w:bCs/>
                <w:sz w:val="18"/>
                <w:szCs w:val="18"/>
              </w:rPr>
            </w:pPr>
            <w:r>
              <w:rPr>
                <w:rFonts w:ascii="Arial Narrow" w:hAnsi="Arial Narrow" w:cs="Arial"/>
                <w:b/>
                <w:bCs/>
                <w:sz w:val="18"/>
                <w:szCs w:val="18"/>
              </w:rPr>
              <w:t>2.II</w:t>
            </w:r>
            <w:r w:rsidR="00DB2D68" w:rsidRPr="00E1498E">
              <w:rPr>
                <w:rFonts w:ascii="Arial Narrow" w:hAnsi="Arial Narrow" w:cs="Arial"/>
                <w:b/>
                <w:bCs/>
                <w:sz w:val="18"/>
                <w:szCs w:val="18"/>
              </w:rPr>
              <w:t>I</w:t>
            </w:r>
            <w:r>
              <w:rPr>
                <w:rFonts w:ascii="Arial Narrow" w:hAnsi="Arial Narrow" w:cs="Arial"/>
                <w:b/>
                <w:bCs/>
                <w:sz w:val="18"/>
                <w:szCs w:val="18"/>
              </w:rPr>
              <w:t>.</w:t>
            </w:r>
            <w:r w:rsidR="00DB2D68" w:rsidRPr="00E1498E">
              <w:rPr>
                <w:rFonts w:ascii="Arial Narrow" w:hAnsi="Arial Narrow" w:cs="Arial"/>
                <w:b/>
                <w:bCs/>
                <w:sz w:val="18"/>
                <w:szCs w:val="18"/>
              </w:rPr>
              <w:t xml:space="preserve"> EUR Dlhopisy</w:t>
            </w:r>
          </w:p>
        </w:tc>
        <w:tc>
          <w:tcPr>
            <w:tcW w:w="170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492"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F13CFD" w:rsidTr="00E1498E">
        <w:trPr>
          <w:trHeight w:val="251"/>
        </w:trPr>
        <w:tc>
          <w:tcPr>
            <w:tcW w:w="779" w:type="dxa"/>
            <w:shd w:val="clear" w:color="auto" w:fill="auto"/>
            <w:noWrap/>
            <w:vAlign w:val="bottom"/>
          </w:tcPr>
          <w:p w:rsidR="00C4365C" w:rsidRPr="00F13CFD" w:rsidRDefault="00C4365C" w:rsidP="00E1498E">
            <w:pPr>
              <w:suppressAutoHyphens/>
              <w:spacing w:after="0" w:line="240" w:lineRule="auto"/>
              <w:contextualSpacing/>
              <w:jc w:val="center"/>
              <w:rPr>
                <w:rFonts w:ascii="Arial Narrow" w:hAnsi="Arial Narrow" w:cs="Arial"/>
                <w:sz w:val="18"/>
                <w:szCs w:val="18"/>
              </w:rPr>
            </w:pPr>
            <w:r w:rsidRPr="00F13CFD">
              <w:rPr>
                <w:rFonts w:ascii="Arial Narrow" w:hAnsi="Arial Narrow" w:cs="Arial"/>
                <w:sz w:val="18"/>
                <w:szCs w:val="18"/>
              </w:rPr>
              <w:t>1.</w:t>
            </w:r>
          </w:p>
        </w:tc>
        <w:tc>
          <w:tcPr>
            <w:tcW w:w="5103" w:type="dxa"/>
            <w:shd w:val="clear" w:color="auto" w:fill="auto"/>
            <w:noWrap/>
            <w:vAlign w:val="bottom"/>
          </w:tcPr>
          <w:p w:rsidR="00C4365C" w:rsidRPr="00F13CFD" w:rsidRDefault="00C4365C" w:rsidP="00DB2D68">
            <w:pPr>
              <w:suppressAutoHyphens/>
              <w:spacing w:after="0" w:line="240" w:lineRule="auto"/>
              <w:contextualSpacing/>
              <w:rPr>
                <w:rFonts w:ascii="Arial Narrow" w:hAnsi="Arial Narrow" w:cs="Arial"/>
                <w:sz w:val="18"/>
                <w:szCs w:val="18"/>
              </w:rPr>
            </w:pPr>
            <w:r w:rsidRPr="00F13CFD">
              <w:rPr>
                <w:rFonts w:ascii="Arial Narrow" w:hAnsi="Arial Narrow" w:cs="Arial"/>
                <w:sz w:val="18"/>
                <w:szCs w:val="18"/>
              </w:rPr>
              <w:t>Dlhopisy bez kupónov</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F13CFD" w:rsidTr="00E1498E">
        <w:trPr>
          <w:trHeight w:val="251"/>
        </w:trPr>
        <w:tc>
          <w:tcPr>
            <w:tcW w:w="779" w:type="dxa"/>
            <w:shd w:val="clear" w:color="auto" w:fill="auto"/>
            <w:noWrap/>
            <w:vAlign w:val="bottom"/>
          </w:tcPr>
          <w:p w:rsidR="00C4365C" w:rsidRPr="00F13CFD" w:rsidRDefault="00C4365C" w:rsidP="00E1498E">
            <w:pPr>
              <w:suppressAutoHyphens/>
              <w:spacing w:after="0" w:line="240" w:lineRule="auto"/>
              <w:contextualSpacing/>
              <w:jc w:val="center"/>
              <w:rPr>
                <w:rFonts w:ascii="Arial Narrow" w:hAnsi="Arial Narrow" w:cs="Arial"/>
                <w:sz w:val="18"/>
                <w:szCs w:val="18"/>
              </w:rPr>
            </w:pPr>
            <w:r w:rsidRPr="00F13CFD">
              <w:rPr>
                <w:rFonts w:ascii="Arial Narrow" w:hAnsi="Arial Narrow" w:cs="Arial"/>
                <w:sz w:val="18"/>
                <w:szCs w:val="18"/>
              </w:rPr>
              <w:t>1.1.</w:t>
            </w:r>
          </w:p>
        </w:tc>
        <w:tc>
          <w:tcPr>
            <w:tcW w:w="5103" w:type="dxa"/>
            <w:shd w:val="clear" w:color="auto" w:fill="auto"/>
            <w:noWrap/>
            <w:vAlign w:val="bottom"/>
          </w:tcPr>
          <w:p w:rsidR="00C4365C" w:rsidRPr="00F13CFD" w:rsidRDefault="00C4365C" w:rsidP="00DB2D68">
            <w:pPr>
              <w:suppressAutoHyphens/>
              <w:spacing w:after="0" w:line="240" w:lineRule="auto"/>
              <w:contextualSpacing/>
              <w:rPr>
                <w:rFonts w:ascii="Arial Narrow" w:hAnsi="Arial Narrow" w:cs="Arial"/>
                <w:sz w:val="18"/>
                <w:szCs w:val="18"/>
              </w:rPr>
            </w:pPr>
            <w:r w:rsidRPr="00F13CFD">
              <w:rPr>
                <w:rFonts w:ascii="Arial Narrow" w:hAnsi="Arial Narrow" w:cs="Arial"/>
                <w:sz w:val="18"/>
                <w:szCs w:val="18"/>
              </w:rPr>
              <w:t xml:space="preserve">     nezaložené</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F13CFD" w:rsidTr="00E1498E">
        <w:trPr>
          <w:trHeight w:val="251"/>
        </w:trPr>
        <w:tc>
          <w:tcPr>
            <w:tcW w:w="779" w:type="dxa"/>
            <w:shd w:val="clear" w:color="auto" w:fill="auto"/>
            <w:noWrap/>
            <w:vAlign w:val="bottom"/>
          </w:tcPr>
          <w:p w:rsidR="00C4365C" w:rsidRPr="00F13CFD" w:rsidRDefault="00C4365C" w:rsidP="00E1498E">
            <w:pPr>
              <w:suppressAutoHyphens/>
              <w:spacing w:after="0" w:line="240" w:lineRule="auto"/>
              <w:contextualSpacing/>
              <w:jc w:val="center"/>
              <w:rPr>
                <w:rFonts w:ascii="Arial Narrow" w:hAnsi="Arial Narrow" w:cs="Arial"/>
                <w:sz w:val="18"/>
                <w:szCs w:val="18"/>
              </w:rPr>
            </w:pPr>
            <w:r w:rsidRPr="00F13CFD">
              <w:rPr>
                <w:rFonts w:ascii="Arial Narrow" w:hAnsi="Arial Narrow" w:cs="Arial"/>
                <w:sz w:val="18"/>
                <w:szCs w:val="18"/>
              </w:rPr>
              <w:t>1.2.</w:t>
            </w:r>
          </w:p>
        </w:tc>
        <w:tc>
          <w:tcPr>
            <w:tcW w:w="5103" w:type="dxa"/>
            <w:shd w:val="clear" w:color="auto" w:fill="auto"/>
            <w:noWrap/>
            <w:vAlign w:val="bottom"/>
          </w:tcPr>
          <w:p w:rsidR="00C4365C" w:rsidRPr="00F13CFD" w:rsidRDefault="00C4365C" w:rsidP="00DB2D68">
            <w:pPr>
              <w:suppressAutoHyphens/>
              <w:spacing w:after="0" w:line="240" w:lineRule="auto"/>
              <w:contextualSpacing/>
              <w:rPr>
                <w:rFonts w:ascii="Arial Narrow" w:hAnsi="Arial Narrow" w:cs="Arial"/>
                <w:sz w:val="18"/>
                <w:szCs w:val="18"/>
              </w:rPr>
            </w:pPr>
            <w:r w:rsidRPr="00F13CFD">
              <w:rPr>
                <w:rFonts w:ascii="Arial Narrow" w:hAnsi="Arial Narrow" w:cs="Arial"/>
                <w:sz w:val="18"/>
                <w:szCs w:val="18"/>
              </w:rPr>
              <w:t xml:space="preserve">     založené v repoobchodoch</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F13CFD" w:rsidTr="00E1498E">
        <w:trPr>
          <w:trHeight w:val="251"/>
        </w:trPr>
        <w:tc>
          <w:tcPr>
            <w:tcW w:w="779" w:type="dxa"/>
            <w:shd w:val="clear" w:color="auto" w:fill="auto"/>
            <w:noWrap/>
            <w:vAlign w:val="bottom"/>
          </w:tcPr>
          <w:p w:rsidR="00C4365C" w:rsidRPr="00F13CFD" w:rsidRDefault="00C4365C" w:rsidP="00E1498E">
            <w:pPr>
              <w:suppressAutoHyphens/>
              <w:spacing w:after="0" w:line="240" w:lineRule="auto"/>
              <w:contextualSpacing/>
              <w:jc w:val="center"/>
              <w:rPr>
                <w:rFonts w:ascii="Arial Narrow" w:hAnsi="Arial Narrow" w:cs="Arial"/>
                <w:sz w:val="18"/>
                <w:szCs w:val="18"/>
              </w:rPr>
            </w:pPr>
            <w:r w:rsidRPr="00F13CFD">
              <w:rPr>
                <w:rFonts w:ascii="Arial Narrow" w:hAnsi="Arial Narrow" w:cs="Arial"/>
                <w:sz w:val="18"/>
                <w:szCs w:val="18"/>
              </w:rPr>
              <w:t>1.3.</w:t>
            </w:r>
          </w:p>
        </w:tc>
        <w:tc>
          <w:tcPr>
            <w:tcW w:w="5103" w:type="dxa"/>
            <w:shd w:val="clear" w:color="auto" w:fill="auto"/>
            <w:noWrap/>
            <w:vAlign w:val="bottom"/>
          </w:tcPr>
          <w:p w:rsidR="00C4365C" w:rsidRPr="00F13CFD" w:rsidRDefault="00C4365C" w:rsidP="00DB2D68">
            <w:pPr>
              <w:suppressAutoHyphens/>
              <w:spacing w:after="0" w:line="240" w:lineRule="auto"/>
              <w:contextualSpacing/>
              <w:rPr>
                <w:rFonts w:ascii="Arial Narrow" w:hAnsi="Arial Narrow" w:cs="Arial"/>
                <w:sz w:val="18"/>
                <w:szCs w:val="18"/>
              </w:rPr>
            </w:pPr>
            <w:r w:rsidRPr="00F13CFD">
              <w:rPr>
                <w:rFonts w:ascii="Arial Narrow" w:hAnsi="Arial Narrow" w:cs="Arial"/>
                <w:sz w:val="18"/>
                <w:szCs w:val="18"/>
              </w:rPr>
              <w:t xml:space="preserve">     založené</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B786C" w:rsidRPr="00F13CFD" w:rsidTr="00E1498E">
        <w:trPr>
          <w:trHeight w:val="251"/>
        </w:trPr>
        <w:tc>
          <w:tcPr>
            <w:tcW w:w="779" w:type="dxa"/>
            <w:shd w:val="clear" w:color="auto" w:fill="auto"/>
            <w:noWrap/>
            <w:vAlign w:val="bottom"/>
          </w:tcPr>
          <w:p w:rsidR="00CB786C" w:rsidRPr="00F13CFD" w:rsidRDefault="00CB786C" w:rsidP="00E1498E">
            <w:pPr>
              <w:suppressAutoHyphens/>
              <w:spacing w:after="0" w:line="240" w:lineRule="auto"/>
              <w:contextualSpacing/>
              <w:jc w:val="center"/>
              <w:rPr>
                <w:rFonts w:ascii="Arial Narrow" w:hAnsi="Arial Narrow" w:cs="Arial"/>
                <w:sz w:val="18"/>
                <w:szCs w:val="18"/>
              </w:rPr>
            </w:pPr>
            <w:r w:rsidRPr="00F13CFD">
              <w:rPr>
                <w:rFonts w:ascii="Arial Narrow" w:hAnsi="Arial Narrow" w:cs="Arial"/>
                <w:sz w:val="18"/>
                <w:szCs w:val="18"/>
              </w:rPr>
              <w:t>2.</w:t>
            </w:r>
          </w:p>
        </w:tc>
        <w:tc>
          <w:tcPr>
            <w:tcW w:w="5103" w:type="dxa"/>
            <w:shd w:val="clear" w:color="auto" w:fill="auto"/>
            <w:noWrap/>
            <w:vAlign w:val="bottom"/>
          </w:tcPr>
          <w:p w:rsidR="00CB786C" w:rsidRPr="00F13CFD" w:rsidRDefault="00CB786C" w:rsidP="00DB2D68">
            <w:pPr>
              <w:suppressAutoHyphens/>
              <w:spacing w:after="0" w:line="240" w:lineRule="auto"/>
              <w:contextualSpacing/>
              <w:rPr>
                <w:rFonts w:ascii="Arial Narrow" w:hAnsi="Arial Narrow" w:cs="Arial"/>
                <w:sz w:val="18"/>
                <w:szCs w:val="18"/>
              </w:rPr>
            </w:pPr>
            <w:r w:rsidRPr="00F13CFD">
              <w:rPr>
                <w:rFonts w:ascii="Arial Narrow" w:hAnsi="Arial Narrow" w:cs="Arial"/>
                <w:sz w:val="18"/>
                <w:szCs w:val="18"/>
              </w:rPr>
              <w:t>Dlhopisy s kupónmi</w:t>
            </w:r>
          </w:p>
        </w:tc>
        <w:tc>
          <w:tcPr>
            <w:tcW w:w="1701" w:type="dxa"/>
            <w:shd w:val="clear" w:color="auto" w:fill="auto"/>
            <w:vAlign w:val="bottom"/>
          </w:tcPr>
          <w:p w:rsidR="00CB786C" w:rsidRPr="00F13CFD" w:rsidRDefault="004669F4" w:rsidP="00E1498E">
            <w:pPr>
              <w:suppressAutoHyphens/>
              <w:spacing w:after="0"/>
              <w:jc w:val="right"/>
              <w:rPr>
                <w:rFonts w:ascii="Arial Narrow" w:hAnsi="Arial Narrow" w:cs="Arial"/>
                <w:sz w:val="18"/>
                <w:szCs w:val="18"/>
              </w:rPr>
            </w:pPr>
            <w:r>
              <w:rPr>
                <w:rFonts w:ascii="Arial Narrow" w:hAnsi="Arial Narrow" w:cs="Arial"/>
                <w:sz w:val="18"/>
                <w:szCs w:val="18"/>
              </w:rPr>
              <w:t>2 142 857</w:t>
            </w:r>
          </w:p>
        </w:tc>
        <w:tc>
          <w:tcPr>
            <w:tcW w:w="1492"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3 219 068</w:t>
            </w:r>
          </w:p>
        </w:tc>
      </w:tr>
      <w:tr w:rsidR="00CB786C" w:rsidRPr="00F13CFD" w:rsidTr="00E1498E">
        <w:trPr>
          <w:trHeight w:val="251"/>
        </w:trPr>
        <w:tc>
          <w:tcPr>
            <w:tcW w:w="779" w:type="dxa"/>
            <w:shd w:val="clear" w:color="auto" w:fill="auto"/>
            <w:noWrap/>
            <w:vAlign w:val="bottom"/>
          </w:tcPr>
          <w:p w:rsidR="00CB786C" w:rsidRPr="00F13CFD" w:rsidRDefault="00CB786C" w:rsidP="00E1498E">
            <w:pPr>
              <w:suppressAutoHyphens/>
              <w:spacing w:after="0" w:line="240" w:lineRule="auto"/>
              <w:contextualSpacing/>
              <w:jc w:val="center"/>
              <w:rPr>
                <w:rFonts w:ascii="Arial Narrow" w:hAnsi="Arial Narrow" w:cs="Arial"/>
                <w:bCs/>
                <w:sz w:val="18"/>
                <w:szCs w:val="18"/>
              </w:rPr>
            </w:pPr>
            <w:r w:rsidRPr="00F13CFD">
              <w:rPr>
                <w:rFonts w:ascii="Arial Narrow" w:hAnsi="Arial Narrow" w:cs="Arial"/>
                <w:bCs/>
                <w:sz w:val="18"/>
                <w:szCs w:val="18"/>
              </w:rPr>
              <w:t>2.1.</w:t>
            </w:r>
          </w:p>
        </w:tc>
        <w:tc>
          <w:tcPr>
            <w:tcW w:w="5103" w:type="dxa"/>
            <w:shd w:val="clear" w:color="auto" w:fill="auto"/>
            <w:noWrap/>
            <w:vAlign w:val="bottom"/>
          </w:tcPr>
          <w:p w:rsidR="00CB786C" w:rsidRPr="00F13CFD" w:rsidRDefault="00CB786C" w:rsidP="00DB2D68">
            <w:pPr>
              <w:suppressAutoHyphens/>
              <w:spacing w:after="0" w:line="240" w:lineRule="auto"/>
              <w:contextualSpacing/>
              <w:rPr>
                <w:rFonts w:ascii="Arial Narrow" w:hAnsi="Arial Narrow" w:cs="Arial"/>
                <w:bCs/>
                <w:sz w:val="18"/>
                <w:szCs w:val="18"/>
              </w:rPr>
            </w:pPr>
            <w:r w:rsidRPr="00F13CFD">
              <w:rPr>
                <w:rFonts w:ascii="Arial Narrow" w:hAnsi="Arial Narrow" w:cs="Arial"/>
                <w:bCs/>
                <w:sz w:val="18"/>
                <w:szCs w:val="18"/>
              </w:rPr>
              <w:t xml:space="preserve">     nezaložené</w:t>
            </w:r>
          </w:p>
        </w:tc>
        <w:tc>
          <w:tcPr>
            <w:tcW w:w="1701" w:type="dxa"/>
            <w:shd w:val="clear" w:color="auto" w:fill="auto"/>
            <w:vAlign w:val="bottom"/>
          </w:tcPr>
          <w:p w:rsidR="00CB786C" w:rsidRPr="00F13CFD" w:rsidRDefault="004669F4" w:rsidP="006F7962">
            <w:pPr>
              <w:suppressAutoHyphens/>
              <w:spacing w:after="0"/>
              <w:jc w:val="right"/>
              <w:rPr>
                <w:rFonts w:ascii="Arial Narrow" w:hAnsi="Arial Narrow" w:cs="Arial"/>
                <w:sz w:val="18"/>
                <w:szCs w:val="18"/>
              </w:rPr>
            </w:pPr>
            <w:r>
              <w:rPr>
                <w:rFonts w:ascii="Arial Narrow" w:hAnsi="Arial Narrow" w:cs="Arial"/>
                <w:sz w:val="18"/>
                <w:szCs w:val="18"/>
              </w:rPr>
              <w:t>2 142 857</w:t>
            </w:r>
          </w:p>
        </w:tc>
        <w:tc>
          <w:tcPr>
            <w:tcW w:w="1492"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3 219 068</w:t>
            </w:r>
          </w:p>
        </w:tc>
      </w:tr>
      <w:tr w:rsidR="00CB786C" w:rsidRPr="00F13CFD" w:rsidTr="00E1498E">
        <w:trPr>
          <w:trHeight w:val="251"/>
        </w:trPr>
        <w:tc>
          <w:tcPr>
            <w:tcW w:w="779" w:type="dxa"/>
            <w:shd w:val="clear" w:color="auto" w:fill="auto"/>
            <w:noWrap/>
            <w:vAlign w:val="bottom"/>
          </w:tcPr>
          <w:p w:rsidR="00CB786C" w:rsidRPr="00F13CFD" w:rsidRDefault="00CB786C" w:rsidP="00E1498E">
            <w:pPr>
              <w:suppressAutoHyphens/>
              <w:spacing w:after="0" w:line="240" w:lineRule="auto"/>
              <w:contextualSpacing/>
              <w:jc w:val="center"/>
              <w:rPr>
                <w:rFonts w:ascii="Arial Narrow" w:hAnsi="Arial Narrow" w:cs="Arial"/>
                <w:bCs/>
                <w:sz w:val="18"/>
                <w:szCs w:val="18"/>
              </w:rPr>
            </w:pPr>
            <w:r w:rsidRPr="00F13CFD">
              <w:rPr>
                <w:rFonts w:ascii="Arial Narrow" w:hAnsi="Arial Narrow" w:cs="Arial"/>
                <w:bCs/>
                <w:sz w:val="18"/>
                <w:szCs w:val="18"/>
              </w:rPr>
              <w:t>2.2.</w:t>
            </w:r>
          </w:p>
        </w:tc>
        <w:tc>
          <w:tcPr>
            <w:tcW w:w="5103" w:type="dxa"/>
            <w:shd w:val="clear" w:color="auto" w:fill="auto"/>
            <w:noWrap/>
            <w:vAlign w:val="bottom"/>
          </w:tcPr>
          <w:p w:rsidR="00CB786C" w:rsidRPr="00F13CFD" w:rsidRDefault="00CB786C" w:rsidP="00DB2D68">
            <w:pPr>
              <w:suppressAutoHyphens/>
              <w:spacing w:after="0" w:line="240" w:lineRule="auto"/>
              <w:contextualSpacing/>
              <w:rPr>
                <w:rFonts w:ascii="Arial Narrow" w:hAnsi="Arial Narrow" w:cs="Arial"/>
                <w:bCs/>
                <w:sz w:val="18"/>
                <w:szCs w:val="18"/>
              </w:rPr>
            </w:pPr>
            <w:r w:rsidRPr="00F13CFD">
              <w:rPr>
                <w:rFonts w:ascii="Arial Narrow" w:hAnsi="Arial Narrow" w:cs="Arial"/>
                <w:bCs/>
                <w:sz w:val="18"/>
                <w:szCs w:val="18"/>
              </w:rPr>
              <w:t xml:space="preserve">     založené v repoobchodoch</w:t>
            </w:r>
          </w:p>
        </w:tc>
        <w:tc>
          <w:tcPr>
            <w:tcW w:w="1701" w:type="dxa"/>
            <w:shd w:val="clear" w:color="auto" w:fill="auto"/>
            <w:vAlign w:val="bottom"/>
          </w:tcPr>
          <w:p w:rsidR="00CB786C" w:rsidRPr="00E27B45" w:rsidRDefault="00CB786C"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B786C" w:rsidRPr="00E27B45" w:rsidRDefault="00CB786C" w:rsidP="00B913A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CB786C" w:rsidRPr="00F13CFD" w:rsidTr="00E1498E">
        <w:trPr>
          <w:trHeight w:val="251"/>
        </w:trPr>
        <w:tc>
          <w:tcPr>
            <w:tcW w:w="779" w:type="dxa"/>
            <w:shd w:val="clear" w:color="auto" w:fill="auto"/>
            <w:noWrap/>
            <w:vAlign w:val="bottom"/>
          </w:tcPr>
          <w:p w:rsidR="00CB786C" w:rsidRPr="00F13CFD" w:rsidRDefault="00CB786C" w:rsidP="00E1498E">
            <w:pPr>
              <w:suppressAutoHyphens/>
              <w:spacing w:after="0" w:line="240" w:lineRule="auto"/>
              <w:contextualSpacing/>
              <w:jc w:val="center"/>
              <w:rPr>
                <w:rFonts w:ascii="Arial Narrow" w:hAnsi="Arial Narrow" w:cs="Arial"/>
                <w:bCs/>
                <w:sz w:val="18"/>
                <w:szCs w:val="18"/>
              </w:rPr>
            </w:pPr>
            <w:r w:rsidRPr="00F13CFD">
              <w:rPr>
                <w:rFonts w:ascii="Arial Narrow" w:hAnsi="Arial Narrow" w:cs="Arial"/>
                <w:bCs/>
                <w:sz w:val="18"/>
                <w:szCs w:val="18"/>
              </w:rPr>
              <w:t>2.3.</w:t>
            </w:r>
          </w:p>
        </w:tc>
        <w:tc>
          <w:tcPr>
            <w:tcW w:w="5103" w:type="dxa"/>
            <w:shd w:val="clear" w:color="auto" w:fill="auto"/>
            <w:noWrap/>
            <w:vAlign w:val="bottom"/>
          </w:tcPr>
          <w:p w:rsidR="00CB786C" w:rsidRPr="00F13CFD" w:rsidRDefault="00CB786C" w:rsidP="00DB2D68">
            <w:pPr>
              <w:suppressAutoHyphens/>
              <w:spacing w:after="0" w:line="240" w:lineRule="auto"/>
              <w:contextualSpacing/>
              <w:rPr>
                <w:rFonts w:ascii="Arial Narrow" w:hAnsi="Arial Narrow" w:cs="Arial"/>
                <w:bCs/>
                <w:sz w:val="18"/>
                <w:szCs w:val="18"/>
              </w:rPr>
            </w:pPr>
            <w:r w:rsidRPr="00F13CFD">
              <w:rPr>
                <w:rFonts w:ascii="Arial Narrow" w:hAnsi="Arial Narrow" w:cs="Arial"/>
                <w:bCs/>
                <w:sz w:val="18"/>
                <w:szCs w:val="18"/>
              </w:rPr>
              <w:t xml:space="preserve">     založené</w:t>
            </w:r>
          </w:p>
        </w:tc>
        <w:tc>
          <w:tcPr>
            <w:tcW w:w="1701" w:type="dxa"/>
            <w:shd w:val="clear" w:color="auto" w:fill="auto"/>
            <w:vAlign w:val="bottom"/>
          </w:tcPr>
          <w:p w:rsidR="00CB786C" w:rsidRPr="00E27B45" w:rsidRDefault="00CB786C"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B786C" w:rsidRPr="00E27B45" w:rsidRDefault="00CB786C" w:rsidP="00B913A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r>
      <w:tr w:rsidR="00CB786C" w:rsidRPr="00F13CFD" w:rsidTr="00E1498E">
        <w:trPr>
          <w:trHeight w:val="251"/>
        </w:trPr>
        <w:tc>
          <w:tcPr>
            <w:tcW w:w="779" w:type="dxa"/>
            <w:shd w:val="clear" w:color="auto" w:fill="auto"/>
            <w:noWrap/>
            <w:vAlign w:val="bottom"/>
          </w:tcPr>
          <w:p w:rsidR="00CB786C" w:rsidRPr="00F13CFD" w:rsidRDefault="00CB786C" w:rsidP="00DB2D68">
            <w:pPr>
              <w:suppressAutoHyphens/>
              <w:spacing w:after="0" w:line="240" w:lineRule="auto"/>
              <w:contextualSpacing/>
              <w:rPr>
                <w:rFonts w:ascii="Arial Narrow" w:hAnsi="Arial Narrow" w:cs="Arial"/>
                <w:bCs/>
                <w:sz w:val="18"/>
                <w:szCs w:val="18"/>
              </w:rPr>
            </w:pPr>
          </w:p>
        </w:tc>
        <w:tc>
          <w:tcPr>
            <w:tcW w:w="5103" w:type="dxa"/>
            <w:shd w:val="clear" w:color="auto" w:fill="auto"/>
            <w:noWrap/>
            <w:vAlign w:val="bottom"/>
          </w:tcPr>
          <w:p w:rsidR="00CB786C" w:rsidRPr="009F7468" w:rsidRDefault="00CB786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01" w:type="dxa"/>
            <w:shd w:val="clear" w:color="auto" w:fill="auto"/>
            <w:vAlign w:val="bottom"/>
          </w:tcPr>
          <w:p w:rsidR="00CB786C" w:rsidRPr="009F7468" w:rsidRDefault="004669F4" w:rsidP="006F7962">
            <w:pPr>
              <w:suppressAutoHyphens/>
              <w:spacing w:after="0"/>
              <w:jc w:val="right"/>
              <w:rPr>
                <w:rFonts w:ascii="Arial Narrow" w:hAnsi="Arial Narrow" w:cs="Arial"/>
                <w:b/>
                <w:sz w:val="18"/>
                <w:szCs w:val="18"/>
              </w:rPr>
            </w:pPr>
            <w:r>
              <w:rPr>
                <w:rFonts w:ascii="Arial Narrow" w:hAnsi="Arial Narrow" w:cs="Arial"/>
                <w:b/>
                <w:sz w:val="18"/>
                <w:szCs w:val="18"/>
              </w:rPr>
              <w:t>2 142 857</w:t>
            </w:r>
          </w:p>
        </w:tc>
        <w:tc>
          <w:tcPr>
            <w:tcW w:w="1492" w:type="dxa"/>
            <w:shd w:val="clear" w:color="auto" w:fill="auto"/>
            <w:noWrap/>
            <w:vAlign w:val="bottom"/>
          </w:tcPr>
          <w:p w:rsidR="00CB786C" w:rsidRPr="009F7468" w:rsidRDefault="00CB786C" w:rsidP="00B913A3">
            <w:pPr>
              <w:suppressAutoHyphens/>
              <w:spacing w:after="0"/>
              <w:jc w:val="right"/>
              <w:rPr>
                <w:rFonts w:ascii="Arial Narrow" w:hAnsi="Arial Narrow" w:cs="Arial"/>
                <w:b/>
                <w:sz w:val="18"/>
                <w:szCs w:val="18"/>
              </w:rPr>
            </w:pPr>
            <w:r>
              <w:rPr>
                <w:rFonts w:ascii="Arial Narrow" w:hAnsi="Arial Narrow" w:cs="Arial"/>
                <w:b/>
                <w:sz w:val="18"/>
                <w:szCs w:val="18"/>
              </w:rPr>
              <w:t>3 219 068</w:t>
            </w:r>
          </w:p>
        </w:tc>
      </w:tr>
    </w:tbl>
    <w:p w:rsidR="00DB2D68" w:rsidRDefault="00DB2D68" w:rsidP="00DB2D68">
      <w:pPr>
        <w:suppressAutoHyphens/>
        <w:spacing w:after="0" w:line="240" w:lineRule="auto"/>
        <w:contextualSpacing/>
        <w:rPr>
          <w:rFonts w:ascii="Arial Narrow" w:hAnsi="Arial Narrow" w:cs="Arial"/>
          <w:b/>
          <w:sz w:val="14"/>
          <w:szCs w:val="14"/>
        </w:rPr>
      </w:pPr>
    </w:p>
    <w:tbl>
      <w:tblPr>
        <w:tblW w:w="9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5103"/>
        <w:gridCol w:w="1701"/>
        <w:gridCol w:w="1492"/>
      </w:tblGrid>
      <w:tr w:rsidR="009F7468" w:rsidRPr="00E1498E" w:rsidTr="003031CC">
        <w:trPr>
          <w:trHeight w:val="517"/>
        </w:trPr>
        <w:tc>
          <w:tcPr>
            <w:tcW w:w="779" w:type="dxa"/>
            <w:shd w:val="clear" w:color="auto" w:fill="auto"/>
            <w:vAlign w:val="bottom"/>
          </w:tcPr>
          <w:p w:rsidR="009F7468" w:rsidRPr="00E1498E" w:rsidRDefault="009F74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5103" w:type="dxa"/>
            <w:shd w:val="clear" w:color="auto" w:fill="auto"/>
            <w:vAlign w:val="bottom"/>
          </w:tcPr>
          <w:p w:rsidR="009F7468" w:rsidRPr="00E1498E" w:rsidRDefault="006F7962" w:rsidP="003031CC">
            <w:pPr>
              <w:suppressAutoHyphens/>
              <w:spacing w:after="0" w:line="240" w:lineRule="auto"/>
              <w:rPr>
                <w:rFonts w:ascii="Arial Narrow" w:hAnsi="Arial Narrow" w:cs="Arial"/>
                <w:b/>
                <w:bCs/>
                <w:sz w:val="18"/>
                <w:szCs w:val="18"/>
              </w:rPr>
            </w:pPr>
            <w:r>
              <w:rPr>
                <w:rFonts w:ascii="Arial Narrow" w:hAnsi="Arial Narrow" w:cs="Arial"/>
                <w:b/>
                <w:bCs/>
                <w:sz w:val="18"/>
                <w:szCs w:val="18"/>
              </w:rPr>
              <w:t>2.II</w:t>
            </w:r>
            <w:r w:rsidR="009F7468" w:rsidRPr="00E1498E">
              <w:rPr>
                <w:rFonts w:ascii="Arial Narrow" w:hAnsi="Arial Narrow" w:cs="Arial"/>
                <w:b/>
                <w:bCs/>
                <w:sz w:val="18"/>
                <w:szCs w:val="18"/>
              </w:rPr>
              <w:t>I</w:t>
            </w:r>
            <w:r>
              <w:rPr>
                <w:rFonts w:ascii="Arial Narrow" w:hAnsi="Arial Narrow" w:cs="Arial"/>
                <w:b/>
                <w:bCs/>
                <w:sz w:val="18"/>
                <w:szCs w:val="18"/>
              </w:rPr>
              <w:t>.</w:t>
            </w:r>
            <w:r w:rsidR="009F7468" w:rsidRPr="00E1498E">
              <w:rPr>
                <w:rFonts w:ascii="Arial Narrow" w:hAnsi="Arial Narrow" w:cs="Arial"/>
                <w:b/>
                <w:bCs/>
                <w:sz w:val="18"/>
                <w:szCs w:val="18"/>
              </w:rPr>
              <w:t xml:space="preserve"> CZK Dlhopisy</w:t>
            </w:r>
          </w:p>
        </w:tc>
        <w:tc>
          <w:tcPr>
            <w:tcW w:w="1701" w:type="dxa"/>
            <w:shd w:val="clear" w:color="auto" w:fill="auto"/>
            <w:vAlign w:val="center"/>
          </w:tcPr>
          <w:p w:rsidR="009F7468" w:rsidRPr="00E1498E" w:rsidRDefault="009F7468" w:rsidP="003031CC">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492" w:type="dxa"/>
            <w:shd w:val="clear" w:color="auto" w:fill="auto"/>
            <w:vAlign w:val="center"/>
          </w:tcPr>
          <w:p w:rsidR="009F7468" w:rsidRPr="00E1498E" w:rsidRDefault="009F7468" w:rsidP="003031CC">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E27B45" w:rsidTr="003031CC">
        <w:trPr>
          <w:trHeight w:val="251"/>
        </w:trPr>
        <w:tc>
          <w:tcPr>
            <w:tcW w:w="779" w:type="dxa"/>
            <w:shd w:val="clear" w:color="auto" w:fill="auto"/>
            <w:noWrap/>
            <w:vAlign w:val="bottom"/>
          </w:tcPr>
          <w:p w:rsidR="00C4365C" w:rsidRPr="00E27B45" w:rsidRDefault="00C4365C" w:rsidP="003031CC">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103" w:type="dxa"/>
            <w:shd w:val="clear" w:color="auto" w:fill="auto"/>
            <w:noWrap/>
            <w:vAlign w:val="bottom"/>
          </w:tcPr>
          <w:p w:rsidR="00C4365C" w:rsidRPr="00E27B45" w:rsidRDefault="00C4365C" w:rsidP="003031CC">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Dlhopisy bez kupónov</w:t>
            </w:r>
          </w:p>
        </w:tc>
        <w:tc>
          <w:tcPr>
            <w:tcW w:w="1701" w:type="dxa"/>
            <w:shd w:val="clear" w:color="auto" w:fill="auto"/>
            <w:vAlign w:val="bottom"/>
          </w:tcPr>
          <w:p w:rsidR="00C4365C" w:rsidRPr="00E27B45" w:rsidRDefault="00655778" w:rsidP="003031CC">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3031CC">
        <w:trPr>
          <w:trHeight w:val="251"/>
        </w:trPr>
        <w:tc>
          <w:tcPr>
            <w:tcW w:w="779" w:type="dxa"/>
            <w:shd w:val="clear" w:color="auto" w:fill="auto"/>
            <w:noWrap/>
            <w:vAlign w:val="bottom"/>
          </w:tcPr>
          <w:p w:rsidR="00C4365C" w:rsidRPr="00E27B45" w:rsidRDefault="00C4365C" w:rsidP="003031CC">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1.1.</w:t>
            </w:r>
          </w:p>
        </w:tc>
        <w:tc>
          <w:tcPr>
            <w:tcW w:w="5103" w:type="dxa"/>
            <w:shd w:val="clear" w:color="auto" w:fill="auto"/>
            <w:noWrap/>
            <w:vAlign w:val="bottom"/>
          </w:tcPr>
          <w:p w:rsidR="00C4365C" w:rsidRPr="00E27B45" w:rsidRDefault="00C4365C" w:rsidP="003031CC">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nezaložené</w:t>
            </w:r>
          </w:p>
        </w:tc>
        <w:tc>
          <w:tcPr>
            <w:tcW w:w="1701" w:type="dxa"/>
            <w:shd w:val="clear" w:color="auto" w:fill="auto"/>
            <w:vAlign w:val="bottom"/>
          </w:tcPr>
          <w:p w:rsidR="00C4365C" w:rsidRPr="00E27B45" w:rsidRDefault="00655778" w:rsidP="003031CC">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3031CC">
        <w:trPr>
          <w:trHeight w:val="251"/>
        </w:trPr>
        <w:tc>
          <w:tcPr>
            <w:tcW w:w="779" w:type="dxa"/>
            <w:shd w:val="clear" w:color="auto" w:fill="auto"/>
            <w:noWrap/>
            <w:vAlign w:val="bottom"/>
          </w:tcPr>
          <w:p w:rsidR="00C4365C" w:rsidRPr="00E27B45" w:rsidRDefault="00C4365C" w:rsidP="003031CC">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1.2.</w:t>
            </w:r>
          </w:p>
        </w:tc>
        <w:tc>
          <w:tcPr>
            <w:tcW w:w="5103" w:type="dxa"/>
            <w:shd w:val="clear" w:color="auto" w:fill="auto"/>
            <w:noWrap/>
            <w:vAlign w:val="bottom"/>
          </w:tcPr>
          <w:p w:rsidR="00C4365C" w:rsidRPr="00E27B45" w:rsidRDefault="00C4365C" w:rsidP="003031CC">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založené v repoobchodoch</w:t>
            </w:r>
          </w:p>
        </w:tc>
        <w:tc>
          <w:tcPr>
            <w:tcW w:w="1701" w:type="dxa"/>
            <w:shd w:val="clear" w:color="auto" w:fill="auto"/>
            <w:vAlign w:val="bottom"/>
          </w:tcPr>
          <w:p w:rsidR="00C4365C" w:rsidRPr="00E27B45" w:rsidRDefault="00655778" w:rsidP="003031CC">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3031CC">
        <w:trPr>
          <w:trHeight w:val="251"/>
        </w:trPr>
        <w:tc>
          <w:tcPr>
            <w:tcW w:w="779" w:type="dxa"/>
            <w:shd w:val="clear" w:color="auto" w:fill="auto"/>
            <w:noWrap/>
            <w:vAlign w:val="bottom"/>
          </w:tcPr>
          <w:p w:rsidR="00C4365C" w:rsidRPr="00E27B45" w:rsidRDefault="00C4365C" w:rsidP="003031CC">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1.3.</w:t>
            </w:r>
          </w:p>
        </w:tc>
        <w:tc>
          <w:tcPr>
            <w:tcW w:w="5103" w:type="dxa"/>
            <w:shd w:val="clear" w:color="auto" w:fill="auto"/>
            <w:noWrap/>
            <w:vAlign w:val="bottom"/>
          </w:tcPr>
          <w:p w:rsidR="00C4365C" w:rsidRPr="00E27B45" w:rsidRDefault="00C4365C" w:rsidP="003031CC">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založené</w:t>
            </w:r>
          </w:p>
        </w:tc>
        <w:tc>
          <w:tcPr>
            <w:tcW w:w="1701" w:type="dxa"/>
            <w:shd w:val="clear" w:color="auto" w:fill="auto"/>
            <w:vAlign w:val="bottom"/>
          </w:tcPr>
          <w:p w:rsidR="00C4365C" w:rsidRPr="00E27B45" w:rsidRDefault="00655778" w:rsidP="003031CC">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B786C" w:rsidRPr="00E27B45" w:rsidTr="003031CC">
        <w:trPr>
          <w:trHeight w:val="251"/>
        </w:trPr>
        <w:tc>
          <w:tcPr>
            <w:tcW w:w="779" w:type="dxa"/>
            <w:shd w:val="clear" w:color="auto" w:fill="auto"/>
            <w:noWrap/>
            <w:vAlign w:val="bottom"/>
          </w:tcPr>
          <w:p w:rsidR="00CB786C" w:rsidRPr="00E27B45" w:rsidRDefault="00CB786C" w:rsidP="003031CC">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103" w:type="dxa"/>
            <w:shd w:val="clear" w:color="auto" w:fill="auto"/>
            <w:noWrap/>
            <w:vAlign w:val="bottom"/>
          </w:tcPr>
          <w:p w:rsidR="00CB786C" w:rsidRPr="00E27B45" w:rsidRDefault="00CB786C" w:rsidP="003031CC">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Dlhopisy s kupónmi</w:t>
            </w:r>
          </w:p>
        </w:tc>
        <w:tc>
          <w:tcPr>
            <w:tcW w:w="1701" w:type="dxa"/>
            <w:shd w:val="clear" w:color="auto" w:fill="auto"/>
            <w:vAlign w:val="bottom"/>
          </w:tcPr>
          <w:p w:rsidR="00CB786C" w:rsidRPr="00E27B45" w:rsidRDefault="004669F4" w:rsidP="003031CC">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908 212</w:t>
            </w:r>
          </w:p>
        </w:tc>
        <w:tc>
          <w:tcPr>
            <w:tcW w:w="1492" w:type="dxa"/>
            <w:shd w:val="clear" w:color="auto" w:fill="auto"/>
            <w:noWrap/>
            <w:vAlign w:val="bottom"/>
          </w:tcPr>
          <w:p w:rsidR="00CB786C" w:rsidRPr="00E27B45" w:rsidRDefault="00CB786C" w:rsidP="00B913A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226 555</w:t>
            </w:r>
          </w:p>
        </w:tc>
      </w:tr>
      <w:tr w:rsidR="00CB786C" w:rsidRPr="00E27B45" w:rsidTr="003031CC">
        <w:trPr>
          <w:trHeight w:val="251"/>
        </w:trPr>
        <w:tc>
          <w:tcPr>
            <w:tcW w:w="779" w:type="dxa"/>
            <w:shd w:val="clear" w:color="auto" w:fill="auto"/>
            <w:noWrap/>
            <w:vAlign w:val="bottom"/>
          </w:tcPr>
          <w:p w:rsidR="00CB786C" w:rsidRPr="00E27B45" w:rsidRDefault="00CB786C" w:rsidP="003031CC">
            <w:pPr>
              <w:suppressAutoHyphens/>
              <w:spacing w:after="0" w:line="240" w:lineRule="auto"/>
              <w:contextualSpacing/>
              <w:jc w:val="center"/>
              <w:rPr>
                <w:rFonts w:ascii="Arial Narrow" w:hAnsi="Arial Narrow" w:cs="Arial"/>
                <w:bCs/>
                <w:sz w:val="18"/>
                <w:szCs w:val="18"/>
              </w:rPr>
            </w:pPr>
            <w:r w:rsidRPr="00E27B45">
              <w:rPr>
                <w:rFonts w:ascii="Arial Narrow" w:hAnsi="Arial Narrow" w:cs="Arial"/>
                <w:bCs/>
                <w:sz w:val="18"/>
                <w:szCs w:val="18"/>
              </w:rPr>
              <w:t>2.1.</w:t>
            </w:r>
          </w:p>
        </w:tc>
        <w:tc>
          <w:tcPr>
            <w:tcW w:w="5103" w:type="dxa"/>
            <w:shd w:val="clear" w:color="auto" w:fill="auto"/>
            <w:noWrap/>
            <w:vAlign w:val="bottom"/>
          </w:tcPr>
          <w:p w:rsidR="00CB786C" w:rsidRPr="00E27B45" w:rsidRDefault="00CB786C" w:rsidP="003031CC">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nezaložené</w:t>
            </w:r>
          </w:p>
        </w:tc>
        <w:tc>
          <w:tcPr>
            <w:tcW w:w="1701" w:type="dxa"/>
            <w:shd w:val="clear" w:color="auto" w:fill="auto"/>
            <w:vAlign w:val="bottom"/>
          </w:tcPr>
          <w:p w:rsidR="00CB786C" w:rsidRPr="00E27B45" w:rsidRDefault="004669F4" w:rsidP="003031CC">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908 212</w:t>
            </w:r>
          </w:p>
        </w:tc>
        <w:tc>
          <w:tcPr>
            <w:tcW w:w="1492" w:type="dxa"/>
            <w:shd w:val="clear" w:color="auto" w:fill="auto"/>
            <w:noWrap/>
            <w:vAlign w:val="bottom"/>
          </w:tcPr>
          <w:p w:rsidR="00CB786C" w:rsidRPr="00E27B45" w:rsidRDefault="00CB786C" w:rsidP="00B913A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226 555</w:t>
            </w:r>
          </w:p>
        </w:tc>
      </w:tr>
      <w:tr w:rsidR="00CB786C" w:rsidRPr="00E27B45" w:rsidTr="003031CC">
        <w:trPr>
          <w:trHeight w:val="251"/>
        </w:trPr>
        <w:tc>
          <w:tcPr>
            <w:tcW w:w="779" w:type="dxa"/>
            <w:shd w:val="clear" w:color="auto" w:fill="auto"/>
            <w:noWrap/>
            <w:vAlign w:val="bottom"/>
          </w:tcPr>
          <w:p w:rsidR="00CB786C" w:rsidRPr="00E27B45" w:rsidRDefault="00CB786C" w:rsidP="003031CC">
            <w:pPr>
              <w:suppressAutoHyphens/>
              <w:spacing w:after="0" w:line="240" w:lineRule="auto"/>
              <w:contextualSpacing/>
              <w:jc w:val="center"/>
              <w:rPr>
                <w:rFonts w:ascii="Arial Narrow" w:hAnsi="Arial Narrow" w:cs="Arial"/>
                <w:bCs/>
                <w:sz w:val="18"/>
                <w:szCs w:val="18"/>
              </w:rPr>
            </w:pPr>
            <w:r w:rsidRPr="00E27B45">
              <w:rPr>
                <w:rFonts w:ascii="Arial Narrow" w:hAnsi="Arial Narrow" w:cs="Arial"/>
                <w:bCs/>
                <w:sz w:val="18"/>
                <w:szCs w:val="18"/>
              </w:rPr>
              <w:t>2.2.</w:t>
            </w:r>
          </w:p>
        </w:tc>
        <w:tc>
          <w:tcPr>
            <w:tcW w:w="5103" w:type="dxa"/>
            <w:shd w:val="clear" w:color="auto" w:fill="auto"/>
            <w:noWrap/>
            <w:vAlign w:val="bottom"/>
          </w:tcPr>
          <w:p w:rsidR="00CB786C" w:rsidRPr="00E27B45" w:rsidRDefault="00CB786C" w:rsidP="003031CC">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založené v repoobchodoch</w:t>
            </w:r>
          </w:p>
        </w:tc>
        <w:tc>
          <w:tcPr>
            <w:tcW w:w="1701" w:type="dxa"/>
            <w:shd w:val="clear" w:color="auto" w:fill="auto"/>
            <w:vAlign w:val="bottom"/>
          </w:tcPr>
          <w:p w:rsidR="00CB786C" w:rsidRPr="00E27B45" w:rsidRDefault="00CB786C" w:rsidP="003031CC">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B786C" w:rsidRPr="00E27B45" w:rsidRDefault="00CB786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B786C" w:rsidRPr="00E27B45" w:rsidTr="003031CC">
        <w:trPr>
          <w:trHeight w:val="251"/>
        </w:trPr>
        <w:tc>
          <w:tcPr>
            <w:tcW w:w="779" w:type="dxa"/>
            <w:shd w:val="clear" w:color="auto" w:fill="auto"/>
            <w:noWrap/>
            <w:vAlign w:val="bottom"/>
          </w:tcPr>
          <w:p w:rsidR="00CB786C" w:rsidRPr="00E27B45" w:rsidRDefault="00CB786C" w:rsidP="003031CC">
            <w:pPr>
              <w:suppressAutoHyphens/>
              <w:spacing w:after="0" w:line="240" w:lineRule="auto"/>
              <w:contextualSpacing/>
              <w:jc w:val="center"/>
              <w:rPr>
                <w:rFonts w:ascii="Arial Narrow" w:hAnsi="Arial Narrow" w:cs="Arial"/>
                <w:bCs/>
                <w:sz w:val="18"/>
                <w:szCs w:val="18"/>
              </w:rPr>
            </w:pPr>
            <w:r w:rsidRPr="00E27B45">
              <w:rPr>
                <w:rFonts w:ascii="Arial Narrow" w:hAnsi="Arial Narrow" w:cs="Arial"/>
                <w:bCs/>
                <w:sz w:val="18"/>
                <w:szCs w:val="18"/>
              </w:rPr>
              <w:t>2.3.</w:t>
            </w:r>
          </w:p>
        </w:tc>
        <w:tc>
          <w:tcPr>
            <w:tcW w:w="5103" w:type="dxa"/>
            <w:shd w:val="clear" w:color="auto" w:fill="auto"/>
            <w:noWrap/>
            <w:vAlign w:val="bottom"/>
          </w:tcPr>
          <w:p w:rsidR="00CB786C" w:rsidRPr="00E27B45" w:rsidRDefault="00CB786C" w:rsidP="003031CC">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založené</w:t>
            </w:r>
          </w:p>
        </w:tc>
        <w:tc>
          <w:tcPr>
            <w:tcW w:w="1701" w:type="dxa"/>
            <w:shd w:val="clear" w:color="auto" w:fill="auto"/>
            <w:vAlign w:val="bottom"/>
          </w:tcPr>
          <w:p w:rsidR="00CB786C" w:rsidRPr="00E27B45" w:rsidRDefault="00CB786C" w:rsidP="003031CC">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492" w:type="dxa"/>
            <w:shd w:val="clear" w:color="auto" w:fill="auto"/>
            <w:noWrap/>
            <w:vAlign w:val="bottom"/>
          </w:tcPr>
          <w:p w:rsidR="00CB786C" w:rsidRPr="00E27B45" w:rsidRDefault="00CB786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B786C" w:rsidRPr="00E1498E" w:rsidTr="003031CC">
        <w:trPr>
          <w:trHeight w:val="251"/>
        </w:trPr>
        <w:tc>
          <w:tcPr>
            <w:tcW w:w="779" w:type="dxa"/>
            <w:shd w:val="clear" w:color="auto" w:fill="auto"/>
            <w:noWrap/>
            <w:vAlign w:val="bottom"/>
          </w:tcPr>
          <w:p w:rsidR="00CB786C" w:rsidRPr="00E27B45" w:rsidRDefault="00CB786C" w:rsidP="003031CC">
            <w:pPr>
              <w:suppressAutoHyphens/>
              <w:spacing w:after="0" w:line="240" w:lineRule="auto"/>
              <w:contextualSpacing/>
              <w:rPr>
                <w:rFonts w:ascii="Arial Narrow" w:hAnsi="Arial Narrow" w:cs="Arial"/>
                <w:bCs/>
                <w:sz w:val="18"/>
                <w:szCs w:val="18"/>
              </w:rPr>
            </w:pPr>
          </w:p>
        </w:tc>
        <w:tc>
          <w:tcPr>
            <w:tcW w:w="5103" w:type="dxa"/>
            <w:shd w:val="clear" w:color="auto" w:fill="auto"/>
            <w:noWrap/>
            <w:vAlign w:val="bottom"/>
          </w:tcPr>
          <w:p w:rsidR="00CB786C" w:rsidRPr="009F7468" w:rsidRDefault="00CB786C" w:rsidP="003031CC">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01" w:type="dxa"/>
            <w:shd w:val="clear" w:color="auto" w:fill="auto"/>
            <w:vAlign w:val="bottom"/>
          </w:tcPr>
          <w:p w:rsidR="00CB786C" w:rsidRPr="009F7468" w:rsidRDefault="004669F4" w:rsidP="003031CC">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 xml:space="preserve">908 212 </w:t>
            </w:r>
          </w:p>
        </w:tc>
        <w:tc>
          <w:tcPr>
            <w:tcW w:w="1492" w:type="dxa"/>
            <w:shd w:val="clear" w:color="auto" w:fill="auto"/>
            <w:noWrap/>
            <w:vAlign w:val="bottom"/>
          </w:tcPr>
          <w:p w:rsidR="00CB786C" w:rsidRPr="009F7468" w:rsidRDefault="00CB786C" w:rsidP="00B913A3">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226 555</w:t>
            </w:r>
          </w:p>
        </w:tc>
      </w:tr>
    </w:tbl>
    <w:p w:rsidR="00DB2D68" w:rsidRPr="00E27B45" w:rsidRDefault="00DB2D68" w:rsidP="00DB2D68">
      <w:pPr>
        <w:suppressAutoHyphens/>
        <w:spacing w:after="0" w:line="240" w:lineRule="auto"/>
        <w:contextualSpacing/>
        <w:rPr>
          <w:rFonts w:ascii="Arial Narrow" w:hAnsi="Arial Narrow" w:cs="Arial"/>
          <w:b/>
          <w:sz w:val="18"/>
          <w:szCs w:val="18"/>
        </w:rPr>
      </w:pPr>
    </w:p>
    <w:tbl>
      <w:tblPr>
        <w:tblW w:w="90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5103"/>
        <w:gridCol w:w="1701"/>
        <w:gridCol w:w="1503"/>
      </w:tblGrid>
      <w:tr w:rsidR="00DB2D68" w:rsidRPr="00E27B45" w:rsidTr="00437A70">
        <w:trPr>
          <w:trHeight w:val="521"/>
        </w:trPr>
        <w:tc>
          <w:tcPr>
            <w:tcW w:w="779" w:type="dxa"/>
            <w:shd w:val="clear" w:color="auto" w:fill="auto"/>
            <w:vAlign w:val="bottom"/>
          </w:tcPr>
          <w:p w:rsidR="00DB2D68" w:rsidRPr="00E1498E" w:rsidRDefault="00DB2D68" w:rsidP="00EA1037">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5103" w:type="dxa"/>
            <w:shd w:val="clear" w:color="auto" w:fill="auto"/>
            <w:vAlign w:val="bottom"/>
          </w:tcPr>
          <w:p w:rsidR="00DB2D68" w:rsidRPr="00E1498E" w:rsidRDefault="006F7962" w:rsidP="00DB2D68">
            <w:pPr>
              <w:suppressAutoHyphens/>
              <w:spacing w:after="0" w:line="240" w:lineRule="auto"/>
              <w:contextualSpacing/>
              <w:rPr>
                <w:rFonts w:ascii="Arial Narrow" w:hAnsi="Arial Narrow" w:cs="Arial"/>
                <w:b/>
                <w:bCs/>
                <w:sz w:val="18"/>
                <w:szCs w:val="18"/>
              </w:rPr>
            </w:pPr>
            <w:r>
              <w:rPr>
                <w:rFonts w:ascii="Arial Narrow" w:hAnsi="Arial Narrow" w:cs="Arial"/>
                <w:b/>
                <w:bCs/>
                <w:sz w:val="18"/>
                <w:szCs w:val="18"/>
              </w:rPr>
              <w:t>2.</w:t>
            </w:r>
            <w:r w:rsidR="00DB2D68" w:rsidRPr="00E1498E">
              <w:rPr>
                <w:rFonts w:ascii="Arial Narrow" w:hAnsi="Arial Narrow" w:cs="Arial"/>
                <w:b/>
                <w:bCs/>
                <w:sz w:val="18"/>
                <w:szCs w:val="18"/>
              </w:rPr>
              <w:t>III</w:t>
            </w:r>
            <w:r>
              <w:rPr>
                <w:rFonts w:ascii="Arial Narrow" w:hAnsi="Arial Narrow" w:cs="Arial"/>
                <w:b/>
                <w:bCs/>
                <w:sz w:val="18"/>
                <w:szCs w:val="18"/>
              </w:rPr>
              <w:t>.</w:t>
            </w:r>
            <w:r w:rsidR="00DB2D68" w:rsidRPr="00E1498E">
              <w:rPr>
                <w:rFonts w:ascii="Arial Narrow" w:hAnsi="Arial Narrow" w:cs="Arial"/>
                <w:b/>
                <w:bCs/>
                <w:sz w:val="18"/>
                <w:szCs w:val="18"/>
              </w:rPr>
              <w:t xml:space="preserve"> PLN Dlhopisy</w:t>
            </w:r>
          </w:p>
        </w:tc>
        <w:tc>
          <w:tcPr>
            <w:tcW w:w="170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503"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E27B45" w:rsidTr="00E1498E">
        <w:trPr>
          <w:trHeight w:val="253"/>
        </w:trPr>
        <w:tc>
          <w:tcPr>
            <w:tcW w:w="779" w:type="dxa"/>
            <w:shd w:val="clear" w:color="auto" w:fill="auto"/>
            <w:noWrap/>
            <w:vAlign w:val="bottom"/>
          </w:tcPr>
          <w:p w:rsidR="00C4365C" w:rsidRPr="00906AE8" w:rsidRDefault="00C4365C" w:rsidP="00906AE8">
            <w:pPr>
              <w:suppressAutoHyphens/>
              <w:spacing w:after="0" w:line="240" w:lineRule="auto"/>
              <w:contextualSpacing/>
              <w:jc w:val="center"/>
              <w:rPr>
                <w:rFonts w:ascii="Arial Narrow" w:hAnsi="Arial Narrow" w:cs="Arial"/>
                <w:sz w:val="18"/>
                <w:szCs w:val="18"/>
              </w:rPr>
            </w:pPr>
            <w:r w:rsidRPr="00906AE8">
              <w:rPr>
                <w:rFonts w:ascii="Arial Narrow" w:hAnsi="Arial Narrow" w:cs="Arial"/>
                <w:sz w:val="18"/>
                <w:szCs w:val="18"/>
              </w:rPr>
              <w:t>1.</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Dlhopisy bez kupónov</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03"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3"/>
        </w:trPr>
        <w:tc>
          <w:tcPr>
            <w:tcW w:w="779" w:type="dxa"/>
            <w:shd w:val="clear" w:color="auto" w:fill="auto"/>
            <w:noWrap/>
            <w:vAlign w:val="bottom"/>
          </w:tcPr>
          <w:p w:rsidR="00C4365C" w:rsidRPr="00906AE8" w:rsidRDefault="00C4365C" w:rsidP="00906AE8">
            <w:pPr>
              <w:suppressAutoHyphens/>
              <w:spacing w:after="0" w:line="240" w:lineRule="auto"/>
              <w:contextualSpacing/>
              <w:jc w:val="center"/>
              <w:rPr>
                <w:rFonts w:ascii="Arial Narrow" w:hAnsi="Arial Narrow" w:cs="Arial"/>
                <w:sz w:val="18"/>
                <w:szCs w:val="18"/>
              </w:rPr>
            </w:pPr>
            <w:r w:rsidRPr="00906AE8">
              <w:rPr>
                <w:rFonts w:ascii="Arial Narrow" w:hAnsi="Arial Narrow" w:cs="Arial"/>
                <w:sz w:val="18"/>
                <w:szCs w:val="18"/>
              </w:rPr>
              <w:t>1.1.</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nezaložené</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03"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3"/>
        </w:trPr>
        <w:tc>
          <w:tcPr>
            <w:tcW w:w="779" w:type="dxa"/>
            <w:shd w:val="clear" w:color="auto" w:fill="auto"/>
            <w:noWrap/>
            <w:vAlign w:val="bottom"/>
          </w:tcPr>
          <w:p w:rsidR="00C4365C" w:rsidRPr="00906AE8" w:rsidRDefault="00C4365C" w:rsidP="00906AE8">
            <w:pPr>
              <w:suppressAutoHyphens/>
              <w:spacing w:after="0" w:line="240" w:lineRule="auto"/>
              <w:contextualSpacing/>
              <w:jc w:val="center"/>
              <w:rPr>
                <w:rFonts w:ascii="Arial Narrow" w:hAnsi="Arial Narrow" w:cs="Arial"/>
                <w:sz w:val="18"/>
                <w:szCs w:val="18"/>
              </w:rPr>
            </w:pPr>
            <w:r w:rsidRPr="00906AE8">
              <w:rPr>
                <w:rFonts w:ascii="Arial Narrow" w:hAnsi="Arial Narrow" w:cs="Arial"/>
                <w:sz w:val="18"/>
                <w:szCs w:val="18"/>
              </w:rPr>
              <w:t>1.2.</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založené v repoobchodoch</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03"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3"/>
        </w:trPr>
        <w:tc>
          <w:tcPr>
            <w:tcW w:w="779" w:type="dxa"/>
            <w:shd w:val="clear" w:color="auto" w:fill="auto"/>
            <w:noWrap/>
            <w:vAlign w:val="bottom"/>
          </w:tcPr>
          <w:p w:rsidR="00C4365C" w:rsidRPr="00906AE8" w:rsidRDefault="00C4365C" w:rsidP="00906AE8">
            <w:pPr>
              <w:suppressAutoHyphens/>
              <w:spacing w:after="0" w:line="240" w:lineRule="auto"/>
              <w:contextualSpacing/>
              <w:jc w:val="center"/>
              <w:rPr>
                <w:rFonts w:ascii="Arial Narrow" w:hAnsi="Arial Narrow" w:cs="Arial"/>
                <w:sz w:val="18"/>
                <w:szCs w:val="18"/>
              </w:rPr>
            </w:pPr>
            <w:r w:rsidRPr="00906AE8">
              <w:rPr>
                <w:rFonts w:ascii="Arial Narrow" w:hAnsi="Arial Narrow" w:cs="Arial"/>
                <w:sz w:val="18"/>
                <w:szCs w:val="18"/>
              </w:rPr>
              <w:t>1.3.</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založené</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03"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B786C" w:rsidRPr="00E27B45" w:rsidTr="00E1498E">
        <w:trPr>
          <w:trHeight w:val="253"/>
        </w:trPr>
        <w:tc>
          <w:tcPr>
            <w:tcW w:w="779" w:type="dxa"/>
            <w:shd w:val="clear" w:color="auto" w:fill="auto"/>
            <w:noWrap/>
            <w:vAlign w:val="bottom"/>
          </w:tcPr>
          <w:p w:rsidR="00CB786C" w:rsidRPr="00906AE8" w:rsidRDefault="00CB786C" w:rsidP="00906AE8">
            <w:pPr>
              <w:suppressAutoHyphens/>
              <w:spacing w:after="0" w:line="240" w:lineRule="auto"/>
              <w:contextualSpacing/>
              <w:jc w:val="center"/>
              <w:rPr>
                <w:rFonts w:ascii="Arial Narrow" w:hAnsi="Arial Narrow" w:cs="Arial"/>
                <w:sz w:val="18"/>
                <w:szCs w:val="18"/>
              </w:rPr>
            </w:pPr>
            <w:r w:rsidRPr="00906AE8">
              <w:rPr>
                <w:rFonts w:ascii="Arial Narrow" w:hAnsi="Arial Narrow" w:cs="Arial"/>
                <w:sz w:val="18"/>
                <w:szCs w:val="18"/>
              </w:rPr>
              <w:t>2.</w:t>
            </w:r>
          </w:p>
        </w:tc>
        <w:tc>
          <w:tcPr>
            <w:tcW w:w="5103"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Dlhopisy s kupónmi</w:t>
            </w:r>
          </w:p>
        </w:tc>
        <w:tc>
          <w:tcPr>
            <w:tcW w:w="1701" w:type="dxa"/>
            <w:shd w:val="clear" w:color="auto" w:fill="auto"/>
            <w:vAlign w:val="bottom"/>
          </w:tcPr>
          <w:p w:rsidR="00CB786C" w:rsidRPr="00F13CFD" w:rsidRDefault="004669F4" w:rsidP="00E1498E">
            <w:pPr>
              <w:suppressAutoHyphens/>
              <w:spacing w:after="0"/>
              <w:jc w:val="right"/>
              <w:rPr>
                <w:rFonts w:ascii="Arial Narrow" w:hAnsi="Arial Narrow" w:cs="Arial"/>
                <w:sz w:val="18"/>
                <w:szCs w:val="18"/>
              </w:rPr>
            </w:pPr>
            <w:r>
              <w:rPr>
                <w:rFonts w:ascii="Arial Narrow" w:hAnsi="Arial Narrow" w:cs="Arial"/>
                <w:sz w:val="18"/>
                <w:szCs w:val="18"/>
              </w:rPr>
              <w:t>1 465 836</w:t>
            </w:r>
          </w:p>
        </w:tc>
        <w:tc>
          <w:tcPr>
            <w:tcW w:w="1503"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704 976</w:t>
            </w:r>
          </w:p>
        </w:tc>
      </w:tr>
      <w:tr w:rsidR="00CB786C" w:rsidRPr="00E27B45" w:rsidTr="00E1498E">
        <w:trPr>
          <w:trHeight w:val="253"/>
        </w:trPr>
        <w:tc>
          <w:tcPr>
            <w:tcW w:w="779" w:type="dxa"/>
            <w:shd w:val="clear" w:color="auto" w:fill="auto"/>
            <w:noWrap/>
            <w:vAlign w:val="bottom"/>
          </w:tcPr>
          <w:p w:rsidR="00CB786C" w:rsidRPr="00906AE8" w:rsidRDefault="00CB786C" w:rsidP="00906AE8">
            <w:pPr>
              <w:suppressAutoHyphens/>
              <w:spacing w:after="0" w:line="240" w:lineRule="auto"/>
              <w:contextualSpacing/>
              <w:jc w:val="center"/>
              <w:rPr>
                <w:rFonts w:ascii="Arial Narrow" w:hAnsi="Arial Narrow" w:cs="Arial"/>
                <w:bCs/>
                <w:sz w:val="18"/>
                <w:szCs w:val="18"/>
              </w:rPr>
            </w:pPr>
            <w:r w:rsidRPr="00906AE8">
              <w:rPr>
                <w:rFonts w:ascii="Arial Narrow" w:hAnsi="Arial Narrow" w:cs="Arial"/>
                <w:bCs/>
                <w:sz w:val="18"/>
                <w:szCs w:val="18"/>
              </w:rPr>
              <w:t>2.1.</w:t>
            </w:r>
          </w:p>
        </w:tc>
        <w:tc>
          <w:tcPr>
            <w:tcW w:w="5103"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nezaložené</w:t>
            </w:r>
          </w:p>
        </w:tc>
        <w:tc>
          <w:tcPr>
            <w:tcW w:w="1701" w:type="dxa"/>
            <w:shd w:val="clear" w:color="auto" w:fill="auto"/>
            <w:vAlign w:val="bottom"/>
          </w:tcPr>
          <w:p w:rsidR="00CB786C" w:rsidRPr="00F13CFD" w:rsidRDefault="004669F4" w:rsidP="00E1498E">
            <w:pPr>
              <w:suppressAutoHyphens/>
              <w:spacing w:after="0"/>
              <w:jc w:val="right"/>
              <w:rPr>
                <w:rFonts w:ascii="Arial Narrow" w:hAnsi="Arial Narrow" w:cs="Arial"/>
                <w:sz w:val="18"/>
                <w:szCs w:val="18"/>
              </w:rPr>
            </w:pPr>
            <w:r>
              <w:rPr>
                <w:rFonts w:ascii="Arial Narrow" w:hAnsi="Arial Narrow" w:cs="Arial"/>
                <w:sz w:val="18"/>
                <w:szCs w:val="18"/>
              </w:rPr>
              <w:t>1 465 836</w:t>
            </w:r>
          </w:p>
        </w:tc>
        <w:tc>
          <w:tcPr>
            <w:tcW w:w="1503"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704 976</w:t>
            </w:r>
          </w:p>
        </w:tc>
      </w:tr>
      <w:tr w:rsidR="00CB786C" w:rsidRPr="00E27B45" w:rsidTr="00E1498E">
        <w:trPr>
          <w:trHeight w:val="253"/>
        </w:trPr>
        <w:tc>
          <w:tcPr>
            <w:tcW w:w="779" w:type="dxa"/>
            <w:shd w:val="clear" w:color="auto" w:fill="auto"/>
            <w:noWrap/>
            <w:vAlign w:val="bottom"/>
          </w:tcPr>
          <w:p w:rsidR="00CB786C" w:rsidRPr="00906AE8" w:rsidRDefault="00CB786C" w:rsidP="00906AE8">
            <w:pPr>
              <w:suppressAutoHyphens/>
              <w:spacing w:after="0" w:line="240" w:lineRule="auto"/>
              <w:contextualSpacing/>
              <w:jc w:val="center"/>
              <w:rPr>
                <w:rFonts w:ascii="Arial Narrow" w:hAnsi="Arial Narrow" w:cs="Arial"/>
                <w:bCs/>
                <w:sz w:val="18"/>
                <w:szCs w:val="18"/>
              </w:rPr>
            </w:pPr>
            <w:r w:rsidRPr="00906AE8">
              <w:rPr>
                <w:rFonts w:ascii="Arial Narrow" w:hAnsi="Arial Narrow" w:cs="Arial"/>
                <w:bCs/>
                <w:sz w:val="18"/>
                <w:szCs w:val="18"/>
              </w:rPr>
              <w:t>2.2.</w:t>
            </w:r>
          </w:p>
        </w:tc>
        <w:tc>
          <w:tcPr>
            <w:tcW w:w="5103"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založené v repoobchodoch</w:t>
            </w:r>
          </w:p>
        </w:tc>
        <w:tc>
          <w:tcPr>
            <w:tcW w:w="1701" w:type="dxa"/>
            <w:shd w:val="clear" w:color="auto" w:fill="auto"/>
            <w:vAlign w:val="bottom"/>
          </w:tcPr>
          <w:p w:rsidR="00CB786C" w:rsidRPr="00E27B45" w:rsidRDefault="00CB786C"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03" w:type="dxa"/>
            <w:shd w:val="clear" w:color="auto" w:fill="auto"/>
            <w:noWrap/>
            <w:vAlign w:val="bottom"/>
          </w:tcPr>
          <w:p w:rsidR="00CB786C" w:rsidRPr="00E27B45" w:rsidRDefault="00CB786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B786C" w:rsidRPr="00E27B45" w:rsidTr="00E1498E">
        <w:trPr>
          <w:trHeight w:val="253"/>
        </w:trPr>
        <w:tc>
          <w:tcPr>
            <w:tcW w:w="779" w:type="dxa"/>
            <w:shd w:val="clear" w:color="auto" w:fill="auto"/>
            <w:noWrap/>
            <w:vAlign w:val="bottom"/>
          </w:tcPr>
          <w:p w:rsidR="00CB786C" w:rsidRPr="00906AE8" w:rsidRDefault="00CB786C" w:rsidP="00906AE8">
            <w:pPr>
              <w:suppressAutoHyphens/>
              <w:spacing w:after="0" w:line="240" w:lineRule="auto"/>
              <w:contextualSpacing/>
              <w:jc w:val="center"/>
              <w:rPr>
                <w:rFonts w:ascii="Arial Narrow" w:hAnsi="Arial Narrow" w:cs="Arial"/>
                <w:bCs/>
                <w:sz w:val="18"/>
                <w:szCs w:val="18"/>
              </w:rPr>
            </w:pPr>
            <w:r w:rsidRPr="00906AE8">
              <w:rPr>
                <w:rFonts w:ascii="Arial Narrow" w:hAnsi="Arial Narrow" w:cs="Arial"/>
                <w:bCs/>
                <w:sz w:val="18"/>
                <w:szCs w:val="18"/>
              </w:rPr>
              <w:t>2.3.</w:t>
            </w:r>
          </w:p>
        </w:tc>
        <w:tc>
          <w:tcPr>
            <w:tcW w:w="5103"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založené</w:t>
            </w:r>
          </w:p>
        </w:tc>
        <w:tc>
          <w:tcPr>
            <w:tcW w:w="1701" w:type="dxa"/>
            <w:shd w:val="clear" w:color="auto" w:fill="auto"/>
            <w:vAlign w:val="bottom"/>
          </w:tcPr>
          <w:p w:rsidR="00CB786C" w:rsidRPr="00E27B45" w:rsidRDefault="00CB786C"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03" w:type="dxa"/>
            <w:shd w:val="clear" w:color="auto" w:fill="auto"/>
            <w:noWrap/>
            <w:vAlign w:val="bottom"/>
          </w:tcPr>
          <w:p w:rsidR="00CB786C" w:rsidRPr="00E27B45" w:rsidRDefault="00CB786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B786C" w:rsidRPr="00E1498E" w:rsidTr="00E1498E">
        <w:trPr>
          <w:trHeight w:val="253"/>
        </w:trPr>
        <w:tc>
          <w:tcPr>
            <w:tcW w:w="779"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bCs/>
                <w:sz w:val="18"/>
                <w:szCs w:val="18"/>
              </w:rPr>
            </w:pPr>
          </w:p>
        </w:tc>
        <w:tc>
          <w:tcPr>
            <w:tcW w:w="5103" w:type="dxa"/>
            <w:shd w:val="clear" w:color="auto" w:fill="auto"/>
            <w:noWrap/>
            <w:vAlign w:val="bottom"/>
          </w:tcPr>
          <w:p w:rsidR="00CB786C" w:rsidRPr="009F7468" w:rsidRDefault="00CB786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01" w:type="dxa"/>
            <w:shd w:val="clear" w:color="auto" w:fill="auto"/>
            <w:vAlign w:val="bottom"/>
          </w:tcPr>
          <w:p w:rsidR="00CB786C" w:rsidRPr="009F7468" w:rsidRDefault="004669F4" w:rsidP="00E1498E">
            <w:pPr>
              <w:suppressAutoHyphens/>
              <w:spacing w:after="0"/>
              <w:jc w:val="right"/>
              <w:rPr>
                <w:rFonts w:ascii="Arial Narrow" w:hAnsi="Arial Narrow" w:cs="Arial"/>
                <w:b/>
                <w:sz w:val="18"/>
                <w:szCs w:val="18"/>
              </w:rPr>
            </w:pPr>
            <w:r>
              <w:rPr>
                <w:rFonts w:ascii="Arial Narrow" w:hAnsi="Arial Narrow" w:cs="Arial"/>
                <w:b/>
                <w:sz w:val="18"/>
                <w:szCs w:val="18"/>
              </w:rPr>
              <w:t>1 465 836</w:t>
            </w:r>
          </w:p>
        </w:tc>
        <w:tc>
          <w:tcPr>
            <w:tcW w:w="1503" w:type="dxa"/>
            <w:shd w:val="clear" w:color="auto" w:fill="auto"/>
            <w:noWrap/>
            <w:vAlign w:val="bottom"/>
          </w:tcPr>
          <w:p w:rsidR="00CB786C" w:rsidRPr="009F7468" w:rsidRDefault="00CB786C" w:rsidP="00B913A3">
            <w:pPr>
              <w:suppressAutoHyphens/>
              <w:spacing w:after="0"/>
              <w:jc w:val="right"/>
              <w:rPr>
                <w:rFonts w:ascii="Arial Narrow" w:hAnsi="Arial Narrow" w:cs="Arial"/>
                <w:b/>
                <w:sz w:val="18"/>
                <w:szCs w:val="18"/>
              </w:rPr>
            </w:pPr>
            <w:r>
              <w:rPr>
                <w:rFonts w:ascii="Arial Narrow" w:hAnsi="Arial Narrow" w:cs="Arial"/>
                <w:b/>
                <w:sz w:val="18"/>
                <w:szCs w:val="18"/>
              </w:rPr>
              <w:t>704 976</w:t>
            </w:r>
          </w:p>
        </w:tc>
      </w:tr>
    </w:tbl>
    <w:p w:rsidR="00DB2D68" w:rsidRPr="00E27B45" w:rsidRDefault="00DB2D68" w:rsidP="00DB2D68">
      <w:pPr>
        <w:suppressAutoHyphens/>
        <w:spacing w:after="0" w:line="240" w:lineRule="auto"/>
        <w:contextualSpacing/>
        <w:rPr>
          <w:rFonts w:ascii="Arial Narrow" w:hAnsi="Arial Narrow" w:cs="Arial"/>
          <w:b/>
          <w:sz w:val="18"/>
          <w:szCs w:val="18"/>
        </w:rPr>
      </w:pPr>
    </w:p>
    <w:tbl>
      <w:tblPr>
        <w:tblW w:w="9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79"/>
        <w:gridCol w:w="5103"/>
        <w:gridCol w:w="1701"/>
        <w:gridCol w:w="1517"/>
      </w:tblGrid>
      <w:tr w:rsidR="00DB2D68" w:rsidRPr="00E27B45" w:rsidTr="00437A70">
        <w:trPr>
          <w:trHeight w:val="519"/>
        </w:trPr>
        <w:tc>
          <w:tcPr>
            <w:tcW w:w="779" w:type="dxa"/>
            <w:shd w:val="clear" w:color="auto" w:fill="auto"/>
            <w:vAlign w:val="bottom"/>
          </w:tcPr>
          <w:p w:rsidR="00DB2D68" w:rsidRPr="00E1498E" w:rsidRDefault="00DB2D68" w:rsidP="00EA1037">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lastRenderedPageBreak/>
              <w:t>Číslo riadku</w:t>
            </w:r>
          </w:p>
        </w:tc>
        <w:tc>
          <w:tcPr>
            <w:tcW w:w="5103" w:type="dxa"/>
            <w:shd w:val="clear" w:color="auto" w:fill="auto"/>
            <w:vAlign w:val="bottom"/>
          </w:tcPr>
          <w:p w:rsidR="00DB2D68" w:rsidRPr="00E1498E" w:rsidRDefault="006F7962" w:rsidP="00DB2D68">
            <w:pPr>
              <w:suppressAutoHyphens/>
              <w:spacing w:after="0" w:line="240" w:lineRule="auto"/>
              <w:contextualSpacing/>
              <w:rPr>
                <w:rFonts w:ascii="Arial Narrow" w:hAnsi="Arial Narrow" w:cs="Arial"/>
                <w:b/>
                <w:bCs/>
                <w:sz w:val="18"/>
                <w:szCs w:val="18"/>
              </w:rPr>
            </w:pPr>
            <w:r>
              <w:rPr>
                <w:rFonts w:ascii="Arial Narrow" w:hAnsi="Arial Narrow" w:cs="Arial"/>
                <w:b/>
                <w:bCs/>
                <w:sz w:val="18"/>
                <w:szCs w:val="18"/>
              </w:rPr>
              <w:t>2.III</w:t>
            </w:r>
            <w:r w:rsidR="00DB2D68" w:rsidRPr="00E1498E">
              <w:rPr>
                <w:rFonts w:ascii="Arial Narrow" w:hAnsi="Arial Narrow" w:cs="Arial"/>
                <w:b/>
                <w:bCs/>
                <w:sz w:val="18"/>
                <w:szCs w:val="18"/>
              </w:rPr>
              <w:t>. HUF Dlhopisy</w:t>
            </w:r>
          </w:p>
        </w:tc>
        <w:tc>
          <w:tcPr>
            <w:tcW w:w="170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517"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E27B45" w:rsidTr="00E1498E">
        <w:trPr>
          <w:trHeight w:val="252"/>
        </w:trPr>
        <w:tc>
          <w:tcPr>
            <w:tcW w:w="779" w:type="dxa"/>
            <w:shd w:val="clear" w:color="auto" w:fill="auto"/>
            <w:noWrap/>
            <w:vAlign w:val="bottom"/>
          </w:tcPr>
          <w:p w:rsidR="00C4365C" w:rsidRPr="00E27B45" w:rsidRDefault="00C4365C" w:rsidP="00906AE8">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Dlhopisy bez kupónov</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17"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2"/>
        </w:trPr>
        <w:tc>
          <w:tcPr>
            <w:tcW w:w="779" w:type="dxa"/>
            <w:shd w:val="clear" w:color="auto" w:fill="auto"/>
            <w:noWrap/>
            <w:vAlign w:val="bottom"/>
          </w:tcPr>
          <w:p w:rsidR="00C4365C" w:rsidRPr="00E27B45" w:rsidRDefault="00C4365C" w:rsidP="00906AE8">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1.1.</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nezaložené</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17"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2"/>
        </w:trPr>
        <w:tc>
          <w:tcPr>
            <w:tcW w:w="779" w:type="dxa"/>
            <w:shd w:val="clear" w:color="auto" w:fill="auto"/>
            <w:noWrap/>
            <w:vAlign w:val="bottom"/>
          </w:tcPr>
          <w:p w:rsidR="00C4365C" w:rsidRPr="00E27B45" w:rsidRDefault="00C4365C" w:rsidP="00906AE8">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1.2.</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založené v repoobchodoch</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17"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E1498E">
        <w:trPr>
          <w:trHeight w:val="252"/>
        </w:trPr>
        <w:tc>
          <w:tcPr>
            <w:tcW w:w="779" w:type="dxa"/>
            <w:shd w:val="clear" w:color="auto" w:fill="auto"/>
            <w:noWrap/>
            <w:vAlign w:val="bottom"/>
          </w:tcPr>
          <w:p w:rsidR="00C4365C" w:rsidRPr="00E27B45" w:rsidRDefault="00C4365C" w:rsidP="00906AE8">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1.3.</w:t>
            </w:r>
          </w:p>
        </w:tc>
        <w:tc>
          <w:tcPr>
            <w:tcW w:w="5103"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založené</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17"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B786C" w:rsidRPr="00E27B45" w:rsidTr="00E1498E">
        <w:trPr>
          <w:trHeight w:val="252"/>
        </w:trPr>
        <w:tc>
          <w:tcPr>
            <w:tcW w:w="779" w:type="dxa"/>
            <w:shd w:val="clear" w:color="auto" w:fill="auto"/>
            <w:noWrap/>
            <w:vAlign w:val="bottom"/>
          </w:tcPr>
          <w:p w:rsidR="00CB786C" w:rsidRPr="00E27B45" w:rsidRDefault="00CB786C" w:rsidP="00906AE8">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103"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Dlhopisy s kupónmi</w:t>
            </w:r>
          </w:p>
        </w:tc>
        <w:tc>
          <w:tcPr>
            <w:tcW w:w="1701" w:type="dxa"/>
            <w:shd w:val="clear" w:color="auto" w:fill="auto"/>
            <w:vAlign w:val="bottom"/>
          </w:tcPr>
          <w:p w:rsidR="00CB786C" w:rsidRPr="00F13CFD" w:rsidRDefault="004669F4" w:rsidP="00E1498E">
            <w:pPr>
              <w:suppressAutoHyphens/>
              <w:spacing w:after="0"/>
              <w:jc w:val="right"/>
              <w:rPr>
                <w:rFonts w:ascii="Arial Narrow" w:hAnsi="Arial Narrow" w:cs="Arial"/>
                <w:sz w:val="18"/>
                <w:szCs w:val="18"/>
              </w:rPr>
            </w:pPr>
            <w:r>
              <w:rPr>
                <w:rFonts w:ascii="Arial Narrow" w:hAnsi="Arial Narrow" w:cs="Arial"/>
                <w:sz w:val="18"/>
                <w:szCs w:val="18"/>
              </w:rPr>
              <w:t>369 521</w:t>
            </w:r>
          </w:p>
        </w:tc>
        <w:tc>
          <w:tcPr>
            <w:tcW w:w="1517"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1 693 078</w:t>
            </w:r>
          </w:p>
        </w:tc>
      </w:tr>
      <w:tr w:rsidR="00CB786C" w:rsidRPr="00E27B45" w:rsidTr="00E1498E">
        <w:trPr>
          <w:trHeight w:val="252"/>
        </w:trPr>
        <w:tc>
          <w:tcPr>
            <w:tcW w:w="779" w:type="dxa"/>
            <w:shd w:val="clear" w:color="auto" w:fill="auto"/>
            <w:noWrap/>
            <w:vAlign w:val="bottom"/>
          </w:tcPr>
          <w:p w:rsidR="00CB786C" w:rsidRPr="00E27B45" w:rsidRDefault="00CB786C" w:rsidP="00906AE8">
            <w:pPr>
              <w:suppressAutoHyphens/>
              <w:spacing w:after="0" w:line="240" w:lineRule="auto"/>
              <w:contextualSpacing/>
              <w:jc w:val="center"/>
              <w:rPr>
                <w:rFonts w:ascii="Arial Narrow" w:hAnsi="Arial Narrow" w:cs="Arial"/>
                <w:bCs/>
                <w:sz w:val="18"/>
                <w:szCs w:val="18"/>
              </w:rPr>
            </w:pPr>
            <w:r w:rsidRPr="00E27B45">
              <w:rPr>
                <w:rFonts w:ascii="Arial Narrow" w:hAnsi="Arial Narrow" w:cs="Arial"/>
                <w:bCs/>
                <w:sz w:val="18"/>
                <w:szCs w:val="18"/>
              </w:rPr>
              <w:t>2.1.</w:t>
            </w:r>
          </w:p>
        </w:tc>
        <w:tc>
          <w:tcPr>
            <w:tcW w:w="5103"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nezaložené</w:t>
            </w:r>
          </w:p>
        </w:tc>
        <w:tc>
          <w:tcPr>
            <w:tcW w:w="1701" w:type="dxa"/>
            <w:shd w:val="clear" w:color="auto" w:fill="auto"/>
            <w:vAlign w:val="bottom"/>
          </w:tcPr>
          <w:p w:rsidR="00CB786C" w:rsidRPr="00F13CFD" w:rsidRDefault="004669F4" w:rsidP="00E1498E">
            <w:pPr>
              <w:suppressAutoHyphens/>
              <w:spacing w:after="0"/>
              <w:jc w:val="right"/>
              <w:rPr>
                <w:rFonts w:ascii="Arial Narrow" w:hAnsi="Arial Narrow" w:cs="Arial"/>
                <w:sz w:val="18"/>
                <w:szCs w:val="18"/>
              </w:rPr>
            </w:pPr>
            <w:r>
              <w:rPr>
                <w:rFonts w:ascii="Arial Narrow" w:hAnsi="Arial Narrow" w:cs="Arial"/>
                <w:sz w:val="18"/>
                <w:szCs w:val="18"/>
              </w:rPr>
              <w:t>369 521</w:t>
            </w:r>
          </w:p>
        </w:tc>
        <w:tc>
          <w:tcPr>
            <w:tcW w:w="1517"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1 693 078</w:t>
            </w:r>
          </w:p>
        </w:tc>
      </w:tr>
      <w:tr w:rsidR="00CB786C" w:rsidRPr="00E27B45" w:rsidTr="00E1498E">
        <w:trPr>
          <w:trHeight w:val="252"/>
        </w:trPr>
        <w:tc>
          <w:tcPr>
            <w:tcW w:w="779" w:type="dxa"/>
            <w:shd w:val="clear" w:color="auto" w:fill="auto"/>
            <w:noWrap/>
            <w:vAlign w:val="bottom"/>
          </w:tcPr>
          <w:p w:rsidR="00CB786C" w:rsidRPr="00E27B45" w:rsidRDefault="00CB786C" w:rsidP="00906AE8">
            <w:pPr>
              <w:suppressAutoHyphens/>
              <w:spacing w:after="0" w:line="240" w:lineRule="auto"/>
              <w:contextualSpacing/>
              <w:jc w:val="center"/>
              <w:rPr>
                <w:rFonts w:ascii="Arial Narrow" w:hAnsi="Arial Narrow" w:cs="Arial"/>
                <w:bCs/>
                <w:sz w:val="18"/>
                <w:szCs w:val="18"/>
              </w:rPr>
            </w:pPr>
            <w:r w:rsidRPr="00E27B45">
              <w:rPr>
                <w:rFonts w:ascii="Arial Narrow" w:hAnsi="Arial Narrow" w:cs="Arial"/>
                <w:bCs/>
                <w:sz w:val="18"/>
                <w:szCs w:val="18"/>
              </w:rPr>
              <w:t>2.2.</w:t>
            </w:r>
          </w:p>
        </w:tc>
        <w:tc>
          <w:tcPr>
            <w:tcW w:w="5103"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založené v repoobchodoch</w:t>
            </w:r>
          </w:p>
        </w:tc>
        <w:tc>
          <w:tcPr>
            <w:tcW w:w="1701" w:type="dxa"/>
            <w:shd w:val="clear" w:color="auto" w:fill="auto"/>
            <w:vAlign w:val="bottom"/>
          </w:tcPr>
          <w:p w:rsidR="00CB786C" w:rsidRPr="00E27B45" w:rsidRDefault="00CB786C"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17" w:type="dxa"/>
            <w:shd w:val="clear" w:color="auto" w:fill="auto"/>
            <w:noWrap/>
            <w:vAlign w:val="bottom"/>
          </w:tcPr>
          <w:p w:rsidR="00CB786C" w:rsidRPr="00E27B45" w:rsidRDefault="00CB786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B786C" w:rsidRPr="00E27B45" w:rsidTr="00E1498E">
        <w:trPr>
          <w:trHeight w:val="252"/>
        </w:trPr>
        <w:tc>
          <w:tcPr>
            <w:tcW w:w="779" w:type="dxa"/>
            <w:shd w:val="clear" w:color="auto" w:fill="auto"/>
            <w:noWrap/>
            <w:vAlign w:val="bottom"/>
          </w:tcPr>
          <w:p w:rsidR="00CB786C" w:rsidRPr="00E27B45" w:rsidRDefault="00CB786C" w:rsidP="00906AE8">
            <w:pPr>
              <w:suppressAutoHyphens/>
              <w:spacing w:after="0" w:line="240" w:lineRule="auto"/>
              <w:contextualSpacing/>
              <w:jc w:val="center"/>
              <w:rPr>
                <w:rFonts w:ascii="Arial Narrow" w:hAnsi="Arial Narrow" w:cs="Arial"/>
                <w:bCs/>
                <w:sz w:val="18"/>
                <w:szCs w:val="18"/>
              </w:rPr>
            </w:pPr>
            <w:r w:rsidRPr="00E27B45">
              <w:rPr>
                <w:rFonts w:ascii="Arial Narrow" w:hAnsi="Arial Narrow" w:cs="Arial"/>
                <w:bCs/>
                <w:sz w:val="18"/>
                <w:szCs w:val="18"/>
              </w:rPr>
              <w:t>2.3.</w:t>
            </w:r>
          </w:p>
        </w:tc>
        <w:tc>
          <w:tcPr>
            <w:tcW w:w="5103"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založené</w:t>
            </w:r>
          </w:p>
        </w:tc>
        <w:tc>
          <w:tcPr>
            <w:tcW w:w="1701" w:type="dxa"/>
            <w:shd w:val="clear" w:color="auto" w:fill="auto"/>
            <w:vAlign w:val="bottom"/>
          </w:tcPr>
          <w:p w:rsidR="00CB786C" w:rsidRPr="00E27B45" w:rsidRDefault="00CB786C"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17" w:type="dxa"/>
            <w:shd w:val="clear" w:color="auto" w:fill="auto"/>
            <w:noWrap/>
            <w:vAlign w:val="bottom"/>
          </w:tcPr>
          <w:p w:rsidR="00CB786C" w:rsidRPr="00E27B45" w:rsidRDefault="00CB786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B786C" w:rsidRPr="00E27B45" w:rsidTr="00E1498E">
        <w:trPr>
          <w:trHeight w:val="252"/>
        </w:trPr>
        <w:tc>
          <w:tcPr>
            <w:tcW w:w="779"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bCs/>
                <w:sz w:val="18"/>
                <w:szCs w:val="18"/>
              </w:rPr>
            </w:pPr>
          </w:p>
        </w:tc>
        <w:tc>
          <w:tcPr>
            <w:tcW w:w="5103" w:type="dxa"/>
            <w:shd w:val="clear" w:color="auto" w:fill="auto"/>
            <w:noWrap/>
            <w:vAlign w:val="bottom"/>
          </w:tcPr>
          <w:p w:rsidR="00CB786C" w:rsidRPr="009F7468" w:rsidRDefault="00CB786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01" w:type="dxa"/>
            <w:shd w:val="clear" w:color="auto" w:fill="auto"/>
            <w:vAlign w:val="bottom"/>
          </w:tcPr>
          <w:p w:rsidR="00CB786C" w:rsidRPr="009F7468" w:rsidRDefault="004669F4" w:rsidP="00E1498E">
            <w:pPr>
              <w:suppressAutoHyphens/>
              <w:spacing w:after="0"/>
              <w:jc w:val="right"/>
              <w:rPr>
                <w:rFonts w:ascii="Arial Narrow" w:hAnsi="Arial Narrow" w:cs="Arial"/>
                <w:b/>
                <w:sz w:val="18"/>
                <w:szCs w:val="18"/>
              </w:rPr>
            </w:pPr>
            <w:r>
              <w:rPr>
                <w:rFonts w:ascii="Arial Narrow" w:hAnsi="Arial Narrow" w:cs="Arial"/>
                <w:b/>
                <w:sz w:val="18"/>
                <w:szCs w:val="18"/>
              </w:rPr>
              <w:t>369 521</w:t>
            </w:r>
          </w:p>
        </w:tc>
        <w:tc>
          <w:tcPr>
            <w:tcW w:w="1517" w:type="dxa"/>
            <w:shd w:val="clear" w:color="auto" w:fill="auto"/>
            <w:noWrap/>
            <w:vAlign w:val="bottom"/>
          </w:tcPr>
          <w:p w:rsidR="00CB786C" w:rsidRPr="009F7468" w:rsidRDefault="00CB786C" w:rsidP="00B913A3">
            <w:pPr>
              <w:suppressAutoHyphens/>
              <w:spacing w:after="0"/>
              <w:jc w:val="right"/>
              <w:rPr>
                <w:rFonts w:ascii="Arial Narrow" w:hAnsi="Arial Narrow" w:cs="Arial"/>
                <w:b/>
                <w:sz w:val="18"/>
                <w:szCs w:val="18"/>
              </w:rPr>
            </w:pPr>
            <w:r>
              <w:rPr>
                <w:rFonts w:ascii="Arial Narrow" w:hAnsi="Arial Narrow" w:cs="Arial"/>
                <w:b/>
                <w:sz w:val="18"/>
                <w:szCs w:val="18"/>
              </w:rPr>
              <w:t>1 693 078</w:t>
            </w:r>
          </w:p>
        </w:tc>
      </w:tr>
    </w:tbl>
    <w:p w:rsidR="00694D10" w:rsidRDefault="00694D10" w:rsidP="00DB2D68">
      <w:pPr>
        <w:suppressAutoHyphens/>
        <w:spacing w:after="0" w:line="240" w:lineRule="auto"/>
        <w:contextualSpacing/>
        <w:rPr>
          <w:rFonts w:ascii="Arial Narrow" w:hAnsi="Arial Narrow" w:cs="Arial"/>
          <w:b/>
          <w:sz w:val="18"/>
          <w:szCs w:val="18"/>
        </w:rPr>
      </w:pPr>
    </w:p>
    <w:tbl>
      <w:tblPr>
        <w:tblW w:w="9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
        <w:gridCol w:w="5245"/>
        <w:gridCol w:w="1701"/>
        <w:gridCol w:w="1528"/>
      </w:tblGrid>
      <w:tr w:rsidR="00DB2D68" w:rsidRPr="00F13CFD" w:rsidTr="00437A70">
        <w:trPr>
          <w:trHeight w:val="521"/>
        </w:trPr>
        <w:tc>
          <w:tcPr>
            <w:tcW w:w="637" w:type="dxa"/>
            <w:shd w:val="clear" w:color="auto" w:fill="auto"/>
            <w:vAlign w:val="bottom"/>
          </w:tcPr>
          <w:p w:rsidR="00DB2D68" w:rsidRPr="00E1498E" w:rsidRDefault="00DB2D68" w:rsidP="00EA1037">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5245" w:type="dxa"/>
            <w:shd w:val="clear" w:color="auto" w:fill="auto"/>
            <w:vAlign w:val="bottom"/>
          </w:tcPr>
          <w:p w:rsidR="00DB2D68" w:rsidRPr="00E1498E" w:rsidRDefault="00694D10" w:rsidP="00DB2D68">
            <w:pPr>
              <w:suppressAutoHyphens/>
              <w:spacing w:after="0" w:line="240" w:lineRule="auto"/>
              <w:contextualSpacing/>
              <w:rPr>
                <w:rFonts w:ascii="Arial Narrow" w:hAnsi="Arial Narrow" w:cs="Arial"/>
                <w:b/>
                <w:bCs/>
                <w:sz w:val="18"/>
                <w:szCs w:val="18"/>
              </w:rPr>
            </w:pPr>
            <w:r>
              <w:rPr>
                <w:rFonts w:ascii="Arial Narrow" w:hAnsi="Arial Narrow" w:cs="Arial"/>
                <w:b/>
                <w:bCs/>
                <w:sz w:val="18"/>
                <w:szCs w:val="18"/>
              </w:rPr>
              <w:t>2.III</w:t>
            </w:r>
            <w:r w:rsidR="00DB2D68" w:rsidRPr="00E1498E">
              <w:rPr>
                <w:rFonts w:ascii="Arial Narrow" w:hAnsi="Arial Narrow" w:cs="Arial"/>
                <w:b/>
                <w:bCs/>
                <w:sz w:val="18"/>
                <w:szCs w:val="18"/>
              </w:rPr>
              <w:t>. RON Dlhopisy</w:t>
            </w:r>
          </w:p>
        </w:tc>
        <w:tc>
          <w:tcPr>
            <w:tcW w:w="1701"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528"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F13CFD" w:rsidTr="00E1498E">
        <w:trPr>
          <w:trHeight w:val="253"/>
        </w:trPr>
        <w:tc>
          <w:tcPr>
            <w:tcW w:w="637"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245"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Dlhopisy bez kupónov</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8"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F13CFD" w:rsidTr="00E1498E">
        <w:trPr>
          <w:trHeight w:val="253"/>
        </w:trPr>
        <w:tc>
          <w:tcPr>
            <w:tcW w:w="637"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1.1.</w:t>
            </w:r>
          </w:p>
        </w:tc>
        <w:tc>
          <w:tcPr>
            <w:tcW w:w="5245"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nezaložené</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8"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F13CFD" w:rsidTr="00E1498E">
        <w:trPr>
          <w:trHeight w:val="253"/>
        </w:trPr>
        <w:tc>
          <w:tcPr>
            <w:tcW w:w="637"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1.2.</w:t>
            </w:r>
          </w:p>
        </w:tc>
        <w:tc>
          <w:tcPr>
            <w:tcW w:w="5245"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založené v repoobchodoch</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8"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F13CFD" w:rsidTr="00E1498E">
        <w:trPr>
          <w:trHeight w:val="253"/>
        </w:trPr>
        <w:tc>
          <w:tcPr>
            <w:tcW w:w="637" w:type="dxa"/>
            <w:shd w:val="clear" w:color="auto" w:fill="auto"/>
            <w:noWrap/>
            <w:vAlign w:val="bottom"/>
          </w:tcPr>
          <w:p w:rsidR="00C4365C" w:rsidRPr="00E27B45" w:rsidRDefault="00C4365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1.3.</w:t>
            </w:r>
          </w:p>
        </w:tc>
        <w:tc>
          <w:tcPr>
            <w:tcW w:w="5245" w:type="dxa"/>
            <w:shd w:val="clear" w:color="auto" w:fill="auto"/>
            <w:noWrap/>
            <w:vAlign w:val="bottom"/>
          </w:tcPr>
          <w:p w:rsidR="00C4365C" w:rsidRPr="00E27B45" w:rsidRDefault="00C4365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založené</w:t>
            </w:r>
          </w:p>
        </w:tc>
        <w:tc>
          <w:tcPr>
            <w:tcW w:w="1701" w:type="dxa"/>
            <w:shd w:val="clear" w:color="auto" w:fill="auto"/>
            <w:vAlign w:val="bottom"/>
          </w:tcPr>
          <w:p w:rsidR="00C4365C" w:rsidRPr="00E27B45" w:rsidRDefault="00655778"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8" w:type="dxa"/>
            <w:shd w:val="clear" w:color="auto" w:fill="auto"/>
            <w:noWrap/>
            <w:vAlign w:val="bottom"/>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B786C" w:rsidRPr="00F13CFD" w:rsidTr="00E1498E">
        <w:trPr>
          <w:trHeight w:val="253"/>
        </w:trPr>
        <w:tc>
          <w:tcPr>
            <w:tcW w:w="637" w:type="dxa"/>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245"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Dlhopisy s kupónmi</w:t>
            </w:r>
          </w:p>
        </w:tc>
        <w:tc>
          <w:tcPr>
            <w:tcW w:w="1701" w:type="dxa"/>
            <w:shd w:val="clear" w:color="auto" w:fill="auto"/>
            <w:vAlign w:val="bottom"/>
          </w:tcPr>
          <w:p w:rsidR="00CB786C" w:rsidRPr="00F13CFD" w:rsidRDefault="004669F4" w:rsidP="00E1498E">
            <w:pPr>
              <w:suppressAutoHyphens/>
              <w:spacing w:after="0"/>
              <w:jc w:val="right"/>
              <w:rPr>
                <w:rFonts w:ascii="Arial Narrow" w:hAnsi="Arial Narrow" w:cs="Arial"/>
                <w:sz w:val="18"/>
                <w:szCs w:val="18"/>
              </w:rPr>
            </w:pPr>
            <w:r>
              <w:rPr>
                <w:rFonts w:ascii="Arial Narrow" w:hAnsi="Arial Narrow" w:cs="Arial"/>
                <w:sz w:val="18"/>
                <w:szCs w:val="18"/>
              </w:rPr>
              <w:t>767 780</w:t>
            </w:r>
          </w:p>
        </w:tc>
        <w:tc>
          <w:tcPr>
            <w:tcW w:w="1528"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830 607</w:t>
            </w:r>
          </w:p>
        </w:tc>
      </w:tr>
      <w:tr w:rsidR="00CB786C" w:rsidRPr="00F13CFD" w:rsidTr="00E1498E">
        <w:trPr>
          <w:trHeight w:val="253"/>
        </w:trPr>
        <w:tc>
          <w:tcPr>
            <w:tcW w:w="637" w:type="dxa"/>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bCs/>
                <w:sz w:val="18"/>
                <w:szCs w:val="18"/>
              </w:rPr>
            </w:pPr>
            <w:r w:rsidRPr="00E27B45">
              <w:rPr>
                <w:rFonts w:ascii="Arial Narrow" w:hAnsi="Arial Narrow" w:cs="Arial"/>
                <w:bCs/>
                <w:sz w:val="18"/>
                <w:szCs w:val="18"/>
              </w:rPr>
              <w:t>2.1.</w:t>
            </w:r>
          </w:p>
        </w:tc>
        <w:tc>
          <w:tcPr>
            <w:tcW w:w="5245"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nezaložené</w:t>
            </w:r>
          </w:p>
        </w:tc>
        <w:tc>
          <w:tcPr>
            <w:tcW w:w="1701" w:type="dxa"/>
            <w:shd w:val="clear" w:color="auto" w:fill="auto"/>
            <w:vAlign w:val="bottom"/>
          </w:tcPr>
          <w:p w:rsidR="00CB786C" w:rsidRPr="00F13CFD" w:rsidRDefault="004669F4" w:rsidP="00E1498E">
            <w:pPr>
              <w:suppressAutoHyphens/>
              <w:spacing w:after="0"/>
              <w:jc w:val="right"/>
              <w:rPr>
                <w:rFonts w:ascii="Arial Narrow" w:hAnsi="Arial Narrow" w:cs="Arial"/>
                <w:sz w:val="18"/>
                <w:szCs w:val="18"/>
              </w:rPr>
            </w:pPr>
            <w:r>
              <w:rPr>
                <w:rFonts w:ascii="Arial Narrow" w:hAnsi="Arial Narrow" w:cs="Arial"/>
                <w:sz w:val="18"/>
                <w:szCs w:val="18"/>
              </w:rPr>
              <w:t>767 780</w:t>
            </w:r>
          </w:p>
        </w:tc>
        <w:tc>
          <w:tcPr>
            <w:tcW w:w="1528" w:type="dxa"/>
            <w:shd w:val="clear" w:color="auto" w:fill="auto"/>
            <w:noWrap/>
            <w:vAlign w:val="bottom"/>
          </w:tcPr>
          <w:p w:rsidR="00CB786C" w:rsidRPr="00F13CFD" w:rsidRDefault="00CB786C" w:rsidP="00B913A3">
            <w:pPr>
              <w:suppressAutoHyphens/>
              <w:spacing w:after="0"/>
              <w:jc w:val="right"/>
              <w:rPr>
                <w:rFonts w:ascii="Arial Narrow" w:hAnsi="Arial Narrow" w:cs="Arial"/>
                <w:sz w:val="18"/>
                <w:szCs w:val="18"/>
              </w:rPr>
            </w:pPr>
            <w:r>
              <w:rPr>
                <w:rFonts w:ascii="Arial Narrow" w:hAnsi="Arial Narrow" w:cs="Arial"/>
                <w:sz w:val="18"/>
                <w:szCs w:val="18"/>
              </w:rPr>
              <w:t>830 607</w:t>
            </w:r>
          </w:p>
        </w:tc>
      </w:tr>
      <w:tr w:rsidR="00CB786C" w:rsidRPr="00F13CFD" w:rsidTr="00E1498E">
        <w:trPr>
          <w:trHeight w:val="253"/>
        </w:trPr>
        <w:tc>
          <w:tcPr>
            <w:tcW w:w="637" w:type="dxa"/>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bCs/>
                <w:sz w:val="18"/>
                <w:szCs w:val="18"/>
              </w:rPr>
            </w:pPr>
            <w:r w:rsidRPr="00E27B45">
              <w:rPr>
                <w:rFonts w:ascii="Arial Narrow" w:hAnsi="Arial Narrow" w:cs="Arial"/>
                <w:bCs/>
                <w:sz w:val="18"/>
                <w:szCs w:val="18"/>
              </w:rPr>
              <w:t>2.2.</w:t>
            </w:r>
          </w:p>
        </w:tc>
        <w:tc>
          <w:tcPr>
            <w:tcW w:w="5245"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založené v repoobchodoch</w:t>
            </w:r>
          </w:p>
        </w:tc>
        <w:tc>
          <w:tcPr>
            <w:tcW w:w="1701" w:type="dxa"/>
            <w:shd w:val="clear" w:color="auto" w:fill="auto"/>
            <w:vAlign w:val="bottom"/>
          </w:tcPr>
          <w:p w:rsidR="00CB786C" w:rsidRPr="00E27B45" w:rsidRDefault="00CB786C"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8" w:type="dxa"/>
            <w:shd w:val="clear" w:color="auto" w:fill="auto"/>
            <w:noWrap/>
            <w:vAlign w:val="bottom"/>
          </w:tcPr>
          <w:p w:rsidR="00CB786C" w:rsidRPr="00E27B45" w:rsidRDefault="00CB786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B786C" w:rsidRPr="00E27B45" w:rsidTr="00E1498E">
        <w:trPr>
          <w:trHeight w:val="253"/>
        </w:trPr>
        <w:tc>
          <w:tcPr>
            <w:tcW w:w="637" w:type="dxa"/>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bCs/>
                <w:sz w:val="18"/>
                <w:szCs w:val="18"/>
              </w:rPr>
            </w:pPr>
            <w:r w:rsidRPr="00E27B45">
              <w:rPr>
                <w:rFonts w:ascii="Arial Narrow" w:hAnsi="Arial Narrow" w:cs="Arial"/>
                <w:bCs/>
                <w:sz w:val="18"/>
                <w:szCs w:val="18"/>
              </w:rPr>
              <w:t>2.3.</w:t>
            </w:r>
          </w:p>
        </w:tc>
        <w:tc>
          <w:tcPr>
            <w:tcW w:w="5245" w:type="dxa"/>
            <w:shd w:val="clear" w:color="auto" w:fill="auto"/>
            <w:noWrap/>
            <w:vAlign w:val="bottom"/>
          </w:tcPr>
          <w:p w:rsidR="00CB786C" w:rsidRPr="00E27B45" w:rsidRDefault="00CB786C" w:rsidP="00DB2D68">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založené</w:t>
            </w:r>
          </w:p>
        </w:tc>
        <w:tc>
          <w:tcPr>
            <w:tcW w:w="1701" w:type="dxa"/>
            <w:shd w:val="clear" w:color="auto" w:fill="auto"/>
            <w:vAlign w:val="bottom"/>
          </w:tcPr>
          <w:p w:rsidR="00CB786C" w:rsidRPr="00E27B45" w:rsidRDefault="00CB786C"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8" w:type="dxa"/>
            <w:shd w:val="clear" w:color="auto" w:fill="auto"/>
            <w:noWrap/>
            <w:vAlign w:val="bottom"/>
          </w:tcPr>
          <w:p w:rsidR="00CB786C" w:rsidRPr="00E27B45" w:rsidRDefault="00CB786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B786C" w:rsidRPr="00E1498E" w:rsidTr="00E1498E">
        <w:trPr>
          <w:trHeight w:val="253"/>
        </w:trPr>
        <w:tc>
          <w:tcPr>
            <w:tcW w:w="637" w:type="dxa"/>
            <w:shd w:val="clear" w:color="auto" w:fill="auto"/>
            <w:noWrap/>
            <w:vAlign w:val="bottom"/>
          </w:tcPr>
          <w:p w:rsidR="00CB786C" w:rsidRPr="00E27B45" w:rsidRDefault="00CB786C" w:rsidP="00E1498E">
            <w:pPr>
              <w:suppressAutoHyphens/>
              <w:spacing w:after="0" w:line="240" w:lineRule="auto"/>
              <w:contextualSpacing/>
              <w:jc w:val="center"/>
              <w:rPr>
                <w:rFonts w:ascii="Arial Narrow" w:hAnsi="Arial Narrow" w:cs="Arial"/>
                <w:bCs/>
                <w:sz w:val="18"/>
                <w:szCs w:val="18"/>
              </w:rPr>
            </w:pPr>
          </w:p>
        </w:tc>
        <w:tc>
          <w:tcPr>
            <w:tcW w:w="5245" w:type="dxa"/>
            <w:shd w:val="clear" w:color="auto" w:fill="auto"/>
            <w:noWrap/>
            <w:vAlign w:val="bottom"/>
          </w:tcPr>
          <w:p w:rsidR="00CB786C" w:rsidRPr="009F7468" w:rsidRDefault="00CB786C" w:rsidP="00DB2D68">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01" w:type="dxa"/>
            <w:shd w:val="clear" w:color="auto" w:fill="auto"/>
            <w:vAlign w:val="bottom"/>
          </w:tcPr>
          <w:p w:rsidR="00CB786C" w:rsidRPr="009F7468" w:rsidRDefault="004669F4" w:rsidP="00E1498E">
            <w:pPr>
              <w:suppressAutoHyphens/>
              <w:spacing w:after="0"/>
              <w:jc w:val="right"/>
              <w:rPr>
                <w:rFonts w:ascii="Arial Narrow" w:hAnsi="Arial Narrow" w:cs="Arial"/>
                <w:b/>
                <w:sz w:val="18"/>
                <w:szCs w:val="18"/>
              </w:rPr>
            </w:pPr>
            <w:r>
              <w:rPr>
                <w:rFonts w:ascii="Arial Narrow" w:hAnsi="Arial Narrow" w:cs="Arial"/>
                <w:b/>
                <w:sz w:val="18"/>
                <w:szCs w:val="18"/>
              </w:rPr>
              <w:t>767 780</w:t>
            </w:r>
          </w:p>
        </w:tc>
        <w:tc>
          <w:tcPr>
            <w:tcW w:w="1528" w:type="dxa"/>
            <w:shd w:val="clear" w:color="auto" w:fill="auto"/>
            <w:noWrap/>
            <w:vAlign w:val="bottom"/>
          </w:tcPr>
          <w:p w:rsidR="00CB786C" w:rsidRPr="009F7468" w:rsidRDefault="00CB786C" w:rsidP="00B913A3">
            <w:pPr>
              <w:suppressAutoHyphens/>
              <w:spacing w:after="0"/>
              <w:jc w:val="right"/>
              <w:rPr>
                <w:rFonts w:ascii="Arial Narrow" w:hAnsi="Arial Narrow" w:cs="Arial"/>
                <w:b/>
                <w:sz w:val="18"/>
                <w:szCs w:val="18"/>
              </w:rPr>
            </w:pPr>
            <w:r>
              <w:rPr>
                <w:rFonts w:ascii="Arial Narrow" w:hAnsi="Arial Narrow" w:cs="Arial"/>
                <w:b/>
                <w:sz w:val="18"/>
                <w:szCs w:val="18"/>
              </w:rPr>
              <w:t>830 607</w:t>
            </w:r>
          </w:p>
        </w:tc>
      </w:tr>
    </w:tbl>
    <w:p w:rsidR="009F7468" w:rsidRDefault="009F7468" w:rsidP="009F7468">
      <w:pPr>
        <w:suppressAutoHyphens/>
        <w:spacing w:after="0" w:line="240" w:lineRule="auto"/>
        <w:ind w:left="426"/>
        <w:contextualSpacing/>
        <w:rPr>
          <w:rFonts w:ascii="Arial Narrow" w:hAnsi="Arial Narrow" w:cs="Arial"/>
          <w:sz w:val="20"/>
          <w:szCs w:val="20"/>
        </w:rPr>
      </w:pPr>
    </w:p>
    <w:p w:rsidR="004669F4" w:rsidRDefault="004669F4" w:rsidP="009F7468">
      <w:pPr>
        <w:suppressAutoHyphens/>
        <w:spacing w:after="0" w:line="240" w:lineRule="auto"/>
        <w:ind w:left="426"/>
        <w:contextualSpacing/>
        <w:rPr>
          <w:rFonts w:ascii="Arial Narrow" w:hAnsi="Arial Narrow" w:cs="Arial"/>
          <w:sz w:val="20"/>
          <w:szCs w:val="20"/>
        </w:rPr>
      </w:pPr>
    </w:p>
    <w:tbl>
      <w:tblPr>
        <w:tblW w:w="9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
        <w:gridCol w:w="5245"/>
        <w:gridCol w:w="1701"/>
        <w:gridCol w:w="1528"/>
      </w:tblGrid>
      <w:tr w:rsidR="004669F4" w:rsidRPr="00E1498E" w:rsidTr="000C03D6">
        <w:trPr>
          <w:trHeight w:val="521"/>
        </w:trPr>
        <w:tc>
          <w:tcPr>
            <w:tcW w:w="637" w:type="dxa"/>
            <w:shd w:val="clear" w:color="auto" w:fill="auto"/>
            <w:vAlign w:val="bottom"/>
          </w:tcPr>
          <w:p w:rsidR="004669F4" w:rsidRPr="00E1498E" w:rsidRDefault="004669F4" w:rsidP="000C03D6">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5245" w:type="dxa"/>
            <w:shd w:val="clear" w:color="auto" w:fill="auto"/>
            <w:vAlign w:val="bottom"/>
          </w:tcPr>
          <w:p w:rsidR="000C03D6" w:rsidRDefault="004669F4">
            <w:pPr>
              <w:suppressAutoHyphens/>
              <w:spacing w:after="0" w:line="240" w:lineRule="auto"/>
              <w:contextualSpacing/>
              <w:rPr>
                <w:rFonts w:ascii="Arial Narrow" w:hAnsi="Arial Narrow" w:cs="Arial"/>
                <w:b/>
                <w:bCs/>
                <w:sz w:val="18"/>
                <w:szCs w:val="18"/>
              </w:rPr>
            </w:pPr>
            <w:r>
              <w:rPr>
                <w:rFonts w:ascii="Arial Narrow" w:hAnsi="Arial Narrow" w:cs="Arial"/>
                <w:b/>
                <w:bCs/>
                <w:sz w:val="18"/>
                <w:szCs w:val="18"/>
              </w:rPr>
              <w:t>2.III</w:t>
            </w:r>
            <w:r w:rsidRPr="00E1498E">
              <w:rPr>
                <w:rFonts w:ascii="Arial Narrow" w:hAnsi="Arial Narrow" w:cs="Arial"/>
                <w:b/>
                <w:bCs/>
                <w:sz w:val="18"/>
                <w:szCs w:val="18"/>
              </w:rPr>
              <w:t xml:space="preserve">. </w:t>
            </w:r>
            <w:r>
              <w:rPr>
                <w:rFonts w:ascii="Arial Narrow" w:hAnsi="Arial Narrow" w:cs="Arial"/>
                <w:b/>
                <w:bCs/>
                <w:sz w:val="18"/>
                <w:szCs w:val="18"/>
              </w:rPr>
              <w:t>USD</w:t>
            </w:r>
            <w:r w:rsidRPr="00E1498E">
              <w:rPr>
                <w:rFonts w:ascii="Arial Narrow" w:hAnsi="Arial Narrow" w:cs="Arial"/>
                <w:b/>
                <w:bCs/>
                <w:sz w:val="18"/>
                <w:szCs w:val="18"/>
              </w:rPr>
              <w:t xml:space="preserve"> Dlhopisy</w:t>
            </w:r>
          </w:p>
        </w:tc>
        <w:tc>
          <w:tcPr>
            <w:tcW w:w="1701" w:type="dxa"/>
            <w:shd w:val="clear" w:color="auto" w:fill="auto"/>
            <w:vAlign w:val="center"/>
          </w:tcPr>
          <w:p w:rsidR="004669F4" w:rsidRPr="00E1498E" w:rsidRDefault="004669F4" w:rsidP="000C03D6">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528" w:type="dxa"/>
            <w:shd w:val="clear" w:color="auto" w:fill="auto"/>
            <w:vAlign w:val="center"/>
          </w:tcPr>
          <w:p w:rsidR="004669F4" w:rsidRPr="00E1498E" w:rsidRDefault="004669F4" w:rsidP="000C03D6">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4669F4" w:rsidRPr="00E27B45" w:rsidTr="000C03D6">
        <w:trPr>
          <w:trHeight w:val="253"/>
        </w:trPr>
        <w:tc>
          <w:tcPr>
            <w:tcW w:w="637" w:type="dxa"/>
            <w:shd w:val="clear" w:color="auto" w:fill="auto"/>
            <w:noWrap/>
            <w:vAlign w:val="bottom"/>
          </w:tcPr>
          <w:p w:rsidR="004669F4" w:rsidRPr="00E27B45" w:rsidRDefault="004669F4" w:rsidP="000C03D6">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w:t>
            </w:r>
          </w:p>
        </w:tc>
        <w:tc>
          <w:tcPr>
            <w:tcW w:w="5245" w:type="dxa"/>
            <w:shd w:val="clear" w:color="auto" w:fill="auto"/>
            <w:noWrap/>
            <w:vAlign w:val="bottom"/>
          </w:tcPr>
          <w:p w:rsidR="004669F4" w:rsidRPr="00E27B45" w:rsidRDefault="004669F4" w:rsidP="000C03D6">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Dlhopisy bez kupónov</w:t>
            </w:r>
          </w:p>
        </w:tc>
        <w:tc>
          <w:tcPr>
            <w:tcW w:w="1701" w:type="dxa"/>
            <w:shd w:val="clear" w:color="auto" w:fill="auto"/>
            <w:vAlign w:val="bottom"/>
          </w:tcPr>
          <w:p w:rsidR="004669F4" w:rsidRPr="00E27B45" w:rsidRDefault="004669F4" w:rsidP="000C03D6">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8" w:type="dxa"/>
            <w:shd w:val="clear" w:color="auto" w:fill="auto"/>
            <w:noWrap/>
            <w:vAlign w:val="bottom"/>
          </w:tcPr>
          <w:p w:rsidR="004669F4" w:rsidRPr="00E27B45" w:rsidRDefault="004669F4" w:rsidP="000C03D6">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4669F4" w:rsidRPr="00E27B45" w:rsidTr="000C03D6">
        <w:trPr>
          <w:trHeight w:val="253"/>
        </w:trPr>
        <w:tc>
          <w:tcPr>
            <w:tcW w:w="637" w:type="dxa"/>
            <w:shd w:val="clear" w:color="auto" w:fill="auto"/>
            <w:noWrap/>
            <w:vAlign w:val="bottom"/>
          </w:tcPr>
          <w:p w:rsidR="004669F4" w:rsidRPr="00E27B45" w:rsidRDefault="004669F4" w:rsidP="000C03D6">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1.1.</w:t>
            </w:r>
          </w:p>
        </w:tc>
        <w:tc>
          <w:tcPr>
            <w:tcW w:w="5245" w:type="dxa"/>
            <w:shd w:val="clear" w:color="auto" w:fill="auto"/>
            <w:noWrap/>
            <w:vAlign w:val="bottom"/>
          </w:tcPr>
          <w:p w:rsidR="004669F4" w:rsidRPr="00E27B45" w:rsidRDefault="004669F4" w:rsidP="000C03D6">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nezaložené</w:t>
            </w:r>
          </w:p>
        </w:tc>
        <w:tc>
          <w:tcPr>
            <w:tcW w:w="1701" w:type="dxa"/>
            <w:shd w:val="clear" w:color="auto" w:fill="auto"/>
            <w:vAlign w:val="bottom"/>
          </w:tcPr>
          <w:p w:rsidR="004669F4" w:rsidRPr="00E27B45" w:rsidRDefault="004669F4" w:rsidP="000C03D6">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8" w:type="dxa"/>
            <w:shd w:val="clear" w:color="auto" w:fill="auto"/>
            <w:noWrap/>
            <w:vAlign w:val="bottom"/>
          </w:tcPr>
          <w:p w:rsidR="004669F4" w:rsidRPr="00E27B45" w:rsidRDefault="004669F4" w:rsidP="000C03D6">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4669F4" w:rsidRPr="00E27B45" w:rsidTr="000C03D6">
        <w:trPr>
          <w:trHeight w:val="253"/>
        </w:trPr>
        <w:tc>
          <w:tcPr>
            <w:tcW w:w="637" w:type="dxa"/>
            <w:shd w:val="clear" w:color="auto" w:fill="auto"/>
            <w:noWrap/>
            <w:vAlign w:val="bottom"/>
          </w:tcPr>
          <w:p w:rsidR="004669F4" w:rsidRPr="00E27B45" w:rsidRDefault="004669F4" w:rsidP="000C03D6">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1.2.</w:t>
            </w:r>
          </w:p>
        </w:tc>
        <w:tc>
          <w:tcPr>
            <w:tcW w:w="5245" w:type="dxa"/>
            <w:shd w:val="clear" w:color="auto" w:fill="auto"/>
            <w:noWrap/>
            <w:vAlign w:val="bottom"/>
          </w:tcPr>
          <w:p w:rsidR="004669F4" w:rsidRPr="00E27B45" w:rsidRDefault="004669F4" w:rsidP="000C03D6">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založené v repoobchodoch</w:t>
            </w:r>
          </w:p>
        </w:tc>
        <w:tc>
          <w:tcPr>
            <w:tcW w:w="1701" w:type="dxa"/>
            <w:shd w:val="clear" w:color="auto" w:fill="auto"/>
            <w:vAlign w:val="bottom"/>
          </w:tcPr>
          <w:p w:rsidR="004669F4" w:rsidRPr="00E27B45" w:rsidRDefault="004669F4" w:rsidP="000C03D6">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8" w:type="dxa"/>
            <w:shd w:val="clear" w:color="auto" w:fill="auto"/>
            <w:noWrap/>
            <w:vAlign w:val="bottom"/>
          </w:tcPr>
          <w:p w:rsidR="004669F4" w:rsidRPr="00E27B45" w:rsidRDefault="004669F4" w:rsidP="000C03D6">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4669F4" w:rsidRPr="00E27B45" w:rsidTr="000C03D6">
        <w:trPr>
          <w:trHeight w:val="253"/>
        </w:trPr>
        <w:tc>
          <w:tcPr>
            <w:tcW w:w="637" w:type="dxa"/>
            <w:shd w:val="clear" w:color="auto" w:fill="auto"/>
            <w:noWrap/>
            <w:vAlign w:val="bottom"/>
          </w:tcPr>
          <w:p w:rsidR="004669F4" w:rsidRPr="00E27B45" w:rsidRDefault="004669F4" w:rsidP="000C03D6">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1.3.</w:t>
            </w:r>
          </w:p>
        </w:tc>
        <w:tc>
          <w:tcPr>
            <w:tcW w:w="5245" w:type="dxa"/>
            <w:shd w:val="clear" w:color="auto" w:fill="auto"/>
            <w:noWrap/>
            <w:vAlign w:val="bottom"/>
          </w:tcPr>
          <w:p w:rsidR="004669F4" w:rsidRPr="00E27B45" w:rsidRDefault="004669F4" w:rsidP="000C03D6">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 xml:space="preserve">     založené</w:t>
            </w:r>
          </w:p>
        </w:tc>
        <w:tc>
          <w:tcPr>
            <w:tcW w:w="1701" w:type="dxa"/>
            <w:shd w:val="clear" w:color="auto" w:fill="auto"/>
            <w:vAlign w:val="bottom"/>
          </w:tcPr>
          <w:p w:rsidR="004669F4" w:rsidRPr="00E27B45" w:rsidRDefault="004669F4" w:rsidP="000C03D6">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528" w:type="dxa"/>
            <w:shd w:val="clear" w:color="auto" w:fill="auto"/>
            <w:noWrap/>
            <w:vAlign w:val="bottom"/>
          </w:tcPr>
          <w:p w:rsidR="004669F4" w:rsidRPr="00E27B45" w:rsidRDefault="004669F4" w:rsidP="000C03D6">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4669F4" w:rsidRPr="00F13CFD" w:rsidTr="000C03D6">
        <w:trPr>
          <w:trHeight w:val="253"/>
        </w:trPr>
        <w:tc>
          <w:tcPr>
            <w:tcW w:w="637" w:type="dxa"/>
            <w:shd w:val="clear" w:color="auto" w:fill="auto"/>
            <w:noWrap/>
            <w:vAlign w:val="bottom"/>
          </w:tcPr>
          <w:p w:rsidR="004669F4" w:rsidRPr="00E27B45" w:rsidRDefault="004669F4" w:rsidP="000C03D6">
            <w:pPr>
              <w:suppressAutoHyphens/>
              <w:spacing w:after="0" w:line="240" w:lineRule="auto"/>
              <w:contextualSpacing/>
              <w:jc w:val="center"/>
              <w:rPr>
                <w:rFonts w:ascii="Arial Narrow" w:hAnsi="Arial Narrow" w:cs="Arial"/>
                <w:sz w:val="18"/>
                <w:szCs w:val="18"/>
              </w:rPr>
            </w:pPr>
            <w:r w:rsidRPr="00E27B45">
              <w:rPr>
                <w:rFonts w:ascii="Arial Narrow" w:hAnsi="Arial Narrow" w:cs="Arial"/>
                <w:sz w:val="18"/>
                <w:szCs w:val="18"/>
              </w:rPr>
              <w:t>2.</w:t>
            </w:r>
          </w:p>
        </w:tc>
        <w:tc>
          <w:tcPr>
            <w:tcW w:w="5245" w:type="dxa"/>
            <w:shd w:val="clear" w:color="auto" w:fill="auto"/>
            <w:noWrap/>
            <w:vAlign w:val="bottom"/>
          </w:tcPr>
          <w:p w:rsidR="004669F4" w:rsidRPr="00E27B45" w:rsidRDefault="004669F4" w:rsidP="000C03D6">
            <w:pPr>
              <w:suppressAutoHyphens/>
              <w:spacing w:after="0" w:line="240" w:lineRule="auto"/>
              <w:contextualSpacing/>
              <w:rPr>
                <w:rFonts w:ascii="Arial Narrow" w:hAnsi="Arial Narrow" w:cs="Arial"/>
                <w:sz w:val="18"/>
                <w:szCs w:val="18"/>
              </w:rPr>
            </w:pPr>
            <w:r w:rsidRPr="00E27B45">
              <w:rPr>
                <w:rFonts w:ascii="Arial Narrow" w:hAnsi="Arial Narrow" w:cs="Arial"/>
                <w:sz w:val="18"/>
                <w:szCs w:val="18"/>
              </w:rPr>
              <w:t>Dlhopisy s kupónmi</w:t>
            </w:r>
          </w:p>
        </w:tc>
        <w:tc>
          <w:tcPr>
            <w:tcW w:w="1701" w:type="dxa"/>
            <w:shd w:val="clear" w:color="auto" w:fill="auto"/>
            <w:vAlign w:val="bottom"/>
          </w:tcPr>
          <w:p w:rsidR="004669F4" w:rsidRPr="00F13CFD" w:rsidRDefault="004669F4" w:rsidP="000C03D6">
            <w:pPr>
              <w:suppressAutoHyphens/>
              <w:spacing w:after="0"/>
              <w:jc w:val="right"/>
              <w:rPr>
                <w:rFonts w:ascii="Arial Narrow" w:hAnsi="Arial Narrow" w:cs="Arial"/>
                <w:sz w:val="18"/>
                <w:szCs w:val="18"/>
              </w:rPr>
            </w:pPr>
            <w:r>
              <w:rPr>
                <w:rFonts w:ascii="Arial Narrow" w:hAnsi="Arial Narrow" w:cs="Arial"/>
                <w:sz w:val="18"/>
                <w:szCs w:val="18"/>
              </w:rPr>
              <w:t>904 262</w:t>
            </w:r>
          </w:p>
        </w:tc>
        <w:tc>
          <w:tcPr>
            <w:tcW w:w="1528" w:type="dxa"/>
            <w:shd w:val="clear" w:color="auto" w:fill="auto"/>
            <w:noWrap/>
            <w:vAlign w:val="bottom"/>
          </w:tcPr>
          <w:p w:rsidR="004669F4" w:rsidRPr="00F13CFD" w:rsidRDefault="004669F4" w:rsidP="000C03D6">
            <w:pPr>
              <w:suppressAutoHyphens/>
              <w:spacing w:after="0"/>
              <w:jc w:val="right"/>
              <w:rPr>
                <w:rFonts w:ascii="Arial Narrow" w:hAnsi="Arial Narrow" w:cs="Arial"/>
                <w:sz w:val="18"/>
                <w:szCs w:val="18"/>
              </w:rPr>
            </w:pPr>
          </w:p>
        </w:tc>
      </w:tr>
      <w:tr w:rsidR="004669F4" w:rsidRPr="00F13CFD" w:rsidTr="000C03D6">
        <w:trPr>
          <w:trHeight w:val="253"/>
        </w:trPr>
        <w:tc>
          <w:tcPr>
            <w:tcW w:w="637" w:type="dxa"/>
            <w:shd w:val="clear" w:color="auto" w:fill="auto"/>
            <w:noWrap/>
            <w:vAlign w:val="bottom"/>
          </w:tcPr>
          <w:p w:rsidR="004669F4" w:rsidRPr="00E27B45" w:rsidRDefault="004669F4" w:rsidP="000C03D6">
            <w:pPr>
              <w:suppressAutoHyphens/>
              <w:spacing w:after="0" w:line="240" w:lineRule="auto"/>
              <w:contextualSpacing/>
              <w:jc w:val="center"/>
              <w:rPr>
                <w:rFonts w:ascii="Arial Narrow" w:hAnsi="Arial Narrow" w:cs="Arial"/>
                <w:bCs/>
                <w:sz w:val="18"/>
                <w:szCs w:val="18"/>
              </w:rPr>
            </w:pPr>
            <w:r w:rsidRPr="00E27B45">
              <w:rPr>
                <w:rFonts w:ascii="Arial Narrow" w:hAnsi="Arial Narrow" w:cs="Arial"/>
                <w:bCs/>
                <w:sz w:val="18"/>
                <w:szCs w:val="18"/>
              </w:rPr>
              <w:t>2.1.</w:t>
            </w:r>
          </w:p>
        </w:tc>
        <w:tc>
          <w:tcPr>
            <w:tcW w:w="5245" w:type="dxa"/>
            <w:shd w:val="clear" w:color="auto" w:fill="auto"/>
            <w:noWrap/>
            <w:vAlign w:val="bottom"/>
          </w:tcPr>
          <w:p w:rsidR="004669F4" w:rsidRPr="00E27B45" w:rsidRDefault="004669F4" w:rsidP="000C03D6">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nezaložené</w:t>
            </w:r>
          </w:p>
        </w:tc>
        <w:tc>
          <w:tcPr>
            <w:tcW w:w="1701" w:type="dxa"/>
            <w:shd w:val="clear" w:color="auto" w:fill="auto"/>
            <w:vAlign w:val="bottom"/>
          </w:tcPr>
          <w:p w:rsidR="004669F4" w:rsidRPr="00F13CFD" w:rsidRDefault="004669F4" w:rsidP="000C03D6">
            <w:pPr>
              <w:suppressAutoHyphens/>
              <w:spacing w:after="0"/>
              <w:jc w:val="right"/>
              <w:rPr>
                <w:rFonts w:ascii="Arial Narrow" w:hAnsi="Arial Narrow" w:cs="Arial"/>
                <w:sz w:val="18"/>
                <w:szCs w:val="18"/>
              </w:rPr>
            </w:pPr>
            <w:r>
              <w:rPr>
                <w:rFonts w:ascii="Arial Narrow" w:hAnsi="Arial Narrow" w:cs="Arial"/>
                <w:sz w:val="18"/>
                <w:szCs w:val="18"/>
              </w:rPr>
              <w:t>904 262</w:t>
            </w:r>
          </w:p>
        </w:tc>
        <w:tc>
          <w:tcPr>
            <w:tcW w:w="1528" w:type="dxa"/>
            <w:shd w:val="clear" w:color="auto" w:fill="auto"/>
            <w:noWrap/>
            <w:vAlign w:val="bottom"/>
          </w:tcPr>
          <w:p w:rsidR="004669F4" w:rsidRPr="00F13CFD" w:rsidRDefault="004669F4" w:rsidP="000C03D6">
            <w:pPr>
              <w:suppressAutoHyphens/>
              <w:spacing w:after="0"/>
              <w:jc w:val="right"/>
              <w:rPr>
                <w:rFonts w:ascii="Arial Narrow" w:hAnsi="Arial Narrow" w:cs="Arial"/>
                <w:sz w:val="18"/>
                <w:szCs w:val="18"/>
              </w:rPr>
            </w:pPr>
          </w:p>
        </w:tc>
      </w:tr>
      <w:tr w:rsidR="004669F4" w:rsidRPr="00E27B45" w:rsidTr="000C03D6">
        <w:trPr>
          <w:trHeight w:val="253"/>
        </w:trPr>
        <w:tc>
          <w:tcPr>
            <w:tcW w:w="637" w:type="dxa"/>
            <w:shd w:val="clear" w:color="auto" w:fill="auto"/>
            <w:noWrap/>
            <w:vAlign w:val="bottom"/>
          </w:tcPr>
          <w:p w:rsidR="004669F4" w:rsidRPr="00E27B45" w:rsidRDefault="004669F4" w:rsidP="000C03D6">
            <w:pPr>
              <w:suppressAutoHyphens/>
              <w:spacing w:after="0" w:line="240" w:lineRule="auto"/>
              <w:contextualSpacing/>
              <w:jc w:val="center"/>
              <w:rPr>
                <w:rFonts w:ascii="Arial Narrow" w:hAnsi="Arial Narrow" w:cs="Arial"/>
                <w:bCs/>
                <w:sz w:val="18"/>
                <w:szCs w:val="18"/>
              </w:rPr>
            </w:pPr>
            <w:r w:rsidRPr="00E27B45">
              <w:rPr>
                <w:rFonts w:ascii="Arial Narrow" w:hAnsi="Arial Narrow" w:cs="Arial"/>
                <w:bCs/>
                <w:sz w:val="18"/>
                <w:szCs w:val="18"/>
              </w:rPr>
              <w:t>2.2.</w:t>
            </w:r>
          </w:p>
        </w:tc>
        <w:tc>
          <w:tcPr>
            <w:tcW w:w="5245" w:type="dxa"/>
            <w:shd w:val="clear" w:color="auto" w:fill="auto"/>
            <w:noWrap/>
            <w:vAlign w:val="bottom"/>
          </w:tcPr>
          <w:p w:rsidR="004669F4" w:rsidRPr="00E27B45" w:rsidRDefault="004669F4" w:rsidP="000C03D6">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založené v repoobchodoch</w:t>
            </w:r>
          </w:p>
        </w:tc>
        <w:tc>
          <w:tcPr>
            <w:tcW w:w="1701" w:type="dxa"/>
            <w:shd w:val="clear" w:color="auto" w:fill="auto"/>
            <w:vAlign w:val="bottom"/>
          </w:tcPr>
          <w:p w:rsidR="004669F4" w:rsidRPr="00E27B45" w:rsidRDefault="004669F4" w:rsidP="000C03D6">
            <w:pPr>
              <w:suppressAutoHyphens/>
              <w:spacing w:after="0" w:line="240" w:lineRule="auto"/>
              <w:contextualSpacing/>
              <w:jc w:val="right"/>
              <w:rPr>
                <w:rFonts w:ascii="Arial Narrow" w:hAnsi="Arial Narrow" w:cs="Arial"/>
                <w:sz w:val="18"/>
                <w:szCs w:val="18"/>
              </w:rPr>
            </w:pPr>
          </w:p>
        </w:tc>
        <w:tc>
          <w:tcPr>
            <w:tcW w:w="1528" w:type="dxa"/>
            <w:shd w:val="clear" w:color="auto" w:fill="auto"/>
            <w:noWrap/>
            <w:vAlign w:val="bottom"/>
          </w:tcPr>
          <w:p w:rsidR="004669F4" w:rsidRPr="00E27B45" w:rsidRDefault="004669F4" w:rsidP="000C03D6">
            <w:pPr>
              <w:suppressAutoHyphens/>
              <w:spacing w:after="0" w:line="240" w:lineRule="auto"/>
              <w:contextualSpacing/>
              <w:jc w:val="right"/>
              <w:rPr>
                <w:rFonts w:ascii="Arial Narrow" w:hAnsi="Arial Narrow" w:cs="Arial"/>
                <w:sz w:val="18"/>
                <w:szCs w:val="18"/>
              </w:rPr>
            </w:pPr>
          </w:p>
        </w:tc>
      </w:tr>
      <w:tr w:rsidR="004669F4" w:rsidRPr="00E27B45" w:rsidTr="000C03D6">
        <w:trPr>
          <w:trHeight w:val="253"/>
        </w:trPr>
        <w:tc>
          <w:tcPr>
            <w:tcW w:w="637" w:type="dxa"/>
            <w:shd w:val="clear" w:color="auto" w:fill="auto"/>
            <w:noWrap/>
            <w:vAlign w:val="bottom"/>
          </w:tcPr>
          <w:p w:rsidR="004669F4" w:rsidRPr="00E27B45" w:rsidRDefault="004669F4" w:rsidP="000C03D6">
            <w:pPr>
              <w:suppressAutoHyphens/>
              <w:spacing w:after="0" w:line="240" w:lineRule="auto"/>
              <w:contextualSpacing/>
              <w:jc w:val="center"/>
              <w:rPr>
                <w:rFonts w:ascii="Arial Narrow" w:hAnsi="Arial Narrow" w:cs="Arial"/>
                <w:bCs/>
                <w:sz w:val="18"/>
                <w:szCs w:val="18"/>
              </w:rPr>
            </w:pPr>
            <w:r w:rsidRPr="00E27B45">
              <w:rPr>
                <w:rFonts w:ascii="Arial Narrow" w:hAnsi="Arial Narrow" w:cs="Arial"/>
                <w:bCs/>
                <w:sz w:val="18"/>
                <w:szCs w:val="18"/>
              </w:rPr>
              <w:t>2.3.</w:t>
            </w:r>
          </w:p>
        </w:tc>
        <w:tc>
          <w:tcPr>
            <w:tcW w:w="5245" w:type="dxa"/>
            <w:shd w:val="clear" w:color="auto" w:fill="auto"/>
            <w:noWrap/>
            <w:vAlign w:val="bottom"/>
          </w:tcPr>
          <w:p w:rsidR="004669F4" w:rsidRPr="00E27B45" w:rsidRDefault="004669F4" w:rsidP="000C03D6">
            <w:pPr>
              <w:suppressAutoHyphens/>
              <w:spacing w:after="0" w:line="240" w:lineRule="auto"/>
              <w:contextualSpacing/>
              <w:rPr>
                <w:rFonts w:ascii="Arial Narrow" w:hAnsi="Arial Narrow" w:cs="Arial"/>
                <w:bCs/>
                <w:sz w:val="18"/>
                <w:szCs w:val="18"/>
              </w:rPr>
            </w:pPr>
            <w:r w:rsidRPr="00E27B45">
              <w:rPr>
                <w:rFonts w:ascii="Arial Narrow" w:hAnsi="Arial Narrow" w:cs="Arial"/>
                <w:bCs/>
                <w:sz w:val="18"/>
                <w:szCs w:val="18"/>
              </w:rPr>
              <w:t xml:space="preserve">     založené</w:t>
            </w:r>
          </w:p>
        </w:tc>
        <w:tc>
          <w:tcPr>
            <w:tcW w:w="1701" w:type="dxa"/>
            <w:shd w:val="clear" w:color="auto" w:fill="auto"/>
            <w:vAlign w:val="bottom"/>
          </w:tcPr>
          <w:p w:rsidR="004669F4" w:rsidRPr="00E27B45" w:rsidRDefault="004669F4" w:rsidP="000C03D6">
            <w:pPr>
              <w:suppressAutoHyphens/>
              <w:spacing w:after="0" w:line="240" w:lineRule="auto"/>
              <w:contextualSpacing/>
              <w:jc w:val="right"/>
              <w:rPr>
                <w:rFonts w:ascii="Arial Narrow" w:hAnsi="Arial Narrow" w:cs="Arial"/>
                <w:sz w:val="18"/>
                <w:szCs w:val="18"/>
              </w:rPr>
            </w:pPr>
          </w:p>
        </w:tc>
        <w:tc>
          <w:tcPr>
            <w:tcW w:w="1528" w:type="dxa"/>
            <w:shd w:val="clear" w:color="auto" w:fill="auto"/>
            <w:noWrap/>
            <w:vAlign w:val="bottom"/>
          </w:tcPr>
          <w:p w:rsidR="004669F4" w:rsidRPr="00E27B45" w:rsidRDefault="004669F4" w:rsidP="000C03D6">
            <w:pPr>
              <w:suppressAutoHyphens/>
              <w:spacing w:after="0" w:line="240" w:lineRule="auto"/>
              <w:contextualSpacing/>
              <w:jc w:val="right"/>
              <w:rPr>
                <w:rFonts w:ascii="Arial Narrow" w:hAnsi="Arial Narrow" w:cs="Arial"/>
                <w:sz w:val="18"/>
                <w:szCs w:val="18"/>
              </w:rPr>
            </w:pPr>
          </w:p>
        </w:tc>
      </w:tr>
      <w:tr w:rsidR="004669F4" w:rsidRPr="009F7468" w:rsidTr="000C03D6">
        <w:trPr>
          <w:trHeight w:val="253"/>
        </w:trPr>
        <w:tc>
          <w:tcPr>
            <w:tcW w:w="637" w:type="dxa"/>
            <w:shd w:val="clear" w:color="auto" w:fill="auto"/>
            <w:noWrap/>
            <w:vAlign w:val="bottom"/>
          </w:tcPr>
          <w:p w:rsidR="004669F4" w:rsidRPr="00E27B45" w:rsidRDefault="004669F4" w:rsidP="000C03D6">
            <w:pPr>
              <w:suppressAutoHyphens/>
              <w:spacing w:after="0" w:line="240" w:lineRule="auto"/>
              <w:contextualSpacing/>
              <w:jc w:val="center"/>
              <w:rPr>
                <w:rFonts w:ascii="Arial Narrow" w:hAnsi="Arial Narrow" w:cs="Arial"/>
                <w:bCs/>
                <w:sz w:val="18"/>
                <w:szCs w:val="18"/>
              </w:rPr>
            </w:pPr>
          </w:p>
        </w:tc>
        <w:tc>
          <w:tcPr>
            <w:tcW w:w="5245" w:type="dxa"/>
            <w:shd w:val="clear" w:color="auto" w:fill="auto"/>
            <w:noWrap/>
            <w:vAlign w:val="bottom"/>
          </w:tcPr>
          <w:p w:rsidR="004669F4" w:rsidRPr="009F7468" w:rsidRDefault="004669F4" w:rsidP="000C03D6">
            <w:pPr>
              <w:suppressAutoHyphens/>
              <w:spacing w:after="0" w:line="240" w:lineRule="auto"/>
              <w:contextualSpacing/>
              <w:rPr>
                <w:rFonts w:ascii="Arial Narrow" w:hAnsi="Arial Narrow" w:cs="Arial"/>
                <w:b/>
                <w:bCs/>
                <w:sz w:val="18"/>
                <w:szCs w:val="18"/>
              </w:rPr>
            </w:pPr>
            <w:r w:rsidRPr="009F7468">
              <w:rPr>
                <w:rFonts w:ascii="Arial Narrow" w:hAnsi="Arial Narrow" w:cs="Arial"/>
                <w:b/>
                <w:bCs/>
                <w:sz w:val="18"/>
                <w:szCs w:val="18"/>
              </w:rPr>
              <w:t>Spolu</w:t>
            </w:r>
          </w:p>
        </w:tc>
        <w:tc>
          <w:tcPr>
            <w:tcW w:w="1701" w:type="dxa"/>
            <w:shd w:val="clear" w:color="auto" w:fill="auto"/>
            <w:vAlign w:val="bottom"/>
          </w:tcPr>
          <w:p w:rsidR="004669F4" w:rsidRPr="009F7468" w:rsidRDefault="004669F4" w:rsidP="000C03D6">
            <w:pPr>
              <w:suppressAutoHyphens/>
              <w:spacing w:after="0"/>
              <w:jc w:val="right"/>
              <w:rPr>
                <w:rFonts w:ascii="Arial Narrow" w:hAnsi="Arial Narrow" w:cs="Arial"/>
                <w:b/>
                <w:sz w:val="18"/>
                <w:szCs w:val="18"/>
              </w:rPr>
            </w:pPr>
            <w:r>
              <w:rPr>
                <w:rFonts w:ascii="Arial Narrow" w:hAnsi="Arial Narrow" w:cs="Arial"/>
                <w:b/>
                <w:sz w:val="18"/>
                <w:szCs w:val="18"/>
              </w:rPr>
              <w:t>904 262</w:t>
            </w:r>
          </w:p>
        </w:tc>
        <w:tc>
          <w:tcPr>
            <w:tcW w:w="1528" w:type="dxa"/>
            <w:shd w:val="clear" w:color="auto" w:fill="auto"/>
            <w:noWrap/>
            <w:vAlign w:val="bottom"/>
          </w:tcPr>
          <w:p w:rsidR="004669F4" w:rsidRPr="009F7468" w:rsidRDefault="004669F4" w:rsidP="000C03D6">
            <w:pPr>
              <w:suppressAutoHyphens/>
              <w:spacing w:after="0"/>
              <w:jc w:val="right"/>
              <w:rPr>
                <w:rFonts w:ascii="Arial Narrow" w:hAnsi="Arial Narrow" w:cs="Arial"/>
                <w:b/>
                <w:sz w:val="18"/>
                <w:szCs w:val="18"/>
              </w:rPr>
            </w:pPr>
          </w:p>
        </w:tc>
      </w:tr>
    </w:tbl>
    <w:p w:rsidR="004669F4" w:rsidRDefault="004669F4" w:rsidP="009F7468">
      <w:pPr>
        <w:suppressAutoHyphens/>
        <w:spacing w:after="0" w:line="240" w:lineRule="auto"/>
        <w:ind w:left="426"/>
        <w:contextualSpacing/>
        <w:rPr>
          <w:rFonts w:ascii="Arial Narrow" w:hAnsi="Arial Narrow" w:cs="Arial"/>
          <w:sz w:val="20"/>
          <w:szCs w:val="20"/>
        </w:rPr>
      </w:pPr>
    </w:p>
    <w:p w:rsidR="004669F4" w:rsidRDefault="004669F4" w:rsidP="009F7468">
      <w:pPr>
        <w:suppressAutoHyphens/>
        <w:spacing w:after="0" w:line="240" w:lineRule="auto"/>
        <w:ind w:left="426"/>
        <w:contextualSpacing/>
        <w:rPr>
          <w:rFonts w:ascii="Arial Narrow" w:hAnsi="Arial Narrow" w:cs="Arial"/>
          <w:sz w:val="20"/>
          <w:szCs w:val="20"/>
        </w:rPr>
      </w:pPr>
    </w:p>
    <w:p w:rsidR="004669F4" w:rsidRDefault="004669F4" w:rsidP="009F7468">
      <w:pPr>
        <w:suppressAutoHyphens/>
        <w:spacing w:after="0" w:line="240" w:lineRule="auto"/>
        <w:ind w:left="426"/>
        <w:contextualSpacing/>
        <w:rPr>
          <w:rFonts w:ascii="Arial Narrow" w:hAnsi="Arial Narrow" w:cs="Arial"/>
          <w:sz w:val="20"/>
          <w:szCs w:val="20"/>
        </w:rPr>
      </w:pPr>
    </w:p>
    <w:p w:rsidR="004669F4" w:rsidRDefault="004669F4" w:rsidP="009F7468">
      <w:pPr>
        <w:suppressAutoHyphens/>
        <w:spacing w:after="0" w:line="240" w:lineRule="auto"/>
        <w:ind w:left="426"/>
        <w:contextualSpacing/>
        <w:rPr>
          <w:rFonts w:ascii="Arial Narrow" w:hAnsi="Arial Narrow" w:cs="Arial"/>
          <w:sz w:val="20"/>
          <w:szCs w:val="20"/>
        </w:rPr>
      </w:pPr>
    </w:p>
    <w:p w:rsidR="004669F4" w:rsidRDefault="004669F4" w:rsidP="009F7468">
      <w:pPr>
        <w:suppressAutoHyphens/>
        <w:spacing w:after="0" w:line="240" w:lineRule="auto"/>
        <w:ind w:left="426"/>
        <w:contextualSpacing/>
        <w:rPr>
          <w:rFonts w:ascii="Arial Narrow" w:hAnsi="Arial Narrow" w:cs="Arial"/>
          <w:sz w:val="20"/>
          <w:szCs w:val="20"/>
        </w:rPr>
      </w:pPr>
    </w:p>
    <w:p w:rsidR="004669F4" w:rsidRDefault="004669F4" w:rsidP="009F7468">
      <w:pPr>
        <w:suppressAutoHyphens/>
        <w:spacing w:after="0" w:line="240" w:lineRule="auto"/>
        <w:ind w:left="426"/>
        <w:contextualSpacing/>
        <w:rPr>
          <w:rFonts w:ascii="Arial Narrow" w:hAnsi="Arial Narrow" w:cs="Arial"/>
          <w:sz w:val="20"/>
          <w:szCs w:val="20"/>
        </w:rPr>
      </w:pPr>
    </w:p>
    <w:p w:rsidR="004669F4" w:rsidRDefault="004669F4" w:rsidP="009F7468">
      <w:pPr>
        <w:suppressAutoHyphens/>
        <w:spacing w:after="0" w:line="240" w:lineRule="auto"/>
        <w:ind w:left="426"/>
        <w:contextualSpacing/>
        <w:rPr>
          <w:rFonts w:ascii="Arial Narrow" w:hAnsi="Arial Narrow" w:cs="Arial"/>
          <w:sz w:val="20"/>
          <w:szCs w:val="20"/>
        </w:rPr>
      </w:pPr>
    </w:p>
    <w:p w:rsidR="004669F4" w:rsidRDefault="004669F4" w:rsidP="009F7468">
      <w:pPr>
        <w:suppressAutoHyphens/>
        <w:spacing w:after="0" w:line="240" w:lineRule="auto"/>
        <w:ind w:left="426"/>
        <w:contextualSpacing/>
        <w:rPr>
          <w:rFonts w:ascii="Arial Narrow" w:hAnsi="Arial Narrow" w:cs="Arial"/>
          <w:sz w:val="20"/>
          <w:szCs w:val="20"/>
        </w:rPr>
      </w:pPr>
    </w:p>
    <w:p w:rsidR="004669F4" w:rsidRDefault="004669F4" w:rsidP="009F7468">
      <w:pPr>
        <w:suppressAutoHyphens/>
        <w:spacing w:after="0" w:line="240" w:lineRule="auto"/>
        <w:ind w:left="426"/>
        <w:contextualSpacing/>
        <w:rPr>
          <w:rFonts w:ascii="Arial Narrow" w:hAnsi="Arial Narrow" w:cs="Arial"/>
          <w:sz w:val="20"/>
          <w:szCs w:val="20"/>
        </w:rPr>
      </w:pPr>
    </w:p>
    <w:p w:rsidR="004669F4" w:rsidRDefault="004669F4" w:rsidP="009F7468">
      <w:pPr>
        <w:suppressAutoHyphens/>
        <w:spacing w:after="0" w:line="240" w:lineRule="auto"/>
        <w:ind w:left="426"/>
        <w:contextualSpacing/>
        <w:rPr>
          <w:rFonts w:ascii="Arial Narrow" w:hAnsi="Arial Narrow" w:cs="Arial"/>
          <w:sz w:val="20"/>
          <w:szCs w:val="20"/>
        </w:rPr>
      </w:pPr>
    </w:p>
    <w:p w:rsidR="004669F4" w:rsidRDefault="004669F4" w:rsidP="009F7468">
      <w:pPr>
        <w:suppressAutoHyphens/>
        <w:spacing w:after="0" w:line="240" w:lineRule="auto"/>
        <w:ind w:left="426"/>
        <w:contextualSpacing/>
        <w:rPr>
          <w:rFonts w:ascii="Arial Narrow" w:hAnsi="Arial Narrow" w:cs="Arial"/>
          <w:sz w:val="20"/>
          <w:szCs w:val="20"/>
        </w:rPr>
      </w:pPr>
    </w:p>
    <w:p w:rsidR="004669F4" w:rsidRDefault="004669F4" w:rsidP="009F7468">
      <w:pPr>
        <w:suppressAutoHyphens/>
        <w:spacing w:after="0" w:line="240" w:lineRule="auto"/>
        <w:ind w:left="426"/>
        <w:contextualSpacing/>
        <w:rPr>
          <w:rFonts w:ascii="Arial Narrow" w:hAnsi="Arial Narrow" w:cs="Arial"/>
          <w:sz w:val="20"/>
          <w:szCs w:val="20"/>
        </w:rPr>
      </w:pPr>
    </w:p>
    <w:p w:rsidR="004669F4" w:rsidRDefault="004669F4" w:rsidP="009F7468">
      <w:pPr>
        <w:suppressAutoHyphens/>
        <w:spacing w:after="0" w:line="240" w:lineRule="auto"/>
        <w:ind w:left="426"/>
        <w:contextualSpacing/>
        <w:rPr>
          <w:rFonts w:ascii="Arial Narrow" w:hAnsi="Arial Narrow" w:cs="Arial"/>
          <w:sz w:val="20"/>
          <w:szCs w:val="20"/>
        </w:rPr>
      </w:pPr>
    </w:p>
    <w:p w:rsidR="004669F4" w:rsidRPr="009F7468" w:rsidRDefault="004669F4" w:rsidP="009F7468">
      <w:pPr>
        <w:suppressAutoHyphens/>
        <w:spacing w:after="0" w:line="240" w:lineRule="auto"/>
        <w:ind w:left="426"/>
        <w:contextualSpacing/>
        <w:rPr>
          <w:rFonts w:ascii="Arial Narrow" w:hAnsi="Arial Narrow" w:cs="Arial"/>
          <w:sz w:val="20"/>
          <w:szCs w:val="20"/>
        </w:rPr>
      </w:pPr>
    </w:p>
    <w:p w:rsidR="00A257E5" w:rsidRPr="009F7468" w:rsidRDefault="00A257E5" w:rsidP="003031CC">
      <w:pPr>
        <w:numPr>
          <w:ilvl w:val="0"/>
          <w:numId w:val="16"/>
        </w:numPr>
        <w:suppressAutoHyphens/>
        <w:spacing w:after="0" w:line="240" w:lineRule="auto"/>
        <w:ind w:left="426" w:hanging="426"/>
        <w:contextualSpacing/>
        <w:rPr>
          <w:rFonts w:ascii="Arial Narrow" w:hAnsi="Arial Narrow"/>
        </w:rPr>
      </w:pPr>
      <w:r w:rsidRPr="009F7468">
        <w:rPr>
          <w:rFonts w:ascii="Arial Narrow" w:hAnsi="Arial Narrow"/>
          <w:b/>
          <w:sz w:val="20"/>
        </w:rPr>
        <w:lastRenderedPageBreak/>
        <w:t>Akcie</w:t>
      </w:r>
    </w:p>
    <w:p w:rsidR="009F7468" w:rsidRPr="009F7468" w:rsidRDefault="009F7468" w:rsidP="009F7468">
      <w:pPr>
        <w:suppressAutoHyphens/>
        <w:spacing w:after="0" w:line="240" w:lineRule="auto"/>
        <w:ind w:left="426"/>
        <w:contextualSpacing/>
        <w:rPr>
          <w:rFonts w:ascii="Arial Narrow" w:hAnsi="Arial Narrow"/>
        </w:rPr>
      </w:pPr>
    </w:p>
    <w:tbl>
      <w:tblPr>
        <w:tblW w:w="9120" w:type="dxa"/>
        <w:tblInd w:w="-5" w:type="dxa"/>
        <w:tblCellMar>
          <w:left w:w="70" w:type="dxa"/>
          <w:right w:w="70" w:type="dxa"/>
        </w:tblCellMar>
        <w:tblLook w:val="04A0" w:firstRow="1" w:lastRow="0" w:firstColumn="1" w:lastColumn="0" w:noHBand="0" w:noVBand="1"/>
      </w:tblPr>
      <w:tblGrid>
        <w:gridCol w:w="760"/>
        <w:gridCol w:w="5120"/>
        <w:gridCol w:w="1620"/>
        <w:gridCol w:w="1620"/>
      </w:tblGrid>
      <w:tr w:rsidR="00A257E5" w:rsidRPr="0059210F" w:rsidTr="00BD2B8E">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A257E5" w:rsidRPr="00A257E5" w:rsidRDefault="00A257E5" w:rsidP="009F7468">
            <w:pPr>
              <w:suppressAutoHyphens/>
              <w:spacing w:after="0" w:line="240" w:lineRule="auto"/>
              <w:contextualSpacing/>
              <w:jc w:val="center"/>
              <w:rPr>
                <w:rFonts w:ascii="Arial Narrow" w:hAnsi="Arial Narrow" w:cs="Arial"/>
                <w:b/>
                <w:bCs/>
                <w:sz w:val="18"/>
                <w:szCs w:val="18"/>
              </w:rPr>
            </w:pPr>
            <w:r w:rsidRPr="00A257E5">
              <w:rPr>
                <w:rFonts w:ascii="Arial Narrow" w:hAnsi="Arial Narrow" w:cs="Arial"/>
                <w:b/>
                <w:bCs/>
                <w:sz w:val="18"/>
                <w:szCs w:val="18"/>
              </w:rPr>
              <w:t>Číslo riadku</w:t>
            </w:r>
          </w:p>
        </w:tc>
        <w:tc>
          <w:tcPr>
            <w:tcW w:w="5120" w:type="dxa"/>
            <w:tcBorders>
              <w:top w:val="single" w:sz="4" w:space="0" w:color="auto"/>
              <w:left w:val="nil"/>
              <w:bottom w:val="single" w:sz="4" w:space="0" w:color="auto"/>
              <w:right w:val="single" w:sz="4" w:space="0" w:color="auto"/>
            </w:tcBorders>
            <w:shd w:val="clear" w:color="auto" w:fill="auto"/>
            <w:noWrap/>
            <w:vAlign w:val="bottom"/>
            <w:hideMark/>
          </w:tcPr>
          <w:p w:rsidR="00A257E5" w:rsidRPr="00A257E5" w:rsidRDefault="00A257E5" w:rsidP="00A257E5">
            <w:pPr>
              <w:suppressAutoHyphens/>
              <w:spacing w:after="0" w:line="240" w:lineRule="auto"/>
              <w:contextualSpacing/>
              <w:rPr>
                <w:rFonts w:ascii="Arial Narrow" w:hAnsi="Arial Narrow" w:cs="Arial"/>
                <w:b/>
                <w:bCs/>
                <w:sz w:val="18"/>
                <w:szCs w:val="18"/>
              </w:rPr>
            </w:pPr>
            <w:r w:rsidRPr="00A257E5">
              <w:rPr>
                <w:rFonts w:ascii="Arial Narrow" w:hAnsi="Arial Narrow" w:cs="Arial"/>
                <w:b/>
                <w:bCs/>
                <w:sz w:val="18"/>
                <w:szCs w:val="18"/>
              </w:rPr>
              <w:t>3.a).I. Obchodovateľné akcie</w:t>
            </w:r>
          </w:p>
        </w:tc>
        <w:tc>
          <w:tcPr>
            <w:tcW w:w="1620" w:type="dxa"/>
            <w:tcBorders>
              <w:top w:val="single" w:sz="4" w:space="0" w:color="auto"/>
              <w:left w:val="nil"/>
              <w:bottom w:val="single" w:sz="4" w:space="0" w:color="auto"/>
              <w:right w:val="single" w:sz="4" w:space="0" w:color="auto"/>
            </w:tcBorders>
            <w:shd w:val="clear" w:color="auto" w:fill="auto"/>
            <w:noWrap/>
            <w:vAlign w:val="center"/>
            <w:hideMark/>
          </w:tcPr>
          <w:p w:rsidR="00A257E5" w:rsidRPr="00A257E5" w:rsidRDefault="00A257E5" w:rsidP="00A257E5">
            <w:pPr>
              <w:suppressAutoHyphens/>
              <w:spacing w:after="0" w:line="240" w:lineRule="auto"/>
              <w:contextualSpacing/>
              <w:rPr>
                <w:rFonts w:ascii="Arial Narrow" w:hAnsi="Arial Narrow" w:cs="Arial"/>
                <w:b/>
                <w:bCs/>
                <w:sz w:val="18"/>
                <w:szCs w:val="18"/>
              </w:rPr>
            </w:pPr>
            <w:r w:rsidRPr="00A257E5">
              <w:rPr>
                <w:rFonts w:ascii="Arial Narrow" w:hAnsi="Arial Narrow" w:cs="Arial"/>
                <w:b/>
                <w:bCs/>
                <w:sz w:val="18"/>
                <w:szCs w:val="18"/>
              </w:rPr>
              <w:t>Bežné účtovné obdobie</w:t>
            </w:r>
          </w:p>
        </w:tc>
        <w:tc>
          <w:tcPr>
            <w:tcW w:w="1620" w:type="dxa"/>
            <w:tcBorders>
              <w:top w:val="single" w:sz="4" w:space="0" w:color="auto"/>
              <w:left w:val="nil"/>
              <w:bottom w:val="single" w:sz="4" w:space="0" w:color="auto"/>
              <w:right w:val="single" w:sz="4" w:space="0" w:color="auto"/>
            </w:tcBorders>
            <w:shd w:val="clear" w:color="auto" w:fill="auto"/>
            <w:noWrap/>
            <w:vAlign w:val="center"/>
            <w:hideMark/>
          </w:tcPr>
          <w:p w:rsidR="00A257E5" w:rsidRPr="00A257E5" w:rsidRDefault="00A257E5" w:rsidP="00BD2B8E">
            <w:pPr>
              <w:suppressAutoHyphens/>
              <w:spacing w:after="0" w:line="240" w:lineRule="auto"/>
              <w:contextualSpacing/>
              <w:jc w:val="center"/>
              <w:rPr>
                <w:rFonts w:ascii="Arial Narrow" w:hAnsi="Arial Narrow" w:cs="Arial"/>
                <w:b/>
                <w:bCs/>
                <w:sz w:val="18"/>
                <w:szCs w:val="18"/>
              </w:rPr>
            </w:pPr>
            <w:r w:rsidRPr="00A257E5">
              <w:rPr>
                <w:rFonts w:ascii="Arial Narrow" w:hAnsi="Arial Narrow" w:cs="Arial"/>
                <w:b/>
                <w:bCs/>
                <w:sz w:val="18"/>
                <w:szCs w:val="18"/>
              </w:rPr>
              <w:t>Bezprostredne predchádzajúce účtovné obdobie</w:t>
            </w:r>
          </w:p>
        </w:tc>
      </w:tr>
      <w:tr w:rsidR="00917647" w:rsidRPr="0059210F" w:rsidTr="00C4365C">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17647" w:rsidRPr="00A257E5" w:rsidRDefault="00917647" w:rsidP="00A257E5">
            <w:pPr>
              <w:suppressAutoHyphens/>
              <w:spacing w:after="0" w:line="240" w:lineRule="auto"/>
              <w:ind w:left="-57"/>
              <w:contextualSpacing/>
              <w:jc w:val="center"/>
              <w:rPr>
                <w:rFonts w:ascii="Arial Narrow" w:hAnsi="Arial Narrow" w:cs="Arial"/>
                <w:sz w:val="18"/>
                <w:szCs w:val="18"/>
              </w:rPr>
            </w:pPr>
            <w:r w:rsidRPr="00A257E5">
              <w:rPr>
                <w:rFonts w:ascii="Arial Narrow" w:hAnsi="Arial Narrow" w:cs="Arial"/>
                <w:sz w:val="18"/>
                <w:szCs w:val="18"/>
              </w:rPr>
              <w:t>1.</w:t>
            </w:r>
          </w:p>
        </w:tc>
        <w:tc>
          <w:tcPr>
            <w:tcW w:w="5120" w:type="dxa"/>
            <w:tcBorders>
              <w:top w:val="nil"/>
              <w:left w:val="nil"/>
              <w:bottom w:val="single" w:sz="4" w:space="0" w:color="auto"/>
              <w:right w:val="single" w:sz="4" w:space="0" w:color="auto"/>
            </w:tcBorders>
            <w:shd w:val="clear" w:color="auto" w:fill="auto"/>
            <w:noWrap/>
            <w:vAlign w:val="bottom"/>
            <w:hideMark/>
          </w:tcPr>
          <w:p w:rsidR="00917647" w:rsidRPr="00A257E5" w:rsidRDefault="00917647" w:rsidP="00A257E5">
            <w:pPr>
              <w:suppressAutoHyphens/>
              <w:spacing w:after="0" w:line="240" w:lineRule="auto"/>
              <w:ind w:left="-57"/>
              <w:contextualSpacing/>
              <w:rPr>
                <w:rFonts w:ascii="Arial Narrow" w:hAnsi="Arial Narrow" w:cs="Arial"/>
                <w:sz w:val="18"/>
                <w:szCs w:val="18"/>
              </w:rPr>
            </w:pPr>
            <w:r w:rsidRPr="00A257E5">
              <w:rPr>
                <w:rFonts w:ascii="Arial Narrow" w:hAnsi="Arial Narrow" w:cs="Arial"/>
                <w:sz w:val="18"/>
                <w:szCs w:val="18"/>
              </w:rPr>
              <w:t>Akcie</w:t>
            </w:r>
          </w:p>
        </w:tc>
        <w:tc>
          <w:tcPr>
            <w:tcW w:w="1620" w:type="dxa"/>
            <w:tcBorders>
              <w:top w:val="nil"/>
              <w:left w:val="nil"/>
              <w:bottom w:val="single" w:sz="4" w:space="0" w:color="auto"/>
              <w:right w:val="single" w:sz="4" w:space="0" w:color="auto"/>
            </w:tcBorders>
            <w:shd w:val="clear" w:color="auto" w:fill="auto"/>
            <w:noWrap/>
            <w:vAlign w:val="bottom"/>
          </w:tcPr>
          <w:p w:rsidR="00917647" w:rsidRPr="003F4AF7" w:rsidRDefault="00A979D8" w:rsidP="00A257E5">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4 044 802</w:t>
            </w:r>
          </w:p>
        </w:tc>
        <w:tc>
          <w:tcPr>
            <w:tcW w:w="1620" w:type="dxa"/>
            <w:tcBorders>
              <w:top w:val="nil"/>
              <w:left w:val="nil"/>
              <w:bottom w:val="single" w:sz="4" w:space="0" w:color="auto"/>
              <w:right w:val="single" w:sz="4" w:space="0" w:color="auto"/>
            </w:tcBorders>
            <w:shd w:val="clear" w:color="auto" w:fill="auto"/>
            <w:noWrap/>
            <w:vAlign w:val="bottom"/>
            <w:hideMark/>
          </w:tcPr>
          <w:p w:rsidR="00917647" w:rsidRPr="003F4AF7" w:rsidRDefault="00917647" w:rsidP="00B913A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1 599 686</w:t>
            </w:r>
          </w:p>
        </w:tc>
      </w:tr>
      <w:tr w:rsidR="00917647" w:rsidRPr="0059210F" w:rsidTr="00C4365C">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17647" w:rsidRPr="00A257E5" w:rsidRDefault="00917647" w:rsidP="00A257E5">
            <w:pPr>
              <w:suppressAutoHyphens/>
              <w:spacing w:after="0" w:line="240" w:lineRule="auto"/>
              <w:ind w:left="-57"/>
              <w:contextualSpacing/>
              <w:jc w:val="center"/>
              <w:rPr>
                <w:rFonts w:ascii="Arial Narrow" w:hAnsi="Arial Narrow" w:cs="Arial"/>
                <w:sz w:val="18"/>
                <w:szCs w:val="18"/>
              </w:rPr>
            </w:pPr>
            <w:r w:rsidRPr="00A257E5">
              <w:rPr>
                <w:rFonts w:ascii="Arial Narrow" w:hAnsi="Arial Narrow" w:cs="Arial"/>
                <w:sz w:val="18"/>
                <w:szCs w:val="18"/>
              </w:rPr>
              <w:t>1.1.</w:t>
            </w:r>
          </w:p>
        </w:tc>
        <w:tc>
          <w:tcPr>
            <w:tcW w:w="5120" w:type="dxa"/>
            <w:tcBorders>
              <w:top w:val="nil"/>
              <w:left w:val="nil"/>
              <w:bottom w:val="single" w:sz="4" w:space="0" w:color="auto"/>
              <w:right w:val="single" w:sz="4" w:space="0" w:color="auto"/>
            </w:tcBorders>
            <w:shd w:val="clear" w:color="auto" w:fill="auto"/>
            <w:noWrap/>
            <w:vAlign w:val="bottom"/>
            <w:hideMark/>
          </w:tcPr>
          <w:p w:rsidR="00917647" w:rsidRPr="00A257E5" w:rsidRDefault="00917647" w:rsidP="00A257E5">
            <w:pPr>
              <w:suppressAutoHyphens/>
              <w:spacing w:after="0" w:line="240" w:lineRule="auto"/>
              <w:ind w:left="-57"/>
              <w:contextualSpacing/>
              <w:rPr>
                <w:rFonts w:ascii="Arial Narrow" w:hAnsi="Arial Narrow" w:cs="Arial"/>
                <w:sz w:val="18"/>
                <w:szCs w:val="18"/>
              </w:rPr>
            </w:pPr>
            <w:r w:rsidRPr="00A257E5">
              <w:rPr>
                <w:rFonts w:ascii="Arial Narrow" w:hAnsi="Arial Narrow" w:cs="Arial"/>
                <w:sz w:val="18"/>
                <w:szCs w:val="18"/>
              </w:rPr>
              <w:t xml:space="preserve">     nezaložené</w:t>
            </w:r>
          </w:p>
        </w:tc>
        <w:tc>
          <w:tcPr>
            <w:tcW w:w="1620" w:type="dxa"/>
            <w:tcBorders>
              <w:top w:val="nil"/>
              <w:left w:val="nil"/>
              <w:bottom w:val="single" w:sz="4" w:space="0" w:color="auto"/>
              <w:right w:val="single" w:sz="4" w:space="0" w:color="auto"/>
            </w:tcBorders>
            <w:shd w:val="clear" w:color="auto" w:fill="auto"/>
            <w:noWrap/>
            <w:vAlign w:val="bottom"/>
          </w:tcPr>
          <w:p w:rsidR="00917647" w:rsidRPr="003F4AF7" w:rsidRDefault="00A979D8" w:rsidP="00A257E5">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4 044 802</w:t>
            </w:r>
          </w:p>
        </w:tc>
        <w:tc>
          <w:tcPr>
            <w:tcW w:w="1620" w:type="dxa"/>
            <w:tcBorders>
              <w:top w:val="nil"/>
              <w:left w:val="nil"/>
              <w:bottom w:val="single" w:sz="4" w:space="0" w:color="auto"/>
              <w:right w:val="single" w:sz="4" w:space="0" w:color="auto"/>
            </w:tcBorders>
            <w:shd w:val="clear" w:color="auto" w:fill="auto"/>
            <w:noWrap/>
            <w:vAlign w:val="bottom"/>
            <w:hideMark/>
          </w:tcPr>
          <w:p w:rsidR="00917647" w:rsidRPr="003F4AF7" w:rsidRDefault="00917647" w:rsidP="00B913A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1 599 686</w:t>
            </w:r>
          </w:p>
        </w:tc>
      </w:tr>
      <w:tr w:rsidR="00917647" w:rsidRPr="0059210F" w:rsidTr="00C4365C">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17647" w:rsidRPr="00A257E5" w:rsidRDefault="00917647" w:rsidP="00A257E5">
            <w:pPr>
              <w:suppressAutoHyphens/>
              <w:spacing w:after="0" w:line="240" w:lineRule="auto"/>
              <w:ind w:left="-57"/>
              <w:contextualSpacing/>
              <w:jc w:val="center"/>
              <w:rPr>
                <w:rFonts w:ascii="Arial Narrow" w:hAnsi="Arial Narrow" w:cs="Arial"/>
                <w:sz w:val="18"/>
                <w:szCs w:val="18"/>
              </w:rPr>
            </w:pPr>
            <w:r w:rsidRPr="00A257E5">
              <w:rPr>
                <w:rFonts w:ascii="Arial Narrow" w:hAnsi="Arial Narrow" w:cs="Arial"/>
                <w:sz w:val="18"/>
                <w:szCs w:val="18"/>
              </w:rPr>
              <w:t>1.2.</w:t>
            </w:r>
          </w:p>
        </w:tc>
        <w:tc>
          <w:tcPr>
            <w:tcW w:w="5120" w:type="dxa"/>
            <w:tcBorders>
              <w:top w:val="nil"/>
              <w:left w:val="nil"/>
              <w:bottom w:val="single" w:sz="4" w:space="0" w:color="auto"/>
              <w:right w:val="single" w:sz="4" w:space="0" w:color="auto"/>
            </w:tcBorders>
            <w:shd w:val="clear" w:color="auto" w:fill="auto"/>
            <w:noWrap/>
            <w:vAlign w:val="bottom"/>
            <w:hideMark/>
          </w:tcPr>
          <w:p w:rsidR="00917647" w:rsidRPr="00A257E5" w:rsidRDefault="00917647" w:rsidP="00A257E5">
            <w:pPr>
              <w:suppressAutoHyphens/>
              <w:spacing w:after="0" w:line="240" w:lineRule="auto"/>
              <w:ind w:left="-57"/>
              <w:contextualSpacing/>
              <w:rPr>
                <w:rFonts w:ascii="Arial Narrow" w:hAnsi="Arial Narrow" w:cs="Arial"/>
                <w:sz w:val="18"/>
                <w:szCs w:val="18"/>
              </w:rPr>
            </w:pPr>
            <w:r w:rsidRPr="00A257E5">
              <w:rPr>
                <w:rFonts w:ascii="Arial Narrow" w:hAnsi="Arial Narrow" w:cs="Arial"/>
                <w:sz w:val="18"/>
                <w:szCs w:val="18"/>
              </w:rPr>
              <w:t xml:space="preserve">     založené v repoobchodoch</w:t>
            </w:r>
          </w:p>
        </w:tc>
        <w:tc>
          <w:tcPr>
            <w:tcW w:w="1620" w:type="dxa"/>
            <w:tcBorders>
              <w:top w:val="nil"/>
              <w:left w:val="nil"/>
              <w:bottom w:val="single" w:sz="4" w:space="0" w:color="auto"/>
              <w:right w:val="single" w:sz="4" w:space="0" w:color="auto"/>
            </w:tcBorders>
            <w:shd w:val="clear" w:color="auto" w:fill="auto"/>
            <w:noWrap/>
            <w:vAlign w:val="bottom"/>
          </w:tcPr>
          <w:p w:rsidR="00917647" w:rsidRPr="003F4AF7" w:rsidRDefault="00917647" w:rsidP="00A257E5">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1620" w:type="dxa"/>
            <w:tcBorders>
              <w:top w:val="nil"/>
              <w:left w:val="nil"/>
              <w:bottom w:val="single" w:sz="4" w:space="0" w:color="auto"/>
              <w:right w:val="single" w:sz="4" w:space="0" w:color="auto"/>
            </w:tcBorders>
            <w:shd w:val="clear" w:color="auto" w:fill="auto"/>
            <w:noWrap/>
            <w:vAlign w:val="bottom"/>
            <w:hideMark/>
          </w:tcPr>
          <w:p w:rsidR="00917647" w:rsidRPr="003F4AF7" w:rsidRDefault="00917647" w:rsidP="00B913A3">
            <w:pPr>
              <w:suppressAutoHyphens/>
              <w:spacing w:after="0" w:line="240" w:lineRule="auto"/>
              <w:ind w:left="-57"/>
              <w:contextualSpacing/>
              <w:jc w:val="right"/>
              <w:rPr>
                <w:rFonts w:ascii="Arial Narrow" w:hAnsi="Arial Narrow" w:cs="Arial"/>
                <w:sz w:val="18"/>
                <w:szCs w:val="18"/>
              </w:rPr>
            </w:pPr>
            <w:r w:rsidRPr="003F4AF7">
              <w:rPr>
                <w:rFonts w:ascii="Arial Narrow" w:hAnsi="Arial Narrow" w:cs="Arial"/>
                <w:sz w:val="18"/>
                <w:szCs w:val="18"/>
              </w:rPr>
              <w:t>-</w:t>
            </w:r>
          </w:p>
        </w:tc>
      </w:tr>
      <w:tr w:rsidR="00917647" w:rsidRPr="0059210F" w:rsidTr="00C4365C">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17647" w:rsidRPr="00A257E5" w:rsidRDefault="00917647" w:rsidP="00A257E5">
            <w:pPr>
              <w:suppressAutoHyphens/>
              <w:spacing w:after="0" w:line="240" w:lineRule="auto"/>
              <w:ind w:left="-57"/>
              <w:contextualSpacing/>
              <w:jc w:val="center"/>
              <w:rPr>
                <w:rFonts w:ascii="Arial Narrow" w:hAnsi="Arial Narrow" w:cs="Arial"/>
                <w:sz w:val="18"/>
                <w:szCs w:val="18"/>
              </w:rPr>
            </w:pPr>
            <w:r w:rsidRPr="00A257E5">
              <w:rPr>
                <w:rFonts w:ascii="Arial Narrow" w:hAnsi="Arial Narrow" w:cs="Arial"/>
                <w:sz w:val="18"/>
                <w:szCs w:val="18"/>
              </w:rPr>
              <w:t>1.3.</w:t>
            </w:r>
          </w:p>
        </w:tc>
        <w:tc>
          <w:tcPr>
            <w:tcW w:w="5120" w:type="dxa"/>
            <w:tcBorders>
              <w:top w:val="nil"/>
              <w:left w:val="nil"/>
              <w:bottom w:val="single" w:sz="4" w:space="0" w:color="auto"/>
              <w:right w:val="single" w:sz="4" w:space="0" w:color="auto"/>
            </w:tcBorders>
            <w:shd w:val="clear" w:color="auto" w:fill="auto"/>
            <w:noWrap/>
            <w:vAlign w:val="bottom"/>
            <w:hideMark/>
          </w:tcPr>
          <w:p w:rsidR="00917647" w:rsidRPr="00A257E5" w:rsidRDefault="00917647" w:rsidP="00A257E5">
            <w:pPr>
              <w:suppressAutoHyphens/>
              <w:spacing w:after="0" w:line="240" w:lineRule="auto"/>
              <w:ind w:left="-57"/>
              <w:contextualSpacing/>
              <w:rPr>
                <w:rFonts w:ascii="Arial Narrow" w:hAnsi="Arial Narrow" w:cs="Arial"/>
                <w:sz w:val="18"/>
                <w:szCs w:val="18"/>
              </w:rPr>
            </w:pPr>
            <w:r w:rsidRPr="00A257E5">
              <w:rPr>
                <w:rFonts w:ascii="Arial Narrow" w:hAnsi="Arial Narrow" w:cs="Arial"/>
                <w:sz w:val="18"/>
                <w:szCs w:val="18"/>
              </w:rPr>
              <w:t xml:space="preserve">     založené</w:t>
            </w:r>
          </w:p>
        </w:tc>
        <w:tc>
          <w:tcPr>
            <w:tcW w:w="1620" w:type="dxa"/>
            <w:tcBorders>
              <w:top w:val="nil"/>
              <w:left w:val="nil"/>
              <w:bottom w:val="single" w:sz="4" w:space="0" w:color="auto"/>
              <w:right w:val="single" w:sz="4" w:space="0" w:color="auto"/>
            </w:tcBorders>
            <w:shd w:val="clear" w:color="auto" w:fill="auto"/>
            <w:noWrap/>
            <w:vAlign w:val="bottom"/>
          </w:tcPr>
          <w:p w:rsidR="00917647" w:rsidRPr="003F4AF7" w:rsidRDefault="00917647" w:rsidP="00A257E5">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1620" w:type="dxa"/>
            <w:tcBorders>
              <w:top w:val="nil"/>
              <w:left w:val="nil"/>
              <w:bottom w:val="single" w:sz="4" w:space="0" w:color="auto"/>
              <w:right w:val="single" w:sz="4" w:space="0" w:color="auto"/>
            </w:tcBorders>
            <w:shd w:val="clear" w:color="auto" w:fill="auto"/>
            <w:noWrap/>
            <w:vAlign w:val="bottom"/>
            <w:hideMark/>
          </w:tcPr>
          <w:p w:rsidR="00917647" w:rsidRPr="003F4AF7" w:rsidRDefault="00917647" w:rsidP="00B913A3">
            <w:pPr>
              <w:suppressAutoHyphens/>
              <w:spacing w:after="0" w:line="240" w:lineRule="auto"/>
              <w:ind w:left="-57"/>
              <w:contextualSpacing/>
              <w:jc w:val="right"/>
              <w:rPr>
                <w:rFonts w:ascii="Arial Narrow" w:hAnsi="Arial Narrow" w:cs="Arial"/>
                <w:sz w:val="18"/>
                <w:szCs w:val="18"/>
              </w:rPr>
            </w:pPr>
            <w:r w:rsidRPr="003F4AF7">
              <w:rPr>
                <w:rFonts w:ascii="Arial Narrow" w:hAnsi="Arial Narrow" w:cs="Arial"/>
                <w:sz w:val="18"/>
                <w:szCs w:val="18"/>
              </w:rPr>
              <w:t>-</w:t>
            </w:r>
          </w:p>
        </w:tc>
      </w:tr>
    </w:tbl>
    <w:p w:rsidR="00A257E5" w:rsidRDefault="00A257E5" w:rsidP="00A257E5">
      <w:pPr>
        <w:suppressAutoHyphens/>
        <w:spacing w:after="0" w:line="240" w:lineRule="auto"/>
        <w:ind w:left="426"/>
        <w:contextualSpacing/>
        <w:rPr>
          <w:rFonts w:ascii="Arial Narrow" w:hAnsi="Arial Narrow" w:cs="Arial"/>
          <w:sz w:val="20"/>
          <w:szCs w:val="20"/>
        </w:rPr>
      </w:pPr>
    </w:p>
    <w:tbl>
      <w:tblPr>
        <w:tblW w:w="9090"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9"/>
        <w:gridCol w:w="5151"/>
        <w:gridCol w:w="1620"/>
        <w:gridCol w:w="1610"/>
      </w:tblGrid>
      <w:tr w:rsidR="00BD2B8E" w:rsidRPr="00E1498E" w:rsidTr="00C451AF">
        <w:trPr>
          <w:trHeight w:val="750"/>
        </w:trPr>
        <w:tc>
          <w:tcPr>
            <w:tcW w:w="709" w:type="dxa"/>
            <w:shd w:val="clear" w:color="auto" w:fill="auto"/>
            <w:noWrap/>
            <w:vAlign w:val="bottom"/>
            <w:hideMark/>
          </w:tcPr>
          <w:p w:rsidR="00BD2B8E" w:rsidRPr="00E1498E" w:rsidRDefault="00BD2B8E" w:rsidP="0088589B">
            <w:pPr>
              <w:jc w:val="center"/>
              <w:rPr>
                <w:rFonts w:ascii="Arial Narrow" w:hAnsi="Arial Narrow"/>
                <w:b/>
                <w:color w:val="000000"/>
                <w:sz w:val="18"/>
                <w:szCs w:val="18"/>
              </w:rPr>
            </w:pPr>
            <w:r w:rsidRPr="00E1498E">
              <w:rPr>
                <w:rFonts w:ascii="Arial Narrow" w:hAnsi="Arial Narrow"/>
                <w:b/>
                <w:color w:val="000000"/>
                <w:sz w:val="18"/>
                <w:szCs w:val="18"/>
              </w:rPr>
              <w:t>Číslo riadku</w:t>
            </w:r>
          </w:p>
        </w:tc>
        <w:tc>
          <w:tcPr>
            <w:tcW w:w="5151" w:type="dxa"/>
            <w:shd w:val="clear" w:color="auto" w:fill="auto"/>
            <w:vAlign w:val="bottom"/>
            <w:hideMark/>
          </w:tcPr>
          <w:p w:rsidR="00BD2B8E" w:rsidRPr="00E1498E" w:rsidRDefault="00BD2B8E" w:rsidP="0088589B">
            <w:pPr>
              <w:rPr>
                <w:rFonts w:ascii="Arial Narrow" w:hAnsi="Arial Narrow"/>
                <w:b/>
                <w:color w:val="000000"/>
                <w:sz w:val="18"/>
                <w:szCs w:val="18"/>
              </w:rPr>
            </w:pPr>
            <w:r>
              <w:rPr>
                <w:rFonts w:ascii="Arial Narrow" w:hAnsi="Arial Narrow"/>
                <w:b/>
                <w:color w:val="000000"/>
                <w:sz w:val="18"/>
                <w:szCs w:val="18"/>
              </w:rPr>
              <w:t>3.a).II.</w:t>
            </w:r>
            <w:r w:rsidR="00694D10">
              <w:rPr>
                <w:rFonts w:ascii="Arial Narrow" w:hAnsi="Arial Narrow"/>
                <w:b/>
                <w:color w:val="000000"/>
                <w:sz w:val="18"/>
                <w:szCs w:val="18"/>
              </w:rPr>
              <w:t xml:space="preserve"> </w:t>
            </w:r>
            <w:r>
              <w:rPr>
                <w:rFonts w:ascii="Arial Narrow" w:hAnsi="Arial Narrow"/>
                <w:b/>
                <w:color w:val="000000"/>
                <w:sz w:val="18"/>
                <w:szCs w:val="18"/>
              </w:rPr>
              <w:t>Obchodovateľné akcie podľa mien, v ktorých sú ocenené</w:t>
            </w:r>
          </w:p>
        </w:tc>
        <w:tc>
          <w:tcPr>
            <w:tcW w:w="1620" w:type="dxa"/>
            <w:shd w:val="clear" w:color="auto" w:fill="auto"/>
            <w:noWrap/>
            <w:vAlign w:val="bottom"/>
            <w:hideMark/>
          </w:tcPr>
          <w:p w:rsidR="00BD2B8E" w:rsidRPr="00E1498E" w:rsidRDefault="00BD2B8E" w:rsidP="0088589B">
            <w:pPr>
              <w:jc w:val="center"/>
              <w:rPr>
                <w:rFonts w:ascii="Arial Narrow" w:hAnsi="Arial Narrow"/>
                <w:b/>
                <w:bCs/>
                <w:color w:val="000000"/>
                <w:sz w:val="18"/>
                <w:szCs w:val="18"/>
              </w:rPr>
            </w:pPr>
            <w:r w:rsidRPr="00E1498E">
              <w:rPr>
                <w:rFonts w:ascii="Arial Narrow" w:hAnsi="Arial Narrow" w:cs="Arial"/>
                <w:b/>
                <w:bCs/>
                <w:sz w:val="18"/>
                <w:szCs w:val="18"/>
              </w:rPr>
              <w:t>Bežné účtovné obdobie</w:t>
            </w:r>
          </w:p>
        </w:tc>
        <w:tc>
          <w:tcPr>
            <w:tcW w:w="1610" w:type="dxa"/>
            <w:shd w:val="clear" w:color="auto" w:fill="auto"/>
            <w:noWrap/>
            <w:vAlign w:val="bottom"/>
            <w:hideMark/>
          </w:tcPr>
          <w:p w:rsidR="00BD2B8E" w:rsidRPr="00E1498E" w:rsidRDefault="00BD2B8E" w:rsidP="0088589B">
            <w:pPr>
              <w:jc w:val="center"/>
              <w:rPr>
                <w:rFonts w:ascii="Arial Narrow" w:hAnsi="Arial Narrow"/>
                <w:b/>
                <w:bCs/>
                <w:color w:val="000000"/>
                <w:sz w:val="18"/>
                <w:szCs w:val="18"/>
              </w:rPr>
            </w:pPr>
            <w:r w:rsidRPr="00E1498E">
              <w:rPr>
                <w:rFonts w:ascii="Arial Narrow" w:hAnsi="Arial Narrow" w:cs="Arial"/>
                <w:b/>
                <w:bCs/>
                <w:sz w:val="18"/>
                <w:szCs w:val="18"/>
              </w:rPr>
              <w:t>Bezprostredne predchádzajúce účtovné obdobie</w:t>
            </w:r>
          </w:p>
        </w:tc>
      </w:tr>
      <w:tr w:rsidR="00C4365C" w:rsidRPr="005E114B" w:rsidTr="00C451AF">
        <w:trPr>
          <w:trHeight w:hRule="exact" w:val="284"/>
        </w:trPr>
        <w:tc>
          <w:tcPr>
            <w:tcW w:w="709" w:type="dxa"/>
            <w:shd w:val="clear" w:color="auto" w:fill="auto"/>
            <w:noWrap/>
            <w:vAlign w:val="bottom"/>
            <w:hideMark/>
          </w:tcPr>
          <w:p w:rsidR="00C4365C" w:rsidRPr="005E114B" w:rsidRDefault="00C4365C" w:rsidP="0088589B">
            <w:pPr>
              <w:jc w:val="center"/>
              <w:rPr>
                <w:rFonts w:ascii="Arial Narrow" w:hAnsi="Arial Narrow"/>
                <w:color w:val="000000"/>
                <w:sz w:val="18"/>
                <w:szCs w:val="18"/>
              </w:rPr>
            </w:pPr>
            <w:r w:rsidRPr="005E114B">
              <w:rPr>
                <w:rFonts w:ascii="Arial Narrow" w:hAnsi="Arial Narrow"/>
                <w:color w:val="000000"/>
                <w:sz w:val="18"/>
                <w:szCs w:val="18"/>
              </w:rPr>
              <w:t>1.</w:t>
            </w:r>
          </w:p>
        </w:tc>
        <w:tc>
          <w:tcPr>
            <w:tcW w:w="5151" w:type="dxa"/>
            <w:shd w:val="clear" w:color="auto" w:fill="auto"/>
            <w:noWrap/>
            <w:vAlign w:val="bottom"/>
            <w:hideMark/>
          </w:tcPr>
          <w:p w:rsidR="00C4365C" w:rsidRPr="005E114B" w:rsidRDefault="00A979D8" w:rsidP="0088589B">
            <w:pPr>
              <w:rPr>
                <w:rFonts w:ascii="Arial Narrow" w:hAnsi="Arial Narrow"/>
                <w:color w:val="000000"/>
                <w:sz w:val="18"/>
                <w:szCs w:val="18"/>
              </w:rPr>
            </w:pPr>
            <w:r>
              <w:rPr>
                <w:rFonts w:ascii="Arial Narrow" w:hAnsi="Arial Narrow"/>
                <w:color w:val="000000"/>
                <w:sz w:val="18"/>
                <w:szCs w:val="18"/>
              </w:rPr>
              <w:t>HUF</w:t>
            </w:r>
          </w:p>
        </w:tc>
        <w:tc>
          <w:tcPr>
            <w:tcW w:w="1620" w:type="dxa"/>
            <w:shd w:val="clear" w:color="auto" w:fill="auto"/>
            <w:noWrap/>
            <w:vAlign w:val="bottom"/>
          </w:tcPr>
          <w:p w:rsidR="00C4365C" w:rsidRPr="005E114B" w:rsidRDefault="00A979D8" w:rsidP="0088589B">
            <w:pPr>
              <w:jc w:val="right"/>
              <w:rPr>
                <w:rFonts w:ascii="Arial Narrow" w:hAnsi="Arial Narrow"/>
                <w:color w:val="000000"/>
                <w:sz w:val="18"/>
                <w:szCs w:val="18"/>
              </w:rPr>
            </w:pPr>
            <w:r>
              <w:rPr>
                <w:rFonts w:ascii="Arial Narrow" w:hAnsi="Arial Narrow"/>
                <w:color w:val="000000"/>
                <w:sz w:val="18"/>
                <w:szCs w:val="18"/>
              </w:rPr>
              <w:t>526 199</w:t>
            </w:r>
          </w:p>
        </w:tc>
        <w:tc>
          <w:tcPr>
            <w:tcW w:w="1610" w:type="dxa"/>
            <w:shd w:val="clear" w:color="auto" w:fill="auto"/>
            <w:noWrap/>
            <w:vAlign w:val="bottom"/>
            <w:hideMark/>
          </w:tcPr>
          <w:p w:rsidR="00C4365C" w:rsidRPr="005E114B" w:rsidRDefault="00C4365C" w:rsidP="00B913A3">
            <w:pPr>
              <w:jc w:val="right"/>
              <w:rPr>
                <w:rFonts w:ascii="Arial Narrow" w:hAnsi="Arial Narrow"/>
                <w:color w:val="000000"/>
                <w:sz w:val="18"/>
                <w:szCs w:val="18"/>
              </w:rPr>
            </w:pPr>
            <w:r>
              <w:rPr>
                <w:rFonts w:ascii="Arial Narrow" w:hAnsi="Arial Narrow"/>
                <w:color w:val="000000"/>
                <w:sz w:val="18"/>
                <w:szCs w:val="18"/>
              </w:rPr>
              <w:t>-</w:t>
            </w:r>
          </w:p>
        </w:tc>
      </w:tr>
      <w:tr w:rsidR="00917647" w:rsidRPr="005E114B" w:rsidTr="00C451AF">
        <w:trPr>
          <w:trHeight w:hRule="exact" w:val="284"/>
        </w:trPr>
        <w:tc>
          <w:tcPr>
            <w:tcW w:w="709" w:type="dxa"/>
            <w:shd w:val="clear" w:color="auto" w:fill="auto"/>
            <w:noWrap/>
            <w:vAlign w:val="bottom"/>
            <w:hideMark/>
          </w:tcPr>
          <w:p w:rsidR="00917647" w:rsidRPr="005E114B" w:rsidRDefault="00917647" w:rsidP="0088589B">
            <w:pPr>
              <w:jc w:val="center"/>
              <w:rPr>
                <w:rFonts w:ascii="Arial Narrow" w:hAnsi="Arial Narrow"/>
                <w:color w:val="000000"/>
                <w:sz w:val="18"/>
                <w:szCs w:val="18"/>
              </w:rPr>
            </w:pPr>
            <w:r w:rsidRPr="005E114B">
              <w:rPr>
                <w:rFonts w:ascii="Arial Narrow" w:hAnsi="Arial Narrow"/>
                <w:color w:val="000000"/>
                <w:sz w:val="18"/>
                <w:szCs w:val="18"/>
              </w:rPr>
              <w:t>2.</w:t>
            </w:r>
          </w:p>
        </w:tc>
        <w:tc>
          <w:tcPr>
            <w:tcW w:w="5151" w:type="dxa"/>
            <w:shd w:val="clear" w:color="auto" w:fill="auto"/>
            <w:noWrap/>
            <w:vAlign w:val="bottom"/>
            <w:hideMark/>
          </w:tcPr>
          <w:p w:rsidR="00917647" w:rsidRPr="005E114B" w:rsidRDefault="00917647" w:rsidP="0088589B">
            <w:pPr>
              <w:rPr>
                <w:rFonts w:ascii="Arial Narrow" w:hAnsi="Arial Narrow"/>
                <w:color w:val="000000"/>
                <w:sz w:val="18"/>
                <w:szCs w:val="18"/>
              </w:rPr>
            </w:pPr>
            <w:r>
              <w:rPr>
                <w:rFonts w:ascii="Arial Narrow" w:hAnsi="Arial Narrow"/>
                <w:color w:val="000000"/>
                <w:sz w:val="18"/>
                <w:szCs w:val="18"/>
              </w:rPr>
              <w:t>PLN</w:t>
            </w:r>
          </w:p>
        </w:tc>
        <w:tc>
          <w:tcPr>
            <w:tcW w:w="1620" w:type="dxa"/>
            <w:shd w:val="clear" w:color="auto" w:fill="auto"/>
            <w:noWrap/>
            <w:vAlign w:val="bottom"/>
          </w:tcPr>
          <w:p w:rsidR="00917647" w:rsidRPr="005E114B" w:rsidRDefault="00A979D8" w:rsidP="0088589B">
            <w:pPr>
              <w:jc w:val="right"/>
              <w:rPr>
                <w:rFonts w:ascii="Arial Narrow" w:hAnsi="Arial Narrow"/>
                <w:color w:val="000000"/>
                <w:sz w:val="18"/>
                <w:szCs w:val="18"/>
              </w:rPr>
            </w:pPr>
            <w:r>
              <w:rPr>
                <w:rFonts w:ascii="Arial Narrow" w:hAnsi="Arial Narrow"/>
                <w:color w:val="000000"/>
                <w:sz w:val="18"/>
                <w:szCs w:val="18"/>
              </w:rPr>
              <w:t>1 609 651</w:t>
            </w:r>
          </w:p>
        </w:tc>
        <w:tc>
          <w:tcPr>
            <w:tcW w:w="1610" w:type="dxa"/>
            <w:shd w:val="clear" w:color="auto" w:fill="auto"/>
            <w:noWrap/>
            <w:vAlign w:val="bottom"/>
            <w:hideMark/>
          </w:tcPr>
          <w:p w:rsidR="00917647" w:rsidRPr="005E114B" w:rsidRDefault="00917647" w:rsidP="00B913A3">
            <w:pPr>
              <w:jc w:val="right"/>
              <w:rPr>
                <w:rFonts w:ascii="Arial Narrow" w:hAnsi="Arial Narrow"/>
                <w:color w:val="000000"/>
                <w:sz w:val="18"/>
                <w:szCs w:val="18"/>
              </w:rPr>
            </w:pPr>
            <w:r>
              <w:rPr>
                <w:rFonts w:ascii="Arial Narrow" w:hAnsi="Arial Narrow"/>
                <w:color w:val="000000"/>
                <w:sz w:val="18"/>
                <w:szCs w:val="18"/>
              </w:rPr>
              <w:t>466 413</w:t>
            </w:r>
          </w:p>
        </w:tc>
      </w:tr>
      <w:tr w:rsidR="00917647" w:rsidRPr="005E114B" w:rsidTr="00C4365C">
        <w:trPr>
          <w:trHeight w:hRule="exact" w:val="284"/>
        </w:trPr>
        <w:tc>
          <w:tcPr>
            <w:tcW w:w="709" w:type="dxa"/>
            <w:shd w:val="clear" w:color="auto" w:fill="auto"/>
            <w:noWrap/>
            <w:vAlign w:val="bottom"/>
            <w:hideMark/>
          </w:tcPr>
          <w:p w:rsidR="00917647" w:rsidRPr="005E114B" w:rsidRDefault="00917647" w:rsidP="0088589B">
            <w:pPr>
              <w:jc w:val="center"/>
              <w:rPr>
                <w:rFonts w:ascii="Arial Narrow" w:hAnsi="Arial Narrow"/>
                <w:color w:val="000000"/>
                <w:sz w:val="18"/>
                <w:szCs w:val="18"/>
              </w:rPr>
            </w:pPr>
            <w:r w:rsidRPr="005E114B">
              <w:rPr>
                <w:rFonts w:ascii="Arial Narrow" w:hAnsi="Arial Narrow"/>
                <w:color w:val="000000"/>
                <w:sz w:val="18"/>
                <w:szCs w:val="18"/>
              </w:rPr>
              <w:t>3.</w:t>
            </w:r>
          </w:p>
        </w:tc>
        <w:tc>
          <w:tcPr>
            <w:tcW w:w="5151" w:type="dxa"/>
            <w:shd w:val="clear" w:color="auto" w:fill="auto"/>
            <w:noWrap/>
            <w:vAlign w:val="bottom"/>
            <w:hideMark/>
          </w:tcPr>
          <w:p w:rsidR="00917647" w:rsidRPr="005E114B" w:rsidRDefault="00917647" w:rsidP="0088589B">
            <w:pPr>
              <w:rPr>
                <w:rFonts w:ascii="Arial Narrow" w:hAnsi="Arial Narrow"/>
                <w:color w:val="000000"/>
                <w:sz w:val="18"/>
                <w:szCs w:val="18"/>
              </w:rPr>
            </w:pPr>
            <w:r>
              <w:rPr>
                <w:rFonts w:ascii="Arial Narrow" w:hAnsi="Arial Narrow"/>
                <w:color w:val="000000"/>
                <w:sz w:val="18"/>
                <w:szCs w:val="18"/>
              </w:rPr>
              <w:t>CZK</w:t>
            </w:r>
          </w:p>
        </w:tc>
        <w:tc>
          <w:tcPr>
            <w:tcW w:w="1620" w:type="dxa"/>
            <w:shd w:val="clear" w:color="auto" w:fill="auto"/>
            <w:noWrap/>
            <w:vAlign w:val="bottom"/>
          </w:tcPr>
          <w:p w:rsidR="00917647" w:rsidRPr="005E114B" w:rsidRDefault="00A979D8" w:rsidP="0088589B">
            <w:pPr>
              <w:jc w:val="right"/>
              <w:rPr>
                <w:rFonts w:ascii="Arial Narrow" w:hAnsi="Arial Narrow"/>
                <w:color w:val="000000"/>
                <w:sz w:val="18"/>
                <w:szCs w:val="18"/>
              </w:rPr>
            </w:pPr>
            <w:r>
              <w:rPr>
                <w:rFonts w:ascii="Arial Narrow" w:hAnsi="Arial Narrow"/>
                <w:color w:val="000000"/>
                <w:sz w:val="18"/>
                <w:szCs w:val="18"/>
              </w:rPr>
              <w:t>1 635 876</w:t>
            </w:r>
          </w:p>
        </w:tc>
        <w:tc>
          <w:tcPr>
            <w:tcW w:w="1610" w:type="dxa"/>
            <w:shd w:val="clear" w:color="auto" w:fill="auto"/>
            <w:noWrap/>
            <w:vAlign w:val="bottom"/>
            <w:hideMark/>
          </w:tcPr>
          <w:p w:rsidR="00917647" w:rsidRPr="005E114B" w:rsidRDefault="00917647" w:rsidP="00B913A3">
            <w:pPr>
              <w:jc w:val="right"/>
              <w:rPr>
                <w:rFonts w:ascii="Arial Narrow" w:hAnsi="Arial Narrow"/>
                <w:color w:val="000000"/>
                <w:sz w:val="18"/>
                <w:szCs w:val="18"/>
              </w:rPr>
            </w:pPr>
            <w:r>
              <w:rPr>
                <w:rFonts w:ascii="Arial Narrow" w:hAnsi="Arial Narrow"/>
                <w:color w:val="000000"/>
                <w:sz w:val="18"/>
                <w:szCs w:val="18"/>
              </w:rPr>
              <w:t>942 305</w:t>
            </w:r>
          </w:p>
        </w:tc>
      </w:tr>
      <w:tr w:rsidR="00917647" w:rsidRPr="005E114B" w:rsidTr="00C4365C">
        <w:trPr>
          <w:trHeight w:hRule="exact" w:val="284"/>
        </w:trPr>
        <w:tc>
          <w:tcPr>
            <w:tcW w:w="709" w:type="dxa"/>
            <w:shd w:val="clear" w:color="auto" w:fill="auto"/>
            <w:noWrap/>
            <w:vAlign w:val="bottom"/>
          </w:tcPr>
          <w:p w:rsidR="00917647" w:rsidRPr="005E114B" w:rsidRDefault="00917647" w:rsidP="0088589B">
            <w:pPr>
              <w:jc w:val="center"/>
              <w:rPr>
                <w:rFonts w:ascii="Arial Narrow" w:hAnsi="Arial Narrow"/>
                <w:color w:val="000000"/>
                <w:sz w:val="18"/>
                <w:szCs w:val="18"/>
              </w:rPr>
            </w:pPr>
            <w:r>
              <w:rPr>
                <w:rFonts w:ascii="Arial Narrow" w:hAnsi="Arial Narrow"/>
                <w:color w:val="000000"/>
                <w:sz w:val="18"/>
                <w:szCs w:val="18"/>
              </w:rPr>
              <w:t>4.</w:t>
            </w:r>
          </w:p>
        </w:tc>
        <w:tc>
          <w:tcPr>
            <w:tcW w:w="5151" w:type="dxa"/>
            <w:shd w:val="clear" w:color="auto" w:fill="auto"/>
            <w:noWrap/>
            <w:vAlign w:val="bottom"/>
          </w:tcPr>
          <w:p w:rsidR="00917647" w:rsidRDefault="00917647" w:rsidP="0088589B">
            <w:pPr>
              <w:rPr>
                <w:rFonts w:ascii="Arial Narrow" w:hAnsi="Arial Narrow"/>
                <w:color w:val="000000"/>
                <w:sz w:val="18"/>
                <w:szCs w:val="18"/>
              </w:rPr>
            </w:pPr>
            <w:r>
              <w:rPr>
                <w:rFonts w:ascii="Arial Narrow" w:hAnsi="Arial Narrow"/>
                <w:color w:val="000000"/>
                <w:sz w:val="18"/>
                <w:szCs w:val="18"/>
              </w:rPr>
              <w:t>USD</w:t>
            </w:r>
          </w:p>
        </w:tc>
        <w:tc>
          <w:tcPr>
            <w:tcW w:w="1620" w:type="dxa"/>
            <w:shd w:val="clear" w:color="auto" w:fill="auto"/>
            <w:noWrap/>
            <w:vAlign w:val="bottom"/>
          </w:tcPr>
          <w:p w:rsidR="00917647" w:rsidRPr="005E114B" w:rsidRDefault="00A979D8" w:rsidP="00A979D8">
            <w:pPr>
              <w:jc w:val="right"/>
              <w:rPr>
                <w:rFonts w:ascii="Arial Narrow" w:hAnsi="Arial Narrow"/>
                <w:color w:val="000000"/>
                <w:sz w:val="18"/>
                <w:szCs w:val="18"/>
              </w:rPr>
            </w:pPr>
            <w:r>
              <w:rPr>
                <w:rFonts w:ascii="Arial Narrow" w:hAnsi="Arial Narrow"/>
                <w:color w:val="000000"/>
                <w:sz w:val="18"/>
                <w:szCs w:val="18"/>
              </w:rPr>
              <w:t>273 076</w:t>
            </w:r>
          </w:p>
        </w:tc>
        <w:tc>
          <w:tcPr>
            <w:tcW w:w="1610" w:type="dxa"/>
            <w:shd w:val="clear" w:color="auto" w:fill="auto"/>
            <w:noWrap/>
            <w:vAlign w:val="bottom"/>
          </w:tcPr>
          <w:p w:rsidR="00917647" w:rsidRDefault="00917647" w:rsidP="00B913A3">
            <w:pPr>
              <w:jc w:val="right"/>
              <w:rPr>
                <w:rFonts w:ascii="Arial Narrow" w:hAnsi="Arial Narrow"/>
                <w:color w:val="000000"/>
                <w:sz w:val="18"/>
                <w:szCs w:val="18"/>
              </w:rPr>
            </w:pPr>
            <w:r>
              <w:rPr>
                <w:rFonts w:ascii="Arial Narrow" w:hAnsi="Arial Narrow"/>
                <w:color w:val="000000"/>
                <w:sz w:val="18"/>
                <w:szCs w:val="18"/>
              </w:rPr>
              <w:t>190 968</w:t>
            </w:r>
          </w:p>
        </w:tc>
      </w:tr>
      <w:tr w:rsidR="00917647" w:rsidRPr="005E114B" w:rsidTr="00C4365C">
        <w:trPr>
          <w:trHeight w:hRule="exact" w:val="284"/>
        </w:trPr>
        <w:tc>
          <w:tcPr>
            <w:tcW w:w="709" w:type="dxa"/>
            <w:shd w:val="clear" w:color="auto" w:fill="auto"/>
            <w:noWrap/>
            <w:vAlign w:val="bottom"/>
            <w:hideMark/>
          </w:tcPr>
          <w:p w:rsidR="00917647" w:rsidRPr="005E114B" w:rsidRDefault="00917647" w:rsidP="0088589B">
            <w:pPr>
              <w:jc w:val="center"/>
              <w:rPr>
                <w:rFonts w:ascii="Arial Narrow" w:hAnsi="Arial Narrow"/>
                <w:color w:val="000000"/>
                <w:sz w:val="18"/>
                <w:szCs w:val="18"/>
              </w:rPr>
            </w:pPr>
          </w:p>
        </w:tc>
        <w:tc>
          <w:tcPr>
            <w:tcW w:w="5151" w:type="dxa"/>
            <w:shd w:val="clear" w:color="auto" w:fill="auto"/>
            <w:noWrap/>
            <w:vAlign w:val="bottom"/>
            <w:hideMark/>
          </w:tcPr>
          <w:p w:rsidR="00917647" w:rsidRPr="00BD2B8E" w:rsidRDefault="00917647" w:rsidP="0088589B">
            <w:pPr>
              <w:rPr>
                <w:rFonts w:ascii="Arial Narrow" w:hAnsi="Arial Narrow"/>
                <w:b/>
                <w:color w:val="000000"/>
                <w:sz w:val="18"/>
                <w:szCs w:val="18"/>
              </w:rPr>
            </w:pPr>
            <w:r w:rsidRPr="00BD2B8E">
              <w:rPr>
                <w:rFonts w:ascii="Arial Narrow" w:hAnsi="Arial Narrow"/>
                <w:b/>
                <w:color w:val="000000"/>
                <w:sz w:val="18"/>
                <w:szCs w:val="18"/>
              </w:rPr>
              <w:t>Spolu</w:t>
            </w:r>
          </w:p>
        </w:tc>
        <w:tc>
          <w:tcPr>
            <w:tcW w:w="1620" w:type="dxa"/>
            <w:shd w:val="clear" w:color="auto" w:fill="auto"/>
            <w:noWrap/>
            <w:vAlign w:val="bottom"/>
          </w:tcPr>
          <w:p w:rsidR="00917647" w:rsidRPr="00BD2B8E" w:rsidRDefault="00A979D8" w:rsidP="0088589B">
            <w:pPr>
              <w:jc w:val="right"/>
              <w:rPr>
                <w:rFonts w:ascii="Arial Narrow" w:hAnsi="Arial Narrow"/>
                <w:b/>
                <w:color w:val="000000"/>
                <w:sz w:val="18"/>
                <w:szCs w:val="18"/>
              </w:rPr>
            </w:pPr>
            <w:r>
              <w:rPr>
                <w:rFonts w:ascii="Arial Narrow" w:hAnsi="Arial Narrow"/>
                <w:b/>
                <w:color w:val="000000"/>
                <w:sz w:val="18"/>
                <w:szCs w:val="18"/>
              </w:rPr>
              <w:t>4 044 802</w:t>
            </w:r>
          </w:p>
        </w:tc>
        <w:tc>
          <w:tcPr>
            <w:tcW w:w="1610" w:type="dxa"/>
            <w:shd w:val="clear" w:color="auto" w:fill="auto"/>
            <w:noWrap/>
            <w:vAlign w:val="bottom"/>
            <w:hideMark/>
          </w:tcPr>
          <w:p w:rsidR="00917647" w:rsidRPr="00BD2B8E" w:rsidRDefault="00917647" w:rsidP="00B913A3">
            <w:pPr>
              <w:jc w:val="right"/>
              <w:rPr>
                <w:rFonts w:ascii="Arial Narrow" w:hAnsi="Arial Narrow"/>
                <w:b/>
                <w:color w:val="000000"/>
                <w:sz w:val="18"/>
                <w:szCs w:val="18"/>
              </w:rPr>
            </w:pPr>
            <w:r>
              <w:rPr>
                <w:rFonts w:ascii="Arial Narrow" w:hAnsi="Arial Narrow"/>
                <w:b/>
                <w:color w:val="000000"/>
                <w:sz w:val="18"/>
                <w:szCs w:val="18"/>
              </w:rPr>
              <w:t>1 599 686</w:t>
            </w:r>
          </w:p>
        </w:tc>
      </w:tr>
    </w:tbl>
    <w:p w:rsidR="00BD2B8E" w:rsidRDefault="00BD2B8E" w:rsidP="00BD2B8E">
      <w:pPr>
        <w:suppressAutoHyphens/>
        <w:spacing w:after="0" w:line="240" w:lineRule="auto"/>
        <w:contextualSpacing/>
        <w:rPr>
          <w:rFonts w:ascii="Arial Narrow" w:hAnsi="Arial Narrow" w:cs="Arial"/>
          <w:sz w:val="20"/>
          <w:szCs w:val="20"/>
        </w:rPr>
      </w:pPr>
    </w:p>
    <w:tbl>
      <w:tblPr>
        <w:tblW w:w="9120" w:type="dxa"/>
        <w:tblInd w:w="-5" w:type="dxa"/>
        <w:tblCellMar>
          <w:left w:w="70" w:type="dxa"/>
          <w:right w:w="70" w:type="dxa"/>
        </w:tblCellMar>
        <w:tblLook w:val="04A0" w:firstRow="1" w:lastRow="0" w:firstColumn="1" w:lastColumn="0" w:noHBand="0" w:noVBand="1"/>
      </w:tblPr>
      <w:tblGrid>
        <w:gridCol w:w="760"/>
        <w:gridCol w:w="5120"/>
        <w:gridCol w:w="1620"/>
        <w:gridCol w:w="1620"/>
      </w:tblGrid>
      <w:tr w:rsidR="00BD2B8E" w:rsidRPr="0059210F" w:rsidTr="006A00C0">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D2B8E" w:rsidRPr="00A257E5" w:rsidRDefault="00BD2B8E" w:rsidP="0088589B">
            <w:pPr>
              <w:suppressAutoHyphens/>
              <w:spacing w:after="0" w:line="240" w:lineRule="auto"/>
              <w:contextualSpacing/>
              <w:jc w:val="center"/>
              <w:rPr>
                <w:rFonts w:ascii="Arial Narrow" w:hAnsi="Arial Narrow" w:cs="Arial"/>
                <w:b/>
                <w:bCs/>
                <w:sz w:val="18"/>
                <w:szCs w:val="18"/>
              </w:rPr>
            </w:pPr>
            <w:r w:rsidRPr="00A257E5">
              <w:rPr>
                <w:rFonts w:ascii="Arial Narrow" w:hAnsi="Arial Narrow" w:cs="Arial"/>
                <w:b/>
                <w:bCs/>
                <w:sz w:val="18"/>
                <w:szCs w:val="18"/>
              </w:rPr>
              <w:t>Číslo riadku</w:t>
            </w:r>
          </w:p>
        </w:tc>
        <w:tc>
          <w:tcPr>
            <w:tcW w:w="5120" w:type="dxa"/>
            <w:tcBorders>
              <w:top w:val="single" w:sz="4" w:space="0" w:color="auto"/>
              <w:left w:val="nil"/>
              <w:bottom w:val="single" w:sz="4" w:space="0" w:color="auto"/>
              <w:right w:val="single" w:sz="4" w:space="0" w:color="auto"/>
            </w:tcBorders>
            <w:shd w:val="clear" w:color="auto" w:fill="auto"/>
            <w:noWrap/>
            <w:vAlign w:val="bottom"/>
            <w:hideMark/>
          </w:tcPr>
          <w:p w:rsidR="00BD2B8E" w:rsidRPr="00A257E5" w:rsidRDefault="00BD2B8E" w:rsidP="0088589B">
            <w:pPr>
              <w:suppressAutoHyphens/>
              <w:spacing w:after="0" w:line="240" w:lineRule="auto"/>
              <w:contextualSpacing/>
              <w:rPr>
                <w:rFonts w:ascii="Arial Narrow" w:hAnsi="Arial Narrow" w:cs="Arial"/>
                <w:b/>
                <w:bCs/>
                <w:sz w:val="18"/>
                <w:szCs w:val="18"/>
              </w:rPr>
            </w:pPr>
            <w:r>
              <w:rPr>
                <w:rFonts w:ascii="Arial Narrow" w:hAnsi="Arial Narrow" w:cs="Arial"/>
                <w:b/>
                <w:bCs/>
                <w:sz w:val="18"/>
                <w:szCs w:val="18"/>
              </w:rPr>
              <w:t>3.b).I. Neo</w:t>
            </w:r>
            <w:r w:rsidRPr="00A257E5">
              <w:rPr>
                <w:rFonts w:ascii="Arial Narrow" w:hAnsi="Arial Narrow" w:cs="Arial"/>
                <w:b/>
                <w:bCs/>
                <w:sz w:val="18"/>
                <w:szCs w:val="18"/>
              </w:rPr>
              <w:t>bchodovateľné akcie</w:t>
            </w:r>
          </w:p>
        </w:tc>
        <w:tc>
          <w:tcPr>
            <w:tcW w:w="1620" w:type="dxa"/>
            <w:tcBorders>
              <w:top w:val="single" w:sz="4" w:space="0" w:color="auto"/>
              <w:left w:val="nil"/>
              <w:bottom w:val="single" w:sz="4" w:space="0" w:color="auto"/>
              <w:right w:val="single" w:sz="4" w:space="0" w:color="auto"/>
            </w:tcBorders>
            <w:shd w:val="clear" w:color="auto" w:fill="auto"/>
            <w:noWrap/>
            <w:vAlign w:val="center"/>
            <w:hideMark/>
          </w:tcPr>
          <w:p w:rsidR="00BD2B8E" w:rsidRPr="00A257E5" w:rsidRDefault="00BD2B8E" w:rsidP="0088589B">
            <w:pPr>
              <w:suppressAutoHyphens/>
              <w:spacing w:after="0" w:line="240" w:lineRule="auto"/>
              <w:contextualSpacing/>
              <w:rPr>
                <w:rFonts w:ascii="Arial Narrow" w:hAnsi="Arial Narrow" w:cs="Arial"/>
                <w:b/>
                <w:bCs/>
                <w:sz w:val="18"/>
                <w:szCs w:val="18"/>
              </w:rPr>
            </w:pPr>
            <w:r w:rsidRPr="00A257E5">
              <w:rPr>
                <w:rFonts w:ascii="Arial Narrow" w:hAnsi="Arial Narrow" w:cs="Arial"/>
                <w:b/>
                <w:bCs/>
                <w:sz w:val="18"/>
                <w:szCs w:val="18"/>
              </w:rPr>
              <w:t>Bežné účtovné obdobie</w:t>
            </w:r>
          </w:p>
        </w:tc>
        <w:tc>
          <w:tcPr>
            <w:tcW w:w="1620" w:type="dxa"/>
            <w:tcBorders>
              <w:top w:val="single" w:sz="4" w:space="0" w:color="auto"/>
              <w:left w:val="nil"/>
              <w:bottom w:val="single" w:sz="4" w:space="0" w:color="auto"/>
              <w:right w:val="single" w:sz="4" w:space="0" w:color="auto"/>
            </w:tcBorders>
            <w:shd w:val="clear" w:color="auto" w:fill="auto"/>
            <w:noWrap/>
            <w:vAlign w:val="center"/>
            <w:hideMark/>
          </w:tcPr>
          <w:p w:rsidR="00BD2B8E" w:rsidRPr="00A257E5" w:rsidRDefault="00BD2B8E" w:rsidP="0088589B">
            <w:pPr>
              <w:suppressAutoHyphens/>
              <w:spacing w:after="0" w:line="240" w:lineRule="auto"/>
              <w:contextualSpacing/>
              <w:jc w:val="center"/>
              <w:rPr>
                <w:rFonts w:ascii="Arial Narrow" w:hAnsi="Arial Narrow" w:cs="Arial"/>
                <w:b/>
                <w:bCs/>
                <w:sz w:val="18"/>
                <w:szCs w:val="18"/>
              </w:rPr>
            </w:pPr>
            <w:r w:rsidRPr="00A257E5">
              <w:rPr>
                <w:rFonts w:ascii="Arial Narrow" w:hAnsi="Arial Narrow" w:cs="Arial"/>
                <w:b/>
                <w:bCs/>
                <w:sz w:val="18"/>
                <w:szCs w:val="18"/>
              </w:rPr>
              <w:t>Bezprostredne predchádzajúce účtovné obdobie</w:t>
            </w:r>
          </w:p>
        </w:tc>
      </w:tr>
      <w:tr w:rsidR="00917647" w:rsidRPr="0059210F" w:rsidTr="00C4365C">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17647" w:rsidRPr="00A257E5" w:rsidRDefault="00917647" w:rsidP="0088589B">
            <w:pPr>
              <w:suppressAutoHyphens/>
              <w:spacing w:after="0" w:line="240" w:lineRule="auto"/>
              <w:ind w:left="-57"/>
              <w:contextualSpacing/>
              <w:jc w:val="center"/>
              <w:rPr>
                <w:rFonts w:ascii="Arial Narrow" w:hAnsi="Arial Narrow" w:cs="Arial"/>
                <w:sz w:val="18"/>
                <w:szCs w:val="18"/>
              </w:rPr>
            </w:pPr>
            <w:r w:rsidRPr="00A257E5">
              <w:rPr>
                <w:rFonts w:ascii="Arial Narrow" w:hAnsi="Arial Narrow" w:cs="Arial"/>
                <w:sz w:val="18"/>
                <w:szCs w:val="18"/>
              </w:rPr>
              <w:t>1.</w:t>
            </w:r>
          </w:p>
        </w:tc>
        <w:tc>
          <w:tcPr>
            <w:tcW w:w="5120" w:type="dxa"/>
            <w:tcBorders>
              <w:top w:val="nil"/>
              <w:left w:val="nil"/>
              <w:bottom w:val="single" w:sz="4" w:space="0" w:color="auto"/>
              <w:right w:val="single" w:sz="4" w:space="0" w:color="auto"/>
            </w:tcBorders>
            <w:shd w:val="clear" w:color="auto" w:fill="auto"/>
            <w:noWrap/>
            <w:vAlign w:val="bottom"/>
            <w:hideMark/>
          </w:tcPr>
          <w:p w:rsidR="00917647" w:rsidRPr="00A257E5" w:rsidRDefault="00917647" w:rsidP="0088589B">
            <w:pPr>
              <w:suppressAutoHyphens/>
              <w:spacing w:after="0" w:line="240" w:lineRule="auto"/>
              <w:ind w:left="-57"/>
              <w:contextualSpacing/>
              <w:rPr>
                <w:rFonts w:ascii="Arial Narrow" w:hAnsi="Arial Narrow" w:cs="Arial"/>
                <w:sz w:val="18"/>
                <w:szCs w:val="18"/>
              </w:rPr>
            </w:pPr>
            <w:r w:rsidRPr="00A257E5">
              <w:rPr>
                <w:rFonts w:ascii="Arial Narrow" w:hAnsi="Arial Narrow" w:cs="Arial"/>
                <w:sz w:val="18"/>
                <w:szCs w:val="18"/>
              </w:rPr>
              <w:t>Akcie</w:t>
            </w:r>
          </w:p>
        </w:tc>
        <w:tc>
          <w:tcPr>
            <w:tcW w:w="1620" w:type="dxa"/>
            <w:tcBorders>
              <w:top w:val="nil"/>
              <w:left w:val="nil"/>
              <w:bottom w:val="single" w:sz="4" w:space="0" w:color="auto"/>
              <w:right w:val="single" w:sz="4" w:space="0" w:color="auto"/>
            </w:tcBorders>
            <w:shd w:val="clear" w:color="auto" w:fill="auto"/>
            <w:noWrap/>
            <w:vAlign w:val="bottom"/>
          </w:tcPr>
          <w:p w:rsidR="00917647" w:rsidRPr="003F4AF7" w:rsidRDefault="00A979D8" w:rsidP="0088589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1620" w:type="dxa"/>
            <w:tcBorders>
              <w:top w:val="nil"/>
              <w:left w:val="nil"/>
              <w:bottom w:val="single" w:sz="4" w:space="0" w:color="auto"/>
              <w:right w:val="single" w:sz="4" w:space="0" w:color="auto"/>
            </w:tcBorders>
            <w:shd w:val="clear" w:color="auto" w:fill="auto"/>
            <w:noWrap/>
            <w:vAlign w:val="bottom"/>
            <w:hideMark/>
          </w:tcPr>
          <w:p w:rsidR="00917647" w:rsidRPr="003F4AF7" w:rsidRDefault="00917647" w:rsidP="00B913A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1 383 566</w:t>
            </w:r>
          </w:p>
        </w:tc>
      </w:tr>
      <w:tr w:rsidR="00917647" w:rsidRPr="0059210F" w:rsidTr="00C4365C">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17647" w:rsidRPr="00A257E5" w:rsidRDefault="00917647" w:rsidP="0088589B">
            <w:pPr>
              <w:suppressAutoHyphens/>
              <w:spacing w:after="0" w:line="240" w:lineRule="auto"/>
              <w:ind w:left="-57"/>
              <w:contextualSpacing/>
              <w:jc w:val="center"/>
              <w:rPr>
                <w:rFonts w:ascii="Arial Narrow" w:hAnsi="Arial Narrow" w:cs="Arial"/>
                <w:sz w:val="18"/>
                <w:szCs w:val="18"/>
              </w:rPr>
            </w:pPr>
            <w:r w:rsidRPr="00A257E5">
              <w:rPr>
                <w:rFonts w:ascii="Arial Narrow" w:hAnsi="Arial Narrow" w:cs="Arial"/>
                <w:sz w:val="18"/>
                <w:szCs w:val="18"/>
              </w:rPr>
              <w:t>1.1.</w:t>
            </w:r>
          </w:p>
        </w:tc>
        <w:tc>
          <w:tcPr>
            <w:tcW w:w="5120" w:type="dxa"/>
            <w:tcBorders>
              <w:top w:val="nil"/>
              <w:left w:val="nil"/>
              <w:bottom w:val="single" w:sz="4" w:space="0" w:color="auto"/>
              <w:right w:val="single" w:sz="4" w:space="0" w:color="auto"/>
            </w:tcBorders>
            <w:shd w:val="clear" w:color="auto" w:fill="auto"/>
            <w:noWrap/>
            <w:vAlign w:val="bottom"/>
            <w:hideMark/>
          </w:tcPr>
          <w:p w:rsidR="00917647" w:rsidRPr="00A257E5" w:rsidRDefault="00917647" w:rsidP="0088589B">
            <w:pPr>
              <w:suppressAutoHyphens/>
              <w:spacing w:after="0" w:line="240" w:lineRule="auto"/>
              <w:ind w:left="-57"/>
              <w:contextualSpacing/>
              <w:rPr>
                <w:rFonts w:ascii="Arial Narrow" w:hAnsi="Arial Narrow" w:cs="Arial"/>
                <w:sz w:val="18"/>
                <w:szCs w:val="18"/>
              </w:rPr>
            </w:pPr>
            <w:r w:rsidRPr="00A257E5">
              <w:rPr>
                <w:rFonts w:ascii="Arial Narrow" w:hAnsi="Arial Narrow" w:cs="Arial"/>
                <w:sz w:val="18"/>
                <w:szCs w:val="18"/>
              </w:rPr>
              <w:t xml:space="preserve">     nezaložené</w:t>
            </w:r>
          </w:p>
        </w:tc>
        <w:tc>
          <w:tcPr>
            <w:tcW w:w="1620" w:type="dxa"/>
            <w:tcBorders>
              <w:top w:val="nil"/>
              <w:left w:val="nil"/>
              <w:bottom w:val="single" w:sz="4" w:space="0" w:color="auto"/>
              <w:right w:val="single" w:sz="4" w:space="0" w:color="auto"/>
            </w:tcBorders>
            <w:shd w:val="clear" w:color="auto" w:fill="auto"/>
            <w:noWrap/>
            <w:vAlign w:val="bottom"/>
          </w:tcPr>
          <w:p w:rsidR="00917647" w:rsidRPr="003F4AF7" w:rsidRDefault="00A979D8" w:rsidP="00BD2B8E">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1620" w:type="dxa"/>
            <w:tcBorders>
              <w:top w:val="nil"/>
              <w:left w:val="nil"/>
              <w:bottom w:val="single" w:sz="4" w:space="0" w:color="auto"/>
              <w:right w:val="single" w:sz="4" w:space="0" w:color="auto"/>
            </w:tcBorders>
            <w:shd w:val="clear" w:color="auto" w:fill="auto"/>
            <w:noWrap/>
            <w:vAlign w:val="bottom"/>
            <w:hideMark/>
          </w:tcPr>
          <w:p w:rsidR="00917647" w:rsidRPr="003F4AF7" w:rsidRDefault="00917647" w:rsidP="00B913A3">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1 383 566</w:t>
            </w:r>
          </w:p>
        </w:tc>
      </w:tr>
      <w:tr w:rsidR="00917647" w:rsidRPr="0059210F" w:rsidTr="00C4365C">
        <w:trPr>
          <w:trHeight w:val="270"/>
        </w:trPr>
        <w:tc>
          <w:tcPr>
            <w:tcW w:w="760" w:type="dxa"/>
            <w:tcBorders>
              <w:top w:val="nil"/>
              <w:left w:val="single" w:sz="4" w:space="0" w:color="auto"/>
              <w:bottom w:val="single" w:sz="4" w:space="0" w:color="auto"/>
              <w:right w:val="single" w:sz="4" w:space="0" w:color="auto"/>
            </w:tcBorders>
            <w:shd w:val="clear" w:color="auto" w:fill="auto"/>
            <w:noWrap/>
            <w:vAlign w:val="bottom"/>
            <w:hideMark/>
          </w:tcPr>
          <w:p w:rsidR="00917647" w:rsidRPr="00A257E5" w:rsidRDefault="00917647" w:rsidP="0088589B">
            <w:pPr>
              <w:suppressAutoHyphens/>
              <w:spacing w:after="0" w:line="240" w:lineRule="auto"/>
              <w:ind w:left="-57"/>
              <w:contextualSpacing/>
              <w:jc w:val="center"/>
              <w:rPr>
                <w:rFonts w:ascii="Arial Narrow" w:hAnsi="Arial Narrow" w:cs="Arial"/>
                <w:sz w:val="18"/>
                <w:szCs w:val="18"/>
              </w:rPr>
            </w:pPr>
            <w:r w:rsidRPr="00A257E5">
              <w:rPr>
                <w:rFonts w:ascii="Arial Narrow" w:hAnsi="Arial Narrow" w:cs="Arial"/>
                <w:sz w:val="18"/>
                <w:szCs w:val="18"/>
              </w:rPr>
              <w:t>1.2.</w:t>
            </w:r>
          </w:p>
        </w:tc>
        <w:tc>
          <w:tcPr>
            <w:tcW w:w="5120" w:type="dxa"/>
            <w:tcBorders>
              <w:top w:val="nil"/>
              <w:left w:val="nil"/>
              <w:bottom w:val="single" w:sz="4" w:space="0" w:color="auto"/>
              <w:right w:val="single" w:sz="4" w:space="0" w:color="auto"/>
            </w:tcBorders>
            <w:shd w:val="clear" w:color="auto" w:fill="auto"/>
            <w:noWrap/>
            <w:vAlign w:val="bottom"/>
            <w:hideMark/>
          </w:tcPr>
          <w:p w:rsidR="00917647" w:rsidRPr="00A257E5" w:rsidRDefault="00917647" w:rsidP="0088589B">
            <w:pPr>
              <w:suppressAutoHyphens/>
              <w:spacing w:after="0" w:line="240" w:lineRule="auto"/>
              <w:ind w:left="-57"/>
              <w:contextualSpacing/>
              <w:rPr>
                <w:rFonts w:ascii="Arial Narrow" w:hAnsi="Arial Narrow" w:cs="Arial"/>
                <w:sz w:val="18"/>
                <w:szCs w:val="18"/>
              </w:rPr>
            </w:pPr>
            <w:r w:rsidRPr="00A257E5">
              <w:rPr>
                <w:rFonts w:ascii="Arial Narrow" w:hAnsi="Arial Narrow" w:cs="Arial"/>
                <w:sz w:val="18"/>
                <w:szCs w:val="18"/>
              </w:rPr>
              <w:t xml:space="preserve">     založené v repoobchodoch</w:t>
            </w:r>
          </w:p>
        </w:tc>
        <w:tc>
          <w:tcPr>
            <w:tcW w:w="1620" w:type="dxa"/>
            <w:tcBorders>
              <w:top w:val="nil"/>
              <w:left w:val="nil"/>
              <w:bottom w:val="single" w:sz="4" w:space="0" w:color="auto"/>
              <w:right w:val="single" w:sz="4" w:space="0" w:color="auto"/>
            </w:tcBorders>
            <w:shd w:val="clear" w:color="auto" w:fill="auto"/>
            <w:noWrap/>
            <w:vAlign w:val="bottom"/>
          </w:tcPr>
          <w:p w:rsidR="00917647" w:rsidRPr="003F4AF7" w:rsidRDefault="00917647" w:rsidP="0088589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1620" w:type="dxa"/>
            <w:tcBorders>
              <w:top w:val="nil"/>
              <w:left w:val="nil"/>
              <w:bottom w:val="single" w:sz="4" w:space="0" w:color="auto"/>
              <w:right w:val="single" w:sz="4" w:space="0" w:color="auto"/>
            </w:tcBorders>
            <w:shd w:val="clear" w:color="auto" w:fill="auto"/>
            <w:noWrap/>
            <w:vAlign w:val="bottom"/>
            <w:hideMark/>
          </w:tcPr>
          <w:p w:rsidR="00917647" w:rsidRPr="003F4AF7" w:rsidRDefault="00917647" w:rsidP="00B913A3">
            <w:pPr>
              <w:suppressAutoHyphens/>
              <w:spacing w:after="0" w:line="240" w:lineRule="auto"/>
              <w:ind w:left="-57"/>
              <w:contextualSpacing/>
              <w:jc w:val="right"/>
              <w:rPr>
                <w:rFonts w:ascii="Arial Narrow" w:hAnsi="Arial Narrow" w:cs="Arial"/>
                <w:sz w:val="18"/>
                <w:szCs w:val="18"/>
              </w:rPr>
            </w:pPr>
            <w:r w:rsidRPr="003F4AF7">
              <w:rPr>
                <w:rFonts w:ascii="Arial Narrow" w:hAnsi="Arial Narrow" w:cs="Arial"/>
                <w:sz w:val="18"/>
                <w:szCs w:val="18"/>
              </w:rPr>
              <w:t>-</w:t>
            </w:r>
          </w:p>
        </w:tc>
      </w:tr>
      <w:tr w:rsidR="00917647" w:rsidRPr="0059210F" w:rsidTr="00C4365C">
        <w:trPr>
          <w:trHeight w:val="270"/>
        </w:trPr>
        <w:tc>
          <w:tcPr>
            <w:tcW w:w="7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17647" w:rsidRPr="00A257E5" w:rsidRDefault="00917647" w:rsidP="0088589B">
            <w:pPr>
              <w:suppressAutoHyphens/>
              <w:spacing w:after="0" w:line="240" w:lineRule="auto"/>
              <w:ind w:left="-57"/>
              <w:contextualSpacing/>
              <w:jc w:val="center"/>
              <w:rPr>
                <w:rFonts w:ascii="Arial Narrow" w:hAnsi="Arial Narrow" w:cs="Arial"/>
                <w:sz w:val="18"/>
                <w:szCs w:val="18"/>
              </w:rPr>
            </w:pPr>
            <w:r w:rsidRPr="00A257E5">
              <w:rPr>
                <w:rFonts w:ascii="Arial Narrow" w:hAnsi="Arial Narrow" w:cs="Arial"/>
                <w:sz w:val="18"/>
                <w:szCs w:val="18"/>
              </w:rPr>
              <w:t>1.3.</w:t>
            </w:r>
          </w:p>
        </w:tc>
        <w:tc>
          <w:tcPr>
            <w:tcW w:w="5120" w:type="dxa"/>
            <w:tcBorders>
              <w:top w:val="single" w:sz="4" w:space="0" w:color="auto"/>
              <w:left w:val="nil"/>
              <w:bottom w:val="single" w:sz="4" w:space="0" w:color="auto"/>
              <w:right w:val="single" w:sz="4" w:space="0" w:color="auto"/>
            </w:tcBorders>
            <w:shd w:val="clear" w:color="auto" w:fill="auto"/>
            <w:noWrap/>
            <w:vAlign w:val="bottom"/>
            <w:hideMark/>
          </w:tcPr>
          <w:p w:rsidR="00917647" w:rsidRPr="00A257E5" w:rsidRDefault="00917647" w:rsidP="0088589B">
            <w:pPr>
              <w:suppressAutoHyphens/>
              <w:spacing w:after="0" w:line="240" w:lineRule="auto"/>
              <w:ind w:left="-57"/>
              <w:contextualSpacing/>
              <w:rPr>
                <w:rFonts w:ascii="Arial Narrow" w:hAnsi="Arial Narrow" w:cs="Arial"/>
                <w:sz w:val="18"/>
                <w:szCs w:val="18"/>
              </w:rPr>
            </w:pPr>
            <w:r w:rsidRPr="00A257E5">
              <w:rPr>
                <w:rFonts w:ascii="Arial Narrow" w:hAnsi="Arial Narrow" w:cs="Arial"/>
                <w:sz w:val="18"/>
                <w:szCs w:val="18"/>
              </w:rPr>
              <w:t xml:space="preserve">     založené</w:t>
            </w:r>
          </w:p>
        </w:tc>
        <w:tc>
          <w:tcPr>
            <w:tcW w:w="1620" w:type="dxa"/>
            <w:tcBorders>
              <w:top w:val="single" w:sz="4" w:space="0" w:color="auto"/>
              <w:left w:val="nil"/>
              <w:bottom w:val="single" w:sz="4" w:space="0" w:color="auto"/>
              <w:right w:val="single" w:sz="4" w:space="0" w:color="auto"/>
            </w:tcBorders>
            <w:shd w:val="clear" w:color="auto" w:fill="auto"/>
            <w:noWrap/>
            <w:vAlign w:val="bottom"/>
          </w:tcPr>
          <w:p w:rsidR="00917647" w:rsidRPr="003F4AF7" w:rsidRDefault="00917647" w:rsidP="0088589B">
            <w:pPr>
              <w:suppressAutoHyphens/>
              <w:spacing w:after="0" w:line="240" w:lineRule="auto"/>
              <w:ind w:left="-57"/>
              <w:contextualSpacing/>
              <w:jc w:val="right"/>
              <w:rPr>
                <w:rFonts w:ascii="Arial Narrow" w:hAnsi="Arial Narrow" w:cs="Arial"/>
                <w:sz w:val="18"/>
                <w:szCs w:val="18"/>
              </w:rPr>
            </w:pPr>
            <w:r>
              <w:rPr>
                <w:rFonts w:ascii="Arial Narrow" w:hAnsi="Arial Narrow" w:cs="Arial"/>
                <w:sz w:val="18"/>
                <w:szCs w:val="18"/>
              </w:rPr>
              <w:t>-</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rsidR="00917647" w:rsidRPr="003F4AF7" w:rsidRDefault="00917647" w:rsidP="00B913A3">
            <w:pPr>
              <w:suppressAutoHyphens/>
              <w:spacing w:after="0" w:line="240" w:lineRule="auto"/>
              <w:ind w:left="-57"/>
              <w:contextualSpacing/>
              <w:jc w:val="right"/>
              <w:rPr>
                <w:rFonts w:ascii="Arial Narrow" w:hAnsi="Arial Narrow" w:cs="Arial"/>
                <w:sz w:val="18"/>
                <w:szCs w:val="18"/>
              </w:rPr>
            </w:pPr>
            <w:r w:rsidRPr="003F4AF7">
              <w:rPr>
                <w:rFonts w:ascii="Arial Narrow" w:hAnsi="Arial Narrow" w:cs="Arial"/>
                <w:sz w:val="18"/>
                <w:szCs w:val="18"/>
              </w:rPr>
              <w:t>-</w:t>
            </w:r>
          </w:p>
        </w:tc>
      </w:tr>
    </w:tbl>
    <w:p w:rsidR="00BD2B8E" w:rsidRPr="00A257E5" w:rsidRDefault="00BD2B8E" w:rsidP="00A257E5">
      <w:pPr>
        <w:suppressAutoHyphens/>
        <w:spacing w:after="0" w:line="240" w:lineRule="auto"/>
        <w:ind w:left="426"/>
        <w:contextualSpacing/>
        <w:rPr>
          <w:rFonts w:ascii="Arial Narrow" w:hAnsi="Arial Narrow" w:cs="Arial"/>
          <w:sz w:val="20"/>
          <w:szCs w:val="20"/>
        </w:rPr>
      </w:pPr>
    </w:p>
    <w:tbl>
      <w:tblPr>
        <w:tblW w:w="9090"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9"/>
        <w:gridCol w:w="5151"/>
        <w:gridCol w:w="1620"/>
        <w:gridCol w:w="1610"/>
      </w:tblGrid>
      <w:tr w:rsidR="006A00C0" w:rsidRPr="00E1498E" w:rsidTr="00C451AF">
        <w:trPr>
          <w:trHeight w:val="750"/>
        </w:trPr>
        <w:tc>
          <w:tcPr>
            <w:tcW w:w="709" w:type="dxa"/>
            <w:shd w:val="clear" w:color="auto" w:fill="auto"/>
            <w:noWrap/>
            <w:vAlign w:val="bottom"/>
            <w:hideMark/>
          </w:tcPr>
          <w:p w:rsidR="006A00C0" w:rsidRPr="00E1498E" w:rsidRDefault="006A00C0" w:rsidP="0088589B">
            <w:pPr>
              <w:jc w:val="center"/>
              <w:rPr>
                <w:rFonts w:ascii="Arial Narrow" w:hAnsi="Arial Narrow"/>
                <w:b/>
                <w:color w:val="000000"/>
                <w:sz w:val="18"/>
                <w:szCs w:val="18"/>
              </w:rPr>
            </w:pPr>
            <w:r w:rsidRPr="00E1498E">
              <w:rPr>
                <w:rFonts w:ascii="Arial Narrow" w:hAnsi="Arial Narrow"/>
                <w:b/>
                <w:color w:val="000000"/>
                <w:sz w:val="18"/>
                <w:szCs w:val="18"/>
              </w:rPr>
              <w:t>Číslo riadku</w:t>
            </w:r>
          </w:p>
        </w:tc>
        <w:tc>
          <w:tcPr>
            <w:tcW w:w="5151" w:type="dxa"/>
            <w:shd w:val="clear" w:color="auto" w:fill="auto"/>
            <w:vAlign w:val="bottom"/>
            <w:hideMark/>
          </w:tcPr>
          <w:p w:rsidR="006A00C0" w:rsidRPr="00E1498E" w:rsidRDefault="006A00C0" w:rsidP="00694D10">
            <w:pPr>
              <w:rPr>
                <w:rFonts w:ascii="Arial Narrow" w:hAnsi="Arial Narrow"/>
                <w:b/>
                <w:color w:val="000000"/>
                <w:sz w:val="18"/>
                <w:szCs w:val="18"/>
              </w:rPr>
            </w:pPr>
            <w:r>
              <w:rPr>
                <w:rFonts w:ascii="Arial Narrow" w:hAnsi="Arial Narrow"/>
                <w:b/>
                <w:color w:val="000000"/>
                <w:sz w:val="18"/>
                <w:szCs w:val="18"/>
              </w:rPr>
              <w:t>3.b).II.</w:t>
            </w:r>
            <w:r w:rsidR="00694D10">
              <w:rPr>
                <w:rFonts w:ascii="Arial Narrow" w:hAnsi="Arial Narrow"/>
                <w:b/>
                <w:color w:val="000000"/>
                <w:sz w:val="18"/>
                <w:szCs w:val="18"/>
              </w:rPr>
              <w:t xml:space="preserve"> Neo</w:t>
            </w:r>
            <w:r>
              <w:rPr>
                <w:rFonts w:ascii="Arial Narrow" w:hAnsi="Arial Narrow"/>
                <w:b/>
                <w:color w:val="000000"/>
                <w:sz w:val="18"/>
                <w:szCs w:val="18"/>
              </w:rPr>
              <w:t>bchodovateľné akcie podľa mien, v ktorých sú ocenené</w:t>
            </w:r>
          </w:p>
        </w:tc>
        <w:tc>
          <w:tcPr>
            <w:tcW w:w="1620" w:type="dxa"/>
            <w:shd w:val="clear" w:color="auto" w:fill="auto"/>
            <w:noWrap/>
            <w:vAlign w:val="bottom"/>
            <w:hideMark/>
          </w:tcPr>
          <w:p w:rsidR="006A00C0" w:rsidRPr="00E1498E" w:rsidRDefault="006A00C0" w:rsidP="0088589B">
            <w:pPr>
              <w:jc w:val="center"/>
              <w:rPr>
                <w:rFonts w:ascii="Arial Narrow" w:hAnsi="Arial Narrow"/>
                <w:b/>
                <w:bCs/>
                <w:color w:val="000000"/>
                <w:sz w:val="18"/>
                <w:szCs w:val="18"/>
              </w:rPr>
            </w:pPr>
            <w:r w:rsidRPr="00E1498E">
              <w:rPr>
                <w:rFonts w:ascii="Arial Narrow" w:hAnsi="Arial Narrow" w:cs="Arial"/>
                <w:b/>
                <w:bCs/>
                <w:sz w:val="18"/>
                <w:szCs w:val="18"/>
              </w:rPr>
              <w:t>Bežné účtovné obdobie</w:t>
            </w:r>
          </w:p>
        </w:tc>
        <w:tc>
          <w:tcPr>
            <w:tcW w:w="1610" w:type="dxa"/>
            <w:shd w:val="clear" w:color="auto" w:fill="auto"/>
            <w:noWrap/>
            <w:vAlign w:val="bottom"/>
            <w:hideMark/>
          </w:tcPr>
          <w:p w:rsidR="006A00C0" w:rsidRPr="00E1498E" w:rsidRDefault="006A00C0" w:rsidP="0088589B">
            <w:pPr>
              <w:jc w:val="center"/>
              <w:rPr>
                <w:rFonts w:ascii="Arial Narrow" w:hAnsi="Arial Narrow"/>
                <w:b/>
                <w:bCs/>
                <w:color w:val="000000"/>
                <w:sz w:val="18"/>
                <w:szCs w:val="18"/>
              </w:rPr>
            </w:pPr>
            <w:r w:rsidRPr="00E1498E">
              <w:rPr>
                <w:rFonts w:ascii="Arial Narrow" w:hAnsi="Arial Narrow" w:cs="Arial"/>
                <w:b/>
                <w:bCs/>
                <w:sz w:val="18"/>
                <w:szCs w:val="18"/>
              </w:rPr>
              <w:t>Bezprostredne predchádzajúce účtovné obdobie</w:t>
            </w:r>
          </w:p>
        </w:tc>
      </w:tr>
      <w:tr w:rsidR="004669F4" w:rsidRPr="005E114B" w:rsidTr="00C451AF">
        <w:trPr>
          <w:trHeight w:hRule="exact" w:val="284"/>
        </w:trPr>
        <w:tc>
          <w:tcPr>
            <w:tcW w:w="709" w:type="dxa"/>
            <w:shd w:val="clear" w:color="auto" w:fill="auto"/>
            <w:noWrap/>
            <w:vAlign w:val="bottom"/>
          </w:tcPr>
          <w:p w:rsidR="004669F4" w:rsidRPr="005E114B" w:rsidRDefault="000C03D6" w:rsidP="0088589B">
            <w:pPr>
              <w:jc w:val="center"/>
              <w:rPr>
                <w:rFonts w:ascii="Arial Narrow" w:hAnsi="Arial Narrow"/>
                <w:color w:val="000000"/>
                <w:sz w:val="18"/>
                <w:szCs w:val="18"/>
              </w:rPr>
            </w:pPr>
            <w:r>
              <w:rPr>
                <w:rFonts w:ascii="Arial Narrow" w:hAnsi="Arial Narrow"/>
                <w:color w:val="000000"/>
                <w:sz w:val="18"/>
                <w:szCs w:val="18"/>
              </w:rPr>
              <w:t>1.</w:t>
            </w:r>
          </w:p>
        </w:tc>
        <w:tc>
          <w:tcPr>
            <w:tcW w:w="5151" w:type="dxa"/>
            <w:shd w:val="clear" w:color="auto" w:fill="auto"/>
            <w:noWrap/>
            <w:vAlign w:val="bottom"/>
          </w:tcPr>
          <w:p w:rsidR="004669F4" w:rsidRPr="005E114B" w:rsidRDefault="004669F4" w:rsidP="0088589B">
            <w:pPr>
              <w:rPr>
                <w:rFonts w:ascii="Arial Narrow" w:hAnsi="Arial Narrow"/>
                <w:color w:val="000000"/>
                <w:sz w:val="18"/>
                <w:szCs w:val="18"/>
              </w:rPr>
            </w:pPr>
            <w:r>
              <w:rPr>
                <w:rFonts w:ascii="Arial Narrow" w:hAnsi="Arial Narrow"/>
                <w:color w:val="000000"/>
                <w:sz w:val="18"/>
                <w:szCs w:val="18"/>
              </w:rPr>
              <w:t>HUF</w:t>
            </w:r>
          </w:p>
        </w:tc>
        <w:tc>
          <w:tcPr>
            <w:tcW w:w="1620" w:type="dxa"/>
            <w:shd w:val="clear" w:color="auto" w:fill="auto"/>
            <w:noWrap/>
            <w:vAlign w:val="bottom"/>
          </w:tcPr>
          <w:p w:rsidR="004669F4" w:rsidRPr="005E114B" w:rsidRDefault="00A979D8" w:rsidP="0088589B">
            <w:pPr>
              <w:jc w:val="right"/>
              <w:rPr>
                <w:rFonts w:ascii="Arial Narrow" w:hAnsi="Arial Narrow"/>
                <w:color w:val="000000"/>
                <w:sz w:val="18"/>
                <w:szCs w:val="18"/>
              </w:rPr>
            </w:pPr>
            <w:r>
              <w:rPr>
                <w:rFonts w:ascii="Arial Narrow" w:hAnsi="Arial Narrow"/>
                <w:color w:val="000000"/>
                <w:sz w:val="18"/>
                <w:szCs w:val="18"/>
              </w:rPr>
              <w:t>-</w:t>
            </w:r>
          </w:p>
        </w:tc>
        <w:tc>
          <w:tcPr>
            <w:tcW w:w="1610" w:type="dxa"/>
            <w:shd w:val="clear" w:color="auto" w:fill="auto"/>
            <w:noWrap/>
            <w:vAlign w:val="bottom"/>
          </w:tcPr>
          <w:p w:rsidR="004669F4" w:rsidRDefault="000C03D6" w:rsidP="00B913A3">
            <w:pPr>
              <w:jc w:val="right"/>
              <w:rPr>
                <w:rFonts w:ascii="Arial Narrow" w:hAnsi="Arial Narrow"/>
                <w:color w:val="000000"/>
                <w:sz w:val="18"/>
                <w:szCs w:val="18"/>
              </w:rPr>
            </w:pPr>
            <w:r>
              <w:rPr>
                <w:rFonts w:ascii="Arial Narrow" w:hAnsi="Arial Narrow"/>
                <w:color w:val="000000"/>
                <w:sz w:val="18"/>
                <w:szCs w:val="18"/>
              </w:rPr>
              <w:t>-</w:t>
            </w:r>
          </w:p>
        </w:tc>
      </w:tr>
      <w:tr w:rsidR="00C4365C" w:rsidRPr="005E114B" w:rsidTr="00C451AF">
        <w:trPr>
          <w:trHeight w:hRule="exact" w:val="284"/>
        </w:trPr>
        <w:tc>
          <w:tcPr>
            <w:tcW w:w="709" w:type="dxa"/>
            <w:shd w:val="clear" w:color="auto" w:fill="auto"/>
            <w:noWrap/>
            <w:vAlign w:val="bottom"/>
            <w:hideMark/>
          </w:tcPr>
          <w:p w:rsidR="00C4365C" w:rsidRPr="005E114B" w:rsidRDefault="000C03D6" w:rsidP="0088589B">
            <w:pPr>
              <w:jc w:val="center"/>
              <w:rPr>
                <w:rFonts w:ascii="Arial Narrow" w:hAnsi="Arial Narrow"/>
                <w:color w:val="000000"/>
                <w:sz w:val="18"/>
                <w:szCs w:val="18"/>
              </w:rPr>
            </w:pPr>
            <w:r>
              <w:rPr>
                <w:rFonts w:ascii="Arial Narrow" w:hAnsi="Arial Narrow"/>
                <w:color w:val="000000"/>
                <w:sz w:val="18"/>
                <w:szCs w:val="18"/>
              </w:rPr>
              <w:t>2</w:t>
            </w:r>
            <w:r w:rsidR="00C4365C" w:rsidRPr="005E114B">
              <w:rPr>
                <w:rFonts w:ascii="Arial Narrow" w:hAnsi="Arial Narrow"/>
                <w:color w:val="000000"/>
                <w:sz w:val="18"/>
                <w:szCs w:val="18"/>
              </w:rPr>
              <w:t>.</w:t>
            </w:r>
          </w:p>
        </w:tc>
        <w:tc>
          <w:tcPr>
            <w:tcW w:w="5151" w:type="dxa"/>
            <w:shd w:val="clear" w:color="auto" w:fill="auto"/>
            <w:noWrap/>
            <w:vAlign w:val="bottom"/>
            <w:hideMark/>
          </w:tcPr>
          <w:p w:rsidR="00C4365C" w:rsidRPr="005E114B" w:rsidRDefault="004669F4" w:rsidP="0088589B">
            <w:pPr>
              <w:rPr>
                <w:rFonts w:ascii="Arial Narrow" w:hAnsi="Arial Narrow"/>
                <w:color w:val="000000"/>
                <w:sz w:val="18"/>
                <w:szCs w:val="18"/>
              </w:rPr>
            </w:pPr>
            <w:r>
              <w:rPr>
                <w:rFonts w:ascii="Arial Narrow" w:hAnsi="Arial Narrow"/>
                <w:color w:val="000000"/>
                <w:sz w:val="18"/>
                <w:szCs w:val="18"/>
              </w:rPr>
              <w:t>USD</w:t>
            </w:r>
          </w:p>
        </w:tc>
        <w:tc>
          <w:tcPr>
            <w:tcW w:w="1620" w:type="dxa"/>
            <w:shd w:val="clear" w:color="auto" w:fill="auto"/>
            <w:noWrap/>
            <w:vAlign w:val="bottom"/>
          </w:tcPr>
          <w:p w:rsidR="00C4365C" w:rsidRPr="005E114B" w:rsidRDefault="00A979D8" w:rsidP="0088589B">
            <w:pPr>
              <w:jc w:val="right"/>
              <w:rPr>
                <w:rFonts w:ascii="Arial Narrow" w:hAnsi="Arial Narrow"/>
                <w:color w:val="000000"/>
                <w:sz w:val="18"/>
                <w:szCs w:val="18"/>
              </w:rPr>
            </w:pPr>
            <w:r>
              <w:rPr>
                <w:rFonts w:ascii="Arial Narrow" w:hAnsi="Arial Narrow"/>
                <w:color w:val="000000"/>
                <w:sz w:val="18"/>
                <w:szCs w:val="18"/>
              </w:rPr>
              <w:t>-</w:t>
            </w:r>
          </w:p>
        </w:tc>
        <w:tc>
          <w:tcPr>
            <w:tcW w:w="1610" w:type="dxa"/>
            <w:shd w:val="clear" w:color="auto" w:fill="auto"/>
            <w:noWrap/>
            <w:vAlign w:val="bottom"/>
            <w:hideMark/>
          </w:tcPr>
          <w:p w:rsidR="00C4365C" w:rsidRPr="005E114B" w:rsidRDefault="00713AAA" w:rsidP="00713AAA">
            <w:pPr>
              <w:jc w:val="right"/>
              <w:rPr>
                <w:rFonts w:ascii="Arial Narrow" w:hAnsi="Arial Narrow"/>
                <w:color w:val="000000"/>
                <w:sz w:val="18"/>
                <w:szCs w:val="18"/>
              </w:rPr>
            </w:pPr>
            <w:r>
              <w:rPr>
                <w:rFonts w:ascii="Arial Narrow" w:hAnsi="Arial Narrow"/>
                <w:color w:val="000000"/>
                <w:sz w:val="18"/>
                <w:szCs w:val="18"/>
              </w:rPr>
              <w:t> -</w:t>
            </w:r>
          </w:p>
        </w:tc>
      </w:tr>
      <w:tr w:rsidR="00C4365C" w:rsidRPr="005E114B" w:rsidTr="00C451AF">
        <w:trPr>
          <w:trHeight w:hRule="exact" w:val="284"/>
        </w:trPr>
        <w:tc>
          <w:tcPr>
            <w:tcW w:w="709" w:type="dxa"/>
            <w:shd w:val="clear" w:color="auto" w:fill="auto"/>
            <w:noWrap/>
            <w:vAlign w:val="bottom"/>
            <w:hideMark/>
          </w:tcPr>
          <w:p w:rsidR="00C4365C" w:rsidRPr="005E114B" w:rsidRDefault="000C03D6" w:rsidP="0088589B">
            <w:pPr>
              <w:jc w:val="center"/>
              <w:rPr>
                <w:rFonts w:ascii="Arial Narrow" w:hAnsi="Arial Narrow"/>
                <w:color w:val="000000"/>
                <w:sz w:val="18"/>
                <w:szCs w:val="18"/>
              </w:rPr>
            </w:pPr>
            <w:r>
              <w:rPr>
                <w:rFonts w:ascii="Arial Narrow" w:hAnsi="Arial Narrow"/>
                <w:color w:val="000000"/>
                <w:sz w:val="18"/>
                <w:szCs w:val="18"/>
              </w:rPr>
              <w:t>3</w:t>
            </w:r>
            <w:r w:rsidR="00C4365C" w:rsidRPr="005E114B">
              <w:rPr>
                <w:rFonts w:ascii="Arial Narrow" w:hAnsi="Arial Narrow"/>
                <w:color w:val="000000"/>
                <w:sz w:val="18"/>
                <w:szCs w:val="18"/>
              </w:rPr>
              <w:t>.</w:t>
            </w:r>
          </w:p>
        </w:tc>
        <w:tc>
          <w:tcPr>
            <w:tcW w:w="5151" w:type="dxa"/>
            <w:shd w:val="clear" w:color="auto" w:fill="auto"/>
            <w:noWrap/>
            <w:vAlign w:val="bottom"/>
            <w:hideMark/>
          </w:tcPr>
          <w:p w:rsidR="00C4365C" w:rsidRPr="005E114B" w:rsidRDefault="00C4365C" w:rsidP="0088589B">
            <w:pPr>
              <w:rPr>
                <w:rFonts w:ascii="Arial Narrow" w:hAnsi="Arial Narrow"/>
                <w:color w:val="000000"/>
                <w:sz w:val="18"/>
                <w:szCs w:val="18"/>
              </w:rPr>
            </w:pPr>
            <w:r>
              <w:rPr>
                <w:rFonts w:ascii="Arial Narrow" w:hAnsi="Arial Narrow"/>
                <w:color w:val="000000"/>
                <w:sz w:val="18"/>
                <w:szCs w:val="18"/>
              </w:rPr>
              <w:t>PLN</w:t>
            </w:r>
          </w:p>
        </w:tc>
        <w:tc>
          <w:tcPr>
            <w:tcW w:w="1620" w:type="dxa"/>
            <w:shd w:val="clear" w:color="auto" w:fill="auto"/>
            <w:noWrap/>
            <w:vAlign w:val="bottom"/>
          </w:tcPr>
          <w:p w:rsidR="00C4365C" w:rsidRPr="005E114B" w:rsidRDefault="00A979D8" w:rsidP="0088589B">
            <w:pPr>
              <w:jc w:val="right"/>
              <w:rPr>
                <w:rFonts w:ascii="Arial Narrow" w:hAnsi="Arial Narrow"/>
                <w:color w:val="000000"/>
                <w:sz w:val="18"/>
                <w:szCs w:val="18"/>
              </w:rPr>
            </w:pPr>
            <w:r>
              <w:rPr>
                <w:rFonts w:ascii="Arial Narrow" w:hAnsi="Arial Narrow"/>
                <w:color w:val="000000"/>
                <w:sz w:val="18"/>
                <w:szCs w:val="18"/>
              </w:rPr>
              <w:t>-</w:t>
            </w:r>
          </w:p>
        </w:tc>
        <w:tc>
          <w:tcPr>
            <w:tcW w:w="1610" w:type="dxa"/>
            <w:shd w:val="clear" w:color="auto" w:fill="auto"/>
            <w:noWrap/>
            <w:vAlign w:val="bottom"/>
            <w:hideMark/>
          </w:tcPr>
          <w:p w:rsidR="00C4365C" w:rsidRPr="005E114B" w:rsidRDefault="00C4365C" w:rsidP="00B913A3">
            <w:pPr>
              <w:jc w:val="right"/>
              <w:rPr>
                <w:rFonts w:ascii="Arial Narrow" w:hAnsi="Arial Narrow"/>
                <w:color w:val="000000"/>
                <w:sz w:val="18"/>
                <w:szCs w:val="18"/>
              </w:rPr>
            </w:pPr>
            <w:r>
              <w:rPr>
                <w:rFonts w:ascii="Arial Narrow" w:hAnsi="Arial Narrow"/>
                <w:color w:val="000000"/>
                <w:sz w:val="18"/>
                <w:szCs w:val="18"/>
              </w:rPr>
              <w:t>-</w:t>
            </w:r>
          </w:p>
        </w:tc>
      </w:tr>
      <w:tr w:rsidR="00C4365C" w:rsidRPr="005E114B" w:rsidTr="00C4365C">
        <w:trPr>
          <w:trHeight w:hRule="exact" w:val="284"/>
        </w:trPr>
        <w:tc>
          <w:tcPr>
            <w:tcW w:w="709" w:type="dxa"/>
            <w:shd w:val="clear" w:color="auto" w:fill="auto"/>
            <w:noWrap/>
            <w:vAlign w:val="bottom"/>
            <w:hideMark/>
          </w:tcPr>
          <w:p w:rsidR="00C4365C" w:rsidRPr="005E114B" w:rsidRDefault="000C03D6" w:rsidP="0088589B">
            <w:pPr>
              <w:jc w:val="center"/>
              <w:rPr>
                <w:rFonts w:ascii="Arial Narrow" w:hAnsi="Arial Narrow"/>
                <w:color w:val="000000"/>
                <w:sz w:val="18"/>
                <w:szCs w:val="18"/>
              </w:rPr>
            </w:pPr>
            <w:r>
              <w:rPr>
                <w:rFonts w:ascii="Arial Narrow" w:hAnsi="Arial Narrow"/>
                <w:color w:val="000000"/>
                <w:sz w:val="18"/>
                <w:szCs w:val="18"/>
              </w:rPr>
              <w:t>4</w:t>
            </w:r>
            <w:r w:rsidR="00C4365C" w:rsidRPr="005E114B">
              <w:rPr>
                <w:rFonts w:ascii="Arial Narrow" w:hAnsi="Arial Narrow"/>
                <w:color w:val="000000"/>
                <w:sz w:val="18"/>
                <w:szCs w:val="18"/>
              </w:rPr>
              <w:t>.</w:t>
            </w:r>
          </w:p>
        </w:tc>
        <w:tc>
          <w:tcPr>
            <w:tcW w:w="5151" w:type="dxa"/>
            <w:shd w:val="clear" w:color="auto" w:fill="auto"/>
            <w:noWrap/>
            <w:vAlign w:val="bottom"/>
            <w:hideMark/>
          </w:tcPr>
          <w:p w:rsidR="00C4365C" w:rsidRPr="005E114B" w:rsidRDefault="00C4365C" w:rsidP="0088589B">
            <w:pPr>
              <w:rPr>
                <w:rFonts w:ascii="Arial Narrow" w:hAnsi="Arial Narrow"/>
                <w:color w:val="000000"/>
                <w:sz w:val="18"/>
                <w:szCs w:val="18"/>
              </w:rPr>
            </w:pPr>
            <w:r>
              <w:rPr>
                <w:rFonts w:ascii="Arial Narrow" w:hAnsi="Arial Narrow"/>
                <w:color w:val="000000"/>
                <w:sz w:val="18"/>
                <w:szCs w:val="18"/>
              </w:rPr>
              <w:t>CZK</w:t>
            </w:r>
          </w:p>
        </w:tc>
        <w:tc>
          <w:tcPr>
            <w:tcW w:w="1620" w:type="dxa"/>
            <w:shd w:val="clear" w:color="auto" w:fill="auto"/>
            <w:noWrap/>
            <w:vAlign w:val="bottom"/>
          </w:tcPr>
          <w:p w:rsidR="00C4365C" w:rsidRPr="005E114B" w:rsidRDefault="00A979D8" w:rsidP="0088589B">
            <w:pPr>
              <w:jc w:val="right"/>
              <w:rPr>
                <w:rFonts w:ascii="Arial Narrow" w:hAnsi="Arial Narrow"/>
                <w:color w:val="000000"/>
                <w:sz w:val="18"/>
                <w:szCs w:val="18"/>
              </w:rPr>
            </w:pPr>
            <w:r>
              <w:rPr>
                <w:rFonts w:ascii="Arial Narrow" w:hAnsi="Arial Narrow"/>
                <w:color w:val="000000"/>
                <w:sz w:val="18"/>
                <w:szCs w:val="18"/>
              </w:rPr>
              <w:t>-</w:t>
            </w:r>
          </w:p>
        </w:tc>
        <w:tc>
          <w:tcPr>
            <w:tcW w:w="1610" w:type="dxa"/>
            <w:shd w:val="clear" w:color="auto" w:fill="auto"/>
            <w:noWrap/>
            <w:vAlign w:val="bottom"/>
            <w:hideMark/>
          </w:tcPr>
          <w:p w:rsidR="00C4365C" w:rsidRPr="005E114B" w:rsidRDefault="00C4365C" w:rsidP="00B913A3">
            <w:pPr>
              <w:jc w:val="right"/>
              <w:rPr>
                <w:rFonts w:ascii="Arial Narrow" w:hAnsi="Arial Narrow"/>
                <w:color w:val="000000"/>
                <w:sz w:val="18"/>
                <w:szCs w:val="18"/>
              </w:rPr>
            </w:pPr>
            <w:r>
              <w:rPr>
                <w:rFonts w:ascii="Arial Narrow" w:hAnsi="Arial Narrow"/>
                <w:color w:val="000000"/>
                <w:sz w:val="18"/>
                <w:szCs w:val="18"/>
              </w:rPr>
              <w:t>-</w:t>
            </w:r>
          </w:p>
        </w:tc>
      </w:tr>
      <w:tr w:rsidR="00713AAA" w:rsidRPr="005E114B" w:rsidTr="00C4365C">
        <w:trPr>
          <w:trHeight w:hRule="exact" w:val="284"/>
        </w:trPr>
        <w:tc>
          <w:tcPr>
            <w:tcW w:w="709" w:type="dxa"/>
            <w:shd w:val="clear" w:color="auto" w:fill="auto"/>
            <w:noWrap/>
            <w:vAlign w:val="bottom"/>
          </w:tcPr>
          <w:p w:rsidR="00713AAA" w:rsidRDefault="00713AAA" w:rsidP="0088589B">
            <w:pPr>
              <w:jc w:val="center"/>
              <w:rPr>
                <w:rFonts w:ascii="Arial Narrow" w:hAnsi="Arial Narrow"/>
                <w:color w:val="000000"/>
                <w:sz w:val="18"/>
                <w:szCs w:val="18"/>
              </w:rPr>
            </w:pPr>
            <w:r>
              <w:rPr>
                <w:rFonts w:ascii="Arial Narrow" w:hAnsi="Arial Narrow"/>
                <w:color w:val="000000"/>
                <w:sz w:val="18"/>
                <w:szCs w:val="18"/>
              </w:rPr>
              <w:t xml:space="preserve">5. </w:t>
            </w:r>
          </w:p>
        </w:tc>
        <w:tc>
          <w:tcPr>
            <w:tcW w:w="5151" w:type="dxa"/>
            <w:shd w:val="clear" w:color="auto" w:fill="auto"/>
            <w:noWrap/>
            <w:vAlign w:val="bottom"/>
          </w:tcPr>
          <w:p w:rsidR="00713AAA" w:rsidRDefault="00713AAA" w:rsidP="0088589B">
            <w:pPr>
              <w:rPr>
                <w:rFonts w:ascii="Arial Narrow" w:hAnsi="Arial Narrow"/>
                <w:color w:val="000000"/>
                <w:sz w:val="18"/>
                <w:szCs w:val="18"/>
              </w:rPr>
            </w:pPr>
            <w:r>
              <w:rPr>
                <w:rFonts w:ascii="Arial Narrow" w:hAnsi="Arial Narrow"/>
                <w:color w:val="000000"/>
                <w:sz w:val="18"/>
                <w:szCs w:val="18"/>
              </w:rPr>
              <w:t>EUR</w:t>
            </w:r>
          </w:p>
        </w:tc>
        <w:tc>
          <w:tcPr>
            <w:tcW w:w="1620" w:type="dxa"/>
            <w:shd w:val="clear" w:color="auto" w:fill="auto"/>
            <w:noWrap/>
            <w:vAlign w:val="bottom"/>
          </w:tcPr>
          <w:p w:rsidR="00713AAA" w:rsidRDefault="00713AAA" w:rsidP="0088589B">
            <w:pPr>
              <w:jc w:val="right"/>
              <w:rPr>
                <w:rFonts w:ascii="Arial Narrow" w:hAnsi="Arial Narrow"/>
                <w:color w:val="000000"/>
                <w:sz w:val="18"/>
                <w:szCs w:val="18"/>
              </w:rPr>
            </w:pPr>
            <w:r>
              <w:rPr>
                <w:rFonts w:ascii="Arial Narrow" w:hAnsi="Arial Narrow"/>
                <w:color w:val="000000"/>
                <w:sz w:val="18"/>
                <w:szCs w:val="18"/>
              </w:rPr>
              <w:t>-</w:t>
            </w:r>
          </w:p>
        </w:tc>
        <w:tc>
          <w:tcPr>
            <w:tcW w:w="1610" w:type="dxa"/>
            <w:shd w:val="clear" w:color="auto" w:fill="auto"/>
            <w:noWrap/>
            <w:vAlign w:val="bottom"/>
          </w:tcPr>
          <w:p w:rsidR="00713AAA" w:rsidRDefault="00713AAA" w:rsidP="00B913A3">
            <w:pPr>
              <w:jc w:val="right"/>
              <w:rPr>
                <w:rFonts w:ascii="Arial Narrow" w:hAnsi="Arial Narrow"/>
                <w:color w:val="000000"/>
                <w:sz w:val="18"/>
                <w:szCs w:val="18"/>
              </w:rPr>
            </w:pPr>
            <w:r>
              <w:rPr>
                <w:rFonts w:ascii="Arial Narrow" w:hAnsi="Arial Narrow"/>
                <w:color w:val="000000"/>
                <w:sz w:val="18"/>
                <w:szCs w:val="18"/>
              </w:rPr>
              <w:t>1 383 566</w:t>
            </w:r>
          </w:p>
        </w:tc>
      </w:tr>
      <w:tr w:rsidR="00C4365C" w:rsidRPr="005E114B" w:rsidTr="00C4365C">
        <w:trPr>
          <w:trHeight w:hRule="exact" w:val="284"/>
        </w:trPr>
        <w:tc>
          <w:tcPr>
            <w:tcW w:w="709" w:type="dxa"/>
            <w:shd w:val="clear" w:color="auto" w:fill="auto"/>
            <w:noWrap/>
            <w:vAlign w:val="bottom"/>
            <w:hideMark/>
          </w:tcPr>
          <w:p w:rsidR="00C4365C" w:rsidRPr="005E114B" w:rsidRDefault="00C4365C" w:rsidP="0088589B">
            <w:pPr>
              <w:jc w:val="center"/>
              <w:rPr>
                <w:rFonts w:ascii="Arial Narrow" w:hAnsi="Arial Narrow"/>
                <w:color w:val="000000"/>
                <w:sz w:val="18"/>
                <w:szCs w:val="18"/>
              </w:rPr>
            </w:pPr>
          </w:p>
        </w:tc>
        <w:tc>
          <w:tcPr>
            <w:tcW w:w="5151" w:type="dxa"/>
            <w:shd w:val="clear" w:color="auto" w:fill="auto"/>
            <w:noWrap/>
            <w:vAlign w:val="bottom"/>
            <w:hideMark/>
          </w:tcPr>
          <w:p w:rsidR="00C4365C" w:rsidRPr="006A00C0" w:rsidRDefault="00C4365C" w:rsidP="0088589B">
            <w:pPr>
              <w:rPr>
                <w:rFonts w:ascii="Arial Narrow" w:hAnsi="Arial Narrow"/>
                <w:b/>
                <w:color w:val="000000"/>
                <w:sz w:val="18"/>
                <w:szCs w:val="18"/>
              </w:rPr>
            </w:pPr>
            <w:r w:rsidRPr="006A00C0">
              <w:rPr>
                <w:rFonts w:ascii="Arial Narrow" w:hAnsi="Arial Narrow"/>
                <w:b/>
                <w:color w:val="000000"/>
                <w:sz w:val="18"/>
                <w:szCs w:val="18"/>
              </w:rPr>
              <w:t>Spolu</w:t>
            </w:r>
          </w:p>
        </w:tc>
        <w:tc>
          <w:tcPr>
            <w:tcW w:w="1620" w:type="dxa"/>
            <w:shd w:val="clear" w:color="auto" w:fill="auto"/>
            <w:noWrap/>
            <w:vAlign w:val="bottom"/>
          </w:tcPr>
          <w:p w:rsidR="00C4365C" w:rsidRPr="006A00C0" w:rsidRDefault="00731019" w:rsidP="00694D10">
            <w:pPr>
              <w:jc w:val="right"/>
              <w:rPr>
                <w:rFonts w:ascii="Arial Narrow" w:hAnsi="Arial Narrow"/>
                <w:b/>
                <w:color w:val="000000"/>
                <w:sz w:val="18"/>
                <w:szCs w:val="18"/>
              </w:rPr>
            </w:pPr>
            <w:r>
              <w:rPr>
                <w:rFonts w:ascii="Arial Narrow" w:hAnsi="Arial Narrow"/>
                <w:b/>
                <w:color w:val="000000"/>
                <w:sz w:val="18"/>
                <w:szCs w:val="18"/>
              </w:rPr>
              <w:t>-</w:t>
            </w:r>
          </w:p>
        </w:tc>
        <w:tc>
          <w:tcPr>
            <w:tcW w:w="1610" w:type="dxa"/>
            <w:shd w:val="clear" w:color="auto" w:fill="auto"/>
            <w:noWrap/>
            <w:vAlign w:val="bottom"/>
            <w:hideMark/>
          </w:tcPr>
          <w:p w:rsidR="00C4365C" w:rsidRPr="006A00C0" w:rsidRDefault="00917647" w:rsidP="00B913A3">
            <w:pPr>
              <w:jc w:val="right"/>
              <w:rPr>
                <w:rFonts w:ascii="Arial Narrow" w:hAnsi="Arial Narrow"/>
                <w:b/>
                <w:color w:val="000000"/>
                <w:sz w:val="18"/>
                <w:szCs w:val="18"/>
              </w:rPr>
            </w:pPr>
            <w:r>
              <w:rPr>
                <w:rFonts w:ascii="Arial Narrow" w:hAnsi="Arial Narrow"/>
                <w:b/>
                <w:color w:val="000000"/>
                <w:sz w:val="18"/>
                <w:szCs w:val="18"/>
              </w:rPr>
              <w:t>1 383 566</w:t>
            </w:r>
          </w:p>
        </w:tc>
      </w:tr>
    </w:tbl>
    <w:p w:rsidR="00694D10" w:rsidRDefault="00694D10"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446F2" w:rsidRDefault="00D446F2" w:rsidP="00A257E5">
      <w:pPr>
        <w:suppressAutoHyphens/>
        <w:spacing w:after="0" w:line="240" w:lineRule="auto"/>
        <w:contextualSpacing/>
        <w:rPr>
          <w:rFonts w:ascii="Arial Narrow" w:hAnsi="Arial Narrow" w:cs="Arial"/>
          <w:sz w:val="20"/>
          <w:szCs w:val="20"/>
        </w:rPr>
      </w:pPr>
    </w:p>
    <w:p w:rsidR="00DB2D68" w:rsidRDefault="00694D10" w:rsidP="00DB2D68">
      <w:pPr>
        <w:numPr>
          <w:ilvl w:val="0"/>
          <w:numId w:val="16"/>
        </w:numPr>
        <w:suppressAutoHyphens/>
        <w:spacing w:after="0" w:line="240" w:lineRule="auto"/>
        <w:ind w:left="426" w:hanging="426"/>
        <w:contextualSpacing/>
        <w:rPr>
          <w:rFonts w:ascii="Arial Narrow" w:hAnsi="Arial Narrow" w:cs="Arial"/>
          <w:sz w:val="20"/>
          <w:szCs w:val="20"/>
        </w:rPr>
      </w:pPr>
      <w:r>
        <w:rPr>
          <w:rFonts w:ascii="Arial Narrow" w:hAnsi="Arial Narrow" w:cs="Arial"/>
          <w:b/>
          <w:sz w:val="20"/>
          <w:szCs w:val="20"/>
        </w:rPr>
        <w:t>Po</w:t>
      </w:r>
      <w:r w:rsidR="00DB2D68" w:rsidRPr="00B82A08">
        <w:rPr>
          <w:rFonts w:ascii="Arial Narrow" w:hAnsi="Arial Narrow" w:cs="Arial"/>
          <w:b/>
          <w:sz w:val="20"/>
          <w:szCs w:val="20"/>
        </w:rPr>
        <w:t xml:space="preserve">dielové listy </w:t>
      </w:r>
    </w:p>
    <w:p w:rsidR="00DB2D68" w:rsidRPr="00F13CFD" w:rsidRDefault="00DB2D68" w:rsidP="00D446F2">
      <w:pPr>
        <w:suppressAutoHyphens/>
        <w:spacing w:after="0" w:line="240" w:lineRule="auto"/>
        <w:contextualSpacing/>
        <w:rPr>
          <w:rFonts w:ascii="Arial Narrow" w:hAnsi="Arial Narrow" w:cs="Arial"/>
          <w:b/>
          <w:sz w:val="18"/>
          <w:szCs w:val="18"/>
        </w:rPr>
      </w:pPr>
    </w:p>
    <w:tbl>
      <w:tblPr>
        <w:tblpPr w:leftFromText="141" w:rightFromText="141" w:vertAnchor="text" w:horzAnchor="margin" w:tblpX="70" w:tblpY="-28"/>
        <w:tblW w:w="92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37"/>
        <w:gridCol w:w="5208"/>
        <w:gridCol w:w="1620"/>
        <w:gridCol w:w="1766"/>
      </w:tblGrid>
      <w:tr w:rsidR="00DB2D68" w:rsidRPr="00E27B45" w:rsidTr="006A00C0">
        <w:trPr>
          <w:trHeight w:val="307"/>
        </w:trPr>
        <w:tc>
          <w:tcPr>
            <w:tcW w:w="637" w:type="dxa"/>
            <w:shd w:val="clear" w:color="auto" w:fill="auto"/>
            <w:vAlign w:val="bottom"/>
          </w:tcPr>
          <w:p w:rsidR="00DB2D68" w:rsidRPr="00E1498E" w:rsidRDefault="00DB2D68" w:rsidP="009F7468">
            <w:pPr>
              <w:suppressAutoHyphens/>
              <w:spacing w:after="0" w:line="240" w:lineRule="auto"/>
              <w:contextualSpacing/>
              <w:jc w:val="center"/>
              <w:rPr>
                <w:rFonts w:ascii="Arial Narrow" w:hAnsi="Arial Narrow" w:cs="Arial"/>
                <w:b/>
                <w:bCs/>
                <w:sz w:val="18"/>
                <w:szCs w:val="18"/>
              </w:rPr>
            </w:pPr>
            <w:r w:rsidRPr="00E1498E">
              <w:rPr>
                <w:rFonts w:ascii="Arial Narrow" w:hAnsi="Arial Narrow" w:cs="Arial"/>
                <w:b/>
                <w:bCs/>
                <w:sz w:val="18"/>
                <w:szCs w:val="18"/>
              </w:rPr>
              <w:t>Číslo riadku</w:t>
            </w:r>
          </w:p>
        </w:tc>
        <w:tc>
          <w:tcPr>
            <w:tcW w:w="5208" w:type="dxa"/>
            <w:shd w:val="clear" w:color="auto" w:fill="auto"/>
            <w:vAlign w:val="bottom"/>
          </w:tcPr>
          <w:p w:rsidR="00DB2D68" w:rsidRPr="00E1498E" w:rsidRDefault="006A00C0" w:rsidP="006A00C0">
            <w:pPr>
              <w:suppressAutoHyphens/>
              <w:spacing w:after="0" w:line="240" w:lineRule="auto"/>
              <w:contextualSpacing/>
              <w:rPr>
                <w:rFonts w:ascii="Arial Narrow" w:hAnsi="Arial Narrow" w:cs="Arial"/>
                <w:b/>
                <w:bCs/>
                <w:sz w:val="18"/>
                <w:szCs w:val="18"/>
              </w:rPr>
            </w:pPr>
            <w:r>
              <w:rPr>
                <w:rFonts w:ascii="Arial Narrow" w:hAnsi="Arial Narrow" w:cs="Arial"/>
                <w:b/>
                <w:sz w:val="18"/>
                <w:szCs w:val="18"/>
              </w:rPr>
              <w:t>4.I.</w:t>
            </w:r>
            <w:r w:rsidR="00DB2D68" w:rsidRPr="00E1498E">
              <w:rPr>
                <w:rFonts w:ascii="Arial Narrow" w:hAnsi="Arial Narrow" w:cs="Arial"/>
                <w:b/>
                <w:sz w:val="18"/>
                <w:szCs w:val="18"/>
              </w:rPr>
              <w:t xml:space="preserve"> Podielové listy</w:t>
            </w:r>
          </w:p>
        </w:tc>
        <w:tc>
          <w:tcPr>
            <w:tcW w:w="1620"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Bežné účtovné  obdobie</w:t>
            </w:r>
          </w:p>
        </w:tc>
        <w:tc>
          <w:tcPr>
            <w:tcW w:w="1766" w:type="dxa"/>
            <w:shd w:val="clear" w:color="auto" w:fill="auto"/>
            <w:vAlign w:val="center"/>
          </w:tcPr>
          <w:p w:rsidR="00DB2D68" w:rsidRPr="00E1498E" w:rsidRDefault="00DB2D68" w:rsidP="00437A70">
            <w:pPr>
              <w:spacing w:after="0" w:line="240" w:lineRule="auto"/>
              <w:jc w:val="center"/>
              <w:rPr>
                <w:rFonts w:ascii="Arial Narrow" w:eastAsia="Times New Roman" w:hAnsi="Arial Narrow" w:cs="Times New Roman"/>
                <w:b/>
                <w:bCs/>
                <w:color w:val="000000"/>
                <w:sz w:val="18"/>
                <w:szCs w:val="18"/>
              </w:rPr>
            </w:pPr>
            <w:r w:rsidRPr="00E1498E">
              <w:rPr>
                <w:rFonts w:ascii="Arial Narrow" w:hAnsi="Arial Narrow" w:cs="Arial"/>
                <w:b/>
                <w:bCs/>
                <w:sz w:val="18"/>
                <w:szCs w:val="18"/>
              </w:rPr>
              <w:t>Bezprostredne predchádzajúce účtovné obdobie</w:t>
            </w:r>
          </w:p>
        </w:tc>
      </w:tr>
      <w:tr w:rsidR="00C4365C" w:rsidRPr="00E27B45" w:rsidTr="006A00C0">
        <w:trPr>
          <w:trHeight w:val="314"/>
        </w:trPr>
        <w:tc>
          <w:tcPr>
            <w:tcW w:w="637" w:type="dxa"/>
            <w:shd w:val="clear" w:color="auto" w:fill="auto"/>
            <w:noWrap/>
            <w:vAlign w:val="bottom"/>
          </w:tcPr>
          <w:p w:rsidR="00C4365C" w:rsidRPr="00E27B45" w:rsidRDefault="00C4365C" w:rsidP="00C4365C">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1.</w:t>
            </w:r>
          </w:p>
        </w:tc>
        <w:tc>
          <w:tcPr>
            <w:tcW w:w="5208" w:type="dxa"/>
            <w:shd w:val="clear" w:color="auto" w:fill="auto"/>
            <w:noWrap/>
            <w:vAlign w:val="bottom"/>
          </w:tcPr>
          <w:p w:rsidR="00C4365C" w:rsidRPr="00E27B45" w:rsidRDefault="00C4365C" w:rsidP="00C4365C">
            <w:pPr>
              <w:suppressAutoHyphens/>
              <w:spacing w:after="0" w:line="240" w:lineRule="auto"/>
              <w:ind w:left="-57"/>
              <w:contextualSpacing/>
              <w:rPr>
                <w:rFonts w:ascii="Arial Narrow" w:hAnsi="Arial Narrow" w:cs="Arial"/>
                <w:sz w:val="18"/>
                <w:szCs w:val="18"/>
              </w:rPr>
            </w:pPr>
            <w:r w:rsidRPr="00E27B45">
              <w:rPr>
                <w:rFonts w:ascii="Arial Narrow" w:hAnsi="Arial Narrow" w:cs="Arial"/>
                <w:sz w:val="18"/>
                <w:szCs w:val="18"/>
              </w:rPr>
              <w:t>PL otvorených podielových fondov</w:t>
            </w:r>
          </w:p>
        </w:tc>
        <w:tc>
          <w:tcPr>
            <w:tcW w:w="1620" w:type="dxa"/>
            <w:shd w:val="clear" w:color="auto" w:fill="auto"/>
            <w:vAlign w:val="bottom"/>
          </w:tcPr>
          <w:p w:rsidR="00C4365C" w:rsidRPr="00E27B45" w:rsidRDefault="00A667FD" w:rsidP="00C4365C">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1766" w:type="dxa"/>
            <w:shd w:val="clear" w:color="auto" w:fill="auto"/>
            <w:noWrap/>
            <w:vAlign w:val="bottom"/>
          </w:tcPr>
          <w:p w:rsidR="00C4365C" w:rsidRPr="00E27B45" w:rsidRDefault="00C4365C" w:rsidP="00C4365C">
            <w:pPr>
              <w:spacing w:after="0" w:line="240" w:lineRule="auto"/>
              <w:contextualSpacing/>
              <w:jc w:val="right"/>
              <w:rPr>
                <w:rFonts w:ascii="Arial Narrow" w:hAnsi="Arial Narrow"/>
                <w:color w:val="000000"/>
                <w:sz w:val="18"/>
                <w:szCs w:val="18"/>
              </w:rPr>
            </w:pPr>
            <w:r w:rsidRPr="00E27B45">
              <w:rPr>
                <w:rFonts w:ascii="Arial Narrow" w:hAnsi="Arial Narrow"/>
                <w:color w:val="000000"/>
                <w:sz w:val="18"/>
                <w:szCs w:val="18"/>
              </w:rPr>
              <w:t>-</w:t>
            </w:r>
          </w:p>
        </w:tc>
      </w:tr>
      <w:tr w:rsidR="00C4365C" w:rsidRPr="00E27B45" w:rsidTr="006A00C0">
        <w:trPr>
          <w:trHeight w:val="314"/>
        </w:trPr>
        <w:tc>
          <w:tcPr>
            <w:tcW w:w="637" w:type="dxa"/>
            <w:shd w:val="clear" w:color="auto" w:fill="auto"/>
            <w:noWrap/>
            <w:vAlign w:val="bottom"/>
          </w:tcPr>
          <w:p w:rsidR="00C4365C" w:rsidRPr="00E27B45" w:rsidRDefault="00C4365C" w:rsidP="00C4365C">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a)</w:t>
            </w:r>
          </w:p>
        </w:tc>
        <w:tc>
          <w:tcPr>
            <w:tcW w:w="5208" w:type="dxa"/>
            <w:shd w:val="clear" w:color="auto" w:fill="auto"/>
            <w:noWrap/>
            <w:vAlign w:val="bottom"/>
          </w:tcPr>
          <w:p w:rsidR="00C4365C" w:rsidRPr="00E27B45" w:rsidRDefault="00C4365C" w:rsidP="00C4365C">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 xml:space="preserve">   </w:t>
            </w:r>
            <w:r w:rsidRPr="00E27B45">
              <w:rPr>
                <w:rFonts w:ascii="Arial Narrow" w:hAnsi="Arial Narrow" w:cs="Arial"/>
                <w:sz w:val="18"/>
                <w:szCs w:val="18"/>
              </w:rPr>
              <w:t>nezaložené</w:t>
            </w:r>
          </w:p>
        </w:tc>
        <w:tc>
          <w:tcPr>
            <w:tcW w:w="1620" w:type="dxa"/>
            <w:shd w:val="clear" w:color="auto" w:fill="auto"/>
            <w:vAlign w:val="bottom"/>
          </w:tcPr>
          <w:p w:rsidR="00C4365C" w:rsidRPr="00E27B45" w:rsidRDefault="00A667FD" w:rsidP="00C4365C">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1766" w:type="dxa"/>
            <w:shd w:val="clear" w:color="auto" w:fill="auto"/>
            <w:noWrap/>
            <w:vAlign w:val="bottom"/>
          </w:tcPr>
          <w:p w:rsidR="00C4365C" w:rsidRPr="00E27B45" w:rsidRDefault="00C4365C" w:rsidP="00C4365C">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 xml:space="preserve">  </w:t>
            </w:r>
          </w:p>
        </w:tc>
      </w:tr>
      <w:tr w:rsidR="00C4365C" w:rsidRPr="00E27B45" w:rsidTr="006A00C0">
        <w:trPr>
          <w:trHeight w:val="314"/>
        </w:trPr>
        <w:tc>
          <w:tcPr>
            <w:tcW w:w="637" w:type="dxa"/>
            <w:shd w:val="clear" w:color="auto" w:fill="auto"/>
            <w:noWrap/>
            <w:vAlign w:val="bottom"/>
          </w:tcPr>
          <w:p w:rsidR="00C4365C" w:rsidRPr="00E27B45" w:rsidRDefault="00C4365C" w:rsidP="00C4365C">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b)</w:t>
            </w:r>
          </w:p>
        </w:tc>
        <w:tc>
          <w:tcPr>
            <w:tcW w:w="5208" w:type="dxa"/>
            <w:shd w:val="clear" w:color="auto" w:fill="auto"/>
            <w:noWrap/>
            <w:vAlign w:val="bottom"/>
          </w:tcPr>
          <w:p w:rsidR="00C4365C" w:rsidRPr="00E27B45" w:rsidRDefault="00C4365C" w:rsidP="00C4365C">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 xml:space="preserve">   </w:t>
            </w:r>
            <w:r w:rsidRPr="00E27B45">
              <w:rPr>
                <w:rFonts w:ascii="Arial Narrow" w:hAnsi="Arial Narrow" w:cs="Arial"/>
                <w:sz w:val="18"/>
                <w:szCs w:val="18"/>
              </w:rPr>
              <w:t>založené v reportoch</w:t>
            </w:r>
          </w:p>
        </w:tc>
        <w:tc>
          <w:tcPr>
            <w:tcW w:w="1620" w:type="dxa"/>
            <w:shd w:val="clear" w:color="auto" w:fill="auto"/>
            <w:vAlign w:val="bottom"/>
          </w:tcPr>
          <w:p w:rsidR="00C4365C" w:rsidRPr="00E27B45" w:rsidRDefault="00A667FD" w:rsidP="00C4365C">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1766" w:type="dxa"/>
            <w:shd w:val="clear" w:color="auto" w:fill="auto"/>
            <w:noWrap/>
            <w:vAlign w:val="bottom"/>
          </w:tcPr>
          <w:p w:rsidR="00C4365C" w:rsidRPr="00E27B45" w:rsidRDefault="00C4365C" w:rsidP="00C4365C">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r>
      <w:tr w:rsidR="00C4365C" w:rsidRPr="00E27B45" w:rsidTr="006A00C0">
        <w:trPr>
          <w:trHeight w:val="314"/>
        </w:trPr>
        <w:tc>
          <w:tcPr>
            <w:tcW w:w="637" w:type="dxa"/>
            <w:shd w:val="clear" w:color="auto" w:fill="auto"/>
            <w:noWrap/>
            <w:vAlign w:val="bottom"/>
          </w:tcPr>
          <w:p w:rsidR="00C4365C" w:rsidRPr="00E27B45" w:rsidRDefault="00C4365C" w:rsidP="00C4365C">
            <w:pPr>
              <w:suppressAutoHyphens/>
              <w:spacing w:after="0" w:line="240" w:lineRule="auto"/>
              <w:ind w:left="-57"/>
              <w:contextualSpacing/>
              <w:jc w:val="center"/>
              <w:rPr>
                <w:rFonts w:ascii="Arial Narrow" w:hAnsi="Arial Narrow" w:cs="Arial"/>
                <w:bCs/>
                <w:sz w:val="18"/>
                <w:szCs w:val="18"/>
              </w:rPr>
            </w:pPr>
            <w:r w:rsidRPr="00E27B45">
              <w:rPr>
                <w:rFonts w:ascii="Arial Narrow" w:hAnsi="Arial Narrow" w:cs="Arial"/>
                <w:bCs/>
                <w:sz w:val="18"/>
                <w:szCs w:val="18"/>
              </w:rPr>
              <w:t>c)</w:t>
            </w:r>
          </w:p>
        </w:tc>
        <w:tc>
          <w:tcPr>
            <w:tcW w:w="5208" w:type="dxa"/>
            <w:shd w:val="clear" w:color="auto" w:fill="auto"/>
            <w:noWrap/>
            <w:vAlign w:val="bottom"/>
          </w:tcPr>
          <w:p w:rsidR="00C4365C" w:rsidRPr="00E27B45" w:rsidRDefault="00C4365C" w:rsidP="00C4365C">
            <w:pPr>
              <w:suppressAutoHyphens/>
              <w:spacing w:after="0" w:line="240" w:lineRule="auto"/>
              <w:ind w:left="-57"/>
              <w:contextualSpacing/>
              <w:rPr>
                <w:rFonts w:ascii="Arial Narrow" w:hAnsi="Arial Narrow" w:cs="Arial"/>
                <w:bCs/>
                <w:sz w:val="18"/>
                <w:szCs w:val="18"/>
              </w:rPr>
            </w:pPr>
            <w:r>
              <w:rPr>
                <w:rFonts w:ascii="Arial Narrow" w:hAnsi="Arial Narrow" w:cs="Arial"/>
                <w:bCs/>
                <w:sz w:val="18"/>
                <w:szCs w:val="18"/>
              </w:rPr>
              <w:t xml:space="preserve">   </w:t>
            </w:r>
            <w:r w:rsidRPr="00E27B45">
              <w:rPr>
                <w:rFonts w:ascii="Arial Narrow" w:hAnsi="Arial Narrow" w:cs="Arial"/>
                <w:bCs/>
                <w:sz w:val="18"/>
                <w:szCs w:val="18"/>
              </w:rPr>
              <w:t>založené</w:t>
            </w:r>
          </w:p>
        </w:tc>
        <w:tc>
          <w:tcPr>
            <w:tcW w:w="1620" w:type="dxa"/>
            <w:shd w:val="clear" w:color="auto" w:fill="auto"/>
            <w:vAlign w:val="bottom"/>
          </w:tcPr>
          <w:p w:rsidR="00C4365C" w:rsidRPr="00E27B45" w:rsidRDefault="00A667FD" w:rsidP="00C4365C">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1766" w:type="dxa"/>
            <w:shd w:val="clear" w:color="auto" w:fill="auto"/>
            <w:noWrap/>
            <w:vAlign w:val="bottom"/>
          </w:tcPr>
          <w:p w:rsidR="00C4365C" w:rsidRPr="00E27B45" w:rsidRDefault="00C4365C" w:rsidP="00C4365C">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r>
      <w:tr w:rsidR="00917647" w:rsidRPr="00E27B45" w:rsidTr="006A00C0">
        <w:trPr>
          <w:trHeight w:val="314"/>
        </w:trPr>
        <w:tc>
          <w:tcPr>
            <w:tcW w:w="637" w:type="dxa"/>
            <w:shd w:val="clear" w:color="auto" w:fill="auto"/>
            <w:noWrap/>
            <w:vAlign w:val="bottom"/>
          </w:tcPr>
          <w:p w:rsidR="00917647" w:rsidRPr="00E27B45" w:rsidRDefault="00917647" w:rsidP="00917647">
            <w:pPr>
              <w:suppressAutoHyphens/>
              <w:spacing w:after="0" w:line="240" w:lineRule="auto"/>
              <w:ind w:left="-57"/>
              <w:contextualSpacing/>
              <w:jc w:val="center"/>
              <w:rPr>
                <w:rFonts w:ascii="Arial Narrow" w:hAnsi="Arial Narrow" w:cs="Arial"/>
                <w:bCs/>
                <w:sz w:val="18"/>
                <w:szCs w:val="18"/>
              </w:rPr>
            </w:pPr>
            <w:r w:rsidRPr="00E27B45">
              <w:rPr>
                <w:rFonts w:ascii="Arial Narrow" w:hAnsi="Arial Narrow" w:cs="Arial"/>
                <w:bCs/>
                <w:sz w:val="18"/>
                <w:szCs w:val="18"/>
              </w:rPr>
              <w:t>2.</w:t>
            </w:r>
          </w:p>
        </w:tc>
        <w:tc>
          <w:tcPr>
            <w:tcW w:w="5208" w:type="dxa"/>
            <w:shd w:val="clear" w:color="auto" w:fill="auto"/>
            <w:noWrap/>
            <w:vAlign w:val="bottom"/>
          </w:tcPr>
          <w:p w:rsidR="00917647" w:rsidRPr="00E27B45" w:rsidRDefault="00917647" w:rsidP="00917647">
            <w:pPr>
              <w:suppressAutoHyphens/>
              <w:spacing w:after="0" w:line="240" w:lineRule="auto"/>
              <w:ind w:left="-57"/>
              <w:contextualSpacing/>
              <w:rPr>
                <w:rFonts w:ascii="Arial Narrow" w:hAnsi="Arial Narrow" w:cs="Arial"/>
                <w:bCs/>
                <w:sz w:val="18"/>
                <w:szCs w:val="18"/>
              </w:rPr>
            </w:pPr>
            <w:r w:rsidRPr="00E27B45">
              <w:rPr>
                <w:rFonts w:ascii="Arial Narrow" w:hAnsi="Arial Narrow" w:cs="Arial"/>
                <w:bCs/>
                <w:sz w:val="18"/>
                <w:szCs w:val="18"/>
              </w:rPr>
              <w:t>PL ostatné</w:t>
            </w:r>
          </w:p>
        </w:tc>
        <w:tc>
          <w:tcPr>
            <w:tcW w:w="1620" w:type="dxa"/>
            <w:shd w:val="clear" w:color="auto" w:fill="auto"/>
            <w:vAlign w:val="bottom"/>
          </w:tcPr>
          <w:p w:rsidR="00917647" w:rsidRPr="00F13CFD" w:rsidRDefault="008E5B05" w:rsidP="00917647">
            <w:pPr>
              <w:suppressAutoHyphens/>
              <w:spacing w:after="0"/>
              <w:jc w:val="right"/>
              <w:rPr>
                <w:rFonts w:ascii="Arial Narrow" w:hAnsi="Arial Narrow" w:cs="Arial"/>
                <w:sz w:val="18"/>
                <w:szCs w:val="18"/>
              </w:rPr>
            </w:pPr>
            <w:r>
              <w:rPr>
                <w:rFonts w:ascii="Arial Narrow" w:hAnsi="Arial Narrow" w:cs="Arial"/>
                <w:sz w:val="18"/>
                <w:szCs w:val="18"/>
              </w:rPr>
              <w:t>5 379 562</w:t>
            </w:r>
          </w:p>
        </w:tc>
        <w:tc>
          <w:tcPr>
            <w:tcW w:w="1766" w:type="dxa"/>
            <w:shd w:val="clear" w:color="auto" w:fill="auto"/>
            <w:noWrap/>
            <w:vAlign w:val="bottom"/>
          </w:tcPr>
          <w:p w:rsidR="00917647" w:rsidRPr="00F13CFD" w:rsidRDefault="00917647" w:rsidP="00917647">
            <w:pPr>
              <w:suppressAutoHyphens/>
              <w:spacing w:after="0"/>
              <w:jc w:val="right"/>
              <w:rPr>
                <w:rFonts w:ascii="Arial Narrow" w:hAnsi="Arial Narrow" w:cs="Arial"/>
                <w:sz w:val="18"/>
                <w:szCs w:val="18"/>
              </w:rPr>
            </w:pPr>
            <w:r>
              <w:rPr>
                <w:rFonts w:ascii="Arial Narrow" w:hAnsi="Arial Narrow" w:cs="Arial"/>
                <w:sz w:val="18"/>
                <w:szCs w:val="18"/>
              </w:rPr>
              <w:t>5 659 781</w:t>
            </w:r>
          </w:p>
        </w:tc>
      </w:tr>
      <w:tr w:rsidR="00917647" w:rsidRPr="00E27B45" w:rsidTr="006A00C0">
        <w:trPr>
          <w:trHeight w:val="314"/>
        </w:trPr>
        <w:tc>
          <w:tcPr>
            <w:tcW w:w="637" w:type="dxa"/>
            <w:shd w:val="clear" w:color="auto" w:fill="auto"/>
            <w:noWrap/>
            <w:vAlign w:val="bottom"/>
          </w:tcPr>
          <w:p w:rsidR="00917647" w:rsidRPr="00E27B45" w:rsidRDefault="00917647" w:rsidP="00917647">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a)</w:t>
            </w:r>
          </w:p>
        </w:tc>
        <w:tc>
          <w:tcPr>
            <w:tcW w:w="5208" w:type="dxa"/>
            <w:shd w:val="clear" w:color="auto" w:fill="auto"/>
            <w:noWrap/>
            <w:vAlign w:val="bottom"/>
          </w:tcPr>
          <w:p w:rsidR="00917647" w:rsidRPr="00E27B45" w:rsidRDefault="00917647" w:rsidP="00917647">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 xml:space="preserve">   </w:t>
            </w:r>
            <w:r w:rsidRPr="00E27B45">
              <w:rPr>
                <w:rFonts w:ascii="Arial Narrow" w:hAnsi="Arial Narrow" w:cs="Arial"/>
                <w:sz w:val="18"/>
                <w:szCs w:val="18"/>
              </w:rPr>
              <w:t>nezaložené</w:t>
            </w:r>
          </w:p>
        </w:tc>
        <w:tc>
          <w:tcPr>
            <w:tcW w:w="1620" w:type="dxa"/>
            <w:shd w:val="clear" w:color="auto" w:fill="auto"/>
            <w:vAlign w:val="bottom"/>
          </w:tcPr>
          <w:p w:rsidR="00917647" w:rsidRPr="00F13CFD" w:rsidRDefault="008E5B05" w:rsidP="00917647">
            <w:pPr>
              <w:suppressAutoHyphens/>
              <w:spacing w:after="0"/>
              <w:jc w:val="right"/>
              <w:rPr>
                <w:rFonts w:ascii="Arial Narrow" w:hAnsi="Arial Narrow" w:cs="Arial"/>
                <w:sz w:val="18"/>
                <w:szCs w:val="18"/>
              </w:rPr>
            </w:pPr>
            <w:r>
              <w:rPr>
                <w:rFonts w:ascii="Arial Narrow" w:hAnsi="Arial Narrow" w:cs="Arial"/>
                <w:sz w:val="18"/>
                <w:szCs w:val="18"/>
              </w:rPr>
              <w:t>5 379 562</w:t>
            </w:r>
          </w:p>
        </w:tc>
        <w:tc>
          <w:tcPr>
            <w:tcW w:w="1766" w:type="dxa"/>
            <w:shd w:val="clear" w:color="auto" w:fill="auto"/>
            <w:noWrap/>
            <w:vAlign w:val="bottom"/>
          </w:tcPr>
          <w:p w:rsidR="00917647" w:rsidRPr="00F13CFD" w:rsidRDefault="00917647" w:rsidP="00917647">
            <w:pPr>
              <w:suppressAutoHyphens/>
              <w:spacing w:after="0"/>
              <w:jc w:val="right"/>
              <w:rPr>
                <w:rFonts w:ascii="Arial Narrow" w:hAnsi="Arial Narrow" w:cs="Arial"/>
                <w:sz w:val="18"/>
                <w:szCs w:val="18"/>
              </w:rPr>
            </w:pPr>
            <w:r>
              <w:rPr>
                <w:rFonts w:ascii="Arial Narrow" w:hAnsi="Arial Narrow" w:cs="Arial"/>
                <w:sz w:val="18"/>
                <w:szCs w:val="18"/>
              </w:rPr>
              <w:t>5 659 781</w:t>
            </w:r>
          </w:p>
        </w:tc>
      </w:tr>
      <w:tr w:rsidR="00917647" w:rsidRPr="00E27B45" w:rsidTr="006A00C0">
        <w:trPr>
          <w:trHeight w:val="314"/>
        </w:trPr>
        <w:tc>
          <w:tcPr>
            <w:tcW w:w="637" w:type="dxa"/>
            <w:shd w:val="clear" w:color="auto" w:fill="auto"/>
            <w:noWrap/>
            <w:vAlign w:val="bottom"/>
          </w:tcPr>
          <w:p w:rsidR="00917647" w:rsidRPr="00E27B45" w:rsidRDefault="00917647" w:rsidP="00917647">
            <w:pPr>
              <w:suppressAutoHyphens/>
              <w:spacing w:after="0" w:line="240" w:lineRule="auto"/>
              <w:ind w:left="-57"/>
              <w:contextualSpacing/>
              <w:jc w:val="center"/>
              <w:rPr>
                <w:rFonts w:ascii="Arial Narrow" w:hAnsi="Arial Narrow" w:cs="Arial"/>
                <w:sz w:val="18"/>
                <w:szCs w:val="18"/>
              </w:rPr>
            </w:pPr>
            <w:r w:rsidRPr="00E27B45">
              <w:rPr>
                <w:rFonts w:ascii="Arial Narrow" w:hAnsi="Arial Narrow" w:cs="Arial"/>
                <w:sz w:val="18"/>
                <w:szCs w:val="18"/>
              </w:rPr>
              <w:t>b)</w:t>
            </w:r>
          </w:p>
        </w:tc>
        <w:tc>
          <w:tcPr>
            <w:tcW w:w="5208" w:type="dxa"/>
            <w:shd w:val="clear" w:color="auto" w:fill="auto"/>
            <w:noWrap/>
            <w:vAlign w:val="bottom"/>
          </w:tcPr>
          <w:p w:rsidR="00917647" w:rsidRPr="00E27B45" w:rsidRDefault="00917647" w:rsidP="00917647">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 xml:space="preserve">   </w:t>
            </w:r>
            <w:r w:rsidRPr="00E27B45">
              <w:rPr>
                <w:rFonts w:ascii="Arial Narrow" w:hAnsi="Arial Narrow" w:cs="Arial"/>
                <w:sz w:val="18"/>
                <w:szCs w:val="18"/>
              </w:rPr>
              <w:t>založené v reportoch</w:t>
            </w:r>
          </w:p>
        </w:tc>
        <w:tc>
          <w:tcPr>
            <w:tcW w:w="1620" w:type="dxa"/>
            <w:shd w:val="clear" w:color="auto" w:fill="auto"/>
            <w:vAlign w:val="bottom"/>
          </w:tcPr>
          <w:p w:rsidR="00917647" w:rsidRPr="00E27B45" w:rsidRDefault="00917647" w:rsidP="00917647">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1766" w:type="dxa"/>
            <w:shd w:val="clear" w:color="auto" w:fill="auto"/>
            <w:noWrap/>
            <w:vAlign w:val="bottom"/>
          </w:tcPr>
          <w:p w:rsidR="00917647" w:rsidRPr="00E27B45" w:rsidRDefault="00917647" w:rsidP="00917647">
            <w:pPr>
              <w:spacing w:after="0" w:line="240" w:lineRule="auto"/>
              <w:contextualSpacing/>
              <w:jc w:val="right"/>
              <w:rPr>
                <w:rFonts w:ascii="Arial Narrow" w:hAnsi="Arial Narrow"/>
                <w:color w:val="000000"/>
                <w:sz w:val="18"/>
                <w:szCs w:val="18"/>
              </w:rPr>
            </w:pPr>
            <w:r w:rsidRPr="00E27B45">
              <w:rPr>
                <w:rFonts w:ascii="Arial Narrow" w:hAnsi="Arial Narrow"/>
                <w:color w:val="000000"/>
                <w:sz w:val="18"/>
                <w:szCs w:val="18"/>
              </w:rPr>
              <w:t>-</w:t>
            </w:r>
          </w:p>
        </w:tc>
      </w:tr>
      <w:tr w:rsidR="00917647" w:rsidRPr="00E27B45" w:rsidTr="006A00C0">
        <w:trPr>
          <w:trHeight w:val="314"/>
        </w:trPr>
        <w:tc>
          <w:tcPr>
            <w:tcW w:w="637" w:type="dxa"/>
            <w:shd w:val="clear" w:color="auto" w:fill="auto"/>
            <w:noWrap/>
            <w:vAlign w:val="bottom"/>
          </w:tcPr>
          <w:p w:rsidR="00917647" w:rsidRPr="00E27B45" w:rsidRDefault="00917647" w:rsidP="00917647">
            <w:pPr>
              <w:suppressAutoHyphens/>
              <w:spacing w:after="0" w:line="240" w:lineRule="auto"/>
              <w:ind w:left="-57"/>
              <w:contextualSpacing/>
              <w:jc w:val="center"/>
              <w:rPr>
                <w:rFonts w:ascii="Arial Narrow" w:hAnsi="Arial Narrow" w:cs="Arial"/>
                <w:bCs/>
                <w:sz w:val="18"/>
                <w:szCs w:val="18"/>
              </w:rPr>
            </w:pPr>
            <w:r w:rsidRPr="00E27B45">
              <w:rPr>
                <w:rFonts w:ascii="Arial Narrow" w:hAnsi="Arial Narrow" w:cs="Arial"/>
                <w:bCs/>
                <w:sz w:val="18"/>
                <w:szCs w:val="18"/>
              </w:rPr>
              <w:t>c)</w:t>
            </w:r>
          </w:p>
        </w:tc>
        <w:tc>
          <w:tcPr>
            <w:tcW w:w="5208" w:type="dxa"/>
            <w:shd w:val="clear" w:color="auto" w:fill="auto"/>
            <w:noWrap/>
            <w:vAlign w:val="bottom"/>
          </w:tcPr>
          <w:p w:rsidR="00917647" w:rsidRPr="00E27B45" w:rsidRDefault="00917647" w:rsidP="00917647">
            <w:pPr>
              <w:suppressAutoHyphens/>
              <w:spacing w:after="0" w:line="240" w:lineRule="auto"/>
              <w:ind w:left="-57"/>
              <w:contextualSpacing/>
              <w:rPr>
                <w:rFonts w:ascii="Arial Narrow" w:hAnsi="Arial Narrow" w:cs="Arial"/>
                <w:bCs/>
                <w:sz w:val="18"/>
                <w:szCs w:val="18"/>
              </w:rPr>
            </w:pPr>
            <w:r>
              <w:rPr>
                <w:rFonts w:ascii="Arial Narrow" w:hAnsi="Arial Narrow" w:cs="Arial"/>
                <w:bCs/>
                <w:sz w:val="18"/>
                <w:szCs w:val="18"/>
              </w:rPr>
              <w:t xml:space="preserve">   </w:t>
            </w:r>
            <w:r w:rsidRPr="00E27B45">
              <w:rPr>
                <w:rFonts w:ascii="Arial Narrow" w:hAnsi="Arial Narrow" w:cs="Arial"/>
                <w:bCs/>
                <w:sz w:val="18"/>
                <w:szCs w:val="18"/>
              </w:rPr>
              <w:t>založené</w:t>
            </w:r>
          </w:p>
        </w:tc>
        <w:tc>
          <w:tcPr>
            <w:tcW w:w="1620" w:type="dxa"/>
            <w:shd w:val="clear" w:color="auto" w:fill="auto"/>
            <w:vAlign w:val="bottom"/>
          </w:tcPr>
          <w:p w:rsidR="00917647" w:rsidRPr="00E27B45" w:rsidRDefault="00917647" w:rsidP="00917647">
            <w:pPr>
              <w:spacing w:after="0" w:line="240" w:lineRule="auto"/>
              <w:contextualSpacing/>
              <w:jc w:val="right"/>
              <w:rPr>
                <w:rFonts w:ascii="Arial Narrow" w:hAnsi="Arial Narrow"/>
                <w:color w:val="000000"/>
                <w:sz w:val="18"/>
                <w:szCs w:val="18"/>
              </w:rPr>
            </w:pPr>
            <w:r>
              <w:rPr>
                <w:rFonts w:ascii="Arial Narrow" w:hAnsi="Arial Narrow"/>
                <w:color w:val="000000"/>
                <w:sz w:val="18"/>
                <w:szCs w:val="18"/>
              </w:rPr>
              <w:t>-</w:t>
            </w:r>
          </w:p>
        </w:tc>
        <w:tc>
          <w:tcPr>
            <w:tcW w:w="1766" w:type="dxa"/>
            <w:shd w:val="clear" w:color="auto" w:fill="auto"/>
            <w:noWrap/>
            <w:vAlign w:val="bottom"/>
          </w:tcPr>
          <w:p w:rsidR="00917647" w:rsidRPr="00E27B45" w:rsidRDefault="00917647" w:rsidP="00917647">
            <w:pPr>
              <w:spacing w:after="0" w:line="240" w:lineRule="auto"/>
              <w:contextualSpacing/>
              <w:jc w:val="right"/>
              <w:rPr>
                <w:rFonts w:ascii="Arial Narrow" w:hAnsi="Arial Narrow"/>
                <w:color w:val="000000"/>
                <w:sz w:val="18"/>
                <w:szCs w:val="18"/>
              </w:rPr>
            </w:pPr>
            <w:r w:rsidRPr="00E27B45">
              <w:rPr>
                <w:rFonts w:ascii="Arial Narrow" w:hAnsi="Arial Narrow"/>
                <w:color w:val="000000"/>
                <w:sz w:val="18"/>
                <w:szCs w:val="18"/>
              </w:rPr>
              <w:t>-</w:t>
            </w:r>
          </w:p>
        </w:tc>
      </w:tr>
      <w:tr w:rsidR="00917647" w:rsidRPr="00E27B45" w:rsidTr="006A00C0">
        <w:trPr>
          <w:trHeight w:val="314"/>
        </w:trPr>
        <w:tc>
          <w:tcPr>
            <w:tcW w:w="637" w:type="dxa"/>
            <w:shd w:val="clear" w:color="auto" w:fill="auto"/>
            <w:noWrap/>
            <w:vAlign w:val="bottom"/>
          </w:tcPr>
          <w:p w:rsidR="00917647" w:rsidRPr="00E27B45" w:rsidRDefault="00917647" w:rsidP="00917647">
            <w:pPr>
              <w:suppressAutoHyphens/>
              <w:spacing w:after="0" w:line="240" w:lineRule="auto"/>
              <w:ind w:left="-57"/>
              <w:contextualSpacing/>
              <w:rPr>
                <w:rFonts w:ascii="Arial Narrow" w:hAnsi="Arial Narrow" w:cs="Arial"/>
                <w:b/>
                <w:bCs/>
                <w:sz w:val="18"/>
                <w:szCs w:val="18"/>
              </w:rPr>
            </w:pPr>
          </w:p>
        </w:tc>
        <w:tc>
          <w:tcPr>
            <w:tcW w:w="5208" w:type="dxa"/>
            <w:shd w:val="clear" w:color="auto" w:fill="auto"/>
            <w:noWrap/>
            <w:vAlign w:val="bottom"/>
          </w:tcPr>
          <w:p w:rsidR="00917647" w:rsidRPr="009F7468" w:rsidRDefault="00917647" w:rsidP="00917647">
            <w:pPr>
              <w:suppressAutoHyphens/>
              <w:spacing w:after="0" w:line="240" w:lineRule="auto"/>
              <w:ind w:left="-57"/>
              <w:contextualSpacing/>
              <w:rPr>
                <w:rFonts w:ascii="Arial Narrow" w:hAnsi="Arial Narrow" w:cs="Arial"/>
                <w:b/>
                <w:bCs/>
                <w:sz w:val="18"/>
                <w:szCs w:val="18"/>
              </w:rPr>
            </w:pPr>
            <w:r w:rsidRPr="009F7468">
              <w:rPr>
                <w:rFonts w:ascii="Arial Narrow" w:hAnsi="Arial Narrow" w:cs="Arial"/>
                <w:b/>
                <w:bCs/>
                <w:sz w:val="18"/>
                <w:szCs w:val="18"/>
              </w:rPr>
              <w:t>Spolu</w:t>
            </w:r>
          </w:p>
        </w:tc>
        <w:tc>
          <w:tcPr>
            <w:tcW w:w="1620" w:type="dxa"/>
            <w:shd w:val="clear" w:color="auto" w:fill="auto"/>
            <w:vAlign w:val="bottom"/>
          </w:tcPr>
          <w:p w:rsidR="00917647" w:rsidRPr="009F7468" w:rsidRDefault="008E5B05" w:rsidP="00917647">
            <w:pPr>
              <w:suppressAutoHyphens/>
              <w:spacing w:after="0"/>
              <w:jc w:val="right"/>
              <w:rPr>
                <w:rFonts w:ascii="Arial Narrow" w:hAnsi="Arial Narrow" w:cs="Arial"/>
                <w:b/>
                <w:sz w:val="18"/>
                <w:szCs w:val="18"/>
              </w:rPr>
            </w:pPr>
            <w:r>
              <w:rPr>
                <w:rFonts w:ascii="Arial Narrow" w:hAnsi="Arial Narrow" w:cs="Arial"/>
                <w:b/>
                <w:sz w:val="18"/>
                <w:szCs w:val="18"/>
              </w:rPr>
              <w:t>5 379 562</w:t>
            </w:r>
          </w:p>
        </w:tc>
        <w:tc>
          <w:tcPr>
            <w:tcW w:w="1766" w:type="dxa"/>
            <w:shd w:val="clear" w:color="auto" w:fill="auto"/>
            <w:noWrap/>
            <w:vAlign w:val="bottom"/>
          </w:tcPr>
          <w:p w:rsidR="00917647" w:rsidRPr="009F7468" w:rsidRDefault="00917647" w:rsidP="00917647">
            <w:pPr>
              <w:suppressAutoHyphens/>
              <w:spacing w:after="0"/>
              <w:jc w:val="right"/>
              <w:rPr>
                <w:rFonts w:ascii="Arial Narrow" w:hAnsi="Arial Narrow" w:cs="Arial"/>
                <w:b/>
                <w:sz w:val="18"/>
                <w:szCs w:val="18"/>
              </w:rPr>
            </w:pPr>
            <w:r>
              <w:rPr>
                <w:rFonts w:ascii="Arial Narrow" w:hAnsi="Arial Narrow" w:cs="Arial"/>
                <w:b/>
                <w:sz w:val="18"/>
                <w:szCs w:val="18"/>
              </w:rPr>
              <w:t>5 659 781</w:t>
            </w:r>
          </w:p>
        </w:tc>
      </w:tr>
    </w:tbl>
    <w:p w:rsidR="009F7468" w:rsidRPr="00E27B45" w:rsidRDefault="009F7468" w:rsidP="00DB2D68">
      <w:pPr>
        <w:suppressAutoHyphens/>
        <w:spacing w:after="0" w:line="240" w:lineRule="auto"/>
        <w:ind w:left="360"/>
        <w:contextualSpacing/>
        <w:rPr>
          <w:rFonts w:ascii="Arial Narrow" w:hAnsi="Arial Narrow" w:cs="Arial"/>
          <w:b/>
          <w:sz w:val="18"/>
          <w:szCs w:val="18"/>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709"/>
        <w:gridCol w:w="4934"/>
        <w:gridCol w:w="1728"/>
        <w:gridCol w:w="1843"/>
      </w:tblGrid>
      <w:tr w:rsidR="00DB2D68" w:rsidRPr="004A58EE" w:rsidTr="00A56EB0">
        <w:trPr>
          <w:trHeight w:val="787"/>
        </w:trPr>
        <w:tc>
          <w:tcPr>
            <w:tcW w:w="709" w:type="dxa"/>
            <w:shd w:val="clear" w:color="auto" w:fill="auto"/>
            <w:noWrap/>
            <w:vAlign w:val="bottom"/>
            <w:hideMark/>
          </w:tcPr>
          <w:p w:rsidR="00DB2D68" w:rsidRPr="00E1498E" w:rsidRDefault="00DB2D68" w:rsidP="00DB2D68">
            <w:pPr>
              <w:jc w:val="center"/>
              <w:rPr>
                <w:rFonts w:ascii="Arial Narrow" w:hAnsi="Arial Narrow"/>
                <w:b/>
                <w:color w:val="000000"/>
                <w:sz w:val="18"/>
                <w:szCs w:val="18"/>
              </w:rPr>
            </w:pPr>
            <w:r w:rsidRPr="00E1498E">
              <w:rPr>
                <w:rFonts w:ascii="Arial Narrow" w:hAnsi="Arial Narrow"/>
                <w:b/>
                <w:color w:val="000000"/>
                <w:sz w:val="18"/>
                <w:szCs w:val="18"/>
              </w:rPr>
              <w:t>Číslo riadku</w:t>
            </w:r>
          </w:p>
        </w:tc>
        <w:tc>
          <w:tcPr>
            <w:tcW w:w="4934" w:type="dxa"/>
            <w:shd w:val="clear" w:color="auto" w:fill="auto"/>
            <w:vAlign w:val="bottom"/>
            <w:hideMark/>
          </w:tcPr>
          <w:p w:rsidR="00DB2D68" w:rsidRPr="00E1498E" w:rsidRDefault="00DB2D68" w:rsidP="00DB2D68">
            <w:pPr>
              <w:rPr>
                <w:rFonts w:ascii="Arial Narrow" w:hAnsi="Arial Narrow"/>
                <w:b/>
                <w:color w:val="000000"/>
                <w:sz w:val="18"/>
                <w:szCs w:val="18"/>
              </w:rPr>
            </w:pPr>
            <w:r w:rsidRPr="00E1498E">
              <w:rPr>
                <w:rFonts w:ascii="Arial Narrow" w:hAnsi="Arial Narrow"/>
                <w:b/>
                <w:color w:val="000000"/>
                <w:sz w:val="18"/>
                <w:szCs w:val="18"/>
              </w:rPr>
              <w:t>4.II. Podielové listy podľa mien,</w:t>
            </w:r>
            <w:r w:rsidRPr="00E1498E">
              <w:rPr>
                <w:rFonts w:ascii="Arial Narrow" w:hAnsi="Arial Narrow"/>
                <w:b/>
                <w:color w:val="000000"/>
                <w:sz w:val="18"/>
                <w:szCs w:val="18"/>
              </w:rPr>
              <w:br/>
              <w:t>v ktorých sú ocenené</w:t>
            </w:r>
          </w:p>
        </w:tc>
        <w:tc>
          <w:tcPr>
            <w:tcW w:w="1728" w:type="dxa"/>
            <w:shd w:val="clear" w:color="auto" w:fill="auto"/>
            <w:noWrap/>
            <w:vAlign w:val="bottom"/>
            <w:hideMark/>
          </w:tcPr>
          <w:p w:rsidR="00DB2D68" w:rsidRPr="00E1498E" w:rsidRDefault="00DB2D68" w:rsidP="00DB2D68">
            <w:pPr>
              <w:jc w:val="center"/>
              <w:rPr>
                <w:rFonts w:ascii="Arial Narrow" w:hAnsi="Arial Narrow"/>
                <w:b/>
                <w:bCs/>
                <w:color w:val="000000"/>
                <w:sz w:val="18"/>
                <w:szCs w:val="18"/>
              </w:rPr>
            </w:pPr>
            <w:r w:rsidRPr="00E1498E">
              <w:rPr>
                <w:rFonts w:ascii="Arial Narrow" w:hAnsi="Arial Narrow" w:cs="Arial"/>
                <w:b/>
                <w:bCs/>
                <w:sz w:val="18"/>
                <w:szCs w:val="18"/>
              </w:rPr>
              <w:t>Bežné účtovné obdobie</w:t>
            </w:r>
          </w:p>
        </w:tc>
        <w:tc>
          <w:tcPr>
            <w:tcW w:w="1843" w:type="dxa"/>
            <w:shd w:val="clear" w:color="auto" w:fill="auto"/>
            <w:noWrap/>
            <w:vAlign w:val="bottom"/>
            <w:hideMark/>
          </w:tcPr>
          <w:p w:rsidR="00DB2D68" w:rsidRPr="00E1498E" w:rsidRDefault="00DB2D68" w:rsidP="00DB2D68">
            <w:pPr>
              <w:jc w:val="center"/>
              <w:rPr>
                <w:rFonts w:ascii="Arial Narrow" w:hAnsi="Arial Narrow"/>
                <w:b/>
                <w:bCs/>
                <w:color w:val="000000"/>
                <w:sz w:val="18"/>
                <w:szCs w:val="18"/>
              </w:rPr>
            </w:pPr>
            <w:r w:rsidRPr="00E1498E">
              <w:rPr>
                <w:rFonts w:ascii="Arial Narrow" w:hAnsi="Arial Narrow" w:cs="Arial"/>
                <w:b/>
                <w:bCs/>
                <w:sz w:val="18"/>
                <w:szCs w:val="18"/>
              </w:rPr>
              <w:t>Bezprostredne predchádzajúce účtovné obdobie</w:t>
            </w:r>
          </w:p>
        </w:tc>
      </w:tr>
      <w:tr w:rsidR="00917647" w:rsidRPr="004A58EE" w:rsidTr="00C4365C">
        <w:trPr>
          <w:trHeight w:hRule="exact" w:val="284"/>
        </w:trPr>
        <w:tc>
          <w:tcPr>
            <w:tcW w:w="709" w:type="dxa"/>
            <w:shd w:val="clear" w:color="auto" w:fill="auto"/>
            <w:noWrap/>
            <w:vAlign w:val="bottom"/>
            <w:hideMark/>
          </w:tcPr>
          <w:p w:rsidR="00917647" w:rsidRPr="005E114B" w:rsidRDefault="00917647" w:rsidP="00E1498E">
            <w:pPr>
              <w:jc w:val="center"/>
              <w:rPr>
                <w:rFonts w:ascii="Arial Narrow" w:hAnsi="Arial Narrow"/>
                <w:color w:val="000000"/>
                <w:sz w:val="18"/>
                <w:szCs w:val="18"/>
              </w:rPr>
            </w:pPr>
            <w:r w:rsidRPr="005E114B">
              <w:rPr>
                <w:rFonts w:ascii="Arial Narrow" w:hAnsi="Arial Narrow"/>
                <w:color w:val="000000"/>
                <w:sz w:val="18"/>
                <w:szCs w:val="18"/>
              </w:rPr>
              <w:t>1.</w:t>
            </w:r>
          </w:p>
        </w:tc>
        <w:tc>
          <w:tcPr>
            <w:tcW w:w="4934" w:type="dxa"/>
            <w:shd w:val="clear" w:color="auto" w:fill="auto"/>
            <w:noWrap/>
            <w:vAlign w:val="bottom"/>
            <w:hideMark/>
          </w:tcPr>
          <w:p w:rsidR="00917647" w:rsidRPr="005E114B" w:rsidRDefault="00917647" w:rsidP="00DB2D68">
            <w:pPr>
              <w:rPr>
                <w:rFonts w:ascii="Arial Narrow" w:hAnsi="Arial Narrow"/>
                <w:color w:val="000000"/>
                <w:sz w:val="18"/>
                <w:szCs w:val="18"/>
              </w:rPr>
            </w:pPr>
            <w:r w:rsidRPr="005E114B">
              <w:rPr>
                <w:rFonts w:ascii="Arial Narrow" w:hAnsi="Arial Narrow"/>
                <w:color w:val="000000"/>
                <w:sz w:val="18"/>
                <w:szCs w:val="18"/>
              </w:rPr>
              <w:t>EUR</w:t>
            </w:r>
          </w:p>
        </w:tc>
        <w:tc>
          <w:tcPr>
            <w:tcW w:w="1728" w:type="dxa"/>
            <w:shd w:val="clear" w:color="auto" w:fill="auto"/>
            <w:noWrap/>
            <w:vAlign w:val="bottom"/>
          </w:tcPr>
          <w:p w:rsidR="00917647" w:rsidRPr="005E114B" w:rsidRDefault="008E5B05" w:rsidP="00E1498E">
            <w:pPr>
              <w:jc w:val="right"/>
              <w:rPr>
                <w:rFonts w:ascii="Arial Narrow" w:hAnsi="Arial Narrow"/>
                <w:color w:val="000000"/>
                <w:sz w:val="18"/>
                <w:szCs w:val="18"/>
              </w:rPr>
            </w:pPr>
            <w:r>
              <w:rPr>
                <w:rFonts w:ascii="Arial Narrow" w:hAnsi="Arial Narrow"/>
                <w:color w:val="000000"/>
                <w:sz w:val="18"/>
                <w:szCs w:val="18"/>
              </w:rPr>
              <w:t>2 513 165</w:t>
            </w:r>
          </w:p>
        </w:tc>
        <w:tc>
          <w:tcPr>
            <w:tcW w:w="1843" w:type="dxa"/>
            <w:shd w:val="clear" w:color="auto" w:fill="auto"/>
            <w:noWrap/>
            <w:vAlign w:val="bottom"/>
            <w:hideMark/>
          </w:tcPr>
          <w:p w:rsidR="00917647" w:rsidRPr="005E114B" w:rsidRDefault="00917647" w:rsidP="00B913A3">
            <w:pPr>
              <w:jc w:val="right"/>
              <w:rPr>
                <w:rFonts w:ascii="Arial Narrow" w:hAnsi="Arial Narrow"/>
                <w:color w:val="000000"/>
                <w:sz w:val="18"/>
                <w:szCs w:val="18"/>
              </w:rPr>
            </w:pPr>
            <w:r>
              <w:rPr>
                <w:rFonts w:ascii="Arial Narrow" w:hAnsi="Arial Narrow"/>
                <w:color w:val="000000"/>
                <w:sz w:val="18"/>
                <w:szCs w:val="18"/>
              </w:rPr>
              <w:t>1 400 587</w:t>
            </w:r>
          </w:p>
        </w:tc>
      </w:tr>
      <w:tr w:rsidR="00917647" w:rsidRPr="004A58EE" w:rsidTr="00C4365C">
        <w:trPr>
          <w:trHeight w:hRule="exact" w:val="284"/>
        </w:trPr>
        <w:tc>
          <w:tcPr>
            <w:tcW w:w="709" w:type="dxa"/>
            <w:shd w:val="clear" w:color="auto" w:fill="auto"/>
            <w:noWrap/>
            <w:vAlign w:val="bottom"/>
            <w:hideMark/>
          </w:tcPr>
          <w:p w:rsidR="00917647" w:rsidRPr="005E114B" w:rsidRDefault="00917647" w:rsidP="00E1498E">
            <w:pPr>
              <w:jc w:val="center"/>
              <w:rPr>
                <w:rFonts w:ascii="Arial Narrow" w:hAnsi="Arial Narrow"/>
                <w:color w:val="000000"/>
                <w:sz w:val="18"/>
                <w:szCs w:val="18"/>
              </w:rPr>
            </w:pPr>
            <w:r w:rsidRPr="005E114B">
              <w:rPr>
                <w:rFonts w:ascii="Arial Narrow" w:hAnsi="Arial Narrow"/>
                <w:color w:val="000000"/>
                <w:sz w:val="18"/>
                <w:szCs w:val="18"/>
              </w:rPr>
              <w:t>2.</w:t>
            </w:r>
          </w:p>
        </w:tc>
        <w:tc>
          <w:tcPr>
            <w:tcW w:w="4934" w:type="dxa"/>
            <w:shd w:val="clear" w:color="auto" w:fill="auto"/>
            <w:noWrap/>
            <w:vAlign w:val="bottom"/>
            <w:hideMark/>
          </w:tcPr>
          <w:p w:rsidR="00917647" w:rsidRPr="005E114B" w:rsidRDefault="00917647" w:rsidP="00DB2D68">
            <w:pPr>
              <w:rPr>
                <w:rFonts w:ascii="Arial Narrow" w:hAnsi="Arial Narrow"/>
                <w:color w:val="000000"/>
                <w:sz w:val="18"/>
                <w:szCs w:val="18"/>
              </w:rPr>
            </w:pPr>
            <w:r w:rsidRPr="005E114B">
              <w:rPr>
                <w:rFonts w:ascii="Arial Narrow" w:hAnsi="Arial Narrow"/>
                <w:color w:val="000000"/>
                <w:sz w:val="18"/>
                <w:szCs w:val="18"/>
              </w:rPr>
              <w:t>USD</w:t>
            </w:r>
          </w:p>
        </w:tc>
        <w:tc>
          <w:tcPr>
            <w:tcW w:w="1728" w:type="dxa"/>
            <w:shd w:val="clear" w:color="auto" w:fill="auto"/>
            <w:noWrap/>
            <w:vAlign w:val="bottom"/>
          </w:tcPr>
          <w:p w:rsidR="00917647" w:rsidRPr="005E114B" w:rsidRDefault="008E5B05" w:rsidP="00E1498E">
            <w:pPr>
              <w:jc w:val="right"/>
              <w:rPr>
                <w:rFonts w:ascii="Arial Narrow" w:hAnsi="Arial Narrow"/>
                <w:color w:val="000000"/>
                <w:sz w:val="18"/>
                <w:szCs w:val="18"/>
              </w:rPr>
            </w:pPr>
            <w:r>
              <w:rPr>
                <w:rFonts w:ascii="Arial Narrow" w:hAnsi="Arial Narrow"/>
                <w:color w:val="000000"/>
                <w:sz w:val="18"/>
                <w:szCs w:val="18"/>
              </w:rPr>
              <w:t>2 577 326</w:t>
            </w:r>
          </w:p>
        </w:tc>
        <w:tc>
          <w:tcPr>
            <w:tcW w:w="1843" w:type="dxa"/>
            <w:shd w:val="clear" w:color="auto" w:fill="auto"/>
            <w:noWrap/>
            <w:vAlign w:val="bottom"/>
            <w:hideMark/>
          </w:tcPr>
          <w:p w:rsidR="00917647" w:rsidRPr="005E114B" w:rsidRDefault="00917647" w:rsidP="00B913A3">
            <w:pPr>
              <w:jc w:val="right"/>
              <w:rPr>
                <w:rFonts w:ascii="Arial Narrow" w:hAnsi="Arial Narrow"/>
                <w:color w:val="000000"/>
                <w:sz w:val="18"/>
                <w:szCs w:val="18"/>
              </w:rPr>
            </w:pPr>
            <w:r>
              <w:rPr>
                <w:rFonts w:ascii="Arial Narrow" w:hAnsi="Arial Narrow"/>
                <w:color w:val="000000"/>
                <w:sz w:val="18"/>
                <w:szCs w:val="18"/>
              </w:rPr>
              <w:t>4 045 376</w:t>
            </w:r>
          </w:p>
        </w:tc>
      </w:tr>
      <w:tr w:rsidR="00917647" w:rsidRPr="004A58EE" w:rsidTr="00C4365C">
        <w:trPr>
          <w:trHeight w:hRule="exact" w:val="284"/>
        </w:trPr>
        <w:tc>
          <w:tcPr>
            <w:tcW w:w="709" w:type="dxa"/>
            <w:shd w:val="clear" w:color="auto" w:fill="auto"/>
            <w:noWrap/>
            <w:vAlign w:val="bottom"/>
            <w:hideMark/>
          </w:tcPr>
          <w:p w:rsidR="00917647" w:rsidRPr="005E114B" w:rsidRDefault="00917647" w:rsidP="00E1498E">
            <w:pPr>
              <w:jc w:val="center"/>
              <w:rPr>
                <w:rFonts w:ascii="Arial Narrow" w:hAnsi="Arial Narrow"/>
                <w:color w:val="000000"/>
                <w:sz w:val="18"/>
                <w:szCs w:val="18"/>
              </w:rPr>
            </w:pPr>
            <w:r>
              <w:rPr>
                <w:rFonts w:ascii="Arial Narrow" w:hAnsi="Arial Narrow"/>
                <w:color w:val="000000"/>
                <w:sz w:val="18"/>
                <w:szCs w:val="18"/>
              </w:rPr>
              <w:t>3</w:t>
            </w:r>
            <w:r w:rsidRPr="005E114B">
              <w:rPr>
                <w:rFonts w:ascii="Arial Narrow" w:hAnsi="Arial Narrow"/>
                <w:color w:val="000000"/>
                <w:sz w:val="18"/>
                <w:szCs w:val="18"/>
              </w:rPr>
              <w:t>.</w:t>
            </w:r>
          </w:p>
        </w:tc>
        <w:tc>
          <w:tcPr>
            <w:tcW w:w="4934" w:type="dxa"/>
            <w:shd w:val="clear" w:color="auto" w:fill="auto"/>
            <w:noWrap/>
            <w:vAlign w:val="bottom"/>
            <w:hideMark/>
          </w:tcPr>
          <w:p w:rsidR="00917647" w:rsidRPr="005E114B" w:rsidRDefault="00917647" w:rsidP="00DB2D68">
            <w:pPr>
              <w:rPr>
                <w:rFonts w:ascii="Arial Narrow" w:hAnsi="Arial Narrow"/>
                <w:color w:val="000000"/>
                <w:sz w:val="18"/>
                <w:szCs w:val="18"/>
              </w:rPr>
            </w:pPr>
            <w:r w:rsidRPr="005E114B">
              <w:rPr>
                <w:rFonts w:ascii="Arial Narrow" w:hAnsi="Arial Narrow"/>
                <w:color w:val="000000"/>
                <w:sz w:val="18"/>
                <w:szCs w:val="18"/>
              </w:rPr>
              <w:t>PLN</w:t>
            </w:r>
          </w:p>
        </w:tc>
        <w:tc>
          <w:tcPr>
            <w:tcW w:w="1728" w:type="dxa"/>
            <w:shd w:val="clear" w:color="auto" w:fill="auto"/>
            <w:noWrap/>
            <w:vAlign w:val="bottom"/>
          </w:tcPr>
          <w:p w:rsidR="00917647" w:rsidRPr="005E114B" w:rsidRDefault="008E5B05" w:rsidP="00E1498E">
            <w:pPr>
              <w:jc w:val="right"/>
              <w:rPr>
                <w:rFonts w:ascii="Arial Narrow" w:hAnsi="Arial Narrow"/>
                <w:color w:val="000000"/>
                <w:sz w:val="18"/>
                <w:szCs w:val="18"/>
              </w:rPr>
            </w:pPr>
            <w:r>
              <w:rPr>
                <w:rFonts w:ascii="Arial Narrow" w:hAnsi="Arial Narrow"/>
                <w:color w:val="000000"/>
                <w:sz w:val="18"/>
                <w:szCs w:val="18"/>
              </w:rPr>
              <w:t>289 071</w:t>
            </w:r>
          </w:p>
        </w:tc>
        <w:tc>
          <w:tcPr>
            <w:tcW w:w="1843" w:type="dxa"/>
            <w:shd w:val="clear" w:color="auto" w:fill="auto"/>
            <w:noWrap/>
            <w:vAlign w:val="bottom"/>
            <w:hideMark/>
          </w:tcPr>
          <w:p w:rsidR="00917647" w:rsidRPr="005E114B" w:rsidRDefault="00917647" w:rsidP="00B913A3">
            <w:pPr>
              <w:jc w:val="right"/>
              <w:rPr>
                <w:rFonts w:ascii="Arial Narrow" w:hAnsi="Arial Narrow"/>
                <w:color w:val="000000"/>
                <w:sz w:val="18"/>
                <w:szCs w:val="18"/>
              </w:rPr>
            </w:pPr>
            <w:r>
              <w:rPr>
                <w:rFonts w:ascii="Arial Narrow" w:hAnsi="Arial Narrow"/>
                <w:color w:val="000000"/>
                <w:sz w:val="18"/>
                <w:szCs w:val="18"/>
              </w:rPr>
              <w:t>213 818</w:t>
            </w:r>
          </w:p>
        </w:tc>
      </w:tr>
      <w:tr w:rsidR="00917647" w:rsidRPr="00E1498E" w:rsidTr="00C4365C">
        <w:trPr>
          <w:trHeight w:hRule="exact" w:val="284"/>
        </w:trPr>
        <w:tc>
          <w:tcPr>
            <w:tcW w:w="709" w:type="dxa"/>
            <w:shd w:val="clear" w:color="auto" w:fill="auto"/>
            <w:noWrap/>
            <w:vAlign w:val="bottom"/>
            <w:hideMark/>
          </w:tcPr>
          <w:p w:rsidR="00917647" w:rsidRPr="00E1498E" w:rsidRDefault="00917647" w:rsidP="00E1498E">
            <w:pPr>
              <w:jc w:val="center"/>
              <w:rPr>
                <w:rFonts w:ascii="Arial Narrow" w:hAnsi="Arial Narrow"/>
                <w:bCs/>
                <w:color w:val="000000"/>
                <w:sz w:val="18"/>
                <w:szCs w:val="18"/>
              </w:rPr>
            </w:pPr>
          </w:p>
        </w:tc>
        <w:tc>
          <w:tcPr>
            <w:tcW w:w="4934" w:type="dxa"/>
            <w:shd w:val="clear" w:color="auto" w:fill="auto"/>
            <w:noWrap/>
            <w:vAlign w:val="bottom"/>
            <w:hideMark/>
          </w:tcPr>
          <w:p w:rsidR="00917647" w:rsidRPr="009F7468" w:rsidRDefault="00917647" w:rsidP="00DB2D68">
            <w:pPr>
              <w:rPr>
                <w:rFonts w:ascii="Arial Narrow" w:hAnsi="Arial Narrow"/>
                <w:b/>
                <w:bCs/>
                <w:color w:val="000000"/>
                <w:sz w:val="18"/>
                <w:szCs w:val="18"/>
              </w:rPr>
            </w:pPr>
            <w:r w:rsidRPr="009F7468">
              <w:rPr>
                <w:rFonts w:ascii="Arial Narrow" w:hAnsi="Arial Narrow"/>
                <w:b/>
                <w:bCs/>
                <w:color w:val="000000"/>
                <w:sz w:val="18"/>
                <w:szCs w:val="18"/>
              </w:rPr>
              <w:t>Spolu</w:t>
            </w:r>
          </w:p>
        </w:tc>
        <w:tc>
          <w:tcPr>
            <w:tcW w:w="1728" w:type="dxa"/>
            <w:shd w:val="clear" w:color="auto" w:fill="auto"/>
            <w:noWrap/>
            <w:vAlign w:val="bottom"/>
          </w:tcPr>
          <w:p w:rsidR="00917647" w:rsidRPr="009F7468" w:rsidRDefault="008E5B05" w:rsidP="00694D10">
            <w:pPr>
              <w:suppressAutoHyphens/>
              <w:spacing w:after="0"/>
              <w:jc w:val="right"/>
              <w:rPr>
                <w:rFonts w:ascii="Arial Narrow" w:hAnsi="Arial Narrow" w:cs="Arial"/>
                <w:b/>
                <w:sz w:val="18"/>
                <w:szCs w:val="18"/>
              </w:rPr>
            </w:pPr>
            <w:r>
              <w:rPr>
                <w:rFonts w:ascii="Arial Narrow" w:hAnsi="Arial Narrow" w:cs="Arial"/>
                <w:b/>
                <w:sz w:val="18"/>
                <w:szCs w:val="18"/>
              </w:rPr>
              <w:t>5 379 562</w:t>
            </w:r>
          </w:p>
        </w:tc>
        <w:tc>
          <w:tcPr>
            <w:tcW w:w="1843" w:type="dxa"/>
            <w:shd w:val="clear" w:color="auto" w:fill="auto"/>
            <w:noWrap/>
            <w:vAlign w:val="bottom"/>
            <w:hideMark/>
          </w:tcPr>
          <w:p w:rsidR="00917647" w:rsidRPr="009F7468" w:rsidRDefault="00917647" w:rsidP="00B913A3">
            <w:pPr>
              <w:suppressAutoHyphens/>
              <w:spacing w:after="0"/>
              <w:jc w:val="right"/>
              <w:rPr>
                <w:rFonts w:ascii="Arial Narrow" w:hAnsi="Arial Narrow" w:cs="Arial"/>
                <w:b/>
                <w:sz w:val="18"/>
                <w:szCs w:val="18"/>
              </w:rPr>
            </w:pPr>
            <w:r>
              <w:rPr>
                <w:rFonts w:ascii="Arial Narrow" w:hAnsi="Arial Narrow" w:cs="Arial"/>
                <w:b/>
                <w:sz w:val="18"/>
                <w:szCs w:val="18"/>
              </w:rPr>
              <w:t>5 659 781</w:t>
            </w:r>
          </w:p>
        </w:tc>
      </w:tr>
    </w:tbl>
    <w:p w:rsidR="00C451AF" w:rsidRDefault="00C451AF" w:rsidP="00DB2D68">
      <w:pPr>
        <w:suppressAutoHyphens/>
        <w:spacing w:after="0" w:line="240" w:lineRule="auto"/>
        <w:contextualSpacing/>
        <w:rPr>
          <w:rFonts w:ascii="Arial Narrow" w:hAnsi="Arial Narrow" w:cs="Arial"/>
          <w:b/>
          <w:sz w:val="18"/>
          <w:szCs w:val="18"/>
        </w:rPr>
      </w:pPr>
    </w:p>
    <w:p w:rsidR="00A36A6A" w:rsidRPr="000F1E71" w:rsidRDefault="00A36A6A" w:rsidP="00A36A6A">
      <w:pPr>
        <w:pStyle w:val="dotabulky2"/>
        <w:suppressAutoHyphens/>
        <w:rPr>
          <w:rFonts w:ascii="Arial Narrow" w:hAnsi="Arial Narrow" w:cs="Arial"/>
          <w:bCs/>
          <w:sz w:val="20"/>
          <w:szCs w:val="20"/>
        </w:rPr>
      </w:pPr>
      <w:r>
        <w:rPr>
          <w:rFonts w:ascii="Arial Narrow" w:hAnsi="Arial Narrow" w:cs="Arial"/>
          <w:bCs/>
          <w:sz w:val="20"/>
          <w:szCs w:val="20"/>
        </w:rPr>
        <w:t>4</w:t>
      </w:r>
      <w:r w:rsidRPr="000F1E71">
        <w:rPr>
          <w:rFonts w:ascii="Arial Narrow" w:hAnsi="Arial Narrow" w:cs="Arial"/>
          <w:bCs/>
          <w:sz w:val="20"/>
          <w:szCs w:val="20"/>
        </w:rPr>
        <w:t>.</w:t>
      </w:r>
      <w:r>
        <w:rPr>
          <w:rFonts w:ascii="Arial Narrow" w:hAnsi="Arial Narrow" w:cs="Arial"/>
          <w:bCs/>
          <w:sz w:val="20"/>
          <w:szCs w:val="20"/>
        </w:rPr>
        <w:tab/>
      </w:r>
      <w:r w:rsidRPr="000F1E71">
        <w:rPr>
          <w:rFonts w:ascii="Arial Narrow" w:hAnsi="Arial Narrow" w:cs="Arial"/>
          <w:bCs/>
          <w:sz w:val="20"/>
          <w:szCs w:val="20"/>
        </w:rPr>
        <w:t>Deriváty s </w:t>
      </w:r>
      <w:r>
        <w:rPr>
          <w:rFonts w:ascii="Arial Narrow" w:hAnsi="Arial Narrow" w:cs="Arial"/>
          <w:bCs/>
          <w:sz w:val="20"/>
          <w:szCs w:val="20"/>
        </w:rPr>
        <w:t>aktívnym</w:t>
      </w:r>
      <w:r w:rsidRPr="000F1E71">
        <w:rPr>
          <w:rFonts w:ascii="Arial Narrow" w:hAnsi="Arial Narrow" w:cs="Arial"/>
          <w:bCs/>
          <w:sz w:val="20"/>
          <w:szCs w:val="20"/>
        </w:rPr>
        <w:t xml:space="preserve"> zostatkom</w:t>
      </w:r>
    </w:p>
    <w:p w:rsidR="00A36A6A" w:rsidRPr="000F1E71" w:rsidRDefault="00A36A6A" w:rsidP="00A36A6A">
      <w:pPr>
        <w:pStyle w:val="dotabulky2"/>
        <w:suppressAutoHyphens/>
        <w:ind w:left="-57" w:firstLine="147"/>
        <w:rPr>
          <w:rFonts w:ascii="Arial Narrow" w:hAnsi="Arial Narrow" w:cs="Arial"/>
          <w:bCs/>
          <w:sz w:val="20"/>
          <w:szCs w:val="20"/>
        </w:rPr>
      </w:pPr>
    </w:p>
    <w:tbl>
      <w:tblPr>
        <w:tblW w:w="9513" w:type="dxa"/>
        <w:tblInd w:w="55" w:type="dxa"/>
        <w:tblCellMar>
          <w:left w:w="70" w:type="dxa"/>
          <w:right w:w="70" w:type="dxa"/>
        </w:tblCellMar>
        <w:tblLook w:val="04A0" w:firstRow="1" w:lastRow="0" w:firstColumn="1" w:lastColumn="0" w:noHBand="0" w:noVBand="1"/>
      </w:tblPr>
      <w:tblGrid>
        <w:gridCol w:w="660"/>
        <w:gridCol w:w="4742"/>
        <w:gridCol w:w="1984"/>
        <w:gridCol w:w="2127"/>
      </w:tblGrid>
      <w:tr w:rsidR="00A36A6A" w:rsidRPr="00E17FFB" w:rsidTr="000C03D6">
        <w:trPr>
          <w:trHeight w:val="480"/>
        </w:trPr>
        <w:tc>
          <w:tcPr>
            <w:tcW w:w="660" w:type="dxa"/>
            <w:tcBorders>
              <w:top w:val="single" w:sz="4" w:space="0" w:color="auto"/>
              <w:left w:val="single" w:sz="4" w:space="0" w:color="auto"/>
              <w:bottom w:val="single" w:sz="4" w:space="0" w:color="auto"/>
              <w:right w:val="single" w:sz="4" w:space="0" w:color="auto"/>
            </w:tcBorders>
            <w:shd w:val="clear" w:color="auto" w:fill="auto"/>
            <w:hideMark/>
          </w:tcPr>
          <w:p w:rsidR="00A36A6A" w:rsidRPr="00351D2F" w:rsidRDefault="00A36A6A" w:rsidP="000C03D6">
            <w:pPr>
              <w:pStyle w:val="dotabulky2"/>
              <w:suppressAutoHyphens/>
              <w:ind w:left="-57" w:firstLine="57"/>
              <w:rPr>
                <w:rFonts w:ascii="Arial Narrow" w:hAnsi="Arial Narrow" w:cs="Arial"/>
                <w:bCs/>
                <w:sz w:val="18"/>
                <w:szCs w:val="18"/>
              </w:rPr>
            </w:pPr>
            <w:r w:rsidRPr="00351D2F">
              <w:rPr>
                <w:rFonts w:ascii="Arial Narrow" w:hAnsi="Arial Narrow" w:cs="Arial"/>
                <w:bCs/>
                <w:sz w:val="18"/>
                <w:szCs w:val="18"/>
              </w:rPr>
              <w:t>Číslo riadku</w:t>
            </w:r>
          </w:p>
        </w:tc>
        <w:tc>
          <w:tcPr>
            <w:tcW w:w="4742" w:type="dxa"/>
            <w:tcBorders>
              <w:top w:val="single" w:sz="4" w:space="0" w:color="auto"/>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rPr>
                <w:rFonts w:ascii="Arial Narrow" w:hAnsi="Arial Narrow" w:cs="Arial"/>
                <w:bCs/>
                <w:sz w:val="18"/>
                <w:szCs w:val="18"/>
              </w:rPr>
            </w:pPr>
            <w:r w:rsidRPr="00351D2F">
              <w:rPr>
                <w:rFonts w:ascii="Arial Narrow" w:hAnsi="Arial Narrow" w:cs="Arial"/>
                <w:bCs/>
                <w:sz w:val="18"/>
                <w:szCs w:val="18"/>
              </w:rPr>
              <w:t xml:space="preserve">4.I.Deriváty s </w:t>
            </w:r>
            <w:r>
              <w:rPr>
                <w:rFonts w:ascii="Arial Narrow" w:hAnsi="Arial Narrow" w:cs="Arial"/>
                <w:bCs/>
                <w:sz w:val="18"/>
                <w:szCs w:val="18"/>
              </w:rPr>
              <w:t>aktívnym</w:t>
            </w:r>
            <w:r w:rsidRPr="00351D2F">
              <w:rPr>
                <w:rFonts w:ascii="Arial Narrow" w:hAnsi="Arial Narrow" w:cs="Arial"/>
                <w:bCs/>
                <w:sz w:val="18"/>
                <w:szCs w:val="18"/>
              </w:rPr>
              <w:t xml:space="preserve"> zostatkom</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A36A6A" w:rsidRPr="00351D2F" w:rsidRDefault="00A36A6A" w:rsidP="000C03D6">
            <w:pPr>
              <w:pStyle w:val="dotabulky2"/>
              <w:suppressAutoHyphens/>
              <w:ind w:left="-57" w:firstLine="147"/>
              <w:jc w:val="center"/>
              <w:rPr>
                <w:rFonts w:ascii="Arial Narrow" w:hAnsi="Arial Narrow" w:cs="Arial"/>
                <w:bCs/>
                <w:sz w:val="18"/>
                <w:szCs w:val="18"/>
              </w:rPr>
            </w:pPr>
            <w:r w:rsidRPr="00351D2F">
              <w:rPr>
                <w:rFonts w:ascii="Arial Narrow" w:hAnsi="Arial Narrow" w:cs="Arial"/>
                <w:bCs/>
                <w:sz w:val="18"/>
                <w:szCs w:val="18"/>
              </w:rPr>
              <w:t>Bežné účtovné obdobie</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rsidR="00A36A6A" w:rsidRPr="00351D2F" w:rsidRDefault="00A36A6A" w:rsidP="000C03D6">
            <w:pPr>
              <w:pStyle w:val="dotabulky2"/>
              <w:suppressAutoHyphens/>
              <w:ind w:left="-57" w:firstLine="147"/>
              <w:jc w:val="center"/>
              <w:rPr>
                <w:rFonts w:ascii="Arial Narrow" w:hAnsi="Arial Narrow" w:cs="Arial"/>
                <w:bCs/>
                <w:sz w:val="18"/>
                <w:szCs w:val="18"/>
              </w:rPr>
            </w:pPr>
            <w:r w:rsidRPr="00351D2F">
              <w:rPr>
                <w:rFonts w:ascii="Arial Narrow" w:hAnsi="Arial Narrow" w:cs="Arial"/>
                <w:bCs/>
                <w:sz w:val="18"/>
                <w:szCs w:val="18"/>
              </w:rPr>
              <w:t>Bezprostredne predchádzajúce účtovné obdobie</w:t>
            </w:r>
          </w:p>
        </w:tc>
      </w:tr>
      <w:tr w:rsidR="00A36A6A" w:rsidRPr="00E17FFB" w:rsidTr="000C03D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w:t>
            </w:r>
          </w:p>
        </w:tc>
        <w:tc>
          <w:tcPr>
            <w:tcW w:w="4742"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úrokové</w:t>
            </w:r>
          </w:p>
        </w:tc>
        <w:tc>
          <w:tcPr>
            <w:tcW w:w="1984"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36A6A" w:rsidRPr="00E17FFB" w:rsidTr="000C03D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1.1.</w:t>
            </w:r>
          </w:p>
        </w:tc>
        <w:tc>
          <w:tcPr>
            <w:tcW w:w="4742"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36A6A" w:rsidRPr="00E17FFB" w:rsidTr="000C03D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1.2.</w:t>
            </w:r>
          </w:p>
        </w:tc>
        <w:tc>
          <w:tcPr>
            <w:tcW w:w="4742"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36A6A" w:rsidRPr="00E17FFB" w:rsidTr="000C03D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w:t>
            </w:r>
          </w:p>
        </w:tc>
        <w:tc>
          <w:tcPr>
            <w:tcW w:w="4742"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menové</w:t>
            </w:r>
          </w:p>
        </w:tc>
        <w:tc>
          <w:tcPr>
            <w:tcW w:w="1984"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33 411</w:t>
            </w:r>
          </w:p>
        </w:tc>
        <w:tc>
          <w:tcPr>
            <w:tcW w:w="2127" w:type="dxa"/>
            <w:tcBorders>
              <w:top w:val="nil"/>
              <w:left w:val="nil"/>
              <w:bottom w:val="single" w:sz="4" w:space="0" w:color="auto"/>
              <w:right w:val="single" w:sz="4" w:space="0" w:color="auto"/>
            </w:tcBorders>
            <w:shd w:val="clear" w:color="auto" w:fill="auto"/>
            <w:noWrap/>
            <w:vAlign w:val="bottom"/>
            <w:hideMark/>
          </w:tcPr>
          <w:p w:rsidR="00A36A6A" w:rsidRPr="00351D2F" w:rsidRDefault="00A47E18" w:rsidP="000C03D6">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w:t>
            </w:r>
          </w:p>
        </w:tc>
      </w:tr>
      <w:tr w:rsidR="00A36A6A" w:rsidRPr="00E17FFB" w:rsidTr="000C03D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2.1.</w:t>
            </w:r>
          </w:p>
        </w:tc>
        <w:tc>
          <w:tcPr>
            <w:tcW w:w="4742"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36A6A" w:rsidRPr="00E17FFB" w:rsidTr="000C03D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2.2.</w:t>
            </w:r>
          </w:p>
        </w:tc>
        <w:tc>
          <w:tcPr>
            <w:tcW w:w="4742"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33 411</w:t>
            </w:r>
          </w:p>
        </w:tc>
        <w:tc>
          <w:tcPr>
            <w:tcW w:w="2127" w:type="dxa"/>
            <w:tcBorders>
              <w:top w:val="nil"/>
              <w:left w:val="nil"/>
              <w:bottom w:val="single" w:sz="4" w:space="0" w:color="auto"/>
              <w:right w:val="single" w:sz="4" w:space="0" w:color="auto"/>
            </w:tcBorders>
            <w:shd w:val="clear" w:color="auto" w:fill="auto"/>
            <w:noWrap/>
            <w:vAlign w:val="bottom"/>
            <w:hideMark/>
          </w:tcPr>
          <w:p w:rsidR="00A36A6A" w:rsidRPr="00351D2F" w:rsidRDefault="00A47E18" w:rsidP="000C03D6">
            <w:pPr>
              <w:pStyle w:val="dotabulky2"/>
              <w:suppressAutoHyphens/>
              <w:ind w:left="-57" w:firstLine="147"/>
              <w:jc w:val="right"/>
              <w:rPr>
                <w:rFonts w:ascii="Arial Narrow" w:hAnsi="Arial Narrow" w:cs="Arial"/>
                <w:b w:val="0"/>
                <w:bCs/>
                <w:sz w:val="18"/>
                <w:szCs w:val="18"/>
              </w:rPr>
            </w:pPr>
            <w:r>
              <w:rPr>
                <w:rFonts w:ascii="Arial Narrow" w:hAnsi="Arial Narrow" w:cs="Arial"/>
                <w:b w:val="0"/>
                <w:bCs/>
                <w:sz w:val="18"/>
                <w:szCs w:val="18"/>
              </w:rPr>
              <w:t>-</w:t>
            </w:r>
          </w:p>
        </w:tc>
      </w:tr>
      <w:tr w:rsidR="00A36A6A" w:rsidRPr="00E17FFB" w:rsidTr="000C03D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w:t>
            </w:r>
          </w:p>
        </w:tc>
        <w:tc>
          <w:tcPr>
            <w:tcW w:w="4742"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akciové</w:t>
            </w:r>
          </w:p>
        </w:tc>
        <w:tc>
          <w:tcPr>
            <w:tcW w:w="1984"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36A6A" w:rsidRPr="00E17FFB" w:rsidTr="000C03D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3.1.</w:t>
            </w:r>
          </w:p>
        </w:tc>
        <w:tc>
          <w:tcPr>
            <w:tcW w:w="4742"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36A6A" w:rsidRPr="00E17FFB" w:rsidTr="000C03D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3.2.</w:t>
            </w:r>
          </w:p>
        </w:tc>
        <w:tc>
          <w:tcPr>
            <w:tcW w:w="4742"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36A6A" w:rsidRPr="00E17FFB" w:rsidTr="000C03D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w:t>
            </w:r>
          </w:p>
        </w:tc>
        <w:tc>
          <w:tcPr>
            <w:tcW w:w="4742"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komoditné</w:t>
            </w:r>
          </w:p>
        </w:tc>
        <w:tc>
          <w:tcPr>
            <w:tcW w:w="1984"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36A6A" w:rsidRPr="00E17FFB" w:rsidTr="000C03D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4.1.</w:t>
            </w:r>
          </w:p>
        </w:tc>
        <w:tc>
          <w:tcPr>
            <w:tcW w:w="4742"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hrubom</w:t>
            </w:r>
          </w:p>
        </w:tc>
        <w:tc>
          <w:tcPr>
            <w:tcW w:w="1984"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36A6A" w:rsidRPr="00E17FFB" w:rsidTr="000C03D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4.2.</w:t>
            </w:r>
          </w:p>
        </w:tc>
        <w:tc>
          <w:tcPr>
            <w:tcW w:w="4742"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vyrovnávané v čistom</w:t>
            </w:r>
          </w:p>
        </w:tc>
        <w:tc>
          <w:tcPr>
            <w:tcW w:w="1984"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36A6A" w:rsidRPr="00E17FFB" w:rsidTr="000C03D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center"/>
              <w:rPr>
                <w:rFonts w:ascii="Arial Narrow" w:hAnsi="Arial Narrow" w:cs="Arial"/>
                <w:b w:val="0"/>
                <w:bCs/>
                <w:sz w:val="18"/>
                <w:szCs w:val="18"/>
              </w:rPr>
            </w:pPr>
            <w:r w:rsidRPr="00351D2F">
              <w:rPr>
                <w:rFonts w:ascii="Arial Narrow" w:hAnsi="Arial Narrow" w:cs="Arial"/>
                <w:b w:val="0"/>
                <w:bCs/>
                <w:sz w:val="18"/>
                <w:szCs w:val="18"/>
              </w:rPr>
              <w:t>5.</w:t>
            </w:r>
          </w:p>
        </w:tc>
        <w:tc>
          <w:tcPr>
            <w:tcW w:w="4742"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rPr>
                <w:rFonts w:ascii="Arial Narrow" w:hAnsi="Arial Narrow" w:cs="Arial"/>
                <w:b w:val="0"/>
                <w:bCs/>
                <w:sz w:val="18"/>
                <w:szCs w:val="18"/>
              </w:rPr>
            </w:pPr>
            <w:r w:rsidRPr="00351D2F">
              <w:rPr>
                <w:rFonts w:ascii="Arial Narrow" w:hAnsi="Arial Narrow" w:cs="Arial"/>
                <w:b w:val="0"/>
                <w:bCs/>
                <w:sz w:val="18"/>
                <w:szCs w:val="18"/>
              </w:rPr>
              <w:t>úverové</w:t>
            </w:r>
          </w:p>
        </w:tc>
        <w:tc>
          <w:tcPr>
            <w:tcW w:w="1984"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c>
          <w:tcPr>
            <w:tcW w:w="2127"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 w:val="0"/>
                <w:bCs/>
                <w:sz w:val="18"/>
                <w:szCs w:val="18"/>
              </w:rPr>
            </w:pPr>
            <w:r w:rsidRPr="00351D2F">
              <w:rPr>
                <w:rFonts w:ascii="Arial Narrow" w:hAnsi="Arial Narrow" w:cs="Arial"/>
                <w:b w:val="0"/>
                <w:bCs/>
                <w:sz w:val="18"/>
                <w:szCs w:val="18"/>
              </w:rPr>
              <w:t>-</w:t>
            </w:r>
          </w:p>
        </w:tc>
      </w:tr>
      <w:tr w:rsidR="00A36A6A" w:rsidRPr="00E17FFB" w:rsidTr="000C03D6">
        <w:trPr>
          <w:trHeight w:val="240"/>
        </w:trPr>
        <w:tc>
          <w:tcPr>
            <w:tcW w:w="660" w:type="dxa"/>
            <w:tcBorders>
              <w:top w:val="nil"/>
              <w:left w:val="single" w:sz="4" w:space="0" w:color="auto"/>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rPr>
                <w:rFonts w:ascii="Arial Narrow" w:hAnsi="Arial Narrow" w:cs="Arial"/>
                <w:bCs/>
                <w:sz w:val="18"/>
                <w:szCs w:val="18"/>
              </w:rPr>
            </w:pPr>
            <w:r w:rsidRPr="00351D2F">
              <w:rPr>
                <w:rFonts w:ascii="Arial Narrow" w:hAnsi="Arial Narrow" w:cs="Arial"/>
                <w:bCs/>
                <w:sz w:val="18"/>
                <w:szCs w:val="18"/>
              </w:rPr>
              <w:t> </w:t>
            </w:r>
          </w:p>
        </w:tc>
        <w:tc>
          <w:tcPr>
            <w:tcW w:w="4742"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rPr>
                <w:rFonts w:ascii="Arial Narrow" w:hAnsi="Arial Narrow" w:cs="Arial"/>
                <w:bCs/>
                <w:sz w:val="18"/>
                <w:szCs w:val="18"/>
              </w:rPr>
            </w:pPr>
            <w:r w:rsidRPr="00351D2F">
              <w:rPr>
                <w:rFonts w:ascii="Arial Narrow" w:hAnsi="Arial Narrow" w:cs="Arial"/>
                <w:bCs/>
                <w:sz w:val="18"/>
                <w:szCs w:val="18"/>
              </w:rPr>
              <w:t>Spolu</w:t>
            </w:r>
          </w:p>
        </w:tc>
        <w:tc>
          <w:tcPr>
            <w:tcW w:w="1984" w:type="dxa"/>
            <w:tcBorders>
              <w:top w:val="nil"/>
              <w:left w:val="nil"/>
              <w:bottom w:val="single" w:sz="4" w:space="0" w:color="auto"/>
              <w:right w:val="single" w:sz="4" w:space="0" w:color="auto"/>
            </w:tcBorders>
            <w:shd w:val="clear" w:color="auto" w:fill="auto"/>
            <w:noWrap/>
            <w:vAlign w:val="bottom"/>
            <w:hideMark/>
          </w:tcPr>
          <w:p w:rsidR="00A36A6A" w:rsidRPr="00351D2F" w:rsidRDefault="00A36A6A" w:rsidP="000C03D6">
            <w:pPr>
              <w:pStyle w:val="dotabulky2"/>
              <w:suppressAutoHyphens/>
              <w:ind w:left="-57" w:firstLine="147"/>
              <w:jc w:val="right"/>
              <w:rPr>
                <w:rFonts w:ascii="Arial Narrow" w:hAnsi="Arial Narrow" w:cs="Arial"/>
                <w:bCs/>
                <w:sz w:val="18"/>
                <w:szCs w:val="18"/>
              </w:rPr>
            </w:pPr>
            <w:r>
              <w:rPr>
                <w:rFonts w:ascii="Arial Narrow" w:hAnsi="Arial Narrow" w:cs="Arial"/>
                <w:bCs/>
                <w:sz w:val="18"/>
                <w:szCs w:val="18"/>
              </w:rPr>
              <w:t>33 411</w:t>
            </w:r>
          </w:p>
        </w:tc>
        <w:tc>
          <w:tcPr>
            <w:tcW w:w="2127" w:type="dxa"/>
            <w:tcBorders>
              <w:top w:val="nil"/>
              <w:left w:val="nil"/>
              <w:bottom w:val="single" w:sz="4" w:space="0" w:color="auto"/>
              <w:right w:val="single" w:sz="4" w:space="0" w:color="auto"/>
            </w:tcBorders>
            <w:shd w:val="clear" w:color="auto" w:fill="auto"/>
            <w:noWrap/>
            <w:vAlign w:val="bottom"/>
            <w:hideMark/>
          </w:tcPr>
          <w:p w:rsidR="00A36A6A" w:rsidRPr="00351D2F" w:rsidRDefault="00A47E18" w:rsidP="000C03D6">
            <w:pPr>
              <w:pStyle w:val="dotabulky2"/>
              <w:suppressAutoHyphens/>
              <w:ind w:left="-57" w:firstLine="147"/>
              <w:jc w:val="right"/>
              <w:rPr>
                <w:rFonts w:ascii="Arial Narrow" w:hAnsi="Arial Narrow" w:cs="Arial"/>
                <w:bCs/>
                <w:sz w:val="18"/>
                <w:szCs w:val="18"/>
              </w:rPr>
            </w:pPr>
            <w:r>
              <w:rPr>
                <w:rFonts w:ascii="Arial Narrow" w:hAnsi="Arial Narrow" w:cs="Arial"/>
                <w:bCs/>
                <w:sz w:val="18"/>
                <w:szCs w:val="18"/>
              </w:rPr>
              <w:t>-</w:t>
            </w:r>
          </w:p>
        </w:tc>
      </w:tr>
    </w:tbl>
    <w:p w:rsidR="00A36A6A" w:rsidRDefault="00A36A6A" w:rsidP="00A36A6A">
      <w:pPr>
        <w:pStyle w:val="dotabulky2"/>
        <w:suppressAutoHyphens/>
        <w:spacing w:before="0"/>
        <w:ind w:left="-57" w:firstLine="147"/>
        <w:rPr>
          <w:rFonts w:ascii="Arial Narrow" w:hAnsi="Arial Narrow" w:cs="Arial"/>
          <w:bCs/>
          <w:sz w:val="20"/>
          <w:szCs w:val="20"/>
        </w:rPr>
      </w:pP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4626"/>
        <w:gridCol w:w="1984"/>
        <w:gridCol w:w="2127"/>
      </w:tblGrid>
      <w:tr w:rsidR="00A36A6A" w:rsidRPr="00E17FFB" w:rsidTr="000C03D6">
        <w:tc>
          <w:tcPr>
            <w:tcW w:w="761" w:type="dxa"/>
          </w:tcPr>
          <w:p w:rsidR="00A36A6A" w:rsidRPr="00351D2F" w:rsidRDefault="00A36A6A" w:rsidP="00FF68F7">
            <w:pPr>
              <w:spacing w:after="120"/>
              <w:jc w:val="both"/>
              <w:rPr>
                <w:rFonts w:ascii="Arial Narrow" w:hAnsi="Arial Narrow" w:cs="Arial"/>
                <w:b/>
                <w:sz w:val="18"/>
                <w:szCs w:val="18"/>
              </w:rPr>
            </w:pPr>
            <w:r w:rsidRPr="00351D2F">
              <w:rPr>
                <w:rFonts w:ascii="Arial Narrow" w:hAnsi="Arial Narrow" w:cs="Arial"/>
                <w:b/>
                <w:bCs/>
                <w:sz w:val="18"/>
                <w:szCs w:val="18"/>
              </w:rPr>
              <w:t>Číslo riadku</w:t>
            </w:r>
          </w:p>
        </w:tc>
        <w:tc>
          <w:tcPr>
            <w:tcW w:w="4626" w:type="dxa"/>
          </w:tcPr>
          <w:p w:rsidR="00A36A6A" w:rsidRPr="00351D2F" w:rsidRDefault="00A36A6A" w:rsidP="00FF68F7">
            <w:pPr>
              <w:spacing w:after="120"/>
              <w:jc w:val="both"/>
              <w:rPr>
                <w:rFonts w:ascii="Arial Narrow" w:hAnsi="Arial Narrow" w:cs="Arial"/>
                <w:sz w:val="18"/>
                <w:szCs w:val="18"/>
              </w:rPr>
            </w:pPr>
            <w:r w:rsidRPr="00351D2F">
              <w:rPr>
                <w:rFonts w:ascii="Arial Narrow" w:hAnsi="Arial Narrow" w:cs="Arial"/>
                <w:b/>
                <w:sz w:val="18"/>
                <w:szCs w:val="18"/>
              </w:rPr>
              <w:t>4.II.</w:t>
            </w:r>
            <w:r w:rsidRPr="00351D2F">
              <w:rPr>
                <w:rFonts w:ascii="Arial Narrow" w:hAnsi="Arial Narrow" w:cs="Arial"/>
                <w:sz w:val="18"/>
                <w:szCs w:val="18"/>
              </w:rPr>
              <w:t xml:space="preserve"> </w:t>
            </w:r>
            <w:r w:rsidRPr="00351D2F">
              <w:rPr>
                <w:rFonts w:ascii="Arial Narrow" w:hAnsi="Arial Narrow" w:cs="Arial"/>
                <w:b/>
                <w:sz w:val="18"/>
                <w:szCs w:val="18"/>
              </w:rPr>
              <w:t>Deriváty s </w:t>
            </w:r>
            <w:r>
              <w:rPr>
                <w:rFonts w:ascii="Arial Narrow" w:hAnsi="Arial Narrow" w:cs="Arial"/>
                <w:b/>
                <w:sz w:val="18"/>
                <w:szCs w:val="18"/>
              </w:rPr>
              <w:t>aktívnym</w:t>
            </w:r>
            <w:r w:rsidRPr="00351D2F">
              <w:rPr>
                <w:rFonts w:ascii="Arial Narrow" w:hAnsi="Arial Narrow" w:cs="Arial"/>
                <w:b/>
                <w:sz w:val="18"/>
                <w:szCs w:val="18"/>
              </w:rPr>
              <w:t xml:space="preserve"> zostatkom podľa zostatkovej doby splatnosti</w:t>
            </w:r>
          </w:p>
        </w:tc>
        <w:tc>
          <w:tcPr>
            <w:tcW w:w="1984" w:type="dxa"/>
            <w:vAlign w:val="center"/>
          </w:tcPr>
          <w:p w:rsidR="00A36A6A" w:rsidRPr="00351D2F" w:rsidRDefault="00A36A6A" w:rsidP="00FF68F7">
            <w:pPr>
              <w:spacing w:after="120"/>
              <w:jc w:val="center"/>
              <w:rPr>
                <w:rFonts w:ascii="Arial Narrow" w:hAnsi="Arial Narrow" w:cs="Arial"/>
                <w:b/>
                <w:sz w:val="18"/>
                <w:szCs w:val="18"/>
              </w:rPr>
            </w:pPr>
            <w:r w:rsidRPr="00351D2F">
              <w:rPr>
                <w:rFonts w:ascii="Arial Narrow" w:hAnsi="Arial Narrow" w:cs="Arial"/>
                <w:b/>
                <w:bCs/>
                <w:sz w:val="18"/>
                <w:szCs w:val="18"/>
              </w:rPr>
              <w:t>Bežné účtovné obdobie</w:t>
            </w:r>
          </w:p>
        </w:tc>
        <w:tc>
          <w:tcPr>
            <w:tcW w:w="2127" w:type="dxa"/>
            <w:vAlign w:val="center"/>
          </w:tcPr>
          <w:p w:rsidR="00A36A6A" w:rsidRPr="00351D2F" w:rsidRDefault="00A36A6A" w:rsidP="00FF68F7">
            <w:pPr>
              <w:spacing w:after="120"/>
              <w:jc w:val="center"/>
              <w:rPr>
                <w:rFonts w:ascii="Arial Narrow" w:hAnsi="Arial Narrow" w:cs="Arial"/>
                <w:b/>
                <w:sz w:val="18"/>
                <w:szCs w:val="18"/>
              </w:rPr>
            </w:pPr>
            <w:r w:rsidRPr="00351D2F">
              <w:rPr>
                <w:rFonts w:ascii="Arial Narrow" w:hAnsi="Arial Narrow" w:cs="Arial"/>
                <w:b/>
                <w:bCs/>
                <w:sz w:val="18"/>
                <w:szCs w:val="18"/>
              </w:rPr>
              <w:t>Bezprostredne predchádzajúce účtovné obdobie</w:t>
            </w:r>
          </w:p>
        </w:tc>
      </w:tr>
      <w:tr w:rsidR="00A36A6A" w:rsidRPr="00E17FFB" w:rsidTr="000C03D6">
        <w:tc>
          <w:tcPr>
            <w:tcW w:w="761" w:type="dxa"/>
          </w:tcPr>
          <w:p w:rsidR="00A36A6A" w:rsidRPr="00351D2F" w:rsidRDefault="00A36A6A" w:rsidP="00FF68F7">
            <w:pPr>
              <w:spacing w:after="120"/>
              <w:jc w:val="both"/>
              <w:rPr>
                <w:rFonts w:ascii="Arial Narrow" w:hAnsi="Arial Narrow" w:cs="Arial"/>
                <w:sz w:val="18"/>
                <w:szCs w:val="18"/>
              </w:rPr>
            </w:pPr>
            <w:r w:rsidRPr="00351D2F">
              <w:rPr>
                <w:rFonts w:ascii="Arial Narrow" w:hAnsi="Arial Narrow" w:cs="Arial"/>
                <w:sz w:val="18"/>
                <w:szCs w:val="18"/>
              </w:rPr>
              <w:t>1.</w:t>
            </w:r>
          </w:p>
        </w:tc>
        <w:tc>
          <w:tcPr>
            <w:tcW w:w="4626" w:type="dxa"/>
          </w:tcPr>
          <w:p w:rsidR="00A36A6A" w:rsidRPr="00351D2F" w:rsidRDefault="00A36A6A" w:rsidP="00FF68F7">
            <w:pPr>
              <w:spacing w:after="120"/>
              <w:jc w:val="both"/>
              <w:rPr>
                <w:rFonts w:ascii="Arial Narrow" w:hAnsi="Arial Narrow" w:cs="Arial"/>
                <w:sz w:val="18"/>
                <w:szCs w:val="18"/>
              </w:rPr>
            </w:pPr>
            <w:r w:rsidRPr="00351D2F">
              <w:rPr>
                <w:rFonts w:ascii="Arial Narrow" w:hAnsi="Arial Narrow" w:cs="Arial"/>
                <w:sz w:val="18"/>
                <w:szCs w:val="18"/>
              </w:rPr>
              <w:t>Do jedného mesiaca</w:t>
            </w:r>
          </w:p>
        </w:tc>
        <w:tc>
          <w:tcPr>
            <w:tcW w:w="1984" w:type="dxa"/>
            <w:vAlign w:val="bottom"/>
          </w:tcPr>
          <w:p w:rsidR="00A36A6A" w:rsidRPr="00351D2F" w:rsidRDefault="008B64BC" w:rsidP="00FF68F7">
            <w:pPr>
              <w:spacing w:after="120"/>
              <w:jc w:val="right"/>
              <w:rPr>
                <w:rFonts w:ascii="Arial Narrow" w:hAnsi="Arial Narrow" w:cs="Arial"/>
                <w:sz w:val="18"/>
                <w:szCs w:val="18"/>
              </w:rPr>
            </w:pPr>
            <w:r>
              <w:rPr>
                <w:rFonts w:ascii="Arial Narrow" w:hAnsi="Arial Narrow" w:cs="Arial"/>
                <w:sz w:val="18"/>
                <w:szCs w:val="18"/>
              </w:rPr>
              <w:t>-</w:t>
            </w:r>
          </w:p>
        </w:tc>
        <w:tc>
          <w:tcPr>
            <w:tcW w:w="2127" w:type="dxa"/>
            <w:vAlign w:val="bottom"/>
          </w:tcPr>
          <w:p w:rsidR="00A36A6A" w:rsidRPr="00351D2F" w:rsidRDefault="003F4DA1" w:rsidP="00FF68F7">
            <w:pPr>
              <w:spacing w:after="120"/>
              <w:jc w:val="right"/>
              <w:rPr>
                <w:rFonts w:ascii="Arial Narrow" w:hAnsi="Arial Narrow" w:cs="Arial"/>
                <w:sz w:val="18"/>
                <w:szCs w:val="18"/>
              </w:rPr>
            </w:pPr>
            <w:r>
              <w:rPr>
                <w:rFonts w:ascii="Arial Narrow" w:hAnsi="Arial Narrow" w:cs="Arial"/>
                <w:bCs/>
                <w:sz w:val="18"/>
                <w:szCs w:val="18"/>
              </w:rPr>
              <w:t>-</w:t>
            </w:r>
          </w:p>
        </w:tc>
      </w:tr>
      <w:tr w:rsidR="00A36A6A" w:rsidRPr="00E17FFB" w:rsidTr="000C03D6">
        <w:tc>
          <w:tcPr>
            <w:tcW w:w="761" w:type="dxa"/>
          </w:tcPr>
          <w:p w:rsidR="00A36A6A" w:rsidRPr="00351D2F" w:rsidRDefault="00A36A6A" w:rsidP="00FF68F7">
            <w:pPr>
              <w:spacing w:after="120"/>
              <w:jc w:val="both"/>
              <w:rPr>
                <w:rFonts w:ascii="Arial Narrow" w:hAnsi="Arial Narrow" w:cs="Arial"/>
                <w:sz w:val="18"/>
                <w:szCs w:val="18"/>
              </w:rPr>
            </w:pPr>
            <w:r w:rsidRPr="00351D2F">
              <w:rPr>
                <w:rFonts w:ascii="Arial Narrow" w:hAnsi="Arial Narrow" w:cs="Arial"/>
                <w:sz w:val="18"/>
                <w:szCs w:val="18"/>
              </w:rPr>
              <w:t>2.</w:t>
            </w:r>
          </w:p>
        </w:tc>
        <w:tc>
          <w:tcPr>
            <w:tcW w:w="4626" w:type="dxa"/>
          </w:tcPr>
          <w:p w:rsidR="00A36A6A" w:rsidRPr="00351D2F" w:rsidRDefault="00A36A6A" w:rsidP="00FF68F7">
            <w:pPr>
              <w:spacing w:after="120"/>
              <w:jc w:val="both"/>
              <w:rPr>
                <w:rFonts w:ascii="Arial Narrow" w:hAnsi="Arial Narrow" w:cs="Arial"/>
                <w:sz w:val="18"/>
                <w:szCs w:val="18"/>
              </w:rPr>
            </w:pPr>
            <w:r w:rsidRPr="00351D2F">
              <w:rPr>
                <w:rFonts w:ascii="Arial Narrow" w:hAnsi="Arial Narrow" w:cs="Arial"/>
                <w:sz w:val="18"/>
                <w:szCs w:val="18"/>
              </w:rPr>
              <w:t>Do troch mesiacov</w:t>
            </w:r>
          </w:p>
        </w:tc>
        <w:tc>
          <w:tcPr>
            <w:tcW w:w="1984" w:type="dxa"/>
            <w:vAlign w:val="bottom"/>
          </w:tcPr>
          <w:p w:rsidR="00A36A6A" w:rsidRPr="00351D2F" w:rsidRDefault="00A36A6A" w:rsidP="00FF68F7">
            <w:pPr>
              <w:spacing w:after="120"/>
              <w:jc w:val="right"/>
              <w:rPr>
                <w:rFonts w:ascii="Arial Narrow" w:hAnsi="Arial Narrow" w:cs="Arial"/>
                <w:sz w:val="18"/>
                <w:szCs w:val="18"/>
              </w:rPr>
            </w:pPr>
            <w:r w:rsidRPr="00351D2F">
              <w:rPr>
                <w:rFonts w:ascii="Arial Narrow" w:hAnsi="Arial Narrow" w:cs="Arial"/>
                <w:bCs/>
                <w:sz w:val="18"/>
                <w:szCs w:val="18"/>
              </w:rPr>
              <w:t>-</w:t>
            </w:r>
          </w:p>
        </w:tc>
        <w:tc>
          <w:tcPr>
            <w:tcW w:w="2127" w:type="dxa"/>
            <w:vAlign w:val="bottom"/>
          </w:tcPr>
          <w:p w:rsidR="00A36A6A" w:rsidRPr="00351D2F" w:rsidRDefault="00A36A6A" w:rsidP="00FF68F7">
            <w:pPr>
              <w:spacing w:after="120"/>
              <w:jc w:val="right"/>
              <w:rPr>
                <w:rFonts w:ascii="Arial Narrow" w:hAnsi="Arial Narrow" w:cs="Arial"/>
                <w:sz w:val="18"/>
                <w:szCs w:val="18"/>
              </w:rPr>
            </w:pPr>
            <w:r w:rsidRPr="00351D2F">
              <w:rPr>
                <w:rFonts w:ascii="Arial Narrow" w:hAnsi="Arial Narrow" w:cs="Arial"/>
                <w:bCs/>
                <w:sz w:val="18"/>
                <w:szCs w:val="18"/>
              </w:rPr>
              <w:t>-</w:t>
            </w:r>
          </w:p>
        </w:tc>
      </w:tr>
      <w:tr w:rsidR="00A36A6A" w:rsidRPr="00E17FFB" w:rsidTr="000C03D6">
        <w:tc>
          <w:tcPr>
            <w:tcW w:w="761" w:type="dxa"/>
          </w:tcPr>
          <w:p w:rsidR="00A36A6A" w:rsidRPr="00351D2F" w:rsidRDefault="00A36A6A" w:rsidP="00FF68F7">
            <w:pPr>
              <w:spacing w:after="120"/>
              <w:jc w:val="both"/>
              <w:rPr>
                <w:rFonts w:ascii="Arial Narrow" w:hAnsi="Arial Narrow" w:cs="Arial"/>
                <w:sz w:val="18"/>
                <w:szCs w:val="18"/>
              </w:rPr>
            </w:pPr>
            <w:r w:rsidRPr="00351D2F">
              <w:rPr>
                <w:rFonts w:ascii="Arial Narrow" w:hAnsi="Arial Narrow" w:cs="Arial"/>
                <w:sz w:val="18"/>
                <w:szCs w:val="18"/>
              </w:rPr>
              <w:t>3.</w:t>
            </w:r>
          </w:p>
        </w:tc>
        <w:tc>
          <w:tcPr>
            <w:tcW w:w="4626" w:type="dxa"/>
          </w:tcPr>
          <w:p w:rsidR="00A36A6A" w:rsidRPr="00351D2F" w:rsidRDefault="00A36A6A" w:rsidP="00FF68F7">
            <w:pPr>
              <w:spacing w:after="120"/>
              <w:jc w:val="both"/>
              <w:rPr>
                <w:rFonts w:ascii="Arial Narrow" w:hAnsi="Arial Narrow" w:cs="Arial"/>
                <w:sz w:val="18"/>
                <w:szCs w:val="18"/>
              </w:rPr>
            </w:pPr>
            <w:r w:rsidRPr="00351D2F">
              <w:rPr>
                <w:rFonts w:ascii="Arial Narrow" w:hAnsi="Arial Narrow" w:cs="Arial"/>
                <w:sz w:val="18"/>
                <w:szCs w:val="18"/>
              </w:rPr>
              <w:t>Do šiestich mesiacov</w:t>
            </w:r>
          </w:p>
        </w:tc>
        <w:tc>
          <w:tcPr>
            <w:tcW w:w="1984" w:type="dxa"/>
            <w:vAlign w:val="bottom"/>
          </w:tcPr>
          <w:p w:rsidR="00A36A6A" w:rsidRPr="00351D2F" w:rsidRDefault="008B64BC" w:rsidP="00FF68F7">
            <w:pPr>
              <w:spacing w:after="120"/>
              <w:jc w:val="right"/>
              <w:rPr>
                <w:rFonts w:ascii="Arial Narrow" w:hAnsi="Arial Narrow" w:cs="Arial"/>
                <w:sz w:val="18"/>
                <w:szCs w:val="18"/>
              </w:rPr>
            </w:pPr>
            <w:r>
              <w:rPr>
                <w:rFonts w:ascii="Arial Narrow" w:hAnsi="Arial Narrow" w:cs="Arial"/>
                <w:bCs/>
                <w:sz w:val="18"/>
                <w:szCs w:val="18"/>
              </w:rPr>
              <w:t xml:space="preserve"> 35 807</w:t>
            </w:r>
          </w:p>
        </w:tc>
        <w:tc>
          <w:tcPr>
            <w:tcW w:w="2127" w:type="dxa"/>
            <w:vAlign w:val="bottom"/>
          </w:tcPr>
          <w:p w:rsidR="00A36A6A" w:rsidRPr="00351D2F" w:rsidRDefault="00A36A6A" w:rsidP="00FF68F7">
            <w:pPr>
              <w:spacing w:after="120"/>
              <w:jc w:val="right"/>
              <w:rPr>
                <w:rFonts w:ascii="Arial Narrow" w:hAnsi="Arial Narrow" w:cs="Arial"/>
                <w:sz w:val="18"/>
                <w:szCs w:val="18"/>
              </w:rPr>
            </w:pPr>
            <w:r w:rsidRPr="00351D2F">
              <w:rPr>
                <w:rFonts w:ascii="Arial Narrow" w:hAnsi="Arial Narrow" w:cs="Arial"/>
                <w:bCs/>
                <w:sz w:val="18"/>
                <w:szCs w:val="18"/>
              </w:rPr>
              <w:t>-</w:t>
            </w:r>
          </w:p>
        </w:tc>
      </w:tr>
      <w:tr w:rsidR="00A36A6A" w:rsidRPr="00E17FFB" w:rsidTr="000C03D6">
        <w:tc>
          <w:tcPr>
            <w:tcW w:w="761" w:type="dxa"/>
          </w:tcPr>
          <w:p w:rsidR="00A36A6A" w:rsidRPr="00351D2F" w:rsidRDefault="00A36A6A" w:rsidP="00FF68F7">
            <w:pPr>
              <w:spacing w:after="120"/>
              <w:jc w:val="both"/>
              <w:rPr>
                <w:rFonts w:ascii="Arial Narrow" w:hAnsi="Arial Narrow" w:cs="Arial"/>
                <w:sz w:val="18"/>
                <w:szCs w:val="18"/>
              </w:rPr>
            </w:pPr>
            <w:r w:rsidRPr="00351D2F">
              <w:rPr>
                <w:rFonts w:ascii="Arial Narrow" w:hAnsi="Arial Narrow" w:cs="Arial"/>
                <w:sz w:val="18"/>
                <w:szCs w:val="18"/>
              </w:rPr>
              <w:t>4.</w:t>
            </w:r>
          </w:p>
        </w:tc>
        <w:tc>
          <w:tcPr>
            <w:tcW w:w="4626" w:type="dxa"/>
          </w:tcPr>
          <w:p w:rsidR="00A36A6A" w:rsidRPr="00351D2F" w:rsidRDefault="00A36A6A" w:rsidP="00FF68F7">
            <w:pPr>
              <w:spacing w:after="120"/>
              <w:jc w:val="both"/>
              <w:rPr>
                <w:rFonts w:ascii="Arial Narrow" w:hAnsi="Arial Narrow" w:cs="Arial"/>
                <w:sz w:val="18"/>
                <w:szCs w:val="18"/>
              </w:rPr>
            </w:pPr>
            <w:r w:rsidRPr="00351D2F">
              <w:rPr>
                <w:rFonts w:ascii="Arial Narrow" w:hAnsi="Arial Narrow" w:cs="Arial"/>
                <w:sz w:val="18"/>
                <w:szCs w:val="18"/>
              </w:rPr>
              <w:t>Do jedného roku</w:t>
            </w:r>
          </w:p>
        </w:tc>
        <w:tc>
          <w:tcPr>
            <w:tcW w:w="1984" w:type="dxa"/>
            <w:vAlign w:val="bottom"/>
          </w:tcPr>
          <w:p w:rsidR="00A36A6A" w:rsidRPr="00351D2F" w:rsidRDefault="008B64BC" w:rsidP="00FF68F7">
            <w:pPr>
              <w:spacing w:after="120"/>
              <w:jc w:val="right"/>
              <w:rPr>
                <w:rFonts w:ascii="Arial Narrow" w:hAnsi="Arial Narrow" w:cs="Arial"/>
                <w:sz w:val="18"/>
                <w:szCs w:val="18"/>
              </w:rPr>
            </w:pPr>
            <w:r>
              <w:rPr>
                <w:rFonts w:ascii="Arial Narrow" w:hAnsi="Arial Narrow" w:cs="Arial"/>
                <w:bCs/>
                <w:sz w:val="18"/>
                <w:szCs w:val="18"/>
              </w:rPr>
              <w:t>(2 396)</w:t>
            </w:r>
          </w:p>
        </w:tc>
        <w:tc>
          <w:tcPr>
            <w:tcW w:w="2127" w:type="dxa"/>
            <w:vAlign w:val="bottom"/>
          </w:tcPr>
          <w:p w:rsidR="00A36A6A" w:rsidRPr="00351D2F" w:rsidRDefault="00A36A6A" w:rsidP="00FF68F7">
            <w:pPr>
              <w:spacing w:after="120"/>
              <w:jc w:val="right"/>
              <w:rPr>
                <w:rFonts w:ascii="Arial Narrow" w:hAnsi="Arial Narrow" w:cs="Arial"/>
                <w:sz w:val="18"/>
                <w:szCs w:val="18"/>
              </w:rPr>
            </w:pPr>
            <w:r w:rsidRPr="00351D2F">
              <w:rPr>
                <w:rFonts w:ascii="Arial Narrow" w:hAnsi="Arial Narrow" w:cs="Arial"/>
                <w:bCs/>
                <w:sz w:val="18"/>
                <w:szCs w:val="18"/>
              </w:rPr>
              <w:t>-</w:t>
            </w:r>
          </w:p>
        </w:tc>
      </w:tr>
      <w:tr w:rsidR="00A36A6A" w:rsidRPr="00E17FFB" w:rsidTr="000C03D6">
        <w:tc>
          <w:tcPr>
            <w:tcW w:w="761" w:type="dxa"/>
          </w:tcPr>
          <w:p w:rsidR="00A36A6A" w:rsidRPr="00351D2F" w:rsidRDefault="00A36A6A" w:rsidP="00FF68F7">
            <w:pPr>
              <w:spacing w:after="120"/>
              <w:jc w:val="both"/>
              <w:rPr>
                <w:rFonts w:ascii="Arial Narrow" w:hAnsi="Arial Narrow" w:cs="Arial"/>
                <w:sz w:val="18"/>
                <w:szCs w:val="18"/>
              </w:rPr>
            </w:pPr>
            <w:r w:rsidRPr="00351D2F">
              <w:rPr>
                <w:rFonts w:ascii="Arial Narrow" w:hAnsi="Arial Narrow" w:cs="Arial"/>
                <w:sz w:val="18"/>
                <w:szCs w:val="18"/>
              </w:rPr>
              <w:t>5.</w:t>
            </w:r>
          </w:p>
        </w:tc>
        <w:tc>
          <w:tcPr>
            <w:tcW w:w="4626" w:type="dxa"/>
          </w:tcPr>
          <w:p w:rsidR="00A36A6A" w:rsidRPr="00351D2F" w:rsidRDefault="00A36A6A" w:rsidP="00FF68F7">
            <w:pPr>
              <w:spacing w:after="120"/>
              <w:jc w:val="both"/>
              <w:rPr>
                <w:rFonts w:ascii="Arial Narrow" w:hAnsi="Arial Narrow" w:cs="Arial"/>
                <w:sz w:val="18"/>
                <w:szCs w:val="18"/>
              </w:rPr>
            </w:pPr>
            <w:r w:rsidRPr="00351D2F">
              <w:rPr>
                <w:rFonts w:ascii="Arial Narrow" w:hAnsi="Arial Narrow" w:cs="Arial"/>
                <w:sz w:val="18"/>
                <w:szCs w:val="18"/>
              </w:rPr>
              <w:t>Nad jeden rok</w:t>
            </w:r>
          </w:p>
        </w:tc>
        <w:tc>
          <w:tcPr>
            <w:tcW w:w="1984" w:type="dxa"/>
            <w:vAlign w:val="bottom"/>
          </w:tcPr>
          <w:p w:rsidR="00A36A6A" w:rsidRPr="00351D2F" w:rsidRDefault="008B64BC" w:rsidP="008B64BC">
            <w:pPr>
              <w:spacing w:after="120"/>
              <w:jc w:val="right"/>
              <w:rPr>
                <w:rFonts w:ascii="Arial Narrow" w:hAnsi="Arial Narrow" w:cs="Arial"/>
                <w:sz w:val="18"/>
                <w:szCs w:val="18"/>
              </w:rPr>
            </w:pPr>
            <w:r>
              <w:rPr>
                <w:rFonts w:ascii="Arial Narrow" w:hAnsi="Arial Narrow" w:cs="Arial"/>
                <w:bCs/>
                <w:sz w:val="18"/>
                <w:szCs w:val="18"/>
              </w:rPr>
              <w:t>-</w:t>
            </w:r>
          </w:p>
        </w:tc>
        <w:tc>
          <w:tcPr>
            <w:tcW w:w="2127" w:type="dxa"/>
            <w:vAlign w:val="bottom"/>
          </w:tcPr>
          <w:p w:rsidR="00A36A6A" w:rsidRPr="00351D2F" w:rsidRDefault="00A36A6A" w:rsidP="00FF68F7">
            <w:pPr>
              <w:spacing w:after="120"/>
              <w:jc w:val="right"/>
              <w:rPr>
                <w:rFonts w:ascii="Arial Narrow" w:hAnsi="Arial Narrow" w:cs="Arial"/>
                <w:sz w:val="18"/>
                <w:szCs w:val="18"/>
              </w:rPr>
            </w:pPr>
            <w:r w:rsidRPr="00351D2F">
              <w:rPr>
                <w:rFonts w:ascii="Arial Narrow" w:hAnsi="Arial Narrow" w:cs="Arial"/>
                <w:bCs/>
                <w:sz w:val="18"/>
                <w:szCs w:val="18"/>
              </w:rPr>
              <w:t>-</w:t>
            </w:r>
          </w:p>
        </w:tc>
      </w:tr>
      <w:tr w:rsidR="00A36A6A" w:rsidRPr="00E17FFB" w:rsidTr="000C03D6">
        <w:tc>
          <w:tcPr>
            <w:tcW w:w="761" w:type="dxa"/>
          </w:tcPr>
          <w:p w:rsidR="00A36A6A" w:rsidRPr="00351D2F" w:rsidRDefault="00A36A6A" w:rsidP="00FF68F7">
            <w:pPr>
              <w:spacing w:after="120"/>
              <w:jc w:val="both"/>
              <w:rPr>
                <w:rFonts w:ascii="Arial Narrow" w:hAnsi="Arial Narrow" w:cs="Arial"/>
                <w:sz w:val="18"/>
                <w:szCs w:val="18"/>
              </w:rPr>
            </w:pPr>
          </w:p>
        </w:tc>
        <w:tc>
          <w:tcPr>
            <w:tcW w:w="4626" w:type="dxa"/>
          </w:tcPr>
          <w:p w:rsidR="00A36A6A" w:rsidRPr="00351D2F" w:rsidRDefault="00A36A6A" w:rsidP="00FF68F7">
            <w:pPr>
              <w:spacing w:after="120"/>
              <w:jc w:val="both"/>
              <w:rPr>
                <w:rFonts w:ascii="Arial Narrow" w:hAnsi="Arial Narrow" w:cs="Arial"/>
                <w:b/>
                <w:sz w:val="18"/>
                <w:szCs w:val="18"/>
              </w:rPr>
            </w:pPr>
            <w:r w:rsidRPr="00351D2F">
              <w:rPr>
                <w:rFonts w:ascii="Arial Narrow" w:hAnsi="Arial Narrow" w:cs="Arial"/>
                <w:b/>
                <w:sz w:val="18"/>
                <w:szCs w:val="18"/>
              </w:rPr>
              <w:t>Spolu</w:t>
            </w:r>
          </w:p>
        </w:tc>
        <w:tc>
          <w:tcPr>
            <w:tcW w:w="1984" w:type="dxa"/>
            <w:vAlign w:val="bottom"/>
          </w:tcPr>
          <w:p w:rsidR="00A36A6A" w:rsidRPr="00351D2F" w:rsidRDefault="00A36A6A" w:rsidP="00FF68F7">
            <w:pPr>
              <w:spacing w:after="120"/>
              <w:jc w:val="right"/>
              <w:rPr>
                <w:rFonts w:ascii="Arial Narrow" w:hAnsi="Arial Narrow" w:cs="Arial"/>
                <w:b/>
                <w:sz w:val="18"/>
                <w:szCs w:val="18"/>
              </w:rPr>
            </w:pPr>
            <w:r>
              <w:rPr>
                <w:rFonts w:ascii="Arial Narrow" w:hAnsi="Arial Narrow" w:cs="Arial"/>
                <w:b/>
                <w:sz w:val="18"/>
                <w:szCs w:val="18"/>
              </w:rPr>
              <w:t>33 411</w:t>
            </w:r>
          </w:p>
        </w:tc>
        <w:tc>
          <w:tcPr>
            <w:tcW w:w="2127" w:type="dxa"/>
            <w:vAlign w:val="bottom"/>
          </w:tcPr>
          <w:p w:rsidR="00A36A6A" w:rsidRPr="00351D2F" w:rsidRDefault="003F4DA1" w:rsidP="00FF68F7">
            <w:pPr>
              <w:spacing w:after="120"/>
              <w:jc w:val="right"/>
              <w:rPr>
                <w:rFonts w:ascii="Arial Narrow" w:hAnsi="Arial Narrow" w:cs="Arial"/>
                <w:b/>
                <w:sz w:val="18"/>
                <w:szCs w:val="18"/>
              </w:rPr>
            </w:pPr>
            <w:r>
              <w:rPr>
                <w:rFonts w:ascii="Arial Narrow" w:hAnsi="Arial Narrow" w:cs="Arial"/>
                <w:b/>
                <w:bCs/>
                <w:sz w:val="18"/>
                <w:szCs w:val="18"/>
              </w:rPr>
              <w:t>-</w:t>
            </w:r>
          </w:p>
        </w:tc>
      </w:tr>
    </w:tbl>
    <w:p w:rsidR="009F7468" w:rsidRDefault="009F7468" w:rsidP="00571A83">
      <w:pPr>
        <w:suppressAutoHyphens/>
        <w:spacing w:after="0" w:line="240" w:lineRule="auto"/>
        <w:rPr>
          <w:rFonts w:ascii="Arial Narrow" w:hAnsi="Arial Narrow" w:cs="Arial"/>
          <w:sz w:val="20"/>
          <w:szCs w:val="20"/>
        </w:rPr>
      </w:pPr>
    </w:p>
    <w:p w:rsidR="00A36A6A" w:rsidRPr="00571A83" w:rsidRDefault="00A36A6A" w:rsidP="00571A83">
      <w:pPr>
        <w:suppressAutoHyphens/>
        <w:spacing w:after="0" w:line="240" w:lineRule="auto"/>
        <w:rPr>
          <w:rFonts w:ascii="Arial Narrow" w:hAnsi="Arial Narrow" w:cs="Arial"/>
          <w:sz w:val="20"/>
          <w:szCs w:val="20"/>
        </w:rPr>
      </w:pPr>
    </w:p>
    <w:p w:rsidR="000C03D6" w:rsidRPr="00FF68F7" w:rsidRDefault="00470DB8" w:rsidP="00FF68F7">
      <w:pPr>
        <w:pStyle w:val="Odsekzoznamu"/>
        <w:numPr>
          <w:ilvl w:val="0"/>
          <w:numId w:val="23"/>
        </w:numPr>
        <w:suppressAutoHyphens/>
        <w:spacing w:after="0" w:line="240" w:lineRule="auto"/>
        <w:rPr>
          <w:rFonts w:ascii="Arial Narrow" w:hAnsi="Arial Narrow" w:cs="Arial"/>
          <w:sz w:val="20"/>
          <w:szCs w:val="20"/>
        </w:rPr>
      </w:pPr>
      <w:r w:rsidRPr="00FF68F7">
        <w:rPr>
          <w:rFonts w:ascii="Arial Narrow" w:hAnsi="Arial Narrow" w:cs="Arial"/>
          <w:b/>
          <w:sz w:val="20"/>
          <w:szCs w:val="20"/>
        </w:rPr>
        <w:t xml:space="preserve">Peňažné prostriedky a ekvivalenty peňažných prostriedkov </w:t>
      </w:r>
    </w:p>
    <w:p w:rsidR="00DB2D68" w:rsidRPr="00E27B45" w:rsidRDefault="00DB2D68" w:rsidP="00DB2D68">
      <w:pPr>
        <w:suppressAutoHyphens/>
        <w:spacing w:after="0" w:line="240" w:lineRule="auto"/>
        <w:rPr>
          <w:rFonts w:ascii="Arial Narrow" w:hAnsi="Arial Narrow" w:cs="Arial"/>
          <w:sz w:val="20"/>
          <w:szCs w:val="20"/>
        </w:rPr>
      </w:pPr>
    </w:p>
    <w:tbl>
      <w:tblPr>
        <w:tblW w:w="938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4694"/>
        <w:gridCol w:w="1990"/>
        <w:gridCol w:w="1991"/>
      </w:tblGrid>
      <w:tr w:rsidR="00DB2D68" w:rsidRPr="00E27B45" w:rsidTr="00A56EB0">
        <w:trPr>
          <w:trHeight w:val="772"/>
        </w:trPr>
        <w:tc>
          <w:tcPr>
            <w:tcW w:w="709"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94" w:type="dxa"/>
            <w:shd w:val="clear" w:color="auto" w:fill="auto"/>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hAnsi="Arial Narrow" w:cs="Arial"/>
                <w:b/>
                <w:sz w:val="18"/>
                <w:szCs w:val="18"/>
              </w:rPr>
              <w:t>9.I. EUR Peňažné prostriedky a ekvivalenty peňažných prostriedkov podľa druhov</w:t>
            </w:r>
          </w:p>
        </w:tc>
        <w:tc>
          <w:tcPr>
            <w:tcW w:w="1990" w:type="dxa"/>
            <w:shd w:val="clear" w:color="auto" w:fill="auto"/>
            <w:noWrap/>
            <w:vAlign w:val="center"/>
            <w:hideMark/>
          </w:tcPr>
          <w:p w:rsidR="00DB2D68" w:rsidRPr="00CE27DE" w:rsidRDefault="00DB2D68" w:rsidP="00437A70">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91" w:type="dxa"/>
            <w:shd w:val="clear" w:color="auto" w:fill="auto"/>
            <w:noWrap/>
            <w:vAlign w:val="center"/>
            <w:hideMark/>
          </w:tcPr>
          <w:p w:rsidR="00DB2D68" w:rsidRPr="00CE27DE" w:rsidRDefault="00DB2D68" w:rsidP="00437A70">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E27B45" w:rsidTr="00C4365C">
        <w:trPr>
          <w:trHeight w:val="21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1.</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Bežné účty</w:t>
            </w:r>
          </w:p>
        </w:tc>
        <w:tc>
          <w:tcPr>
            <w:tcW w:w="1990" w:type="dxa"/>
            <w:shd w:val="clear" w:color="auto" w:fill="auto"/>
            <w:noWrap/>
            <w:vAlign w:val="bottom"/>
          </w:tcPr>
          <w:p w:rsidR="00C4365C" w:rsidRPr="00F13CFD" w:rsidRDefault="008E5B05" w:rsidP="00CE27DE">
            <w:pPr>
              <w:suppressAutoHyphens/>
              <w:spacing w:after="0"/>
              <w:jc w:val="right"/>
              <w:rPr>
                <w:rFonts w:ascii="Arial Narrow" w:hAnsi="Arial Narrow" w:cs="Arial"/>
                <w:sz w:val="18"/>
                <w:szCs w:val="18"/>
              </w:rPr>
            </w:pPr>
            <w:r>
              <w:rPr>
                <w:rFonts w:ascii="Arial Narrow" w:hAnsi="Arial Narrow" w:cs="Arial"/>
                <w:sz w:val="18"/>
                <w:szCs w:val="18"/>
              </w:rPr>
              <w:t>707 789</w:t>
            </w:r>
          </w:p>
        </w:tc>
        <w:tc>
          <w:tcPr>
            <w:tcW w:w="1991" w:type="dxa"/>
            <w:shd w:val="clear" w:color="auto" w:fill="auto"/>
            <w:noWrap/>
            <w:vAlign w:val="bottom"/>
            <w:hideMark/>
          </w:tcPr>
          <w:p w:rsidR="00C4365C" w:rsidRPr="00F13CFD"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831 383</w:t>
            </w:r>
          </w:p>
        </w:tc>
      </w:tr>
      <w:tr w:rsidR="00C4365C" w:rsidRPr="00E27B45" w:rsidTr="00C4365C">
        <w:trPr>
          <w:trHeight w:val="598"/>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2.</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Poskytnuté úvery splatné na požiadanie a do 24 hodín a vklady splatné do 24 hodín</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94"/>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3.</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Pohľadávky na peňažné prostriedky v rámci spotových operácií</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53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4.</w:t>
            </w:r>
          </w:p>
        </w:tc>
        <w:tc>
          <w:tcPr>
            <w:tcW w:w="4694" w:type="dxa"/>
            <w:shd w:val="clear" w:color="auto" w:fill="auto"/>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 xml:space="preserve">Cenné papiere peňažného trhu s dohodnutou </w:t>
            </w:r>
            <w:r w:rsidRPr="00E41C5B">
              <w:rPr>
                <w:rFonts w:ascii="Arial Narrow" w:eastAsia="Times New Roman" w:hAnsi="Arial Narrow" w:cs="Times New Roman"/>
                <w:color w:val="000000"/>
                <w:sz w:val="18"/>
                <w:szCs w:val="18"/>
              </w:rPr>
              <w:br/>
              <w:t>dobou splatnosti najviac tri mesiace</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1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x</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Medzisúčet – súvaha</w:t>
            </w:r>
          </w:p>
        </w:tc>
        <w:tc>
          <w:tcPr>
            <w:tcW w:w="1990" w:type="dxa"/>
            <w:shd w:val="clear" w:color="auto" w:fill="auto"/>
            <w:noWrap/>
            <w:vAlign w:val="bottom"/>
          </w:tcPr>
          <w:p w:rsidR="00C4365C" w:rsidRPr="00F13CFD" w:rsidRDefault="008E5B05" w:rsidP="00CE27DE">
            <w:pPr>
              <w:suppressAutoHyphens/>
              <w:spacing w:after="0"/>
              <w:jc w:val="right"/>
              <w:rPr>
                <w:rFonts w:ascii="Arial Narrow" w:hAnsi="Arial Narrow" w:cs="Arial"/>
                <w:sz w:val="18"/>
                <w:szCs w:val="18"/>
              </w:rPr>
            </w:pPr>
            <w:r>
              <w:rPr>
                <w:rFonts w:ascii="Arial Narrow" w:hAnsi="Arial Narrow" w:cs="Arial"/>
                <w:sz w:val="18"/>
                <w:szCs w:val="18"/>
              </w:rPr>
              <w:t>707 789</w:t>
            </w:r>
          </w:p>
        </w:tc>
        <w:tc>
          <w:tcPr>
            <w:tcW w:w="1991" w:type="dxa"/>
            <w:shd w:val="clear" w:color="auto" w:fill="auto"/>
            <w:noWrap/>
            <w:vAlign w:val="bottom"/>
            <w:hideMark/>
          </w:tcPr>
          <w:p w:rsidR="00C4365C" w:rsidRPr="00F13CFD"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831 383</w:t>
            </w:r>
          </w:p>
        </w:tc>
      </w:tr>
      <w:tr w:rsidR="00C4365C" w:rsidRPr="00E27B45" w:rsidTr="00B913A3">
        <w:trPr>
          <w:trHeight w:val="338"/>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5.</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Úverové linky na okamžité čerpanie peňažných prostriedkov</w:t>
            </w:r>
          </w:p>
        </w:tc>
        <w:tc>
          <w:tcPr>
            <w:tcW w:w="1990" w:type="dxa"/>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32"/>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b/>
                <w:bCs/>
                <w:color w:val="000000"/>
                <w:sz w:val="18"/>
                <w:szCs w:val="18"/>
              </w:rPr>
            </w:pPr>
          </w:p>
        </w:tc>
        <w:tc>
          <w:tcPr>
            <w:tcW w:w="4694" w:type="dxa"/>
            <w:shd w:val="clear" w:color="auto" w:fill="auto"/>
            <w:noWrap/>
            <w:vAlign w:val="bottom"/>
            <w:hideMark/>
          </w:tcPr>
          <w:p w:rsidR="00C4365C" w:rsidRPr="009F7468" w:rsidRDefault="00C4365C" w:rsidP="00DB2D68">
            <w:pPr>
              <w:spacing w:after="0" w:line="240" w:lineRule="auto"/>
              <w:rPr>
                <w:rFonts w:ascii="Arial Narrow" w:eastAsia="Times New Roman" w:hAnsi="Arial Narrow" w:cs="Times New Roman"/>
                <w:b/>
                <w:bCs/>
                <w:color w:val="000000"/>
                <w:sz w:val="18"/>
                <w:szCs w:val="18"/>
              </w:rPr>
            </w:pPr>
            <w:r w:rsidRPr="009F7468">
              <w:rPr>
                <w:rFonts w:ascii="Arial Narrow" w:eastAsia="Times New Roman" w:hAnsi="Arial Narrow" w:cs="Times New Roman"/>
                <w:b/>
                <w:bCs/>
                <w:color w:val="000000"/>
                <w:sz w:val="18"/>
                <w:szCs w:val="18"/>
              </w:rPr>
              <w:t>Spolu</w:t>
            </w:r>
          </w:p>
        </w:tc>
        <w:tc>
          <w:tcPr>
            <w:tcW w:w="1990" w:type="dxa"/>
            <w:shd w:val="clear" w:color="auto" w:fill="auto"/>
            <w:noWrap/>
            <w:vAlign w:val="bottom"/>
          </w:tcPr>
          <w:p w:rsidR="00C4365C" w:rsidRPr="009F7468" w:rsidRDefault="008E5B05" w:rsidP="00CE27DE">
            <w:pPr>
              <w:suppressAutoHyphens/>
              <w:spacing w:after="0"/>
              <w:jc w:val="right"/>
              <w:rPr>
                <w:rFonts w:ascii="Arial Narrow" w:hAnsi="Arial Narrow" w:cs="Arial"/>
                <w:b/>
                <w:sz w:val="18"/>
                <w:szCs w:val="18"/>
              </w:rPr>
            </w:pPr>
            <w:r>
              <w:rPr>
                <w:rFonts w:ascii="Arial Narrow" w:hAnsi="Arial Narrow" w:cs="Arial"/>
                <w:b/>
                <w:sz w:val="18"/>
                <w:szCs w:val="18"/>
              </w:rPr>
              <w:t>707 789</w:t>
            </w:r>
          </w:p>
        </w:tc>
        <w:tc>
          <w:tcPr>
            <w:tcW w:w="1991" w:type="dxa"/>
            <w:shd w:val="clear" w:color="auto" w:fill="auto"/>
            <w:noWrap/>
            <w:vAlign w:val="bottom"/>
            <w:hideMark/>
          </w:tcPr>
          <w:p w:rsidR="00C4365C" w:rsidRPr="009F7468" w:rsidRDefault="00917647" w:rsidP="00B913A3">
            <w:pPr>
              <w:suppressAutoHyphens/>
              <w:spacing w:after="0"/>
              <w:jc w:val="right"/>
              <w:rPr>
                <w:rFonts w:ascii="Arial Narrow" w:hAnsi="Arial Narrow" w:cs="Arial"/>
                <w:b/>
                <w:sz w:val="18"/>
                <w:szCs w:val="18"/>
              </w:rPr>
            </w:pPr>
            <w:r>
              <w:rPr>
                <w:rFonts w:ascii="Arial Narrow" w:hAnsi="Arial Narrow" w:cs="Arial"/>
                <w:b/>
                <w:sz w:val="18"/>
                <w:szCs w:val="18"/>
              </w:rPr>
              <w:t>831 383</w:t>
            </w:r>
          </w:p>
        </w:tc>
      </w:tr>
    </w:tbl>
    <w:p w:rsidR="00DB2D68" w:rsidRDefault="00DB2D68" w:rsidP="00DB2D68">
      <w:pPr>
        <w:spacing w:after="0" w:line="240" w:lineRule="auto"/>
        <w:contextualSpacing/>
        <w:rPr>
          <w:rFonts w:ascii="Arial Narrow" w:hAnsi="Arial Narrow"/>
          <w:sz w:val="18"/>
          <w:szCs w:val="18"/>
        </w:rPr>
      </w:pPr>
    </w:p>
    <w:p w:rsidR="00290C76" w:rsidRDefault="00290C76" w:rsidP="00DB2D68">
      <w:pPr>
        <w:spacing w:after="0" w:line="240" w:lineRule="auto"/>
        <w:contextualSpacing/>
        <w:rPr>
          <w:rFonts w:ascii="Arial Narrow" w:hAnsi="Arial Narrow"/>
          <w:sz w:val="18"/>
          <w:szCs w:val="18"/>
        </w:rPr>
      </w:pPr>
    </w:p>
    <w:p w:rsidR="00DB2D68" w:rsidRDefault="00DB2D68" w:rsidP="00DB2D68">
      <w:pPr>
        <w:spacing w:after="0" w:line="240" w:lineRule="auto"/>
        <w:contextualSpacing/>
        <w:rPr>
          <w:rFonts w:ascii="Arial Narrow" w:hAnsi="Arial Narrow"/>
          <w:sz w:val="18"/>
          <w:szCs w:val="18"/>
        </w:rPr>
      </w:pPr>
    </w:p>
    <w:tbl>
      <w:tblPr>
        <w:tblW w:w="938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4694"/>
        <w:gridCol w:w="1990"/>
        <w:gridCol w:w="1991"/>
      </w:tblGrid>
      <w:tr w:rsidR="00DB2D68" w:rsidRPr="00E27B45" w:rsidTr="008C0FA3">
        <w:trPr>
          <w:trHeight w:val="772"/>
        </w:trPr>
        <w:tc>
          <w:tcPr>
            <w:tcW w:w="709"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94" w:type="dxa"/>
            <w:shd w:val="clear" w:color="auto" w:fill="auto"/>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hAnsi="Arial Narrow" w:cs="Arial"/>
                <w:b/>
                <w:sz w:val="18"/>
                <w:szCs w:val="18"/>
              </w:rPr>
              <w:t>9.I. CZK Peňažné prostriedky a ekvivalenty peňažných prostriedkov podľa druhov</w:t>
            </w:r>
          </w:p>
        </w:tc>
        <w:tc>
          <w:tcPr>
            <w:tcW w:w="1990" w:type="dxa"/>
            <w:shd w:val="clear" w:color="auto" w:fill="auto"/>
            <w:noWrap/>
            <w:vAlign w:val="center"/>
            <w:hideMark/>
          </w:tcPr>
          <w:p w:rsidR="00DB2D68" w:rsidRPr="00CE27DE" w:rsidRDefault="00DB2D68" w:rsidP="00437A70">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91" w:type="dxa"/>
            <w:shd w:val="clear" w:color="auto" w:fill="auto"/>
            <w:noWrap/>
            <w:vAlign w:val="center"/>
            <w:hideMark/>
          </w:tcPr>
          <w:p w:rsidR="00DB2D68" w:rsidRPr="00CE27DE" w:rsidRDefault="00DB2D68" w:rsidP="00437A70">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E27B45" w:rsidTr="00C4365C">
        <w:trPr>
          <w:trHeight w:val="21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1.</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Bežné účty</w:t>
            </w:r>
          </w:p>
        </w:tc>
        <w:tc>
          <w:tcPr>
            <w:tcW w:w="1990" w:type="dxa"/>
            <w:shd w:val="clear" w:color="auto" w:fill="auto"/>
            <w:noWrap/>
            <w:vAlign w:val="bottom"/>
          </w:tcPr>
          <w:p w:rsidR="00C4365C" w:rsidRPr="00F13CFD" w:rsidRDefault="008E5B05" w:rsidP="00CE27DE">
            <w:pPr>
              <w:spacing w:after="0" w:line="240" w:lineRule="auto"/>
              <w:contextualSpacing/>
              <w:jc w:val="right"/>
              <w:rPr>
                <w:rFonts w:ascii="Arial Narrow" w:hAnsi="Arial Narrow" w:cs="Arial"/>
                <w:sz w:val="18"/>
                <w:szCs w:val="18"/>
              </w:rPr>
            </w:pPr>
            <w:r>
              <w:rPr>
                <w:rFonts w:ascii="Arial Narrow" w:hAnsi="Arial Narrow" w:cs="Arial"/>
                <w:sz w:val="18"/>
                <w:szCs w:val="18"/>
              </w:rPr>
              <w:t>110 411</w:t>
            </w:r>
          </w:p>
        </w:tc>
        <w:tc>
          <w:tcPr>
            <w:tcW w:w="1991" w:type="dxa"/>
            <w:shd w:val="clear" w:color="auto" w:fill="auto"/>
            <w:noWrap/>
            <w:vAlign w:val="bottom"/>
            <w:hideMark/>
          </w:tcPr>
          <w:p w:rsidR="00C4365C" w:rsidRPr="00F13CFD" w:rsidRDefault="00917647" w:rsidP="00B913A3">
            <w:pPr>
              <w:spacing w:after="0" w:line="240" w:lineRule="auto"/>
              <w:contextualSpacing/>
              <w:jc w:val="right"/>
              <w:rPr>
                <w:rFonts w:ascii="Arial Narrow" w:hAnsi="Arial Narrow" w:cs="Arial"/>
                <w:sz w:val="18"/>
                <w:szCs w:val="18"/>
              </w:rPr>
            </w:pPr>
            <w:r>
              <w:rPr>
                <w:rFonts w:ascii="Arial Narrow" w:hAnsi="Arial Narrow" w:cs="Arial"/>
                <w:sz w:val="18"/>
                <w:szCs w:val="18"/>
              </w:rPr>
              <w:t>25 721</w:t>
            </w:r>
          </w:p>
        </w:tc>
      </w:tr>
      <w:tr w:rsidR="00C4365C" w:rsidRPr="00E27B45" w:rsidTr="00C4365C">
        <w:trPr>
          <w:trHeight w:val="598"/>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2.</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Poskytnuté úvery splatné na požiadanie a do 24 hodín a vklady splatné do 24 hodín</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94"/>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3.</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Pohľadávky na peňažné prostriedky v rámci spotových operácií</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53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4.</w:t>
            </w:r>
          </w:p>
        </w:tc>
        <w:tc>
          <w:tcPr>
            <w:tcW w:w="4694" w:type="dxa"/>
            <w:shd w:val="clear" w:color="auto" w:fill="auto"/>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 xml:space="preserve">Cenné papiere peňažného trhu s dohodnutou </w:t>
            </w:r>
            <w:r w:rsidRPr="00E41C5B">
              <w:rPr>
                <w:rFonts w:ascii="Arial Narrow" w:eastAsia="Times New Roman" w:hAnsi="Arial Narrow" w:cs="Times New Roman"/>
                <w:color w:val="000000"/>
                <w:sz w:val="18"/>
                <w:szCs w:val="18"/>
              </w:rPr>
              <w:br/>
              <w:t>dobou splatnosti najviac tri mesiace</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1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x</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Medzisúčet – súvaha</w:t>
            </w:r>
          </w:p>
        </w:tc>
        <w:tc>
          <w:tcPr>
            <w:tcW w:w="1990" w:type="dxa"/>
            <w:shd w:val="clear" w:color="auto" w:fill="auto"/>
            <w:noWrap/>
            <w:vAlign w:val="bottom"/>
          </w:tcPr>
          <w:p w:rsidR="00C4365C" w:rsidRPr="00F13CFD" w:rsidRDefault="008E5B05" w:rsidP="00CE27DE">
            <w:pPr>
              <w:spacing w:after="0" w:line="240" w:lineRule="auto"/>
              <w:contextualSpacing/>
              <w:jc w:val="right"/>
              <w:rPr>
                <w:rFonts w:ascii="Arial Narrow" w:hAnsi="Arial Narrow" w:cs="Arial"/>
                <w:sz w:val="18"/>
                <w:szCs w:val="18"/>
              </w:rPr>
            </w:pPr>
            <w:r>
              <w:rPr>
                <w:rFonts w:ascii="Arial Narrow" w:hAnsi="Arial Narrow" w:cs="Arial"/>
                <w:sz w:val="18"/>
                <w:szCs w:val="18"/>
              </w:rPr>
              <w:t>110 411</w:t>
            </w:r>
          </w:p>
        </w:tc>
        <w:tc>
          <w:tcPr>
            <w:tcW w:w="1991" w:type="dxa"/>
            <w:shd w:val="clear" w:color="auto" w:fill="auto"/>
            <w:noWrap/>
            <w:vAlign w:val="bottom"/>
            <w:hideMark/>
          </w:tcPr>
          <w:p w:rsidR="00C4365C" w:rsidRPr="00F13CFD" w:rsidRDefault="00917647" w:rsidP="00B913A3">
            <w:pPr>
              <w:spacing w:after="0" w:line="240" w:lineRule="auto"/>
              <w:contextualSpacing/>
              <w:jc w:val="right"/>
              <w:rPr>
                <w:rFonts w:ascii="Arial Narrow" w:hAnsi="Arial Narrow" w:cs="Arial"/>
                <w:sz w:val="18"/>
                <w:szCs w:val="18"/>
              </w:rPr>
            </w:pPr>
            <w:r>
              <w:rPr>
                <w:rFonts w:ascii="Arial Narrow" w:hAnsi="Arial Narrow" w:cs="Arial"/>
                <w:sz w:val="18"/>
                <w:szCs w:val="18"/>
              </w:rPr>
              <w:t>25 721</w:t>
            </w:r>
          </w:p>
        </w:tc>
      </w:tr>
      <w:tr w:rsidR="00C4365C" w:rsidRPr="00E27B45" w:rsidTr="00B913A3">
        <w:trPr>
          <w:trHeight w:val="338"/>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5.</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Úverové linky na okamžité čerpanie peňažných prostriedkov</w:t>
            </w:r>
          </w:p>
        </w:tc>
        <w:tc>
          <w:tcPr>
            <w:tcW w:w="1990" w:type="dxa"/>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sidRPr="00E27B45">
              <w:rPr>
                <w:rFonts w:ascii="Arial Narrow" w:hAnsi="Arial Narrow" w:cs="Arial"/>
                <w:sz w:val="18"/>
                <w:szCs w:val="18"/>
              </w:rPr>
              <w:t>-</w:t>
            </w:r>
          </w:p>
        </w:tc>
      </w:tr>
      <w:tr w:rsidR="00C4365C" w:rsidRPr="00CE27DE" w:rsidTr="00C4365C">
        <w:trPr>
          <w:trHeight w:val="232"/>
        </w:trPr>
        <w:tc>
          <w:tcPr>
            <w:tcW w:w="709"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b/>
                <w:bCs/>
                <w:color w:val="000000"/>
                <w:sz w:val="18"/>
                <w:szCs w:val="18"/>
              </w:rPr>
            </w:pPr>
            <w:r w:rsidRPr="00E41C5B">
              <w:rPr>
                <w:rFonts w:ascii="Arial Narrow" w:eastAsia="Times New Roman" w:hAnsi="Arial Narrow" w:cs="Times New Roman"/>
                <w:b/>
                <w:bCs/>
                <w:color w:val="000000"/>
                <w:sz w:val="18"/>
                <w:szCs w:val="18"/>
              </w:rPr>
              <w:t> </w:t>
            </w:r>
          </w:p>
        </w:tc>
        <w:tc>
          <w:tcPr>
            <w:tcW w:w="4694" w:type="dxa"/>
            <w:shd w:val="clear" w:color="auto" w:fill="auto"/>
            <w:noWrap/>
            <w:vAlign w:val="bottom"/>
            <w:hideMark/>
          </w:tcPr>
          <w:p w:rsidR="00C4365C" w:rsidRPr="009F7468" w:rsidRDefault="00C4365C" w:rsidP="00DB2D68">
            <w:pPr>
              <w:spacing w:after="0" w:line="240" w:lineRule="auto"/>
              <w:rPr>
                <w:rFonts w:ascii="Arial Narrow" w:eastAsia="Times New Roman" w:hAnsi="Arial Narrow" w:cs="Times New Roman"/>
                <w:b/>
                <w:bCs/>
                <w:color w:val="000000"/>
                <w:sz w:val="18"/>
                <w:szCs w:val="18"/>
              </w:rPr>
            </w:pPr>
            <w:r w:rsidRPr="009F7468">
              <w:rPr>
                <w:rFonts w:ascii="Arial Narrow" w:eastAsia="Times New Roman" w:hAnsi="Arial Narrow" w:cs="Times New Roman"/>
                <w:b/>
                <w:bCs/>
                <w:color w:val="000000"/>
                <w:sz w:val="18"/>
                <w:szCs w:val="18"/>
              </w:rPr>
              <w:t>Spolu</w:t>
            </w:r>
          </w:p>
        </w:tc>
        <w:tc>
          <w:tcPr>
            <w:tcW w:w="1990" w:type="dxa"/>
            <w:shd w:val="clear" w:color="auto" w:fill="auto"/>
            <w:noWrap/>
            <w:vAlign w:val="bottom"/>
          </w:tcPr>
          <w:p w:rsidR="00C4365C" w:rsidRPr="009F7468" w:rsidRDefault="008E5B05" w:rsidP="00CE27DE">
            <w:pPr>
              <w:spacing w:after="0" w:line="240" w:lineRule="auto"/>
              <w:contextualSpacing/>
              <w:jc w:val="right"/>
              <w:rPr>
                <w:rFonts w:ascii="Arial Narrow" w:hAnsi="Arial Narrow" w:cs="Arial"/>
                <w:b/>
                <w:sz w:val="18"/>
                <w:szCs w:val="18"/>
              </w:rPr>
            </w:pPr>
            <w:r>
              <w:rPr>
                <w:rFonts w:ascii="Arial Narrow" w:hAnsi="Arial Narrow" w:cs="Arial"/>
                <w:b/>
                <w:sz w:val="18"/>
                <w:szCs w:val="18"/>
              </w:rPr>
              <w:t>110 411</w:t>
            </w:r>
          </w:p>
        </w:tc>
        <w:tc>
          <w:tcPr>
            <w:tcW w:w="1991" w:type="dxa"/>
            <w:shd w:val="clear" w:color="auto" w:fill="auto"/>
            <w:noWrap/>
            <w:vAlign w:val="bottom"/>
            <w:hideMark/>
          </w:tcPr>
          <w:p w:rsidR="00C4365C" w:rsidRPr="009F7468" w:rsidRDefault="00917647" w:rsidP="00B913A3">
            <w:pPr>
              <w:spacing w:after="0" w:line="240" w:lineRule="auto"/>
              <w:contextualSpacing/>
              <w:jc w:val="right"/>
              <w:rPr>
                <w:rFonts w:ascii="Arial Narrow" w:hAnsi="Arial Narrow" w:cs="Arial"/>
                <w:b/>
                <w:sz w:val="18"/>
                <w:szCs w:val="18"/>
              </w:rPr>
            </w:pPr>
            <w:r>
              <w:rPr>
                <w:rFonts w:ascii="Arial Narrow" w:hAnsi="Arial Narrow" w:cs="Arial"/>
                <w:b/>
                <w:sz w:val="18"/>
                <w:szCs w:val="18"/>
              </w:rPr>
              <w:t>25 721</w:t>
            </w:r>
          </w:p>
        </w:tc>
      </w:tr>
    </w:tbl>
    <w:p w:rsidR="00DB2D68" w:rsidRDefault="00DB2D68" w:rsidP="00DB2D68">
      <w:pPr>
        <w:spacing w:after="0" w:line="240" w:lineRule="auto"/>
        <w:contextualSpacing/>
        <w:rPr>
          <w:rFonts w:ascii="Arial Narrow" w:hAnsi="Arial Narrow"/>
          <w:sz w:val="18"/>
          <w:szCs w:val="18"/>
        </w:rPr>
      </w:pPr>
    </w:p>
    <w:p w:rsidR="00DB2D68" w:rsidRDefault="00DB2D68" w:rsidP="00DB2D68">
      <w:pPr>
        <w:spacing w:after="0" w:line="240" w:lineRule="auto"/>
        <w:contextualSpacing/>
        <w:rPr>
          <w:rFonts w:ascii="Arial Narrow" w:hAnsi="Arial Narrow"/>
          <w:sz w:val="18"/>
          <w:szCs w:val="18"/>
        </w:rPr>
      </w:pPr>
    </w:p>
    <w:p w:rsidR="00EF748B" w:rsidRDefault="00EF748B" w:rsidP="00DB2D68">
      <w:pPr>
        <w:spacing w:after="0" w:line="240" w:lineRule="auto"/>
        <w:contextualSpacing/>
        <w:rPr>
          <w:rFonts w:ascii="Arial Narrow" w:hAnsi="Arial Narrow"/>
          <w:sz w:val="18"/>
          <w:szCs w:val="18"/>
        </w:rPr>
      </w:pPr>
    </w:p>
    <w:p w:rsidR="000C03D6" w:rsidRDefault="000C03D6" w:rsidP="00DB2D68">
      <w:pPr>
        <w:spacing w:after="0" w:line="240" w:lineRule="auto"/>
        <w:contextualSpacing/>
        <w:rPr>
          <w:rFonts w:ascii="Arial Narrow" w:hAnsi="Arial Narrow"/>
          <w:sz w:val="18"/>
          <w:szCs w:val="18"/>
        </w:rPr>
      </w:pPr>
    </w:p>
    <w:tbl>
      <w:tblPr>
        <w:tblW w:w="938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4694"/>
        <w:gridCol w:w="1990"/>
        <w:gridCol w:w="1991"/>
      </w:tblGrid>
      <w:tr w:rsidR="00DB2D68" w:rsidRPr="00E27B45" w:rsidTr="008C0FA3">
        <w:trPr>
          <w:trHeight w:val="772"/>
        </w:trPr>
        <w:tc>
          <w:tcPr>
            <w:tcW w:w="709"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lastRenderedPageBreak/>
              <w:t>Číslo riadku</w:t>
            </w:r>
          </w:p>
        </w:tc>
        <w:tc>
          <w:tcPr>
            <w:tcW w:w="4694" w:type="dxa"/>
            <w:shd w:val="clear" w:color="auto" w:fill="auto"/>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hAnsi="Arial Narrow" w:cs="Arial"/>
                <w:b/>
                <w:sz w:val="18"/>
                <w:szCs w:val="18"/>
              </w:rPr>
              <w:t>9.I. HUF Peňažné prostriedky a ekvivalenty peňažných prostriedkov podľa druhov</w:t>
            </w:r>
          </w:p>
        </w:tc>
        <w:tc>
          <w:tcPr>
            <w:tcW w:w="1990" w:type="dxa"/>
            <w:shd w:val="clear" w:color="auto" w:fill="auto"/>
            <w:noWrap/>
            <w:vAlign w:val="center"/>
            <w:hideMark/>
          </w:tcPr>
          <w:p w:rsidR="00DB2D68" w:rsidRPr="00CE27DE" w:rsidRDefault="00DB2D68" w:rsidP="00437A70">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91" w:type="dxa"/>
            <w:shd w:val="clear" w:color="auto" w:fill="auto"/>
            <w:noWrap/>
            <w:vAlign w:val="center"/>
            <w:hideMark/>
          </w:tcPr>
          <w:p w:rsidR="00DB2D68" w:rsidRPr="00CE27DE" w:rsidRDefault="00DB2D68" w:rsidP="00437A70">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E27B45" w:rsidTr="00C4365C">
        <w:trPr>
          <w:trHeight w:val="21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1.</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Bežné účty</w:t>
            </w:r>
          </w:p>
        </w:tc>
        <w:tc>
          <w:tcPr>
            <w:tcW w:w="1990" w:type="dxa"/>
            <w:shd w:val="clear" w:color="auto" w:fill="auto"/>
            <w:noWrap/>
            <w:vAlign w:val="bottom"/>
          </w:tcPr>
          <w:p w:rsidR="00C4365C" w:rsidRPr="00F13CFD" w:rsidRDefault="008E5B05" w:rsidP="00CE27DE">
            <w:pPr>
              <w:suppressAutoHyphens/>
              <w:spacing w:after="0"/>
              <w:jc w:val="right"/>
              <w:rPr>
                <w:rFonts w:ascii="Arial Narrow" w:hAnsi="Arial Narrow" w:cs="Arial"/>
                <w:sz w:val="18"/>
                <w:szCs w:val="18"/>
              </w:rPr>
            </w:pPr>
            <w:r>
              <w:rPr>
                <w:rFonts w:ascii="Arial Narrow" w:hAnsi="Arial Narrow" w:cs="Arial"/>
                <w:sz w:val="18"/>
                <w:szCs w:val="18"/>
              </w:rPr>
              <w:t>194 866</w:t>
            </w:r>
          </w:p>
        </w:tc>
        <w:tc>
          <w:tcPr>
            <w:tcW w:w="1991" w:type="dxa"/>
            <w:shd w:val="clear" w:color="auto" w:fill="auto"/>
            <w:noWrap/>
            <w:vAlign w:val="bottom"/>
            <w:hideMark/>
          </w:tcPr>
          <w:p w:rsidR="00C4365C" w:rsidRPr="00F13CFD"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29 162</w:t>
            </w:r>
          </w:p>
        </w:tc>
      </w:tr>
      <w:tr w:rsidR="00C4365C" w:rsidRPr="00E27B45" w:rsidTr="00C4365C">
        <w:trPr>
          <w:trHeight w:val="598"/>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2.</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Poskytnuté úvery splatné na požiadanie a do 24 hodín a vklady splatné do 24 hodín</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94"/>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3.</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Pohľadávky na peňažné prostriedky v rámci spotových operácií</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53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4.</w:t>
            </w:r>
          </w:p>
        </w:tc>
        <w:tc>
          <w:tcPr>
            <w:tcW w:w="4694" w:type="dxa"/>
            <w:shd w:val="clear" w:color="auto" w:fill="auto"/>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 xml:space="preserve">Cenné papiere peňažného trhu s dohodnutou </w:t>
            </w:r>
            <w:r w:rsidRPr="00E41C5B">
              <w:rPr>
                <w:rFonts w:ascii="Arial Narrow" w:eastAsia="Times New Roman" w:hAnsi="Arial Narrow" w:cs="Times New Roman"/>
                <w:color w:val="000000"/>
                <w:sz w:val="18"/>
                <w:szCs w:val="18"/>
              </w:rPr>
              <w:br/>
              <w:t>dobou splatnosti najviac tri mesiace</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1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x</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Medzisúčet – súvaha</w:t>
            </w:r>
          </w:p>
        </w:tc>
        <w:tc>
          <w:tcPr>
            <w:tcW w:w="1990" w:type="dxa"/>
            <w:shd w:val="clear" w:color="auto" w:fill="auto"/>
            <w:noWrap/>
            <w:vAlign w:val="bottom"/>
          </w:tcPr>
          <w:p w:rsidR="00C4365C" w:rsidRPr="00F13CFD" w:rsidRDefault="008E5B05" w:rsidP="00CE27DE">
            <w:pPr>
              <w:suppressAutoHyphens/>
              <w:spacing w:after="0"/>
              <w:jc w:val="right"/>
              <w:rPr>
                <w:rFonts w:ascii="Arial Narrow" w:hAnsi="Arial Narrow" w:cs="Arial"/>
                <w:sz w:val="18"/>
                <w:szCs w:val="18"/>
              </w:rPr>
            </w:pPr>
            <w:r>
              <w:rPr>
                <w:rFonts w:ascii="Arial Narrow" w:hAnsi="Arial Narrow" w:cs="Arial"/>
                <w:sz w:val="18"/>
                <w:szCs w:val="18"/>
              </w:rPr>
              <w:t>194 866</w:t>
            </w:r>
          </w:p>
        </w:tc>
        <w:tc>
          <w:tcPr>
            <w:tcW w:w="1991" w:type="dxa"/>
            <w:shd w:val="clear" w:color="auto" w:fill="auto"/>
            <w:noWrap/>
            <w:vAlign w:val="bottom"/>
            <w:hideMark/>
          </w:tcPr>
          <w:p w:rsidR="00C4365C" w:rsidRPr="00F13CFD"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29 162</w:t>
            </w:r>
          </w:p>
        </w:tc>
      </w:tr>
      <w:tr w:rsidR="00C4365C" w:rsidRPr="00E27B45" w:rsidTr="00B913A3">
        <w:trPr>
          <w:trHeight w:val="338"/>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5.</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Úverové linky na okamžité čerpanie peňažných prostriedkov</w:t>
            </w:r>
          </w:p>
        </w:tc>
        <w:tc>
          <w:tcPr>
            <w:tcW w:w="1990" w:type="dxa"/>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32"/>
        </w:trPr>
        <w:tc>
          <w:tcPr>
            <w:tcW w:w="709"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b/>
                <w:bCs/>
                <w:color w:val="000000"/>
                <w:sz w:val="18"/>
                <w:szCs w:val="18"/>
              </w:rPr>
            </w:pPr>
            <w:r w:rsidRPr="00E41C5B">
              <w:rPr>
                <w:rFonts w:ascii="Arial Narrow" w:eastAsia="Times New Roman" w:hAnsi="Arial Narrow" w:cs="Times New Roman"/>
                <w:b/>
                <w:bCs/>
                <w:color w:val="000000"/>
                <w:sz w:val="18"/>
                <w:szCs w:val="18"/>
              </w:rPr>
              <w:t> </w:t>
            </w:r>
          </w:p>
        </w:tc>
        <w:tc>
          <w:tcPr>
            <w:tcW w:w="4694" w:type="dxa"/>
            <w:shd w:val="clear" w:color="auto" w:fill="auto"/>
            <w:noWrap/>
            <w:vAlign w:val="bottom"/>
            <w:hideMark/>
          </w:tcPr>
          <w:p w:rsidR="00C4365C" w:rsidRPr="009F7468" w:rsidRDefault="00C4365C" w:rsidP="00DB2D68">
            <w:pPr>
              <w:spacing w:after="0" w:line="240" w:lineRule="auto"/>
              <w:rPr>
                <w:rFonts w:ascii="Arial Narrow" w:eastAsia="Times New Roman" w:hAnsi="Arial Narrow" w:cs="Times New Roman"/>
                <w:b/>
                <w:bCs/>
                <w:color w:val="000000"/>
                <w:sz w:val="18"/>
                <w:szCs w:val="18"/>
              </w:rPr>
            </w:pPr>
            <w:r w:rsidRPr="009F7468">
              <w:rPr>
                <w:rFonts w:ascii="Arial Narrow" w:eastAsia="Times New Roman" w:hAnsi="Arial Narrow" w:cs="Times New Roman"/>
                <w:b/>
                <w:bCs/>
                <w:color w:val="000000"/>
                <w:sz w:val="18"/>
                <w:szCs w:val="18"/>
              </w:rPr>
              <w:t>Spolu</w:t>
            </w:r>
          </w:p>
        </w:tc>
        <w:tc>
          <w:tcPr>
            <w:tcW w:w="1990" w:type="dxa"/>
            <w:shd w:val="clear" w:color="auto" w:fill="auto"/>
            <w:noWrap/>
            <w:vAlign w:val="bottom"/>
          </w:tcPr>
          <w:p w:rsidR="00C4365C" w:rsidRPr="009F7468" w:rsidRDefault="000C03D6" w:rsidP="00CE27DE">
            <w:pPr>
              <w:suppressAutoHyphens/>
              <w:spacing w:after="0"/>
              <w:jc w:val="right"/>
              <w:rPr>
                <w:rFonts w:ascii="Arial Narrow" w:hAnsi="Arial Narrow" w:cs="Arial"/>
                <w:b/>
                <w:sz w:val="18"/>
                <w:szCs w:val="18"/>
              </w:rPr>
            </w:pPr>
            <w:r>
              <w:rPr>
                <w:rFonts w:ascii="Arial Narrow" w:hAnsi="Arial Narrow" w:cs="Arial"/>
                <w:b/>
                <w:sz w:val="18"/>
                <w:szCs w:val="18"/>
              </w:rPr>
              <w:t>194 866</w:t>
            </w:r>
          </w:p>
        </w:tc>
        <w:tc>
          <w:tcPr>
            <w:tcW w:w="1991" w:type="dxa"/>
            <w:shd w:val="clear" w:color="auto" w:fill="auto"/>
            <w:noWrap/>
            <w:vAlign w:val="bottom"/>
            <w:hideMark/>
          </w:tcPr>
          <w:p w:rsidR="00C4365C" w:rsidRPr="009F7468" w:rsidRDefault="00917647" w:rsidP="00B913A3">
            <w:pPr>
              <w:suppressAutoHyphens/>
              <w:spacing w:after="0"/>
              <w:jc w:val="right"/>
              <w:rPr>
                <w:rFonts w:ascii="Arial Narrow" w:hAnsi="Arial Narrow" w:cs="Arial"/>
                <w:b/>
                <w:sz w:val="18"/>
                <w:szCs w:val="18"/>
              </w:rPr>
            </w:pPr>
            <w:r>
              <w:rPr>
                <w:rFonts w:ascii="Arial Narrow" w:hAnsi="Arial Narrow" w:cs="Arial"/>
                <w:b/>
                <w:sz w:val="18"/>
                <w:szCs w:val="18"/>
              </w:rPr>
              <w:t>29 162</w:t>
            </w:r>
          </w:p>
        </w:tc>
      </w:tr>
    </w:tbl>
    <w:p w:rsidR="004A2E65" w:rsidRDefault="004A2E65" w:rsidP="00DB2D68">
      <w:pPr>
        <w:spacing w:after="0" w:line="240" w:lineRule="auto"/>
        <w:contextualSpacing/>
        <w:rPr>
          <w:rFonts w:ascii="Arial Narrow" w:hAnsi="Arial Narrow"/>
          <w:sz w:val="18"/>
          <w:szCs w:val="18"/>
        </w:rPr>
      </w:pPr>
    </w:p>
    <w:p w:rsidR="00DB2D68" w:rsidRDefault="00DB2D68" w:rsidP="00DB2D68">
      <w:pPr>
        <w:spacing w:after="0" w:line="240" w:lineRule="auto"/>
        <w:contextualSpacing/>
        <w:rPr>
          <w:rFonts w:ascii="Arial Narrow" w:hAnsi="Arial Narrow"/>
          <w:sz w:val="18"/>
          <w:szCs w:val="18"/>
        </w:rPr>
      </w:pPr>
    </w:p>
    <w:tbl>
      <w:tblPr>
        <w:tblW w:w="938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4694"/>
        <w:gridCol w:w="1990"/>
        <w:gridCol w:w="1991"/>
      </w:tblGrid>
      <w:tr w:rsidR="00DB2D68" w:rsidRPr="00E27B45" w:rsidTr="008C0FA3">
        <w:trPr>
          <w:trHeight w:val="772"/>
        </w:trPr>
        <w:tc>
          <w:tcPr>
            <w:tcW w:w="709"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94" w:type="dxa"/>
            <w:shd w:val="clear" w:color="auto" w:fill="auto"/>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hAnsi="Arial Narrow" w:cs="Arial"/>
                <w:b/>
                <w:sz w:val="18"/>
                <w:szCs w:val="18"/>
              </w:rPr>
              <w:t>9.I. PLN Peňažné prostriedky a ekvivalenty peňažných prostriedkov podľa druhov</w:t>
            </w:r>
          </w:p>
        </w:tc>
        <w:tc>
          <w:tcPr>
            <w:tcW w:w="1990" w:type="dxa"/>
            <w:shd w:val="clear" w:color="auto" w:fill="auto"/>
            <w:noWrap/>
            <w:vAlign w:val="center"/>
            <w:hideMark/>
          </w:tcPr>
          <w:p w:rsidR="00DB2D68" w:rsidRPr="00CE27DE" w:rsidRDefault="00DB2D68" w:rsidP="00437A70">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91" w:type="dxa"/>
            <w:shd w:val="clear" w:color="auto" w:fill="auto"/>
            <w:noWrap/>
            <w:vAlign w:val="center"/>
            <w:hideMark/>
          </w:tcPr>
          <w:p w:rsidR="00DB2D68" w:rsidRPr="00CE27DE" w:rsidRDefault="00DB2D68" w:rsidP="00437A70">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E27B45" w:rsidTr="00C4365C">
        <w:trPr>
          <w:trHeight w:val="219"/>
        </w:trPr>
        <w:tc>
          <w:tcPr>
            <w:tcW w:w="709" w:type="dxa"/>
            <w:shd w:val="clear" w:color="auto" w:fill="auto"/>
            <w:noWrap/>
            <w:vAlign w:val="bottom"/>
            <w:hideMark/>
          </w:tcPr>
          <w:p w:rsidR="00C4365C" w:rsidRPr="00906AE8" w:rsidRDefault="00C4365C" w:rsidP="00906AE8">
            <w:pPr>
              <w:spacing w:after="0" w:line="240" w:lineRule="auto"/>
              <w:jc w:val="center"/>
              <w:rPr>
                <w:rFonts w:ascii="Arial Narrow" w:eastAsia="Times New Roman" w:hAnsi="Arial Narrow" w:cs="Times New Roman"/>
                <w:color w:val="000000"/>
                <w:sz w:val="18"/>
                <w:szCs w:val="18"/>
              </w:rPr>
            </w:pPr>
            <w:r w:rsidRPr="00906AE8">
              <w:rPr>
                <w:rFonts w:ascii="Arial Narrow" w:eastAsia="Times New Roman" w:hAnsi="Arial Narrow" w:cs="Times New Roman"/>
                <w:color w:val="000000"/>
                <w:sz w:val="18"/>
                <w:szCs w:val="18"/>
              </w:rPr>
              <w:t>1.</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Bežné účty</w:t>
            </w:r>
          </w:p>
        </w:tc>
        <w:tc>
          <w:tcPr>
            <w:tcW w:w="1990" w:type="dxa"/>
            <w:shd w:val="clear" w:color="auto" w:fill="auto"/>
            <w:noWrap/>
            <w:vAlign w:val="bottom"/>
          </w:tcPr>
          <w:p w:rsidR="00C4365C" w:rsidRPr="00F13CFD" w:rsidRDefault="008E5B05" w:rsidP="00CE27DE">
            <w:pPr>
              <w:suppressAutoHyphens/>
              <w:spacing w:after="0"/>
              <w:jc w:val="right"/>
              <w:rPr>
                <w:rFonts w:ascii="Arial Narrow" w:hAnsi="Arial Narrow" w:cs="Arial"/>
                <w:sz w:val="18"/>
                <w:szCs w:val="18"/>
              </w:rPr>
            </w:pPr>
            <w:r>
              <w:rPr>
                <w:rFonts w:ascii="Arial Narrow" w:hAnsi="Arial Narrow" w:cs="Arial"/>
                <w:sz w:val="18"/>
                <w:szCs w:val="18"/>
              </w:rPr>
              <w:t>101</w:t>
            </w:r>
          </w:p>
        </w:tc>
        <w:tc>
          <w:tcPr>
            <w:tcW w:w="1991" w:type="dxa"/>
            <w:shd w:val="clear" w:color="auto" w:fill="auto"/>
            <w:noWrap/>
            <w:vAlign w:val="bottom"/>
            <w:hideMark/>
          </w:tcPr>
          <w:p w:rsidR="00C4365C" w:rsidRPr="00F13CFD"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772</w:t>
            </w:r>
          </w:p>
        </w:tc>
      </w:tr>
      <w:tr w:rsidR="00C4365C" w:rsidRPr="00E27B45" w:rsidTr="00C4365C">
        <w:trPr>
          <w:trHeight w:val="598"/>
        </w:trPr>
        <w:tc>
          <w:tcPr>
            <w:tcW w:w="709" w:type="dxa"/>
            <w:shd w:val="clear" w:color="auto" w:fill="auto"/>
            <w:noWrap/>
            <w:vAlign w:val="bottom"/>
            <w:hideMark/>
          </w:tcPr>
          <w:p w:rsidR="00C4365C" w:rsidRPr="00906AE8" w:rsidRDefault="00C4365C" w:rsidP="00906AE8">
            <w:pPr>
              <w:spacing w:after="0" w:line="240" w:lineRule="auto"/>
              <w:jc w:val="center"/>
              <w:rPr>
                <w:rFonts w:ascii="Arial Narrow" w:eastAsia="Times New Roman" w:hAnsi="Arial Narrow" w:cs="Times New Roman"/>
                <w:color w:val="000000"/>
                <w:sz w:val="18"/>
                <w:szCs w:val="18"/>
              </w:rPr>
            </w:pPr>
            <w:r w:rsidRPr="00906AE8">
              <w:rPr>
                <w:rFonts w:ascii="Arial Narrow" w:eastAsia="Times New Roman" w:hAnsi="Arial Narrow" w:cs="Times New Roman"/>
                <w:color w:val="000000"/>
                <w:sz w:val="18"/>
                <w:szCs w:val="18"/>
              </w:rPr>
              <w:t>2.</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Poskytnuté úvery splatné na požiadanie a do 24 hodín a vklady splatné do 24 hodín</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94"/>
        </w:trPr>
        <w:tc>
          <w:tcPr>
            <w:tcW w:w="709" w:type="dxa"/>
            <w:shd w:val="clear" w:color="auto" w:fill="auto"/>
            <w:noWrap/>
            <w:vAlign w:val="bottom"/>
            <w:hideMark/>
          </w:tcPr>
          <w:p w:rsidR="00C4365C" w:rsidRPr="00906AE8" w:rsidRDefault="00C4365C" w:rsidP="00906AE8">
            <w:pPr>
              <w:spacing w:after="0" w:line="240" w:lineRule="auto"/>
              <w:jc w:val="center"/>
              <w:rPr>
                <w:rFonts w:ascii="Arial Narrow" w:eastAsia="Times New Roman" w:hAnsi="Arial Narrow" w:cs="Times New Roman"/>
                <w:color w:val="000000"/>
                <w:sz w:val="18"/>
                <w:szCs w:val="18"/>
              </w:rPr>
            </w:pPr>
            <w:r w:rsidRPr="00906AE8">
              <w:rPr>
                <w:rFonts w:ascii="Arial Narrow" w:eastAsia="Times New Roman" w:hAnsi="Arial Narrow" w:cs="Times New Roman"/>
                <w:color w:val="000000"/>
                <w:sz w:val="18"/>
                <w:szCs w:val="18"/>
              </w:rPr>
              <w:t>3.</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Pohľadávky na peňažné prostriedky v rámci spotových operácií</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539"/>
        </w:trPr>
        <w:tc>
          <w:tcPr>
            <w:tcW w:w="709" w:type="dxa"/>
            <w:shd w:val="clear" w:color="auto" w:fill="auto"/>
            <w:noWrap/>
            <w:vAlign w:val="bottom"/>
            <w:hideMark/>
          </w:tcPr>
          <w:p w:rsidR="00C4365C" w:rsidRPr="00906AE8" w:rsidRDefault="00C4365C" w:rsidP="00906AE8">
            <w:pPr>
              <w:spacing w:after="0" w:line="240" w:lineRule="auto"/>
              <w:jc w:val="center"/>
              <w:rPr>
                <w:rFonts w:ascii="Arial Narrow" w:eastAsia="Times New Roman" w:hAnsi="Arial Narrow" w:cs="Times New Roman"/>
                <w:color w:val="000000"/>
                <w:sz w:val="18"/>
                <w:szCs w:val="18"/>
              </w:rPr>
            </w:pPr>
            <w:r w:rsidRPr="00906AE8">
              <w:rPr>
                <w:rFonts w:ascii="Arial Narrow" w:eastAsia="Times New Roman" w:hAnsi="Arial Narrow" w:cs="Times New Roman"/>
                <w:color w:val="000000"/>
                <w:sz w:val="18"/>
                <w:szCs w:val="18"/>
              </w:rPr>
              <w:t>4.</w:t>
            </w:r>
          </w:p>
        </w:tc>
        <w:tc>
          <w:tcPr>
            <w:tcW w:w="4694" w:type="dxa"/>
            <w:shd w:val="clear" w:color="auto" w:fill="auto"/>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 xml:space="preserve">Cenné papiere peňažného trhu s dohodnutou </w:t>
            </w:r>
            <w:r w:rsidRPr="00E41C5B">
              <w:rPr>
                <w:rFonts w:ascii="Arial Narrow" w:eastAsia="Times New Roman" w:hAnsi="Arial Narrow" w:cs="Times New Roman"/>
                <w:color w:val="000000"/>
                <w:sz w:val="18"/>
                <w:szCs w:val="18"/>
              </w:rPr>
              <w:br/>
              <w:t>dobou splatnosti najviac tri mesiace</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19"/>
        </w:trPr>
        <w:tc>
          <w:tcPr>
            <w:tcW w:w="709" w:type="dxa"/>
            <w:shd w:val="clear" w:color="auto" w:fill="auto"/>
            <w:noWrap/>
            <w:vAlign w:val="bottom"/>
            <w:hideMark/>
          </w:tcPr>
          <w:p w:rsidR="00C4365C" w:rsidRPr="00906AE8" w:rsidRDefault="00C4365C" w:rsidP="00906AE8">
            <w:pPr>
              <w:spacing w:after="0" w:line="240" w:lineRule="auto"/>
              <w:jc w:val="center"/>
              <w:rPr>
                <w:rFonts w:ascii="Arial Narrow" w:eastAsia="Times New Roman" w:hAnsi="Arial Narrow" w:cs="Times New Roman"/>
                <w:color w:val="000000"/>
                <w:sz w:val="18"/>
                <w:szCs w:val="18"/>
              </w:rPr>
            </w:pPr>
            <w:r w:rsidRPr="00906AE8">
              <w:rPr>
                <w:rFonts w:ascii="Arial Narrow" w:eastAsia="Times New Roman" w:hAnsi="Arial Narrow" w:cs="Times New Roman"/>
                <w:color w:val="000000"/>
                <w:sz w:val="18"/>
                <w:szCs w:val="18"/>
              </w:rPr>
              <w:t>x</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Medzisúčet – súvaha</w:t>
            </w:r>
          </w:p>
        </w:tc>
        <w:tc>
          <w:tcPr>
            <w:tcW w:w="1990" w:type="dxa"/>
            <w:shd w:val="clear" w:color="auto" w:fill="auto"/>
            <w:noWrap/>
            <w:vAlign w:val="bottom"/>
          </w:tcPr>
          <w:p w:rsidR="00C4365C" w:rsidRPr="00F13CFD" w:rsidRDefault="008E5B05" w:rsidP="00CE27DE">
            <w:pPr>
              <w:suppressAutoHyphens/>
              <w:spacing w:after="0"/>
              <w:jc w:val="right"/>
              <w:rPr>
                <w:rFonts w:ascii="Arial Narrow" w:hAnsi="Arial Narrow" w:cs="Arial"/>
                <w:sz w:val="18"/>
                <w:szCs w:val="18"/>
              </w:rPr>
            </w:pPr>
            <w:r>
              <w:rPr>
                <w:rFonts w:ascii="Arial Narrow" w:hAnsi="Arial Narrow" w:cs="Arial"/>
                <w:sz w:val="18"/>
                <w:szCs w:val="18"/>
              </w:rPr>
              <w:t>101</w:t>
            </w:r>
          </w:p>
        </w:tc>
        <w:tc>
          <w:tcPr>
            <w:tcW w:w="1991" w:type="dxa"/>
            <w:shd w:val="clear" w:color="auto" w:fill="auto"/>
            <w:noWrap/>
            <w:vAlign w:val="bottom"/>
            <w:hideMark/>
          </w:tcPr>
          <w:p w:rsidR="00C4365C" w:rsidRPr="00F13CFD"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772</w:t>
            </w:r>
          </w:p>
        </w:tc>
      </w:tr>
      <w:tr w:rsidR="00C4365C" w:rsidRPr="00E27B45" w:rsidTr="00B913A3">
        <w:trPr>
          <w:trHeight w:val="338"/>
        </w:trPr>
        <w:tc>
          <w:tcPr>
            <w:tcW w:w="709" w:type="dxa"/>
            <w:shd w:val="clear" w:color="auto" w:fill="auto"/>
            <w:noWrap/>
            <w:vAlign w:val="bottom"/>
            <w:hideMark/>
          </w:tcPr>
          <w:p w:rsidR="00C4365C" w:rsidRPr="00906AE8" w:rsidRDefault="00C4365C" w:rsidP="00906AE8">
            <w:pPr>
              <w:spacing w:after="0" w:line="240" w:lineRule="auto"/>
              <w:jc w:val="center"/>
              <w:rPr>
                <w:rFonts w:ascii="Arial Narrow" w:eastAsia="Times New Roman" w:hAnsi="Arial Narrow" w:cs="Times New Roman"/>
                <w:color w:val="000000"/>
                <w:sz w:val="18"/>
                <w:szCs w:val="18"/>
              </w:rPr>
            </w:pPr>
            <w:r w:rsidRPr="00906AE8">
              <w:rPr>
                <w:rFonts w:ascii="Arial Narrow" w:eastAsia="Times New Roman" w:hAnsi="Arial Narrow" w:cs="Times New Roman"/>
                <w:color w:val="000000"/>
                <w:sz w:val="18"/>
                <w:szCs w:val="18"/>
              </w:rPr>
              <w:t>5.</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Úverové linky na okamžité čerpanie peňažných prostriedkov</w:t>
            </w:r>
          </w:p>
        </w:tc>
        <w:tc>
          <w:tcPr>
            <w:tcW w:w="1990" w:type="dxa"/>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sidRPr="00E27B45">
              <w:rPr>
                <w:rFonts w:ascii="Arial Narrow" w:hAnsi="Arial Narrow" w:cs="Arial"/>
                <w:sz w:val="18"/>
                <w:szCs w:val="18"/>
              </w:rPr>
              <w:t>-</w:t>
            </w:r>
          </w:p>
        </w:tc>
      </w:tr>
      <w:tr w:rsidR="00C4365C" w:rsidRPr="00CE27DE" w:rsidTr="00C4365C">
        <w:trPr>
          <w:trHeight w:val="232"/>
        </w:trPr>
        <w:tc>
          <w:tcPr>
            <w:tcW w:w="709" w:type="dxa"/>
            <w:shd w:val="clear" w:color="auto" w:fill="auto"/>
            <w:noWrap/>
            <w:vAlign w:val="bottom"/>
            <w:hideMark/>
          </w:tcPr>
          <w:p w:rsidR="00C4365C" w:rsidRPr="00CE27DE" w:rsidRDefault="00C4365C" w:rsidP="00DB2D68">
            <w:pPr>
              <w:spacing w:after="0" w:line="240" w:lineRule="auto"/>
              <w:rPr>
                <w:rFonts w:ascii="Arial Narrow" w:eastAsia="Times New Roman" w:hAnsi="Arial Narrow" w:cs="Times New Roman"/>
                <w:bCs/>
                <w:color w:val="000000"/>
                <w:sz w:val="18"/>
                <w:szCs w:val="18"/>
              </w:rPr>
            </w:pPr>
            <w:r w:rsidRPr="00CE27DE">
              <w:rPr>
                <w:rFonts w:ascii="Arial Narrow" w:eastAsia="Times New Roman" w:hAnsi="Arial Narrow" w:cs="Times New Roman"/>
                <w:bCs/>
                <w:color w:val="000000"/>
                <w:sz w:val="18"/>
                <w:szCs w:val="18"/>
              </w:rPr>
              <w:t> </w:t>
            </w:r>
          </w:p>
        </w:tc>
        <w:tc>
          <w:tcPr>
            <w:tcW w:w="4694" w:type="dxa"/>
            <w:shd w:val="clear" w:color="auto" w:fill="auto"/>
            <w:noWrap/>
            <w:vAlign w:val="bottom"/>
            <w:hideMark/>
          </w:tcPr>
          <w:p w:rsidR="00C4365C" w:rsidRPr="009F7468" w:rsidRDefault="00C4365C" w:rsidP="00DB2D68">
            <w:pPr>
              <w:spacing w:after="0" w:line="240" w:lineRule="auto"/>
              <w:rPr>
                <w:rFonts w:ascii="Arial Narrow" w:eastAsia="Times New Roman" w:hAnsi="Arial Narrow" w:cs="Times New Roman"/>
                <w:b/>
                <w:bCs/>
                <w:color w:val="000000"/>
                <w:sz w:val="18"/>
                <w:szCs w:val="18"/>
              </w:rPr>
            </w:pPr>
            <w:r w:rsidRPr="009F7468">
              <w:rPr>
                <w:rFonts w:ascii="Arial Narrow" w:eastAsia="Times New Roman" w:hAnsi="Arial Narrow" w:cs="Times New Roman"/>
                <w:b/>
                <w:bCs/>
                <w:color w:val="000000"/>
                <w:sz w:val="18"/>
                <w:szCs w:val="18"/>
              </w:rPr>
              <w:t>Spolu</w:t>
            </w:r>
          </w:p>
        </w:tc>
        <w:tc>
          <w:tcPr>
            <w:tcW w:w="1990" w:type="dxa"/>
            <w:shd w:val="clear" w:color="auto" w:fill="auto"/>
            <w:noWrap/>
            <w:vAlign w:val="bottom"/>
          </w:tcPr>
          <w:p w:rsidR="00C4365C" w:rsidRPr="009F7468" w:rsidRDefault="008E5B05" w:rsidP="00CE27DE">
            <w:pPr>
              <w:suppressAutoHyphens/>
              <w:spacing w:after="0"/>
              <w:jc w:val="right"/>
              <w:rPr>
                <w:rFonts w:ascii="Arial Narrow" w:hAnsi="Arial Narrow" w:cs="Arial"/>
                <w:b/>
                <w:sz w:val="18"/>
                <w:szCs w:val="18"/>
              </w:rPr>
            </w:pPr>
            <w:r>
              <w:rPr>
                <w:rFonts w:ascii="Arial Narrow" w:hAnsi="Arial Narrow" w:cs="Arial"/>
                <w:b/>
                <w:sz w:val="18"/>
                <w:szCs w:val="18"/>
              </w:rPr>
              <w:t>101</w:t>
            </w:r>
          </w:p>
        </w:tc>
        <w:tc>
          <w:tcPr>
            <w:tcW w:w="1991" w:type="dxa"/>
            <w:shd w:val="clear" w:color="auto" w:fill="auto"/>
            <w:noWrap/>
            <w:vAlign w:val="bottom"/>
            <w:hideMark/>
          </w:tcPr>
          <w:p w:rsidR="00C4365C" w:rsidRPr="009F7468" w:rsidRDefault="00917647" w:rsidP="00B913A3">
            <w:pPr>
              <w:suppressAutoHyphens/>
              <w:spacing w:after="0"/>
              <w:jc w:val="right"/>
              <w:rPr>
                <w:rFonts w:ascii="Arial Narrow" w:hAnsi="Arial Narrow" w:cs="Arial"/>
                <w:b/>
                <w:sz w:val="18"/>
                <w:szCs w:val="18"/>
              </w:rPr>
            </w:pPr>
            <w:r>
              <w:rPr>
                <w:rFonts w:ascii="Arial Narrow" w:hAnsi="Arial Narrow" w:cs="Arial"/>
                <w:b/>
                <w:sz w:val="18"/>
                <w:szCs w:val="18"/>
              </w:rPr>
              <w:t>772</w:t>
            </w:r>
          </w:p>
        </w:tc>
      </w:tr>
    </w:tbl>
    <w:p w:rsidR="00DB2D68" w:rsidRPr="00CE27DE" w:rsidRDefault="00DB2D68" w:rsidP="00DB2D68">
      <w:pPr>
        <w:spacing w:after="0" w:line="240" w:lineRule="auto"/>
        <w:contextualSpacing/>
        <w:rPr>
          <w:rFonts w:ascii="Arial Narrow" w:hAnsi="Arial Narrow"/>
          <w:sz w:val="18"/>
          <w:szCs w:val="18"/>
        </w:rPr>
      </w:pPr>
    </w:p>
    <w:p w:rsidR="00DB2D68" w:rsidRDefault="00DB2D68" w:rsidP="00DB2D68">
      <w:pPr>
        <w:spacing w:after="0" w:line="240" w:lineRule="auto"/>
        <w:contextualSpacing/>
        <w:rPr>
          <w:rFonts w:ascii="Arial Narrow" w:hAnsi="Arial Narrow"/>
          <w:sz w:val="18"/>
          <w:szCs w:val="18"/>
        </w:rPr>
      </w:pPr>
    </w:p>
    <w:p w:rsidR="004A2E65" w:rsidRDefault="004A2E65" w:rsidP="00DB2D68">
      <w:pPr>
        <w:spacing w:after="0" w:line="240" w:lineRule="auto"/>
        <w:contextualSpacing/>
        <w:rPr>
          <w:rFonts w:ascii="Arial Narrow" w:hAnsi="Arial Narrow"/>
          <w:sz w:val="18"/>
          <w:szCs w:val="18"/>
        </w:rPr>
      </w:pPr>
    </w:p>
    <w:tbl>
      <w:tblPr>
        <w:tblW w:w="938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4694"/>
        <w:gridCol w:w="1990"/>
        <w:gridCol w:w="1991"/>
      </w:tblGrid>
      <w:tr w:rsidR="00DB2D68" w:rsidRPr="00E27B45" w:rsidTr="008C0FA3">
        <w:trPr>
          <w:trHeight w:val="772"/>
        </w:trPr>
        <w:tc>
          <w:tcPr>
            <w:tcW w:w="709"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94" w:type="dxa"/>
            <w:shd w:val="clear" w:color="auto" w:fill="auto"/>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hAnsi="Arial Narrow" w:cs="Arial"/>
                <w:b/>
                <w:sz w:val="18"/>
                <w:szCs w:val="18"/>
              </w:rPr>
              <w:t>9.I. USD Peňažné prostriedky a ekvivalenty peňažných prostriedkov podľa druhov</w:t>
            </w:r>
          </w:p>
        </w:tc>
        <w:tc>
          <w:tcPr>
            <w:tcW w:w="1990" w:type="dxa"/>
            <w:shd w:val="clear" w:color="auto" w:fill="auto"/>
            <w:noWrap/>
            <w:vAlign w:val="center"/>
            <w:hideMark/>
          </w:tcPr>
          <w:p w:rsidR="00DB2D68" w:rsidRPr="00CE27DE" w:rsidRDefault="00DB2D68" w:rsidP="00437A70">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91" w:type="dxa"/>
            <w:shd w:val="clear" w:color="auto" w:fill="auto"/>
            <w:noWrap/>
            <w:vAlign w:val="center"/>
            <w:hideMark/>
          </w:tcPr>
          <w:p w:rsidR="00DB2D68" w:rsidRPr="00CE27DE" w:rsidRDefault="00DB2D68" w:rsidP="00437A70">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E27B45" w:rsidTr="00C4365C">
        <w:trPr>
          <w:trHeight w:val="21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1.</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Bežné účty</w:t>
            </w:r>
          </w:p>
        </w:tc>
        <w:tc>
          <w:tcPr>
            <w:tcW w:w="1990" w:type="dxa"/>
            <w:shd w:val="clear" w:color="auto" w:fill="auto"/>
            <w:noWrap/>
            <w:vAlign w:val="bottom"/>
          </w:tcPr>
          <w:p w:rsidR="00C4365C" w:rsidRPr="00F13CFD" w:rsidRDefault="008E5B05" w:rsidP="00CE27DE">
            <w:pPr>
              <w:suppressAutoHyphens/>
              <w:spacing w:after="0"/>
              <w:jc w:val="right"/>
              <w:rPr>
                <w:rFonts w:ascii="Arial Narrow" w:hAnsi="Arial Narrow" w:cs="Arial"/>
                <w:sz w:val="18"/>
                <w:szCs w:val="18"/>
              </w:rPr>
            </w:pPr>
            <w:r>
              <w:rPr>
                <w:rFonts w:ascii="Arial Narrow" w:hAnsi="Arial Narrow" w:cs="Arial"/>
                <w:sz w:val="18"/>
                <w:szCs w:val="18"/>
              </w:rPr>
              <w:t>312 912</w:t>
            </w:r>
          </w:p>
        </w:tc>
        <w:tc>
          <w:tcPr>
            <w:tcW w:w="1991" w:type="dxa"/>
            <w:shd w:val="clear" w:color="auto" w:fill="auto"/>
            <w:noWrap/>
            <w:vAlign w:val="bottom"/>
            <w:hideMark/>
          </w:tcPr>
          <w:p w:rsidR="00C4365C" w:rsidRPr="00F13CFD"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325 787</w:t>
            </w:r>
          </w:p>
        </w:tc>
      </w:tr>
      <w:tr w:rsidR="00C4365C" w:rsidRPr="00E27B45" w:rsidTr="00C4365C">
        <w:trPr>
          <w:trHeight w:val="598"/>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2.</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Poskytnuté úvery splatné na požiadanie a do 24 hodín a vklady splatné do 24 hodín</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94"/>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3.</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Pohľadávky na peňažné prostriedky v rámci spotových operácií</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53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4.</w:t>
            </w:r>
          </w:p>
        </w:tc>
        <w:tc>
          <w:tcPr>
            <w:tcW w:w="4694" w:type="dxa"/>
            <w:shd w:val="clear" w:color="auto" w:fill="auto"/>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 xml:space="preserve">Cenné papiere peňažného trhu s dohodnutou </w:t>
            </w:r>
            <w:r w:rsidRPr="00E41C5B">
              <w:rPr>
                <w:rFonts w:ascii="Arial Narrow" w:eastAsia="Times New Roman" w:hAnsi="Arial Narrow" w:cs="Times New Roman"/>
                <w:color w:val="000000"/>
                <w:sz w:val="18"/>
                <w:szCs w:val="18"/>
              </w:rPr>
              <w:br/>
              <w:t>dobou splatnosti najviac tri mesiace</w:t>
            </w:r>
          </w:p>
        </w:tc>
        <w:tc>
          <w:tcPr>
            <w:tcW w:w="1990" w:type="dxa"/>
            <w:shd w:val="clear" w:color="auto" w:fill="auto"/>
            <w:noWrap/>
            <w:vAlign w:val="center"/>
          </w:tcPr>
          <w:p w:rsidR="00C4365C" w:rsidRPr="00E27B45" w:rsidRDefault="00B913A3" w:rsidP="00522E2F">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C4365C" w:rsidRPr="00E27B45" w:rsidRDefault="00C4365C"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19"/>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x</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Medzisúčet – súvaha</w:t>
            </w:r>
          </w:p>
        </w:tc>
        <w:tc>
          <w:tcPr>
            <w:tcW w:w="1990" w:type="dxa"/>
            <w:shd w:val="clear" w:color="auto" w:fill="auto"/>
            <w:noWrap/>
            <w:vAlign w:val="bottom"/>
          </w:tcPr>
          <w:p w:rsidR="00C4365C" w:rsidRPr="00F13CFD" w:rsidRDefault="008E5B05" w:rsidP="00CE27DE">
            <w:pPr>
              <w:suppressAutoHyphens/>
              <w:spacing w:after="0"/>
              <w:jc w:val="right"/>
              <w:rPr>
                <w:rFonts w:ascii="Arial Narrow" w:hAnsi="Arial Narrow" w:cs="Arial"/>
                <w:sz w:val="18"/>
                <w:szCs w:val="18"/>
              </w:rPr>
            </w:pPr>
            <w:r>
              <w:rPr>
                <w:rFonts w:ascii="Arial Narrow" w:hAnsi="Arial Narrow" w:cs="Arial"/>
                <w:sz w:val="18"/>
                <w:szCs w:val="18"/>
              </w:rPr>
              <w:t>312 912</w:t>
            </w:r>
          </w:p>
        </w:tc>
        <w:tc>
          <w:tcPr>
            <w:tcW w:w="1991" w:type="dxa"/>
            <w:shd w:val="clear" w:color="auto" w:fill="auto"/>
            <w:noWrap/>
            <w:vAlign w:val="bottom"/>
            <w:hideMark/>
          </w:tcPr>
          <w:p w:rsidR="00C4365C" w:rsidRPr="00F13CFD"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325 787</w:t>
            </w:r>
          </w:p>
        </w:tc>
      </w:tr>
      <w:tr w:rsidR="00C4365C" w:rsidRPr="00E27B45" w:rsidTr="00B913A3">
        <w:trPr>
          <w:trHeight w:val="338"/>
        </w:trPr>
        <w:tc>
          <w:tcPr>
            <w:tcW w:w="709" w:type="dxa"/>
            <w:shd w:val="clear" w:color="auto" w:fill="auto"/>
            <w:noWrap/>
            <w:vAlign w:val="bottom"/>
            <w:hideMark/>
          </w:tcPr>
          <w:p w:rsidR="00C4365C" w:rsidRPr="00E27B45" w:rsidRDefault="00C4365C"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5.</w:t>
            </w:r>
          </w:p>
        </w:tc>
        <w:tc>
          <w:tcPr>
            <w:tcW w:w="4694"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Úverové linky na okamžité čerpanie peňažných prostriedkov</w:t>
            </w:r>
          </w:p>
        </w:tc>
        <w:tc>
          <w:tcPr>
            <w:tcW w:w="1990" w:type="dxa"/>
            <w:shd w:val="clear" w:color="auto" w:fill="auto"/>
            <w:noWrap/>
            <w:vAlign w:val="bottom"/>
          </w:tcPr>
          <w:p w:rsidR="00C4365C" w:rsidRPr="00F13CFD" w:rsidRDefault="00B913A3" w:rsidP="00CE27DE">
            <w:pPr>
              <w:suppressAutoHyphens/>
              <w:spacing w:after="0"/>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sidRPr="00E27B45">
              <w:rPr>
                <w:rFonts w:ascii="Arial Narrow" w:hAnsi="Arial Narrow" w:cs="Arial"/>
                <w:sz w:val="18"/>
                <w:szCs w:val="18"/>
              </w:rPr>
              <w:t>-</w:t>
            </w:r>
          </w:p>
        </w:tc>
      </w:tr>
      <w:tr w:rsidR="00C4365C" w:rsidRPr="00E27B45" w:rsidTr="00C4365C">
        <w:trPr>
          <w:trHeight w:val="232"/>
        </w:trPr>
        <w:tc>
          <w:tcPr>
            <w:tcW w:w="709" w:type="dxa"/>
            <w:shd w:val="clear" w:color="auto" w:fill="auto"/>
            <w:noWrap/>
            <w:vAlign w:val="bottom"/>
            <w:hideMark/>
          </w:tcPr>
          <w:p w:rsidR="00C4365C" w:rsidRPr="00E27B45" w:rsidRDefault="00C4365C" w:rsidP="00DB2D68">
            <w:pPr>
              <w:spacing w:after="0" w:line="240" w:lineRule="auto"/>
              <w:rPr>
                <w:rFonts w:ascii="Arial Narrow" w:eastAsia="Times New Roman" w:hAnsi="Arial Narrow" w:cs="Times New Roman"/>
                <w:b/>
                <w:bCs/>
                <w:color w:val="000000"/>
                <w:sz w:val="18"/>
                <w:szCs w:val="18"/>
              </w:rPr>
            </w:pPr>
            <w:r w:rsidRPr="00E41C5B">
              <w:rPr>
                <w:rFonts w:ascii="Arial Narrow" w:eastAsia="Times New Roman" w:hAnsi="Arial Narrow" w:cs="Times New Roman"/>
                <w:b/>
                <w:bCs/>
                <w:color w:val="000000"/>
                <w:sz w:val="18"/>
                <w:szCs w:val="18"/>
              </w:rPr>
              <w:t> </w:t>
            </w:r>
          </w:p>
        </w:tc>
        <w:tc>
          <w:tcPr>
            <w:tcW w:w="4694" w:type="dxa"/>
            <w:shd w:val="clear" w:color="auto" w:fill="auto"/>
            <w:noWrap/>
            <w:vAlign w:val="bottom"/>
            <w:hideMark/>
          </w:tcPr>
          <w:p w:rsidR="00C4365C" w:rsidRPr="009F7468" w:rsidRDefault="00C4365C" w:rsidP="00DB2D68">
            <w:pPr>
              <w:spacing w:after="0" w:line="240" w:lineRule="auto"/>
              <w:rPr>
                <w:rFonts w:ascii="Arial Narrow" w:eastAsia="Times New Roman" w:hAnsi="Arial Narrow" w:cs="Times New Roman"/>
                <w:b/>
                <w:bCs/>
                <w:color w:val="000000"/>
                <w:sz w:val="18"/>
                <w:szCs w:val="18"/>
              </w:rPr>
            </w:pPr>
            <w:r w:rsidRPr="009F7468">
              <w:rPr>
                <w:rFonts w:ascii="Arial Narrow" w:eastAsia="Times New Roman" w:hAnsi="Arial Narrow" w:cs="Times New Roman"/>
                <w:b/>
                <w:bCs/>
                <w:color w:val="000000"/>
                <w:sz w:val="18"/>
                <w:szCs w:val="18"/>
              </w:rPr>
              <w:t>Spolu</w:t>
            </w:r>
          </w:p>
        </w:tc>
        <w:tc>
          <w:tcPr>
            <w:tcW w:w="1990" w:type="dxa"/>
            <w:shd w:val="clear" w:color="auto" w:fill="auto"/>
            <w:noWrap/>
            <w:vAlign w:val="bottom"/>
          </w:tcPr>
          <w:p w:rsidR="00C4365C" w:rsidRPr="009F7468" w:rsidRDefault="008E5B05" w:rsidP="00CE27DE">
            <w:pPr>
              <w:suppressAutoHyphens/>
              <w:spacing w:after="0"/>
              <w:jc w:val="right"/>
              <w:rPr>
                <w:rFonts w:ascii="Arial Narrow" w:hAnsi="Arial Narrow" w:cs="Arial"/>
                <w:b/>
                <w:sz w:val="18"/>
                <w:szCs w:val="18"/>
              </w:rPr>
            </w:pPr>
            <w:r>
              <w:rPr>
                <w:rFonts w:ascii="Arial Narrow" w:hAnsi="Arial Narrow" w:cs="Arial"/>
                <w:b/>
                <w:sz w:val="18"/>
                <w:szCs w:val="18"/>
              </w:rPr>
              <w:t>312 912</w:t>
            </w:r>
          </w:p>
        </w:tc>
        <w:tc>
          <w:tcPr>
            <w:tcW w:w="1991" w:type="dxa"/>
            <w:shd w:val="clear" w:color="auto" w:fill="auto"/>
            <w:noWrap/>
            <w:vAlign w:val="bottom"/>
            <w:hideMark/>
          </w:tcPr>
          <w:p w:rsidR="00C4365C" w:rsidRPr="009F7468" w:rsidRDefault="00917647" w:rsidP="00B913A3">
            <w:pPr>
              <w:suppressAutoHyphens/>
              <w:spacing w:after="0"/>
              <w:jc w:val="right"/>
              <w:rPr>
                <w:rFonts w:ascii="Arial Narrow" w:hAnsi="Arial Narrow" w:cs="Arial"/>
                <w:b/>
                <w:sz w:val="18"/>
                <w:szCs w:val="18"/>
              </w:rPr>
            </w:pPr>
            <w:r>
              <w:rPr>
                <w:rFonts w:ascii="Arial Narrow" w:hAnsi="Arial Narrow" w:cs="Arial"/>
                <w:b/>
                <w:sz w:val="18"/>
                <w:szCs w:val="18"/>
              </w:rPr>
              <w:t>325 787</w:t>
            </w:r>
          </w:p>
        </w:tc>
      </w:tr>
    </w:tbl>
    <w:p w:rsidR="00DB2D68" w:rsidRDefault="00DB2D68" w:rsidP="00DB2D68">
      <w:pPr>
        <w:spacing w:after="0" w:line="240" w:lineRule="auto"/>
        <w:contextualSpacing/>
        <w:rPr>
          <w:rFonts w:ascii="Arial Narrow" w:hAnsi="Arial Narrow"/>
          <w:sz w:val="20"/>
          <w:szCs w:val="20"/>
        </w:rPr>
      </w:pPr>
    </w:p>
    <w:p w:rsidR="00EF748B" w:rsidRDefault="00EF748B" w:rsidP="00DB2D68">
      <w:pPr>
        <w:spacing w:after="0" w:line="240" w:lineRule="auto"/>
        <w:contextualSpacing/>
        <w:rPr>
          <w:rFonts w:ascii="Arial Narrow" w:hAnsi="Arial Narrow"/>
          <w:sz w:val="20"/>
          <w:szCs w:val="20"/>
        </w:rPr>
      </w:pPr>
    </w:p>
    <w:p w:rsidR="00EF748B" w:rsidRDefault="00EF748B" w:rsidP="00DB2D68">
      <w:pPr>
        <w:spacing w:after="0" w:line="240" w:lineRule="auto"/>
        <w:contextualSpacing/>
        <w:rPr>
          <w:rFonts w:ascii="Arial Narrow" w:hAnsi="Arial Narrow"/>
          <w:sz w:val="20"/>
          <w:szCs w:val="20"/>
        </w:rPr>
      </w:pPr>
    </w:p>
    <w:p w:rsidR="00EF748B" w:rsidRDefault="00EF748B" w:rsidP="00DB2D68">
      <w:pPr>
        <w:spacing w:after="0" w:line="240" w:lineRule="auto"/>
        <w:contextualSpacing/>
        <w:rPr>
          <w:rFonts w:ascii="Arial Narrow" w:hAnsi="Arial Narrow"/>
          <w:sz w:val="20"/>
          <w:szCs w:val="20"/>
        </w:rPr>
      </w:pPr>
    </w:p>
    <w:p w:rsidR="00B913A3" w:rsidRDefault="00B913A3" w:rsidP="00DB2D68">
      <w:pPr>
        <w:spacing w:after="0" w:line="240" w:lineRule="auto"/>
        <w:contextualSpacing/>
        <w:rPr>
          <w:rFonts w:ascii="Arial Narrow" w:hAnsi="Arial Narrow"/>
          <w:sz w:val="20"/>
          <w:szCs w:val="20"/>
        </w:rPr>
      </w:pPr>
    </w:p>
    <w:tbl>
      <w:tblPr>
        <w:tblW w:w="938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09"/>
        <w:gridCol w:w="4694"/>
        <w:gridCol w:w="1990"/>
        <w:gridCol w:w="1991"/>
      </w:tblGrid>
      <w:tr w:rsidR="00B913A3" w:rsidRPr="00E27B45" w:rsidTr="00B913A3">
        <w:trPr>
          <w:trHeight w:val="772"/>
        </w:trPr>
        <w:tc>
          <w:tcPr>
            <w:tcW w:w="709" w:type="dxa"/>
            <w:shd w:val="clear" w:color="auto" w:fill="auto"/>
            <w:noWrap/>
            <w:vAlign w:val="bottom"/>
            <w:hideMark/>
          </w:tcPr>
          <w:p w:rsidR="00B913A3" w:rsidRPr="00CE27DE" w:rsidRDefault="00B913A3" w:rsidP="00B913A3">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94" w:type="dxa"/>
            <w:shd w:val="clear" w:color="auto" w:fill="auto"/>
            <w:vAlign w:val="bottom"/>
            <w:hideMark/>
          </w:tcPr>
          <w:p w:rsidR="00B913A3" w:rsidRPr="00CE27DE" w:rsidRDefault="00B913A3" w:rsidP="00B913A3">
            <w:pPr>
              <w:spacing w:after="0" w:line="240" w:lineRule="auto"/>
              <w:rPr>
                <w:rFonts w:ascii="Arial Narrow" w:eastAsia="Times New Roman" w:hAnsi="Arial Narrow" w:cs="Times New Roman"/>
                <w:b/>
                <w:color w:val="000000"/>
                <w:sz w:val="18"/>
                <w:szCs w:val="18"/>
              </w:rPr>
            </w:pPr>
            <w:r w:rsidRPr="00CE27DE">
              <w:rPr>
                <w:rFonts w:ascii="Arial Narrow" w:hAnsi="Arial Narrow" w:cs="Arial"/>
                <w:b/>
                <w:sz w:val="18"/>
                <w:szCs w:val="18"/>
              </w:rPr>
              <w:t xml:space="preserve">9.I. </w:t>
            </w:r>
            <w:r>
              <w:rPr>
                <w:rFonts w:ascii="Arial Narrow" w:hAnsi="Arial Narrow" w:cs="Arial"/>
                <w:b/>
                <w:sz w:val="18"/>
                <w:szCs w:val="18"/>
              </w:rPr>
              <w:t>RON</w:t>
            </w:r>
            <w:r w:rsidRPr="00CE27DE">
              <w:rPr>
                <w:rFonts w:ascii="Arial Narrow" w:hAnsi="Arial Narrow" w:cs="Arial"/>
                <w:b/>
                <w:sz w:val="18"/>
                <w:szCs w:val="18"/>
              </w:rPr>
              <w:t xml:space="preserve"> Peňažné prostriedky a ekvivalenty peňažných prostriedkov podľa druhov</w:t>
            </w:r>
          </w:p>
        </w:tc>
        <w:tc>
          <w:tcPr>
            <w:tcW w:w="1990" w:type="dxa"/>
            <w:shd w:val="clear" w:color="auto" w:fill="auto"/>
            <w:noWrap/>
            <w:vAlign w:val="center"/>
            <w:hideMark/>
          </w:tcPr>
          <w:p w:rsidR="00B913A3" w:rsidRPr="00CE27DE" w:rsidRDefault="00B913A3" w:rsidP="00B913A3">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91" w:type="dxa"/>
            <w:shd w:val="clear" w:color="auto" w:fill="auto"/>
            <w:noWrap/>
            <w:vAlign w:val="center"/>
            <w:hideMark/>
          </w:tcPr>
          <w:p w:rsidR="00B913A3" w:rsidRPr="00CE27DE" w:rsidRDefault="00B913A3" w:rsidP="00B913A3">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B913A3" w:rsidRPr="00E27B45" w:rsidTr="00B913A3">
        <w:trPr>
          <w:trHeight w:val="219"/>
        </w:trPr>
        <w:tc>
          <w:tcPr>
            <w:tcW w:w="709" w:type="dxa"/>
            <w:shd w:val="clear" w:color="auto" w:fill="auto"/>
            <w:noWrap/>
            <w:vAlign w:val="bottom"/>
            <w:hideMark/>
          </w:tcPr>
          <w:p w:rsidR="00B913A3" w:rsidRPr="00E27B45" w:rsidRDefault="00B913A3" w:rsidP="00B913A3">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1.</w:t>
            </w:r>
          </w:p>
        </w:tc>
        <w:tc>
          <w:tcPr>
            <w:tcW w:w="4694" w:type="dxa"/>
            <w:shd w:val="clear" w:color="auto" w:fill="auto"/>
            <w:noWrap/>
            <w:vAlign w:val="bottom"/>
            <w:hideMark/>
          </w:tcPr>
          <w:p w:rsidR="00B913A3" w:rsidRPr="00E27B45" w:rsidRDefault="00B913A3" w:rsidP="00B913A3">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Bežné účty</w:t>
            </w:r>
          </w:p>
        </w:tc>
        <w:tc>
          <w:tcPr>
            <w:tcW w:w="1990" w:type="dxa"/>
            <w:shd w:val="clear" w:color="auto" w:fill="auto"/>
            <w:noWrap/>
            <w:vAlign w:val="bottom"/>
          </w:tcPr>
          <w:p w:rsidR="00B913A3" w:rsidRPr="00F13CFD" w:rsidRDefault="008E5B05" w:rsidP="00B913A3">
            <w:pPr>
              <w:suppressAutoHyphens/>
              <w:spacing w:after="0"/>
              <w:jc w:val="right"/>
              <w:rPr>
                <w:rFonts w:ascii="Arial Narrow" w:hAnsi="Arial Narrow" w:cs="Arial"/>
                <w:sz w:val="18"/>
                <w:szCs w:val="18"/>
              </w:rPr>
            </w:pPr>
            <w:r>
              <w:rPr>
                <w:rFonts w:ascii="Arial Narrow" w:hAnsi="Arial Narrow" w:cs="Arial"/>
                <w:sz w:val="18"/>
                <w:szCs w:val="18"/>
              </w:rPr>
              <w:t>87</w:t>
            </w:r>
          </w:p>
        </w:tc>
        <w:tc>
          <w:tcPr>
            <w:tcW w:w="1991" w:type="dxa"/>
            <w:shd w:val="clear" w:color="auto" w:fill="auto"/>
            <w:noWrap/>
            <w:vAlign w:val="bottom"/>
            <w:hideMark/>
          </w:tcPr>
          <w:p w:rsidR="00B913A3" w:rsidRPr="00F13CFD"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155</w:t>
            </w:r>
          </w:p>
        </w:tc>
      </w:tr>
      <w:tr w:rsidR="00B913A3" w:rsidRPr="00E27B45" w:rsidTr="00B913A3">
        <w:trPr>
          <w:trHeight w:val="598"/>
        </w:trPr>
        <w:tc>
          <w:tcPr>
            <w:tcW w:w="709" w:type="dxa"/>
            <w:shd w:val="clear" w:color="auto" w:fill="auto"/>
            <w:noWrap/>
            <w:vAlign w:val="bottom"/>
            <w:hideMark/>
          </w:tcPr>
          <w:p w:rsidR="00B913A3" w:rsidRPr="00E27B45" w:rsidRDefault="00B913A3" w:rsidP="00B913A3">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2.</w:t>
            </w:r>
          </w:p>
        </w:tc>
        <w:tc>
          <w:tcPr>
            <w:tcW w:w="4694" w:type="dxa"/>
            <w:shd w:val="clear" w:color="auto" w:fill="auto"/>
            <w:noWrap/>
            <w:vAlign w:val="bottom"/>
            <w:hideMark/>
          </w:tcPr>
          <w:p w:rsidR="00B913A3" w:rsidRPr="00E27B45" w:rsidRDefault="00B913A3" w:rsidP="00B913A3">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Poskytnuté úvery splatné na požiadanie a do 24 hodín a vklady splatné do 24 hodín</w:t>
            </w:r>
          </w:p>
        </w:tc>
        <w:tc>
          <w:tcPr>
            <w:tcW w:w="1990" w:type="dxa"/>
            <w:shd w:val="clear" w:color="auto" w:fill="auto"/>
            <w:noWrap/>
            <w:vAlign w:val="center"/>
          </w:tcPr>
          <w:p w:rsidR="00B913A3" w:rsidRPr="00E27B45" w:rsidRDefault="00B913A3" w:rsidP="00B913A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B913A3" w:rsidRPr="00E27B45" w:rsidRDefault="00B913A3"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B913A3" w:rsidRPr="00E27B45" w:rsidTr="00B913A3">
        <w:trPr>
          <w:trHeight w:val="294"/>
        </w:trPr>
        <w:tc>
          <w:tcPr>
            <w:tcW w:w="709" w:type="dxa"/>
            <w:shd w:val="clear" w:color="auto" w:fill="auto"/>
            <w:noWrap/>
            <w:vAlign w:val="bottom"/>
            <w:hideMark/>
          </w:tcPr>
          <w:p w:rsidR="00B913A3" w:rsidRPr="00E27B45" w:rsidRDefault="00B913A3" w:rsidP="00B913A3">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3.</w:t>
            </w:r>
          </w:p>
        </w:tc>
        <w:tc>
          <w:tcPr>
            <w:tcW w:w="4694" w:type="dxa"/>
            <w:shd w:val="clear" w:color="auto" w:fill="auto"/>
            <w:noWrap/>
            <w:vAlign w:val="bottom"/>
            <w:hideMark/>
          </w:tcPr>
          <w:p w:rsidR="00B913A3" w:rsidRPr="00E27B45" w:rsidRDefault="00B913A3" w:rsidP="00B913A3">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Pohľadávky na peňažné prostriedky v rámci spotových operácií</w:t>
            </w:r>
          </w:p>
        </w:tc>
        <w:tc>
          <w:tcPr>
            <w:tcW w:w="1990" w:type="dxa"/>
            <w:shd w:val="clear" w:color="auto" w:fill="auto"/>
            <w:noWrap/>
            <w:vAlign w:val="center"/>
          </w:tcPr>
          <w:p w:rsidR="00B913A3" w:rsidRPr="00E27B45" w:rsidRDefault="00B913A3" w:rsidP="00B913A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B913A3" w:rsidRPr="00E27B45" w:rsidRDefault="00B913A3"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B913A3" w:rsidRPr="00E27B45" w:rsidTr="00B913A3">
        <w:trPr>
          <w:trHeight w:val="539"/>
        </w:trPr>
        <w:tc>
          <w:tcPr>
            <w:tcW w:w="709" w:type="dxa"/>
            <w:shd w:val="clear" w:color="auto" w:fill="auto"/>
            <w:noWrap/>
            <w:vAlign w:val="bottom"/>
            <w:hideMark/>
          </w:tcPr>
          <w:p w:rsidR="00B913A3" w:rsidRPr="00E27B45" w:rsidRDefault="00B913A3" w:rsidP="00B913A3">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4.</w:t>
            </w:r>
          </w:p>
        </w:tc>
        <w:tc>
          <w:tcPr>
            <w:tcW w:w="4694" w:type="dxa"/>
            <w:shd w:val="clear" w:color="auto" w:fill="auto"/>
            <w:vAlign w:val="bottom"/>
            <w:hideMark/>
          </w:tcPr>
          <w:p w:rsidR="00B913A3" w:rsidRPr="00E27B45" w:rsidRDefault="00B913A3" w:rsidP="00B913A3">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 xml:space="preserve">Cenné papiere peňažného trhu s dohodnutou </w:t>
            </w:r>
            <w:r w:rsidRPr="00E41C5B">
              <w:rPr>
                <w:rFonts w:ascii="Arial Narrow" w:eastAsia="Times New Roman" w:hAnsi="Arial Narrow" w:cs="Times New Roman"/>
                <w:color w:val="000000"/>
                <w:sz w:val="18"/>
                <w:szCs w:val="18"/>
              </w:rPr>
              <w:br/>
              <w:t>dobou splatnosti najviac tri mesiace</w:t>
            </w:r>
          </w:p>
        </w:tc>
        <w:tc>
          <w:tcPr>
            <w:tcW w:w="1990" w:type="dxa"/>
            <w:shd w:val="clear" w:color="auto" w:fill="auto"/>
            <w:noWrap/>
            <w:vAlign w:val="center"/>
          </w:tcPr>
          <w:p w:rsidR="00B913A3" w:rsidRPr="00E27B45" w:rsidRDefault="00B913A3" w:rsidP="00B913A3">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center"/>
            <w:hideMark/>
          </w:tcPr>
          <w:p w:rsidR="00B913A3" w:rsidRPr="00E27B45" w:rsidRDefault="00B913A3" w:rsidP="00B913A3">
            <w:pPr>
              <w:suppressAutoHyphens/>
              <w:spacing w:after="0" w:line="240" w:lineRule="auto"/>
              <w:contextualSpacing/>
              <w:jc w:val="right"/>
              <w:rPr>
                <w:rFonts w:ascii="Arial Narrow" w:hAnsi="Arial Narrow" w:cs="Arial"/>
                <w:sz w:val="18"/>
                <w:szCs w:val="18"/>
              </w:rPr>
            </w:pPr>
            <w:r w:rsidRPr="00E27B45">
              <w:rPr>
                <w:rFonts w:ascii="Arial Narrow" w:hAnsi="Arial Narrow" w:cs="Arial"/>
                <w:sz w:val="18"/>
                <w:szCs w:val="18"/>
              </w:rPr>
              <w:t>-</w:t>
            </w:r>
          </w:p>
        </w:tc>
      </w:tr>
      <w:tr w:rsidR="00B913A3" w:rsidRPr="00E27B45" w:rsidTr="00B913A3">
        <w:trPr>
          <w:trHeight w:val="219"/>
        </w:trPr>
        <w:tc>
          <w:tcPr>
            <w:tcW w:w="709" w:type="dxa"/>
            <w:shd w:val="clear" w:color="auto" w:fill="auto"/>
            <w:noWrap/>
            <w:vAlign w:val="bottom"/>
            <w:hideMark/>
          </w:tcPr>
          <w:p w:rsidR="00B913A3" w:rsidRPr="00E27B45" w:rsidRDefault="00B913A3" w:rsidP="00B913A3">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x</w:t>
            </w:r>
          </w:p>
        </w:tc>
        <w:tc>
          <w:tcPr>
            <w:tcW w:w="4694" w:type="dxa"/>
            <w:shd w:val="clear" w:color="auto" w:fill="auto"/>
            <w:noWrap/>
            <w:vAlign w:val="bottom"/>
            <w:hideMark/>
          </w:tcPr>
          <w:p w:rsidR="00B913A3" w:rsidRPr="00E27B45" w:rsidRDefault="00B913A3" w:rsidP="00B913A3">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Medzisúčet – súvaha</w:t>
            </w:r>
          </w:p>
        </w:tc>
        <w:tc>
          <w:tcPr>
            <w:tcW w:w="1990" w:type="dxa"/>
            <w:shd w:val="clear" w:color="auto" w:fill="auto"/>
            <w:noWrap/>
            <w:vAlign w:val="bottom"/>
          </w:tcPr>
          <w:p w:rsidR="00B913A3" w:rsidRPr="00F13CFD" w:rsidRDefault="008E5B05" w:rsidP="00B913A3">
            <w:pPr>
              <w:suppressAutoHyphens/>
              <w:spacing w:after="0"/>
              <w:jc w:val="right"/>
              <w:rPr>
                <w:rFonts w:ascii="Arial Narrow" w:hAnsi="Arial Narrow" w:cs="Arial"/>
                <w:sz w:val="18"/>
                <w:szCs w:val="18"/>
              </w:rPr>
            </w:pPr>
            <w:r>
              <w:rPr>
                <w:rFonts w:ascii="Arial Narrow" w:hAnsi="Arial Narrow" w:cs="Arial"/>
                <w:sz w:val="18"/>
                <w:szCs w:val="18"/>
              </w:rPr>
              <w:t>87</w:t>
            </w:r>
          </w:p>
        </w:tc>
        <w:tc>
          <w:tcPr>
            <w:tcW w:w="1991" w:type="dxa"/>
            <w:shd w:val="clear" w:color="auto" w:fill="auto"/>
            <w:noWrap/>
            <w:vAlign w:val="bottom"/>
            <w:hideMark/>
          </w:tcPr>
          <w:p w:rsidR="00B913A3" w:rsidRPr="00F13CFD"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155</w:t>
            </w:r>
          </w:p>
        </w:tc>
      </w:tr>
      <w:tr w:rsidR="00B913A3" w:rsidRPr="00E27B45" w:rsidTr="00B913A3">
        <w:trPr>
          <w:trHeight w:val="338"/>
        </w:trPr>
        <w:tc>
          <w:tcPr>
            <w:tcW w:w="709" w:type="dxa"/>
            <w:shd w:val="clear" w:color="auto" w:fill="auto"/>
            <w:noWrap/>
            <w:vAlign w:val="bottom"/>
            <w:hideMark/>
          </w:tcPr>
          <w:p w:rsidR="00B913A3" w:rsidRPr="00E27B45" w:rsidRDefault="00B913A3" w:rsidP="00B913A3">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5.</w:t>
            </w:r>
          </w:p>
        </w:tc>
        <w:tc>
          <w:tcPr>
            <w:tcW w:w="4694" w:type="dxa"/>
            <w:shd w:val="clear" w:color="auto" w:fill="auto"/>
            <w:noWrap/>
            <w:vAlign w:val="bottom"/>
            <w:hideMark/>
          </w:tcPr>
          <w:p w:rsidR="00B913A3" w:rsidRPr="00E27B45" w:rsidRDefault="00B913A3" w:rsidP="00B913A3">
            <w:pPr>
              <w:spacing w:after="0" w:line="240" w:lineRule="auto"/>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Úverové linky na okamžité čerpanie peňažných prostriedkov</w:t>
            </w:r>
          </w:p>
        </w:tc>
        <w:tc>
          <w:tcPr>
            <w:tcW w:w="1990" w:type="dxa"/>
            <w:shd w:val="clear" w:color="auto" w:fill="auto"/>
            <w:noWrap/>
            <w:vAlign w:val="bottom"/>
          </w:tcPr>
          <w:p w:rsidR="00B913A3" w:rsidRPr="00F13CFD" w:rsidRDefault="00B913A3" w:rsidP="00B913A3">
            <w:pPr>
              <w:suppressAutoHyphens/>
              <w:spacing w:after="0"/>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bottom"/>
            <w:hideMark/>
          </w:tcPr>
          <w:p w:rsidR="00B913A3" w:rsidRPr="00F13CFD" w:rsidRDefault="00B913A3" w:rsidP="00B913A3">
            <w:pPr>
              <w:suppressAutoHyphens/>
              <w:spacing w:after="0"/>
              <w:jc w:val="right"/>
              <w:rPr>
                <w:rFonts w:ascii="Arial Narrow" w:hAnsi="Arial Narrow" w:cs="Arial"/>
                <w:sz w:val="18"/>
                <w:szCs w:val="18"/>
              </w:rPr>
            </w:pPr>
            <w:r w:rsidRPr="00E27B45">
              <w:rPr>
                <w:rFonts w:ascii="Arial Narrow" w:hAnsi="Arial Narrow" w:cs="Arial"/>
                <w:sz w:val="18"/>
                <w:szCs w:val="18"/>
              </w:rPr>
              <w:t>-</w:t>
            </w:r>
          </w:p>
        </w:tc>
      </w:tr>
      <w:tr w:rsidR="00B913A3" w:rsidRPr="00E27B45" w:rsidTr="00B913A3">
        <w:trPr>
          <w:trHeight w:val="232"/>
        </w:trPr>
        <w:tc>
          <w:tcPr>
            <w:tcW w:w="709" w:type="dxa"/>
            <w:shd w:val="clear" w:color="auto" w:fill="auto"/>
            <w:noWrap/>
            <w:vAlign w:val="bottom"/>
            <w:hideMark/>
          </w:tcPr>
          <w:p w:rsidR="00B913A3" w:rsidRPr="00E27B45" w:rsidRDefault="00B913A3" w:rsidP="00B913A3">
            <w:pPr>
              <w:spacing w:after="0" w:line="240" w:lineRule="auto"/>
              <w:rPr>
                <w:rFonts w:ascii="Arial Narrow" w:eastAsia="Times New Roman" w:hAnsi="Arial Narrow" w:cs="Times New Roman"/>
                <w:b/>
                <w:bCs/>
                <w:color w:val="000000"/>
                <w:sz w:val="18"/>
                <w:szCs w:val="18"/>
              </w:rPr>
            </w:pPr>
            <w:r w:rsidRPr="00E41C5B">
              <w:rPr>
                <w:rFonts w:ascii="Arial Narrow" w:eastAsia="Times New Roman" w:hAnsi="Arial Narrow" w:cs="Times New Roman"/>
                <w:b/>
                <w:bCs/>
                <w:color w:val="000000"/>
                <w:sz w:val="18"/>
                <w:szCs w:val="18"/>
              </w:rPr>
              <w:t> </w:t>
            </w:r>
          </w:p>
        </w:tc>
        <w:tc>
          <w:tcPr>
            <w:tcW w:w="4694" w:type="dxa"/>
            <w:shd w:val="clear" w:color="auto" w:fill="auto"/>
            <w:noWrap/>
            <w:vAlign w:val="bottom"/>
            <w:hideMark/>
          </w:tcPr>
          <w:p w:rsidR="00B913A3" w:rsidRPr="009F7468" w:rsidRDefault="00B913A3" w:rsidP="00B913A3">
            <w:pPr>
              <w:spacing w:after="0" w:line="240" w:lineRule="auto"/>
              <w:rPr>
                <w:rFonts w:ascii="Arial Narrow" w:eastAsia="Times New Roman" w:hAnsi="Arial Narrow" w:cs="Times New Roman"/>
                <w:b/>
                <w:bCs/>
                <w:color w:val="000000"/>
                <w:sz w:val="18"/>
                <w:szCs w:val="18"/>
              </w:rPr>
            </w:pPr>
            <w:r w:rsidRPr="009F7468">
              <w:rPr>
                <w:rFonts w:ascii="Arial Narrow" w:eastAsia="Times New Roman" w:hAnsi="Arial Narrow" w:cs="Times New Roman"/>
                <w:b/>
                <w:bCs/>
                <w:color w:val="000000"/>
                <w:sz w:val="18"/>
                <w:szCs w:val="18"/>
              </w:rPr>
              <w:t>Spolu</w:t>
            </w:r>
          </w:p>
        </w:tc>
        <w:tc>
          <w:tcPr>
            <w:tcW w:w="1990" w:type="dxa"/>
            <w:shd w:val="clear" w:color="auto" w:fill="auto"/>
            <w:noWrap/>
            <w:vAlign w:val="bottom"/>
          </w:tcPr>
          <w:p w:rsidR="00B913A3" w:rsidRPr="009F7468" w:rsidRDefault="008E5B05" w:rsidP="00B913A3">
            <w:pPr>
              <w:suppressAutoHyphens/>
              <w:spacing w:after="0"/>
              <w:jc w:val="right"/>
              <w:rPr>
                <w:rFonts w:ascii="Arial Narrow" w:hAnsi="Arial Narrow" w:cs="Arial"/>
                <w:b/>
                <w:sz w:val="18"/>
                <w:szCs w:val="18"/>
              </w:rPr>
            </w:pPr>
            <w:r>
              <w:rPr>
                <w:rFonts w:ascii="Arial Narrow" w:hAnsi="Arial Narrow" w:cs="Arial"/>
                <w:b/>
                <w:sz w:val="18"/>
                <w:szCs w:val="18"/>
              </w:rPr>
              <w:t>87</w:t>
            </w:r>
          </w:p>
        </w:tc>
        <w:tc>
          <w:tcPr>
            <w:tcW w:w="1991" w:type="dxa"/>
            <w:shd w:val="clear" w:color="auto" w:fill="auto"/>
            <w:noWrap/>
            <w:vAlign w:val="bottom"/>
            <w:hideMark/>
          </w:tcPr>
          <w:p w:rsidR="00B913A3" w:rsidRPr="009F7468" w:rsidRDefault="00917647" w:rsidP="00B913A3">
            <w:pPr>
              <w:suppressAutoHyphens/>
              <w:spacing w:after="0"/>
              <w:jc w:val="right"/>
              <w:rPr>
                <w:rFonts w:ascii="Arial Narrow" w:hAnsi="Arial Narrow" w:cs="Arial"/>
                <w:b/>
                <w:sz w:val="18"/>
                <w:szCs w:val="18"/>
              </w:rPr>
            </w:pPr>
            <w:r>
              <w:rPr>
                <w:rFonts w:ascii="Arial Narrow" w:hAnsi="Arial Narrow" w:cs="Arial"/>
                <w:b/>
                <w:sz w:val="18"/>
                <w:szCs w:val="18"/>
              </w:rPr>
              <w:t>155</w:t>
            </w:r>
          </w:p>
        </w:tc>
      </w:tr>
    </w:tbl>
    <w:p w:rsidR="00B913A3" w:rsidRDefault="00B913A3" w:rsidP="00DB2D68">
      <w:pPr>
        <w:spacing w:after="0" w:line="240" w:lineRule="auto"/>
        <w:contextualSpacing/>
        <w:rPr>
          <w:rFonts w:ascii="Arial Narrow" w:hAnsi="Arial Narrow"/>
          <w:sz w:val="20"/>
          <w:szCs w:val="20"/>
        </w:rPr>
      </w:pPr>
    </w:p>
    <w:p w:rsidR="00B913A3" w:rsidRPr="004E15A5" w:rsidRDefault="00B913A3" w:rsidP="00DB2D68">
      <w:pPr>
        <w:spacing w:after="0" w:line="240" w:lineRule="auto"/>
        <w:contextualSpacing/>
        <w:rPr>
          <w:rFonts w:ascii="Arial Narrow" w:hAnsi="Arial Narrow"/>
          <w:sz w:val="20"/>
          <w:szCs w:val="20"/>
        </w:rPr>
      </w:pPr>
    </w:p>
    <w:p w:rsidR="000C03D6" w:rsidRDefault="00DB2D68" w:rsidP="00FF68F7">
      <w:pPr>
        <w:pStyle w:val="Odsekzoznamu"/>
        <w:numPr>
          <w:ilvl w:val="0"/>
          <w:numId w:val="23"/>
        </w:numPr>
        <w:suppressAutoHyphens/>
        <w:spacing w:after="0" w:line="240" w:lineRule="auto"/>
        <w:ind w:left="426" w:hanging="336"/>
        <w:rPr>
          <w:rFonts w:ascii="Arial Narrow" w:hAnsi="Arial Narrow" w:cs="Arial"/>
          <w:sz w:val="20"/>
          <w:szCs w:val="20"/>
        </w:rPr>
      </w:pPr>
      <w:r w:rsidRPr="004E15A5">
        <w:rPr>
          <w:rFonts w:ascii="Arial Narrow" w:hAnsi="Arial Narrow" w:cs="Arial"/>
          <w:b/>
          <w:bCs/>
          <w:sz w:val="20"/>
          <w:szCs w:val="20"/>
        </w:rPr>
        <w:t>Ostatný majetok</w:t>
      </w:r>
      <w:r w:rsidRPr="00E41C5B">
        <w:rPr>
          <w:rFonts w:ascii="Arial Narrow" w:hAnsi="Arial Narrow" w:cs="Arial"/>
          <w:b/>
          <w:sz w:val="20"/>
          <w:szCs w:val="20"/>
        </w:rPr>
        <w:t xml:space="preserve"> </w:t>
      </w:r>
    </w:p>
    <w:p w:rsidR="00DB2D68" w:rsidRPr="00F13CFD" w:rsidRDefault="00DB2D68" w:rsidP="00DB2D68">
      <w:pPr>
        <w:pStyle w:val="dotabulky2"/>
        <w:suppressAutoHyphens/>
        <w:spacing w:before="0" w:line="240" w:lineRule="auto"/>
        <w:contextualSpacing/>
        <w:rPr>
          <w:rFonts w:ascii="Arial Narrow" w:hAnsi="Arial Narrow" w:cs="Arial"/>
          <w:bCs/>
          <w:sz w:val="18"/>
          <w:szCs w:val="18"/>
        </w:rPr>
      </w:pPr>
    </w:p>
    <w:tbl>
      <w:tblPr>
        <w:tblW w:w="9366"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0"/>
      </w:tblGrid>
      <w:tr w:rsidR="00DB2D68" w:rsidRPr="00CC582D" w:rsidTr="0022068C">
        <w:trPr>
          <w:trHeight w:val="632"/>
        </w:trPr>
        <w:tc>
          <w:tcPr>
            <w:tcW w:w="724" w:type="dxa"/>
            <w:shd w:val="clear" w:color="auto" w:fill="auto"/>
            <w:noWrap/>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hAnsi="Arial Narrow" w:cs="Arial"/>
                <w:b/>
                <w:bCs/>
                <w:sz w:val="18"/>
                <w:szCs w:val="18"/>
              </w:rPr>
              <w:t>Ostatný majetok</w:t>
            </w:r>
          </w:p>
        </w:tc>
        <w:tc>
          <w:tcPr>
            <w:tcW w:w="1984" w:type="dxa"/>
            <w:shd w:val="clear" w:color="auto" w:fill="auto"/>
            <w:noWrap/>
            <w:vAlign w:val="center"/>
            <w:hideMark/>
          </w:tcPr>
          <w:p w:rsidR="00DB2D68" w:rsidRPr="00CE27DE" w:rsidRDefault="00DB2D68" w:rsidP="00437A70">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CE27DE">
              <w:rPr>
                <w:rFonts w:ascii="Arial Narrow" w:hAnsi="Arial Narrow" w:cs="Arial"/>
                <w:b/>
                <w:bCs/>
                <w:sz w:val="18"/>
                <w:szCs w:val="18"/>
              </w:rPr>
              <w:t>Bežné účtovné obdobie</w:t>
            </w:r>
          </w:p>
        </w:tc>
        <w:tc>
          <w:tcPr>
            <w:tcW w:w="1980" w:type="dxa"/>
            <w:shd w:val="clear" w:color="auto" w:fill="auto"/>
            <w:noWrap/>
            <w:vAlign w:val="center"/>
            <w:hideMark/>
          </w:tcPr>
          <w:p w:rsidR="00DB2D68" w:rsidRPr="00CE27DE" w:rsidRDefault="00DB2D68" w:rsidP="00437A70">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CE27DE">
              <w:rPr>
                <w:rFonts w:ascii="Arial Narrow" w:hAnsi="Arial Narrow" w:cs="Arial"/>
                <w:b/>
                <w:bCs/>
                <w:sz w:val="18"/>
                <w:szCs w:val="18"/>
              </w:rPr>
              <w:t>Bezprostredne predchádzajúce účtovné obdobie</w:t>
            </w:r>
          </w:p>
        </w:tc>
      </w:tr>
      <w:tr w:rsidR="00917647" w:rsidRPr="00AB00F2" w:rsidTr="00C4365C">
        <w:trPr>
          <w:trHeight w:val="313"/>
        </w:trPr>
        <w:tc>
          <w:tcPr>
            <w:tcW w:w="724" w:type="dxa"/>
            <w:shd w:val="clear" w:color="auto" w:fill="auto"/>
            <w:noWrap/>
            <w:vAlign w:val="bottom"/>
            <w:hideMark/>
          </w:tcPr>
          <w:p w:rsidR="00917647" w:rsidRPr="00AB00F2" w:rsidRDefault="00917647"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917647" w:rsidRPr="00C331E3" w:rsidRDefault="00917647" w:rsidP="00DB2D68">
            <w:pPr>
              <w:spacing w:after="0" w:line="240" w:lineRule="auto"/>
              <w:rPr>
                <w:rFonts w:ascii="Arial Narrow" w:eastAsia="Times New Roman" w:hAnsi="Arial Narrow" w:cs="Times New Roman"/>
                <w:color w:val="000000"/>
                <w:sz w:val="18"/>
                <w:szCs w:val="18"/>
              </w:rPr>
            </w:pPr>
            <w:r w:rsidRPr="00C331E3">
              <w:rPr>
                <w:rFonts w:ascii="Arial Narrow" w:hAnsi="Arial Narrow" w:cs="Arial"/>
                <w:sz w:val="18"/>
                <w:szCs w:val="18"/>
              </w:rPr>
              <w:t>Pohľadávka- dividenda</w:t>
            </w:r>
          </w:p>
        </w:tc>
        <w:tc>
          <w:tcPr>
            <w:tcW w:w="1984" w:type="dxa"/>
            <w:shd w:val="clear" w:color="auto" w:fill="auto"/>
            <w:noWrap/>
            <w:vAlign w:val="bottom"/>
          </w:tcPr>
          <w:p w:rsidR="00917647" w:rsidRPr="00F13CFD" w:rsidRDefault="008E5B05" w:rsidP="00CE27DE">
            <w:pPr>
              <w:suppressAutoHyphens/>
              <w:spacing w:after="0"/>
              <w:jc w:val="right"/>
              <w:rPr>
                <w:rFonts w:ascii="Arial Narrow" w:hAnsi="Arial Narrow" w:cs="Arial"/>
                <w:sz w:val="18"/>
                <w:szCs w:val="18"/>
              </w:rPr>
            </w:pPr>
            <w:r>
              <w:rPr>
                <w:rFonts w:ascii="Arial Narrow" w:hAnsi="Arial Narrow" w:cs="Arial"/>
                <w:sz w:val="18"/>
                <w:szCs w:val="18"/>
              </w:rPr>
              <w:t>3 687</w:t>
            </w:r>
          </w:p>
        </w:tc>
        <w:tc>
          <w:tcPr>
            <w:tcW w:w="1980" w:type="dxa"/>
            <w:shd w:val="clear" w:color="auto" w:fill="auto"/>
            <w:noWrap/>
            <w:vAlign w:val="bottom"/>
            <w:hideMark/>
          </w:tcPr>
          <w:p w:rsidR="00917647" w:rsidRPr="00F13CFD"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2 789</w:t>
            </w:r>
          </w:p>
        </w:tc>
      </w:tr>
      <w:tr w:rsidR="008E5B05" w:rsidRPr="00AB00F2" w:rsidTr="00C4365C">
        <w:trPr>
          <w:trHeight w:val="313"/>
        </w:trPr>
        <w:tc>
          <w:tcPr>
            <w:tcW w:w="724" w:type="dxa"/>
            <w:shd w:val="clear" w:color="auto" w:fill="auto"/>
            <w:noWrap/>
            <w:vAlign w:val="bottom"/>
          </w:tcPr>
          <w:p w:rsidR="008E5B05" w:rsidRPr="00E41C5B" w:rsidRDefault="008E5B05" w:rsidP="00CE27DE">
            <w:pPr>
              <w:spacing w:after="0" w:line="240" w:lineRule="auto"/>
              <w:jc w:val="center"/>
              <w:rPr>
                <w:rFonts w:ascii="Arial Narrow" w:eastAsia="Times New Roman" w:hAnsi="Arial Narrow" w:cs="Times New Roman"/>
                <w:color w:val="000000"/>
                <w:sz w:val="18"/>
                <w:szCs w:val="18"/>
              </w:rPr>
            </w:pPr>
          </w:p>
        </w:tc>
        <w:tc>
          <w:tcPr>
            <w:tcW w:w="4678" w:type="dxa"/>
            <w:shd w:val="clear" w:color="auto" w:fill="auto"/>
            <w:noWrap/>
            <w:vAlign w:val="bottom"/>
          </w:tcPr>
          <w:p w:rsidR="008E5B05" w:rsidRPr="00C331E3" w:rsidRDefault="008E5B05" w:rsidP="00DB2D68">
            <w:pPr>
              <w:spacing w:after="0" w:line="240" w:lineRule="auto"/>
              <w:rPr>
                <w:rFonts w:ascii="Arial Narrow" w:hAnsi="Arial Narrow" w:cs="Arial"/>
                <w:sz w:val="18"/>
                <w:szCs w:val="18"/>
              </w:rPr>
            </w:pPr>
            <w:r>
              <w:rPr>
                <w:rFonts w:ascii="Arial Narrow" w:hAnsi="Arial Narrow" w:cs="Arial"/>
                <w:sz w:val="18"/>
                <w:szCs w:val="18"/>
              </w:rPr>
              <w:t>Zánik vstupného poplatku</w:t>
            </w:r>
          </w:p>
        </w:tc>
        <w:tc>
          <w:tcPr>
            <w:tcW w:w="1984" w:type="dxa"/>
            <w:shd w:val="clear" w:color="auto" w:fill="auto"/>
            <w:noWrap/>
            <w:vAlign w:val="bottom"/>
          </w:tcPr>
          <w:p w:rsidR="008E5B05" w:rsidRPr="00F13CFD" w:rsidRDefault="008E5B05" w:rsidP="00CE27DE">
            <w:pPr>
              <w:suppressAutoHyphens/>
              <w:spacing w:after="0"/>
              <w:jc w:val="right"/>
              <w:rPr>
                <w:rFonts w:ascii="Arial Narrow" w:hAnsi="Arial Narrow" w:cs="Arial"/>
                <w:sz w:val="18"/>
                <w:szCs w:val="18"/>
              </w:rPr>
            </w:pPr>
            <w:r>
              <w:rPr>
                <w:rFonts w:ascii="Arial Narrow" w:hAnsi="Arial Narrow" w:cs="Arial"/>
                <w:sz w:val="18"/>
                <w:szCs w:val="18"/>
              </w:rPr>
              <w:t>311</w:t>
            </w:r>
          </w:p>
        </w:tc>
        <w:tc>
          <w:tcPr>
            <w:tcW w:w="1980" w:type="dxa"/>
            <w:shd w:val="clear" w:color="auto" w:fill="auto"/>
            <w:noWrap/>
            <w:vAlign w:val="bottom"/>
          </w:tcPr>
          <w:p w:rsidR="008E5B05" w:rsidRDefault="003F4DA1" w:rsidP="00B913A3">
            <w:pPr>
              <w:suppressAutoHyphens/>
              <w:spacing w:after="0"/>
              <w:jc w:val="right"/>
              <w:rPr>
                <w:rFonts w:ascii="Arial Narrow" w:hAnsi="Arial Narrow" w:cs="Arial"/>
                <w:sz w:val="18"/>
                <w:szCs w:val="18"/>
              </w:rPr>
            </w:pPr>
            <w:r>
              <w:rPr>
                <w:rFonts w:ascii="Arial Narrow" w:hAnsi="Arial Narrow" w:cs="Arial"/>
                <w:sz w:val="18"/>
                <w:szCs w:val="18"/>
              </w:rPr>
              <w:t>-</w:t>
            </w:r>
          </w:p>
        </w:tc>
      </w:tr>
      <w:tr w:rsidR="00917647" w:rsidRPr="00AB00F2" w:rsidTr="00C4365C">
        <w:trPr>
          <w:trHeight w:val="329"/>
        </w:trPr>
        <w:tc>
          <w:tcPr>
            <w:tcW w:w="724" w:type="dxa"/>
            <w:shd w:val="clear" w:color="auto" w:fill="auto"/>
            <w:noWrap/>
            <w:vAlign w:val="bottom"/>
            <w:hideMark/>
          </w:tcPr>
          <w:p w:rsidR="00917647" w:rsidRPr="00AB00F2" w:rsidRDefault="00917647" w:rsidP="00DB2D68">
            <w:pPr>
              <w:spacing w:after="0" w:line="240" w:lineRule="auto"/>
              <w:rPr>
                <w:rFonts w:ascii="Arial Narrow" w:eastAsia="Times New Roman" w:hAnsi="Arial Narrow" w:cs="Times New Roman"/>
                <w:b/>
                <w:bCs/>
                <w:color w:val="000000"/>
                <w:sz w:val="18"/>
                <w:szCs w:val="18"/>
              </w:rPr>
            </w:pPr>
            <w:r w:rsidRPr="00E41C5B">
              <w:rPr>
                <w:rFonts w:ascii="Arial Narrow" w:eastAsia="Times New Roman" w:hAnsi="Arial Narrow" w:cs="Times New Roman"/>
                <w:b/>
                <w:bCs/>
                <w:color w:val="000000"/>
                <w:sz w:val="18"/>
                <w:szCs w:val="18"/>
              </w:rPr>
              <w:t> </w:t>
            </w:r>
          </w:p>
        </w:tc>
        <w:tc>
          <w:tcPr>
            <w:tcW w:w="4678" w:type="dxa"/>
            <w:shd w:val="clear" w:color="auto" w:fill="auto"/>
            <w:noWrap/>
            <w:vAlign w:val="bottom"/>
            <w:hideMark/>
          </w:tcPr>
          <w:p w:rsidR="00917647" w:rsidRPr="009F7468" w:rsidRDefault="00917647" w:rsidP="00DB2D68">
            <w:pPr>
              <w:spacing w:after="0" w:line="240" w:lineRule="auto"/>
              <w:rPr>
                <w:rFonts w:ascii="Arial Narrow" w:eastAsia="Times New Roman" w:hAnsi="Arial Narrow" w:cs="Times New Roman"/>
                <w:b/>
                <w:bCs/>
                <w:color w:val="000000"/>
                <w:sz w:val="18"/>
                <w:szCs w:val="18"/>
              </w:rPr>
            </w:pPr>
            <w:r w:rsidRPr="009F7468">
              <w:rPr>
                <w:rFonts w:ascii="Arial Narrow" w:eastAsia="Times New Roman" w:hAnsi="Arial Narrow" w:cs="Times New Roman"/>
                <w:b/>
                <w:bCs/>
                <w:color w:val="000000"/>
                <w:sz w:val="18"/>
                <w:szCs w:val="18"/>
              </w:rPr>
              <w:t>Spolu</w:t>
            </w:r>
          </w:p>
        </w:tc>
        <w:tc>
          <w:tcPr>
            <w:tcW w:w="1984" w:type="dxa"/>
            <w:shd w:val="clear" w:color="auto" w:fill="auto"/>
            <w:noWrap/>
            <w:vAlign w:val="bottom"/>
          </w:tcPr>
          <w:p w:rsidR="00917647" w:rsidRPr="009F7468" w:rsidRDefault="008E5B05" w:rsidP="003F4DA1">
            <w:pPr>
              <w:suppressAutoHyphens/>
              <w:spacing w:after="0"/>
              <w:jc w:val="right"/>
              <w:rPr>
                <w:rFonts w:ascii="Arial Narrow" w:hAnsi="Arial Narrow" w:cs="Arial"/>
                <w:b/>
                <w:sz w:val="18"/>
                <w:szCs w:val="18"/>
              </w:rPr>
            </w:pPr>
            <w:r>
              <w:rPr>
                <w:rFonts w:ascii="Arial Narrow" w:hAnsi="Arial Narrow" w:cs="Arial"/>
                <w:b/>
                <w:sz w:val="18"/>
                <w:szCs w:val="18"/>
              </w:rPr>
              <w:t>3 9</w:t>
            </w:r>
            <w:r w:rsidR="003F4DA1">
              <w:rPr>
                <w:rFonts w:ascii="Arial Narrow" w:hAnsi="Arial Narrow" w:cs="Arial"/>
                <w:b/>
                <w:sz w:val="18"/>
                <w:szCs w:val="18"/>
              </w:rPr>
              <w:t>9</w:t>
            </w:r>
            <w:r>
              <w:rPr>
                <w:rFonts w:ascii="Arial Narrow" w:hAnsi="Arial Narrow" w:cs="Arial"/>
                <w:b/>
                <w:sz w:val="18"/>
                <w:szCs w:val="18"/>
              </w:rPr>
              <w:t>8</w:t>
            </w:r>
          </w:p>
        </w:tc>
        <w:tc>
          <w:tcPr>
            <w:tcW w:w="1980" w:type="dxa"/>
            <w:shd w:val="clear" w:color="auto" w:fill="auto"/>
            <w:noWrap/>
            <w:vAlign w:val="bottom"/>
            <w:hideMark/>
          </w:tcPr>
          <w:p w:rsidR="00917647" w:rsidRPr="009F7468" w:rsidRDefault="00917647" w:rsidP="00B913A3">
            <w:pPr>
              <w:suppressAutoHyphens/>
              <w:spacing w:after="0"/>
              <w:jc w:val="right"/>
              <w:rPr>
                <w:rFonts w:ascii="Arial Narrow" w:hAnsi="Arial Narrow" w:cs="Arial"/>
                <w:b/>
                <w:sz w:val="18"/>
                <w:szCs w:val="18"/>
              </w:rPr>
            </w:pPr>
            <w:r>
              <w:rPr>
                <w:rFonts w:ascii="Arial Narrow" w:hAnsi="Arial Narrow" w:cs="Arial"/>
                <w:b/>
                <w:sz w:val="18"/>
                <w:szCs w:val="18"/>
              </w:rPr>
              <w:t>2 789</w:t>
            </w:r>
          </w:p>
        </w:tc>
      </w:tr>
    </w:tbl>
    <w:p w:rsidR="00DB2D68" w:rsidRDefault="00DB2D68" w:rsidP="00DB2D68">
      <w:pPr>
        <w:pStyle w:val="dotabulky2"/>
        <w:suppressAutoHyphens/>
        <w:spacing w:before="0" w:line="240" w:lineRule="auto"/>
        <w:contextualSpacing/>
        <w:rPr>
          <w:rFonts w:ascii="Arial Narrow" w:hAnsi="Arial Narrow" w:cs="Arial"/>
          <w:bCs/>
          <w:sz w:val="18"/>
          <w:szCs w:val="18"/>
        </w:rPr>
      </w:pPr>
      <w:r w:rsidRPr="00F13CFD">
        <w:rPr>
          <w:rFonts w:ascii="Arial Narrow" w:hAnsi="Arial Narrow" w:cs="Arial"/>
          <w:bCs/>
          <w:sz w:val="18"/>
          <w:szCs w:val="18"/>
        </w:rPr>
        <w:t xml:space="preserve"> </w:t>
      </w:r>
    </w:p>
    <w:p w:rsidR="008E564D" w:rsidRPr="007E3E58" w:rsidRDefault="008E564D" w:rsidP="00DB2D68">
      <w:pPr>
        <w:pStyle w:val="dotabulky2"/>
        <w:suppressAutoHyphens/>
        <w:spacing w:before="0" w:line="240" w:lineRule="auto"/>
        <w:contextualSpacing/>
        <w:rPr>
          <w:rFonts w:ascii="Arial Narrow" w:hAnsi="Arial Narrow" w:cs="Arial"/>
          <w:bCs/>
          <w:sz w:val="20"/>
          <w:szCs w:val="20"/>
        </w:rPr>
      </w:pPr>
    </w:p>
    <w:p w:rsidR="00DB2D68" w:rsidRPr="008E564D" w:rsidRDefault="00DB2D68" w:rsidP="008E564D">
      <w:pPr>
        <w:pStyle w:val="dotabulky2"/>
        <w:suppressAutoHyphens/>
        <w:spacing w:before="0" w:line="240" w:lineRule="auto"/>
        <w:ind w:firstLine="90"/>
        <w:contextualSpacing/>
        <w:rPr>
          <w:rFonts w:ascii="Arial Narrow" w:hAnsi="Arial Narrow" w:cs="Arial"/>
          <w:bCs/>
          <w:sz w:val="20"/>
          <w:szCs w:val="20"/>
        </w:rPr>
      </w:pPr>
      <w:r w:rsidRPr="007E3E58">
        <w:rPr>
          <w:rFonts w:ascii="Arial Narrow" w:hAnsi="Arial Narrow" w:cs="Arial"/>
          <w:bCs/>
          <w:sz w:val="20"/>
          <w:szCs w:val="20"/>
        </w:rPr>
        <w:t>PASÍVA</w:t>
      </w:r>
    </w:p>
    <w:p w:rsidR="00DB2D68" w:rsidRPr="00F13CFD" w:rsidRDefault="00DB2D68" w:rsidP="00DB2D68">
      <w:pPr>
        <w:pStyle w:val="dotabulky2"/>
        <w:suppressAutoHyphens/>
        <w:spacing w:before="0" w:line="240" w:lineRule="auto"/>
        <w:contextualSpacing/>
        <w:rPr>
          <w:rFonts w:ascii="Arial Narrow" w:hAnsi="Arial Narrow" w:cs="Arial"/>
          <w:bCs/>
          <w:sz w:val="18"/>
          <w:szCs w:val="18"/>
        </w:rPr>
      </w:pPr>
    </w:p>
    <w:p w:rsidR="0080341E" w:rsidRPr="00F13CFD" w:rsidRDefault="0080341E" w:rsidP="00DB2D68">
      <w:pPr>
        <w:pStyle w:val="dotabulky2"/>
        <w:suppressAutoHyphens/>
        <w:spacing w:before="0" w:line="240" w:lineRule="auto"/>
        <w:contextualSpacing/>
        <w:rPr>
          <w:rFonts w:ascii="Arial Narrow" w:hAnsi="Arial Narrow" w:cs="Arial"/>
          <w:bCs/>
          <w:sz w:val="18"/>
          <w:szCs w:val="18"/>
        </w:rPr>
      </w:pPr>
    </w:p>
    <w:p w:rsidR="00DB2D68" w:rsidRPr="00EF75B4" w:rsidRDefault="00290C76" w:rsidP="0022068C">
      <w:pPr>
        <w:pStyle w:val="dotabulky2"/>
        <w:tabs>
          <w:tab w:val="left" w:pos="708"/>
          <w:tab w:val="left" w:pos="1416"/>
          <w:tab w:val="left" w:pos="2124"/>
          <w:tab w:val="left" w:pos="2832"/>
          <w:tab w:val="left" w:pos="3540"/>
          <w:tab w:val="center" w:pos="4536"/>
        </w:tabs>
        <w:suppressAutoHyphens/>
        <w:spacing w:before="0" w:line="240" w:lineRule="auto"/>
        <w:ind w:left="426" w:hanging="336"/>
        <w:contextualSpacing/>
        <w:rPr>
          <w:rFonts w:ascii="Arial Narrow" w:hAnsi="Arial Narrow" w:cs="Arial"/>
          <w:b w:val="0"/>
          <w:bCs/>
          <w:sz w:val="20"/>
          <w:szCs w:val="20"/>
        </w:rPr>
      </w:pPr>
      <w:r>
        <w:rPr>
          <w:rFonts w:ascii="Arial Narrow" w:hAnsi="Arial Narrow" w:cs="Arial"/>
          <w:bCs/>
          <w:sz w:val="20"/>
          <w:szCs w:val="20"/>
        </w:rPr>
        <w:t>1</w:t>
      </w:r>
      <w:r w:rsidR="0022068C">
        <w:rPr>
          <w:rFonts w:ascii="Arial Narrow" w:hAnsi="Arial Narrow" w:cs="Arial"/>
          <w:bCs/>
          <w:sz w:val="20"/>
          <w:szCs w:val="20"/>
        </w:rPr>
        <w:t>.</w:t>
      </w:r>
      <w:r w:rsidR="0022068C">
        <w:rPr>
          <w:rFonts w:ascii="Arial Narrow" w:hAnsi="Arial Narrow" w:cs="Arial"/>
          <w:bCs/>
          <w:sz w:val="20"/>
          <w:szCs w:val="20"/>
        </w:rPr>
        <w:tab/>
        <w:t>Záväzky voči správcovskej s</w:t>
      </w:r>
      <w:r w:rsidR="00DB2D68" w:rsidRPr="00447676">
        <w:rPr>
          <w:rFonts w:ascii="Arial Narrow" w:hAnsi="Arial Narrow" w:cs="Arial"/>
          <w:bCs/>
          <w:sz w:val="20"/>
          <w:szCs w:val="20"/>
        </w:rPr>
        <w:t xml:space="preserve">poločnosti </w:t>
      </w:r>
    </w:p>
    <w:p w:rsidR="00DB2D68" w:rsidRDefault="00DB2D68" w:rsidP="00DB2D68">
      <w:pPr>
        <w:pStyle w:val="dotabulky2"/>
        <w:tabs>
          <w:tab w:val="left" w:pos="708"/>
          <w:tab w:val="left" w:pos="1416"/>
          <w:tab w:val="left" w:pos="2124"/>
          <w:tab w:val="left" w:pos="2832"/>
          <w:tab w:val="left" w:pos="3540"/>
          <w:tab w:val="center" w:pos="4536"/>
        </w:tabs>
        <w:suppressAutoHyphens/>
        <w:spacing w:before="0" w:line="240" w:lineRule="auto"/>
        <w:contextualSpacing/>
        <w:rPr>
          <w:rFonts w:ascii="Arial Narrow" w:hAnsi="Arial Narrow" w:cs="Arial"/>
          <w:b w:val="0"/>
          <w:bCs/>
          <w:sz w:val="18"/>
          <w:szCs w:val="18"/>
        </w:rPr>
      </w:pPr>
    </w:p>
    <w:tbl>
      <w:tblPr>
        <w:tblW w:w="9366"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0"/>
      </w:tblGrid>
      <w:tr w:rsidR="00DB2D68" w:rsidRPr="00AB00F2" w:rsidTr="0022068C">
        <w:trPr>
          <w:trHeight w:val="632"/>
        </w:trPr>
        <w:tc>
          <w:tcPr>
            <w:tcW w:w="724"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3. Záväzky voči správcovskej spoločnosti</w:t>
            </w:r>
          </w:p>
        </w:tc>
        <w:tc>
          <w:tcPr>
            <w:tcW w:w="1984" w:type="dxa"/>
            <w:shd w:val="clear" w:color="auto" w:fill="auto"/>
            <w:noWrap/>
            <w:vAlign w:val="center"/>
            <w:hideMark/>
          </w:tcPr>
          <w:p w:rsidR="00DB2D68" w:rsidRPr="00CE27DE" w:rsidRDefault="00DB2D68" w:rsidP="00437A70">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CE27DE">
              <w:rPr>
                <w:rFonts w:ascii="Arial Narrow" w:hAnsi="Arial Narrow" w:cs="Arial"/>
                <w:b/>
                <w:bCs/>
                <w:sz w:val="18"/>
                <w:szCs w:val="18"/>
              </w:rPr>
              <w:t>Bežné účtovné obdobie</w:t>
            </w:r>
          </w:p>
        </w:tc>
        <w:tc>
          <w:tcPr>
            <w:tcW w:w="1980" w:type="dxa"/>
            <w:shd w:val="clear" w:color="auto" w:fill="auto"/>
            <w:noWrap/>
            <w:vAlign w:val="center"/>
            <w:hideMark/>
          </w:tcPr>
          <w:p w:rsidR="00DB2D68" w:rsidRPr="00CE27DE" w:rsidRDefault="00DB2D68" w:rsidP="00437A70">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CE27DE">
              <w:rPr>
                <w:rFonts w:ascii="Arial Narrow" w:hAnsi="Arial Narrow" w:cs="Arial"/>
                <w:b/>
                <w:bCs/>
                <w:sz w:val="18"/>
                <w:szCs w:val="18"/>
              </w:rPr>
              <w:t>Bezprostredne predchádzajúce účtovné obdobie</w:t>
            </w:r>
          </w:p>
        </w:tc>
      </w:tr>
      <w:tr w:rsidR="00917647" w:rsidRPr="00AB00F2" w:rsidTr="00C4365C">
        <w:trPr>
          <w:trHeight w:val="313"/>
        </w:trPr>
        <w:tc>
          <w:tcPr>
            <w:tcW w:w="724" w:type="dxa"/>
            <w:shd w:val="clear" w:color="auto" w:fill="auto"/>
            <w:noWrap/>
            <w:vAlign w:val="bottom"/>
            <w:hideMark/>
          </w:tcPr>
          <w:p w:rsidR="00917647" w:rsidRPr="00AB00F2" w:rsidRDefault="00917647"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917647" w:rsidRPr="00AB00F2" w:rsidRDefault="00917647" w:rsidP="0022068C">
            <w:pPr>
              <w:spacing w:after="0" w:line="240" w:lineRule="auto"/>
              <w:rPr>
                <w:rFonts w:ascii="Arial Narrow" w:eastAsia="Times New Roman" w:hAnsi="Arial Narrow" w:cs="Times New Roman"/>
                <w:color w:val="000000"/>
                <w:sz w:val="18"/>
                <w:szCs w:val="18"/>
              </w:rPr>
            </w:pPr>
            <w:r w:rsidRPr="00010E4E">
              <w:rPr>
                <w:rFonts w:ascii="Arial Narrow" w:hAnsi="Arial Narrow" w:cs="Arial"/>
                <w:sz w:val="18"/>
                <w:szCs w:val="18"/>
              </w:rPr>
              <w:t xml:space="preserve">Záväzky voči </w:t>
            </w:r>
            <w:r>
              <w:rPr>
                <w:rFonts w:ascii="Arial Narrow" w:hAnsi="Arial Narrow" w:cs="Arial"/>
                <w:sz w:val="18"/>
                <w:szCs w:val="18"/>
              </w:rPr>
              <w:t>správ. spol.</w:t>
            </w:r>
            <w:r w:rsidRPr="00010E4E">
              <w:rPr>
                <w:rFonts w:ascii="Arial Narrow" w:hAnsi="Arial Narrow" w:cs="Arial"/>
                <w:sz w:val="18"/>
                <w:szCs w:val="18"/>
              </w:rPr>
              <w:t xml:space="preserve"> - správa</w:t>
            </w:r>
          </w:p>
        </w:tc>
        <w:tc>
          <w:tcPr>
            <w:tcW w:w="1984" w:type="dxa"/>
            <w:shd w:val="clear" w:color="auto" w:fill="auto"/>
            <w:noWrap/>
            <w:vAlign w:val="bottom"/>
          </w:tcPr>
          <w:p w:rsidR="00917647" w:rsidRPr="00F13CFD" w:rsidRDefault="000C03D6" w:rsidP="00CE27DE">
            <w:pPr>
              <w:suppressAutoHyphens/>
              <w:spacing w:after="0"/>
              <w:jc w:val="right"/>
              <w:rPr>
                <w:rFonts w:ascii="Arial Narrow" w:hAnsi="Arial Narrow" w:cs="Arial"/>
                <w:sz w:val="18"/>
                <w:szCs w:val="18"/>
              </w:rPr>
            </w:pPr>
            <w:r>
              <w:rPr>
                <w:rFonts w:ascii="Arial Narrow" w:hAnsi="Arial Narrow" w:cs="Arial"/>
                <w:sz w:val="18"/>
                <w:szCs w:val="18"/>
              </w:rPr>
              <w:t>33 842</w:t>
            </w:r>
          </w:p>
        </w:tc>
        <w:tc>
          <w:tcPr>
            <w:tcW w:w="1980" w:type="dxa"/>
            <w:shd w:val="clear" w:color="auto" w:fill="auto"/>
            <w:noWrap/>
            <w:vAlign w:val="bottom"/>
            <w:hideMark/>
          </w:tcPr>
          <w:p w:rsidR="00917647" w:rsidRPr="00F13CFD"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33 538</w:t>
            </w:r>
          </w:p>
        </w:tc>
      </w:tr>
      <w:tr w:rsidR="00917647" w:rsidRPr="00AB00F2" w:rsidTr="00C4365C">
        <w:trPr>
          <w:trHeight w:val="313"/>
        </w:trPr>
        <w:tc>
          <w:tcPr>
            <w:tcW w:w="724" w:type="dxa"/>
            <w:shd w:val="clear" w:color="auto" w:fill="auto"/>
            <w:noWrap/>
            <w:vAlign w:val="bottom"/>
            <w:hideMark/>
          </w:tcPr>
          <w:p w:rsidR="00917647" w:rsidRPr="00AB00F2" w:rsidRDefault="00917647"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2.</w:t>
            </w:r>
          </w:p>
        </w:tc>
        <w:tc>
          <w:tcPr>
            <w:tcW w:w="4678" w:type="dxa"/>
            <w:shd w:val="clear" w:color="auto" w:fill="auto"/>
            <w:noWrap/>
            <w:vAlign w:val="bottom"/>
            <w:hideMark/>
          </w:tcPr>
          <w:p w:rsidR="00917647" w:rsidRPr="00AB00F2" w:rsidRDefault="00917647" w:rsidP="00DB2D68">
            <w:pPr>
              <w:spacing w:after="0" w:line="240" w:lineRule="auto"/>
              <w:rPr>
                <w:rFonts w:ascii="Arial Narrow" w:eastAsia="Times New Roman" w:hAnsi="Arial Narrow" w:cs="Times New Roman"/>
                <w:color w:val="000000"/>
                <w:sz w:val="18"/>
                <w:szCs w:val="18"/>
              </w:rPr>
            </w:pPr>
            <w:r w:rsidRPr="00010E4E">
              <w:rPr>
                <w:rFonts w:ascii="Arial Narrow" w:hAnsi="Arial Narrow" w:cs="Arial"/>
                <w:sz w:val="18"/>
                <w:szCs w:val="18"/>
              </w:rPr>
              <w:t xml:space="preserve">Záväzky voči </w:t>
            </w:r>
            <w:r>
              <w:rPr>
                <w:rFonts w:ascii="Arial Narrow" w:hAnsi="Arial Narrow" w:cs="Arial"/>
                <w:sz w:val="18"/>
                <w:szCs w:val="18"/>
              </w:rPr>
              <w:t>správ. spol.</w:t>
            </w:r>
            <w:r w:rsidRPr="00010E4E">
              <w:rPr>
                <w:rFonts w:ascii="Arial Narrow" w:hAnsi="Arial Narrow" w:cs="Arial"/>
                <w:sz w:val="18"/>
                <w:szCs w:val="18"/>
              </w:rPr>
              <w:t xml:space="preserve"> - vstupné poplatky</w:t>
            </w:r>
          </w:p>
        </w:tc>
        <w:tc>
          <w:tcPr>
            <w:tcW w:w="1984" w:type="dxa"/>
            <w:shd w:val="clear" w:color="auto" w:fill="auto"/>
            <w:noWrap/>
            <w:vAlign w:val="bottom"/>
          </w:tcPr>
          <w:p w:rsidR="00917647" w:rsidRPr="00F13CFD" w:rsidRDefault="000C03D6" w:rsidP="00CE27DE">
            <w:pPr>
              <w:suppressAutoHyphens/>
              <w:spacing w:after="0"/>
              <w:jc w:val="right"/>
              <w:rPr>
                <w:rFonts w:ascii="Arial Narrow" w:hAnsi="Arial Narrow" w:cs="Arial"/>
                <w:sz w:val="18"/>
                <w:szCs w:val="18"/>
              </w:rPr>
            </w:pPr>
            <w:r>
              <w:rPr>
                <w:rFonts w:ascii="Arial Narrow" w:hAnsi="Arial Narrow" w:cs="Arial"/>
                <w:sz w:val="18"/>
                <w:szCs w:val="18"/>
              </w:rPr>
              <w:t>-</w:t>
            </w:r>
          </w:p>
        </w:tc>
        <w:tc>
          <w:tcPr>
            <w:tcW w:w="1980" w:type="dxa"/>
            <w:shd w:val="clear" w:color="auto" w:fill="auto"/>
            <w:noWrap/>
            <w:vAlign w:val="bottom"/>
            <w:hideMark/>
          </w:tcPr>
          <w:p w:rsidR="00917647" w:rsidRPr="00F13CFD"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8</w:t>
            </w:r>
          </w:p>
        </w:tc>
      </w:tr>
      <w:tr w:rsidR="00917647" w:rsidRPr="00CE27DE" w:rsidTr="00C4365C">
        <w:trPr>
          <w:trHeight w:val="329"/>
        </w:trPr>
        <w:tc>
          <w:tcPr>
            <w:tcW w:w="724" w:type="dxa"/>
            <w:shd w:val="clear" w:color="auto" w:fill="auto"/>
            <w:noWrap/>
            <w:vAlign w:val="bottom"/>
            <w:hideMark/>
          </w:tcPr>
          <w:p w:rsidR="00917647" w:rsidRPr="00AB00F2" w:rsidRDefault="00917647" w:rsidP="00DB2D68">
            <w:pPr>
              <w:spacing w:after="0" w:line="240" w:lineRule="auto"/>
              <w:rPr>
                <w:rFonts w:ascii="Arial Narrow" w:eastAsia="Times New Roman" w:hAnsi="Arial Narrow" w:cs="Times New Roman"/>
                <w:b/>
                <w:bCs/>
                <w:color w:val="000000"/>
                <w:sz w:val="18"/>
                <w:szCs w:val="18"/>
              </w:rPr>
            </w:pPr>
            <w:r w:rsidRPr="00E41C5B">
              <w:rPr>
                <w:rFonts w:ascii="Arial Narrow" w:eastAsia="Times New Roman" w:hAnsi="Arial Narrow" w:cs="Times New Roman"/>
                <w:b/>
                <w:bCs/>
                <w:color w:val="000000"/>
                <w:sz w:val="18"/>
                <w:szCs w:val="18"/>
              </w:rPr>
              <w:t> </w:t>
            </w:r>
          </w:p>
        </w:tc>
        <w:tc>
          <w:tcPr>
            <w:tcW w:w="4678" w:type="dxa"/>
            <w:shd w:val="clear" w:color="auto" w:fill="auto"/>
            <w:noWrap/>
            <w:vAlign w:val="bottom"/>
            <w:hideMark/>
          </w:tcPr>
          <w:p w:rsidR="00917647" w:rsidRPr="009F7468" w:rsidRDefault="00917647" w:rsidP="00DB2D68">
            <w:pPr>
              <w:spacing w:after="0" w:line="240" w:lineRule="auto"/>
              <w:rPr>
                <w:rFonts w:ascii="Arial Narrow" w:eastAsia="Times New Roman" w:hAnsi="Arial Narrow" w:cs="Times New Roman"/>
                <w:b/>
                <w:bCs/>
                <w:color w:val="000000"/>
                <w:sz w:val="18"/>
                <w:szCs w:val="18"/>
              </w:rPr>
            </w:pPr>
            <w:r w:rsidRPr="009F7468">
              <w:rPr>
                <w:rFonts w:ascii="Arial Narrow" w:eastAsia="Times New Roman" w:hAnsi="Arial Narrow" w:cs="Times New Roman"/>
                <w:b/>
                <w:bCs/>
                <w:color w:val="000000"/>
                <w:sz w:val="18"/>
                <w:szCs w:val="18"/>
              </w:rPr>
              <w:t>Spolu</w:t>
            </w:r>
          </w:p>
        </w:tc>
        <w:tc>
          <w:tcPr>
            <w:tcW w:w="1984" w:type="dxa"/>
            <w:shd w:val="clear" w:color="auto" w:fill="auto"/>
            <w:noWrap/>
            <w:vAlign w:val="bottom"/>
          </w:tcPr>
          <w:p w:rsidR="00917647" w:rsidRPr="009F7468" w:rsidRDefault="000C03D6" w:rsidP="00CE27DE">
            <w:pPr>
              <w:suppressAutoHyphens/>
              <w:spacing w:after="0"/>
              <w:jc w:val="right"/>
              <w:rPr>
                <w:rFonts w:ascii="Arial Narrow" w:hAnsi="Arial Narrow" w:cs="Arial"/>
                <w:b/>
                <w:sz w:val="18"/>
                <w:szCs w:val="18"/>
              </w:rPr>
            </w:pPr>
            <w:r>
              <w:rPr>
                <w:rFonts w:ascii="Arial Narrow" w:hAnsi="Arial Narrow" w:cs="Arial"/>
                <w:b/>
                <w:sz w:val="18"/>
                <w:szCs w:val="18"/>
              </w:rPr>
              <w:t>33 842</w:t>
            </w:r>
          </w:p>
        </w:tc>
        <w:tc>
          <w:tcPr>
            <w:tcW w:w="1980" w:type="dxa"/>
            <w:shd w:val="clear" w:color="auto" w:fill="auto"/>
            <w:noWrap/>
            <w:vAlign w:val="bottom"/>
            <w:hideMark/>
          </w:tcPr>
          <w:p w:rsidR="00917647" w:rsidRPr="009F7468" w:rsidRDefault="00917647" w:rsidP="00B913A3">
            <w:pPr>
              <w:suppressAutoHyphens/>
              <w:spacing w:after="0"/>
              <w:jc w:val="right"/>
              <w:rPr>
                <w:rFonts w:ascii="Arial Narrow" w:hAnsi="Arial Narrow" w:cs="Arial"/>
                <w:b/>
                <w:sz w:val="18"/>
                <w:szCs w:val="18"/>
              </w:rPr>
            </w:pPr>
            <w:r>
              <w:rPr>
                <w:rFonts w:ascii="Arial Narrow" w:hAnsi="Arial Narrow" w:cs="Arial"/>
                <w:b/>
                <w:sz w:val="18"/>
                <w:szCs w:val="18"/>
              </w:rPr>
              <w:t>33 546</w:t>
            </w:r>
          </w:p>
        </w:tc>
      </w:tr>
    </w:tbl>
    <w:p w:rsidR="00A257E5" w:rsidRDefault="00A257E5" w:rsidP="00DB2D68">
      <w:pPr>
        <w:pStyle w:val="dotabulky2"/>
        <w:suppressAutoHyphens/>
        <w:spacing w:before="0" w:line="240" w:lineRule="auto"/>
        <w:contextualSpacing/>
        <w:rPr>
          <w:rFonts w:ascii="Arial Narrow" w:hAnsi="Arial Narrow" w:cs="Arial"/>
          <w:bCs/>
          <w:sz w:val="20"/>
          <w:szCs w:val="20"/>
        </w:rPr>
      </w:pPr>
    </w:p>
    <w:p w:rsidR="00DB2D68" w:rsidRDefault="00290C76" w:rsidP="0022068C">
      <w:pPr>
        <w:pStyle w:val="dotabulky2"/>
        <w:suppressAutoHyphens/>
        <w:spacing w:before="0" w:line="240" w:lineRule="auto"/>
        <w:ind w:left="426" w:hanging="336"/>
        <w:contextualSpacing/>
        <w:rPr>
          <w:rFonts w:ascii="Arial Narrow" w:hAnsi="Arial Narrow" w:cs="Arial"/>
          <w:b w:val="0"/>
          <w:bCs/>
          <w:sz w:val="20"/>
          <w:szCs w:val="20"/>
        </w:rPr>
      </w:pPr>
      <w:r>
        <w:rPr>
          <w:rFonts w:ascii="Arial Narrow" w:hAnsi="Arial Narrow" w:cs="Arial"/>
          <w:bCs/>
          <w:sz w:val="20"/>
          <w:szCs w:val="20"/>
        </w:rPr>
        <w:t>2</w:t>
      </w:r>
      <w:r w:rsidR="00DB2D68" w:rsidRPr="00447676">
        <w:rPr>
          <w:rFonts w:ascii="Arial Narrow" w:hAnsi="Arial Narrow" w:cs="Arial"/>
          <w:b w:val="0"/>
          <w:bCs/>
          <w:sz w:val="20"/>
          <w:szCs w:val="20"/>
        </w:rPr>
        <w:t>.</w:t>
      </w:r>
      <w:r w:rsidR="00DB2D68" w:rsidRPr="00447676">
        <w:rPr>
          <w:rFonts w:ascii="Arial Narrow" w:hAnsi="Arial Narrow" w:cs="Arial"/>
          <w:b w:val="0"/>
          <w:bCs/>
          <w:sz w:val="20"/>
          <w:szCs w:val="20"/>
        </w:rPr>
        <w:tab/>
      </w:r>
      <w:r w:rsidR="00DB2D68" w:rsidRPr="00447676">
        <w:rPr>
          <w:rFonts w:ascii="Arial Narrow" w:hAnsi="Arial Narrow" w:cs="Arial"/>
          <w:bCs/>
          <w:sz w:val="20"/>
          <w:szCs w:val="20"/>
        </w:rPr>
        <w:t xml:space="preserve">Ostatné záväzky </w:t>
      </w:r>
    </w:p>
    <w:p w:rsidR="00DB2D68" w:rsidRDefault="00DB2D68" w:rsidP="00DB2D68">
      <w:pPr>
        <w:pStyle w:val="dotabulky2"/>
        <w:suppressAutoHyphens/>
        <w:spacing w:before="0" w:line="240" w:lineRule="auto"/>
        <w:ind w:left="709"/>
        <w:contextualSpacing/>
        <w:rPr>
          <w:rFonts w:ascii="Arial Narrow" w:hAnsi="Arial Narrow" w:cs="Arial"/>
          <w:b w:val="0"/>
          <w:bCs/>
          <w:sz w:val="18"/>
          <w:szCs w:val="18"/>
        </w:rPr>
      </w:pPr>
    </w:p>
    <w:tbl>
      <w:tblPr>
        <w:tblW w:w="9366" w:type="dxa"/>
        <w:tblInd w:w="55" w:type="dxa"/>
        <w:tblCellMar>
          <w:left w:w="70" w:type="dxa"/>
          <w:right w:w="70" w:type="dxa"/>
        </w:tblCellMar>
        <w:tblLook w:val="04A0" w:firstRow="1" w:lastRow="0" w:firstColumn="1" w:lastColumn="0" w:noHBand="0" w:noVBand="1"/>
      </w:tblPr>
      <w:tblGrid>
        <w:gridCol w:w="724"/>
        <w:gridCol w:w="4678"/>
        <w:gridCol w:w="1984"/>
        <w:gridCol w:w="1980"/>
      </w:tblGrid>
      <w:tr w:rsidR="00DB2D68" w:rsidRPr="00AB00F2" w:rsidTr="003756EB">
        <w:trPr>
          <w:trHeight w:val="632"/>
        </w:trPr>
        <w:tc>
          <w:tcPr>
            <w:tcW w:w="724"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78" w:type="dxa"/>
            <w:tcBorders>
              <w:top w:val="single" w:sz="8" w:space="0" w:color="auto"/>
              <w:left w:val="nil"/>
              <w:bottom w:val="single" w:sz="8" w:space="0" w:color="auto"/>
              <w:right w:val="single" w:sz="4" w:space="0" w:color="auto"/>
            </w:tcBorders>
            <w:shd w:val="clear" w:color="auto" w:fill="auto"/>
            <w:noWrap/>
            <w:vAlign w:val="bottom"/>
            <w:hideMark/>
          </w:tcPr>
          <w:p w:rsidR="00DB2D68" w:rsidRPr="00CE27DE" w:rsidRDefault="00DB2D68" w:rsidP="008C0FA3">
            <w:pPr>
              <w:spacing w:after="0" w:line="240" w:lineRule="auto"/>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 xml:space="preserve">7. </w:t>
            </w:r>
            <w:r w:rsidR="008C0FA3">
              <w:rPr>
                <w:rFonts w:ascii="Arial Narrow" w:eastAsia="Times New Roman" w:hAnsi="Arial Narrow" w:cs="Times New Roman"/>
                <w:b/>
                <w:color w:val="000000"/>
                <w:sz w:val="18"/>
                <w:szCs w:val="18"/>
              </w:rPr>
              <w:t>Ostatné záväzky</w:t>
            </w:r>
          </w:p>
        </w:tc>
        <w:tc>
          <w:tcPr>
            <w:tcW w:w="1984" w:type="dxa"/>
            <w:tcBorders>
              <w:top w:val="single" w:sz="8" w:space="0" w:color="auto"/>
              <w:left w:val="nil"/>
              <w:bottom w:val="single" w:sz="8" w:space="0" w:color="auto"/>
              <w:right w:val="single" w:sz="4" w:space="0" w:color="auto"/>
            </w:tcBorders>
            <w:shd w:val="clear" w:color="auto" w:fill="auto"/>
            <w:noWrap/>
            <w:vAlign w:val="center"/>
            <w:hideMark/>
          </w:tcPr>
          <w:p w:rsidR="00DB2D68" w:rsidRPr="00CE27DE" w:rsidRDefault="00DB2D68" w:rsidP="00437A70">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CE27DE">
              <w:rPr>
                <w:rFonts w:ascii="Arial Narrow" w:hAnsi="Arial Narrow" w:cs="Arial"/>
                <w:b/>
                <w:bCs/>
                <w:sz w:val="18"/>
                <w:szCs w:val="18"/>
              </w:rPr>
              <w:t>Bežné účtovné obdobie</w:t>
            </w:r>
          </w:p>
        </w:tc>
        <w:tc>
          <w:tcPr>
            <w:tcW w:w="1980" w:type="dxa"/>
            <w:tcBorders>
              <w:top w:val="single" w:sz="8" w:space="0" w:color="auto"/>
              <w:left w:val="nil"/>
              <w:bottom w:val="single" w:sz="8" w:space="0" w:color="auto"/>
              <w:right w:val="single" w:sz="8" w:space="0" w:color="auto"/>
            </w:tcBorders>
            <w:shd w:val="clear" w:color="auto" w:fill="auto"/>
            <w:noWrap/>
            <w:vAlign w:val="center"/>
            <w:hideMark/>
          </w:tcPr>
          <w:p w:rsidR="00DB2D68" w:rsidRPr="00CE27DE" w:rsidRDefault="00DB2D68" w:rsidP="00437A70">
            <w:pPr>
              <w:widowControl w:val="0"/>
              <w:autoSpaceDE w:val="0"/>
              <w:autoSpaceDN w:val="0"/>
              <w:adjustRightInd w:val="0"/>
              <w:spacing w:after="0" w:line="240" w:lineRule="auto"/>
              <w:jc w:val="center"/>
              <w:rPr>
                <w:rFonts w:ascii="Arial Narrow" w:eastAsia="Times New Roman" w:hAnsi="Arial Narrow" w:cs="Times New Roman"/>
                <w:b/>
                <w:bCs/>
                <w:color w:val="000000"/>
                <w:sz w:val="18"/>
                <w:szCs w:val="18"/>
                <w:lang w:eastAsia="cs-CZ"/>
              </w:rPr>
            </w:pPr>
            <w:r w:rsidRPr="00CE27DE">
              <w:rPr>
                <w:rFonts w:ascii="Arial Narrow" w:hAnsi="Arial Narrow" w:cs="Arial"/>
                <w:b/>
                <w:bCs/>
                <w:sz w:val="18"/>
                <w:szCs w:val="18"/>
              </w:rPr>
              <w:t>Bezprostredne predchádzajúce účtovné obdobie</w:t>
            </w:r>
          </w:p>
        </w:tc>
      </w:tr>
      <w:tr w:rsidR="00917647" w:rsidRPr="00AB00F2" w:rsidTr="003756EB">
        <w:trPr>
          <w:trHeight w:val="313"/>
        </w:trPr>
        <w:tc>
          <w:tcPr>
            <w:tcW w:w="724"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917647" w:rsidRPr="00CE27DE" w:rsidRDefault="00917647" w:rsidP="00CE27DE">
            <w:pPr>
              <w:spacing w:after="0" w:line="240" w:lineRule="auto"/>
              <w:jc w:val="center"/>
              <w:rPr>
                <w:rFonts w:ascii="Arial Narrow" w:eastAsia="Times New Roman" w:hAnsi="Arial Narrow" w:cs="Times New Roman"/>
                <w:color w:val="000000"/>
                <w:sz w:val="18"/>
                <w:szCs w:val="18"/>
              </w:rPr>
            </w:pPr>
            <w:r w:rsidRPr="00CE27DE">
              <w:rPr>
                <w:rFonts w:ascii="Arial Narrow" w:eastAsia="Times New Roman" w:hAnsi="Arial Narrow" w:cs="Times New Roman"/>
                <w:color w:val="000000"/>
                <w:sz w:val="18"/>
                <w:szCs w:val="18"/>
              </w:rPr>
              <w:t>1.</w:t>
            </w:r>
          </w:p>
        </w:tc>
        <w:tc>
          <w:tcPr>
            <w:tcW w:w="4678" w:type="dxa"/>
            <w:tcBorders>
              <w:top w:val="single" w:sz="8" w:space="0" w:color="auto"/>
              <w:left w:val="nil"/>
              <w:bottom w:val="single" w:sz="4" w:space="0" w:color="auto"/>
              <w:right w:val="single" w:sz="4" w:space="0" w:color="auto"/>
            </w:tcBorders>
            <w:shd w:val="clear" w:color="auto" w:fill="auto"/>
            <w:noWrap/>
            <w:vAlign w:val="bottom"/>
            <w:hideMark/>
          </w:tcPr>
          <w:p w:rsidR="00917647" w:rsidRPr="00F13CFD" w:rsidRDefault="00917647" w:rsidP="00DB2D68">
            <w:pPr>
              <w:spacing w:after="0"/>
              <w:contextualSpacing/>
              <w:jc w:val="both"/>
              <w:rPr>
                <w:rFonts w:ascii="Arial Narrow" w:hAnsi="Arial Narrow"/>
                <w:color w:val="000000"/>
                <w:sz w:val="18"/>
                <w:szCs w:val="18"/>
              </w:rPr>
            </w:pPr>
            <w:r w:rsidRPr="00F13CFD">
              <w:rPr>
                <w:rFonts w:ascii="Arial Narrow" w:hAnsi="Arial Narrow"/>
                <w:color w:val="000000"/>
                <w:sz w:val="18"/>
                <w:szCs w:val="18"/>
              </w:rPr>
              <w:t>Záväzky voči depozitárovi</w:t>
            </w:r>
          </w:p>
        </w:tc>
        <w:tc>
          <w:tcPr>
            <w:tcW w:w="1984" w:type="dxa"/>
            <w:tcBorders>
              <w:top w:val="single" w:sz="8" w:space="0" w:color="auto"/>
              <w:left w:val="nil"/>
              <w:bottom w:val="single" w:sz="4" w:space="0" w:color="auto"/>
              <w:right w:val="single" w:sz="4" w:space="0" w:color="auto"/>
            </w:tcBorders>
            <w:shd w:val="clear" w:color="auto" w:fill="auto"/>
            <w:noWrap/>
            <w:vAlign w:val="bottom"/>
          </w:tcPr>
          <w:p w:rsidR="00917647" w:rsidRPr="00F13CFD" w:rsidRDefault="000C03D6" w:rsidP="00CE27DE">
            <w:pPr>
              <w:suppressAutoHyphens/>
              <w:spacing w:after="0"/>
              <w:jc w:val="right"/>
              <w:rPr>
                <w:rFonts w:ascii="Arial Narrow" w:hAnsi="Arial Narrow" w:cs="Arial"/>
                <w:sz w:val="18"/>
                <w:szCs w:val="18"/>
              </w:rPr>
            </w:pPr>
            <w:r>
              <w:rPr>
                <w:rFonts w:ascii="Arial Narrow" w:hAnsi="Arial Narrow" w:cs="Arial"/>
                <w:sz w:val="18"/>
                <w:szCs w:val="18"/>
              </w:rPr>
              <w:t>4 548</w:t>
            </w:r>
          </w:p>
        </w:tc>
        <w:tc>
          <w:tcPr>
            <w:tcW w:w="1980" w:type="dxa"/>
            <w:tcBorders>
              <w:top w:val="single" w:sz="8" w:space="0" w:color="auto"/>
              <w:left w:val="nil"/>
              <w:bottom w:val="single" w:sz="4" w:space="0" w:color="auto"/>
              <w:right w:val="single" w:sz="8" w:space="0" w:color="auto"/>
            </w:tcBorders>
            <w:shd w:val="clear" w:color="auto" w:fill="auto"/>
            <w:noWrap/>
            <w:vAlign w:val="bottom"/>
            <w:hideMark/>
          </w:tcPr>
          <w:p w:rsidR="00917647" w:rsidRPr="00F13CFD"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4 507</w:t>
            </w:r>
          </w:p>
        </w:tc>
      </w:tr>
      <w:tr w:rsidR="00917647" w:rsidRPr="00AB00F2" w:rsidTr="00C4365C">
        <w:trPr>
          <w:trHeight w:val="313"/>
        </w:trPr>
        <w:tc>
          <w:tcPr>
            <w:tcW w:w="724" w:type="dxa"/>
            <w:tcBorders>
              <w:top w:val="nil"/>
              <w:left w:val="single" w:sz="8" w:space="0" w:color="auto"/>
              <w:bottom w:val="single" w:sz="4" w:space="0" w:color="auto"/>
              <w:right w:val="single" w:sz="4" w:space="0" w:color="auto"/>
            </w:tcBorders>
            <w:shd w:val="clear" w:color="auto" w:fill="auto"/>
            <w:noWrap/>
            <w:vAlign w:val="bottom"/>
            <w:hideMark/>
          </w:tcPr>
          <w:p w:rsidR="00917647" w:rsidRPr="00CE27DE" w:rsidRDefault="00917647" w:rsidP="00CE27DE">
            <w:pPr>
              <w:spacing w:after="0" w:line="240" w:lineRule="auto"/>
              <w:jc w:val="center"/>
              <w:rPr>
                <w:rFonts w:ascii="Arial Narrow" w:eastAsia="Times New Roman" w:hAnsi="Arial Narrow" w:cs="Times New Roman"/>
                <w:color w:val="000000"/>
                <w:sz w:val="18"/>
                <w:szCs w:val="18"/>
              </w:rPr>
            </w:pPr>
            <w:r w:rsidRPr="00CE27DE">
              <w:rPr>
                <w:rFonts w:ascii="Arial Narrow" w:eastAsia="Times New Roman" w:hAnsi="Arial Narrow" w:cs="Times New Roman"/>
                <w:color w:val="000000"/>
                <w:sz w:val="18"/>
                <w:szCs w:val="18"/>
              </w:rPr>
              <w:t>2.</w:t>
            </w:r>
          </w:p>
        </w:tc>
        <w:tc>
          <w:tcPr>
            <w:tcW w:w="4678" w:type="dxa"/>
            <w:tcBorders>
              <w:top w:val="nil"/>
              <w:left w:val="nil"/>
              <w:bottom w:val="single" w:sz="4" w:space="0" w:color="auto"/>
              <w:right w:val="single" w:sz="4" w:space="0" w:color="auto"/>
            </w:tcBorders>
            <w:shd w:val="clear" w:color="auto" w:fill="auto"/>
            <w:noWrap/>
            <w:vAlign w:val="bottom"/>
            <w:hideMark/>
          </w:tcPr>
          <w:p w:rsidR="00917647" w:rsidRPr="00F13CFD" w:rsidRDefault="00917647" w:rsidP="00DB2D68">
            <w:pPr>
              <w:spacing w:after="0"/>
              <w:contextualSpacing/>
              <w:jc w:val="both"/>
              <w:rPr>
                <w:rFonts w:ascii="Arial Narrow" w:hAnsi="Arial Narrow"/>
                <w:color w:val="000000"/>
                <w:sz w:val="18"/>
                <w:szCs w:val="18"/>
              </w:rPr>
            </w:pPr>
            <w:r w:rsidRPr="00F13CFD">
              <w:rPr>
                <w:rFonts w:ascii="Arial Narrow" w:hAnsi="Arial Narrow"/>
                <w:color w:val="000000"/>
                <w:sz w:val="18"/>
                <w:szCs w:val="18"/>
              </w:rPr>
              <w:t>Záväzky voči podielnikom - prijaté preddavky</w:t>
            </w:r>
          </w:p>
        </w:tc>
        <w:tc>
          <w:tcPr>
            <w:tcW w:w="1984" w:type="dxa"/>
            <w:tcBorders>
              <w:top w:val="nil"/>
              <w:left w:val="nil"/>
              <w:bottom w:val="single" w:sz="4" w:space="0" w:color="auto"/>
              <w:right w:val="single" w:sz="4" w:space="0" w:color="auto"/>
            </w:tcBorders>
            <w:shd w:val="clear" w:color="auto" w:fill="auto"/>
            <w:noWrap/>
            <w:vAlign w:val="bottom"/>
          </w:tcPr>
          <w:p w:rsidR="00917647" w:rsidRPr="00F13CFD" w:rsidRDefault="000C03D6" w:rsidP="00CE27DE">
            <w:pPr>
              <w:suppressAutoHyphens/>
              <w:spacing w:after="0"/>
              <w:jc w:val="right"/>
              <w:rPr>
                <w:rFonts w:ascii="Arial Narrow" w:hAnsi="Arial Narrow" w:cs="Arial"/>
                <w:sz w:val="18"/>
                <w:szCs w:val="18"/>
              </w:rPr>
            </w:pPr>
            <w:r>
              <w:rPr>
                <w:rFonts w:ascii="Arial Narrow" w:hAnsi="Arial Narrow" w:cs="Arial"/>
                <w:sz w:val="18"/>
                <w:szCs w:val="18"/>
              </w:rPr>
              <w:t>124</w:t>
            </w:r>
          </w:p>
        </w:tc>
        <w:tc>
          <w:tcPr>
            <w:tcW w:w="1980" w:type="dxa"/>
            <w:tcBorders>
              <w:top w:val="nil"/>
              <w:left w:val="nil"/>
              <w:bottom w:val="single" w:sz="4" w:space="0" w:color="auto"/>
              <w:right w:val="single" w:sz="8" w:space="0" w:color="auto"/>
            </w:tcBorders>
            <w:shd w:val="clear" w:color="auto" w:fill="auto"/>
            <w:noWrap/>
            <w:vAlign w:val="bottom"/>
            <w:hideMark/>
          </w:tcPr>
          <w:p w:rsidR="00917647" w:rsidRPr="00F13CFD"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42</w:t>
            </w:r>
          </w:p>
        </w:tc>
      </w:tr>
      <w:tr w:rsidR="00917647" w:rsidRPr="00AB00F2" w:rsidTr="00C4365C">
        <w:trPr>
          <w:trHeight w:val="329"/>
        </w:trPr>
        <w:tc>
          <w:tcPr>
            <w:tcW w:w="724" w:type="dxa"/>
            <w:tcBorders>
              <w:top w:val="nil"/>
              <w:left w:val="single" w:sz="8" w:space="0" w:color="auto"/>
              <w:bottom w:val="single" w:sz="4" w:space="0" w:color="auto"/>
              <w:right w:val="single" w:sz="4" w:space="0" w:color="auto"/>
            </w:tcBorders>
            <w:shd w:val="clear" w:color="auto" w:fill="auto"/>
            <w:noWrap/>
            <w:vAlign w:val="bottom"/>
            <w:hideMark/>
          </w:tcPr>
          <w:p w:rsidR="00917647" w:rsidRPr="00CE27DE" w:rsidRDefault="00917647" w:rsidP="00CE27DE">
            <w:pPr>
              <w:spacing w:after="0" w:line="240" w:lineRule="auto"/>
              <w:jc w:val="center"/>
              <w:rPr>
                <w:rFonts w:ascii="Arial Narrow" w:eastAsia="Times New Roman" w:hAnsi="Arial Narrow" w:cs="Times New Roman"/>
                <w:color w:val="000000"/>
                <w:sz w:val="18"/>
                <w:szCs w:val="18"/>
              </w:rPr>
            </w:pPr>
            <w:r w:rsidRPr="00CE27DE">
              <w:rPr>
                <w:rFonts w:ascii="Arial Narrow" w:eastAsia="Times New Roman" w:hAnsi="Arial Narrow" w:cs="Times New Roman"/>
                <w:color w:val="000000"/>
                <w:sz w:val="18"/>
                <w:szCs w:val="18"/>
              </w:rPr>
              <w:t>3.</w:t>
            </w:r>
          </w:p>
        </w:tc>
        <w:tc>
          <w:tcPr>
            <w:tcW w:w="4678" w:type="dxa"/>
            <w:tcBorders>
              <w:top w:val="nil"/>
              <w:left w:val="nil"/>
              <w:bottom w:val="single" w:sz="4" w:space="0" w:color="auto"/>
              <w:right w:val="single" w:sz="4" w:space="0" w:color="auto"/>
            </w:tcBorders>
            <w:shd w:val="clear" w:color="auto" w:fill="auto"/>
            <w:noWrap/>
            <w:vAlign w:val="bottom"/>
            <w:hideMark/>
          </w:tcPr>
          <w:p w:rsidR="00917647" w:rsidRPr="00F13CFD" w:rsidRDefault="00917647" w:rsidP="00DB2D68">
            <w:pPr>
              <w:spacing w:after="0"/>
              <w:contextualSpacing/>
              <w:jc w:val="both"/>
              <w:rPr>
                <w:rFonts w:ascii="Arial Narrow" w:hAnsi="Arial Narrow"/>
                <w:color w:val="000000"/>
                <w:sz w:val="18"/>
                <w:szCs w:val="18"/>
              </w:rPr>
            </w:pPr>
            <w:r w:rsidRPr="00F13CFD">
              <w:rPr>
                <w:rFonts w:ascii="Arial Narrow" w:hAnsi="Arial Narrow"/>
                <w:color w:val="000000"/>
                <w:sz w:val="18"/>
                <w:szCs w:val="18"/>
              </w:rPr>
              <w:t>Záväzky - zrážková daň</w:t>
            </w:r>
          </w:p>
        </w:tc>
        <w:tc>
          <w:tcPr>
            <w:tcW w:w="1984" w:type="dxa"/>
            <w:tcBorders>
              <w:top w:val="nil"/>
              <w:left w:val="nil"/>
              <w:bottom w:val="single" w:sz="4" w:space="0" w:color="auto"/>
              <w:right w:val="single" w:sz="4" w:space="0" w:color="auto"/>
            </w:tcBorders>
            <w:shd w:val="clear" w:color="auto" w:fill="auto"/>
            <w:noWrap/>
            <w:vAlign w:val="bottom"/>
          </w:tcPr>
          <w:p w:rsidR="00917647" w:rsidRPr="00F13CFD" w:rsidRDefault="000C03D6" w:rsidP="00CE27DE">
            <w:pPr>
              <w:suppressAutoHyphens/>
              <w:spacing w:after="0"/>
              <w:jc w:val="right"/>
              <w:rPr>
                <w:rFonts w:ascii="Arial Narrow" w:hAnsi="Arial Narrow" w:cs="Arial"/>
                <w:sz w:val="18"/>
                <w:szCs w:val="18"/>
              </w:rPr>
            </w:pPr>
            <w:r>
              <w:rPr>
                <w:rFonts w:ascii="Arial Narrow" w:hAnsi="Arial Narrow" w:cs="Arial"/>
                <w:sz w:val="18"/>
                <w:szCs w:val="18"/>
              </w:rPr>
              <w:t>33</w:t>
            </w:r>
          </w:p>
        </w:tc>
        <w:tc>
          <w:tcPr>
            <w:tcW w:w="1980" w:type="dxa"/>
            <w:tcBorders>
              <w:top w:val="nil"/>
              <w:left w:val="nil"/>
              <w:bottom w:val="single" w:sz="4" w:space="0" w:color="auto"/>
              <w:right w:val="single" w:sz="8" w:space="0" w:color="auto"/>
            </w:tcBorders>
            <w:shd w:val="clear" w:color="auto" w:fill="auto"/>
            <w:noWrap/>
            <w:vAlign w:val="bottom"/>
            <w:hideMark/>
          </w:tcPr>
          <w:p w:rsidR="00917647" w:rsidRPr="00F13CFD"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41</w:t>
            </w:r>
          </w:p>
        </w:tc>
      </w:tr>
      <w:tr w:rsidR="00917647" w:rsidRPr="00AB00F2" w:rsidTr="00CE27DE">
        <w:trPr>
          <w:trHeight w:val="329"/>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7647" w:rsidRPr="00CE27DE" w:rsidRDefault="00917647" w:rsidP="00CE27DE">
            <w:pPr>
              <w:spacing w:after="0" w:line="240" w:lineRule="auto"/>
              <w:jc w:val="center"/>
              <w:rPr>
                <w:rFonts w:ascii="Arial Narrow" w:eastAsia="Times New Roman" w:hAnsi="Arial Narrow" w:cs="Times New Roman"/>
                <w:bCs/>
                <w:color w:val="000000"/>
                <w:sz w:val="18"/>
                <w:szCs w:val="18"/>
              </w:rPr>
            </w:pPr>
            <w:r w:rsidRPr="00CE27DE">
              <w:rPr>
                <w:rFonts w:ascii="Arial Narrow" w:eastAsia="Times New Roman" w:hAnsi="Arial Narrow" w:cs="Times New Roman"/>
                <w:bCs/>
                <w:color w:val="000000"/>
                <w:sz w:val="18"/>
                <w:szCs w:val="18"/>
              </w:rPr>
              <w:t>4.</w:t>
            </w:r>
          </w:p>
        </w:tc>
        <w:tc>
          <w:tcPr>
            <w:tcW w:w="4678" w:type="dxa"/>
            <w:tcBorders>
              <w:top w:val="single" w:sz="4" w:space="0" w:color="auto"/>
              <w:left w:val="nil"/>
              <w:bottom w:val="single" w:sz="4" w:space="0" w:color="auto"/>
              <w:right w:val="single" w:sz="4" w:space="0" w:color="auto"/>
            </w:tcBorders>
            <w:shd w:val="clear" w:color="auto" w:fill="auto"/>
            <w:noWrap/>
            <w:vAlign w:val="bottom"/>
          </w:tcPr>
          <w:p w:rsidR="00917647" w:rsidRPr="00F13CFD" w:rsidRDefault="00917647" w:rsidP="00DB2D68">
            <w:pPr>
              <w:spacing w:after="0"/>
              <w:contextualSpacing/>
              <w:jc w:val="both"/>
              <w:rPr>
                <w:rFonts w:ascii="Arial Narrow" w:hAnsi="Arial Narrow"/>
                <w:color w:val="000000"/>
                <w:sz w:val="18"/>
                <w:szCs w:val="18"/>
              </w:rPr>
            </w:pPr>
            <w:r w:rsidRPr="00F13CFD">
              <w:rPr>
                <w:rFonts w:ascii="Arial Narrow" w:hAnsi="Arial Narrow"/>
                <w:color w:val="000000"/>
                <w:sz w:val="18"/>
                <w:szCs w:val="18"/>
              </w:rPr>
              <w:t>Záväzky - správa a úschova</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917647" w:rsidRPr="00F13CFD" w:rsidRDefault="00917647" w:rsidP="00CE27DE">
            <w:pPr>
              <w:suppressAutoHyphens/>
              <w:spacing w:after="0"/>
              <w:jc w:val="right"/>
              <w:rPr>
                <w:rFonts w:ascii="Arial Narrow" w:hAnsi="Arial Narrow" w:cs="Arial"/>
                <w:sz w:val="18"/>
                <w:szCs w:val="18"/>
              </w:rPr>
            </w:pPr>
            <w:r>
              <w:rPr>
                <w:rFonts w:ascii="Arial Narrow" w:hAnsi="Arial Narrow" w:cs="Arial"/>
                <w:sz w:val="18"/>
                <w:szCs w:val="18"/>
              </w:rPr>
              <w:t>-</w:t>
            </w: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917647" w:rsidRPr="00F13CFD"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w:t>
            </w:r>
          </w:p>
        </w:tc>
      </w:tr>
      <w:tr w:rsidR="00917647" w:rsidRPr="00AB00F2" w:rsidTr="00290C76">
        <w:trPr>
          <w:trHeight w:val="329"/>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7647" w:rsidRPr="00CE27DE" w:rsidRDefault="00917647" w:rsidP="00CE27DE">
            <w:pPr>
              <w:spacing w:after="0" w:line="240" w:lineRule="auto"/>
              <w:jc w:val="center"/>
              <w:rPr>
                <w:rFonts w:ascii="Arial Narrow" w:eastAsia="Times New Roman" w:hAnsi="Arial Narrow" w:cs="Times New Roman"/>
                <w:bCs/>
                <w:color w:val="000000"/>
                <w:sz w:val="18"/>
                <w:szCs w:val="18"/>
              </w:rPr>
            </w:pPr>
            <w:r w:rsidRPr="00CE27DE">
              <w:rPr>
                <w:rFonts w:ascii="Arial Narrow" w:eastAsia="Times New Roman" w:hAnsi="Arial Narrow" w:cs="Times New Roman"/>
                <w:bCs/>
                <w:color w:val="000000"/>
                <w:sz w:val="18"/>
                <w:szCs w:val="18"/>
              </w:rPr>
              <w:t>5.</w:t>
            </w:r>
          </w:p>
        </w:tc>
        <w:tc>
          <w:tcPr>
            <w:tcW w:w="4678" w:type="dxa"/>
            <w:tcBorders>
              <w:top w:val="single" w:sz="4" w:space="0" w:color="auto"/>
              <w:left w:val="nil"/>
              <w:bottom w:val="single" w:sz="4" w:space="0" w:color="auto"/>
              <w:right w:val="single" w:sz="4" w:space="0" w:color="auto"/>
            </w:tcBorders>
            <w:shd w:val="clear" w:color="auto" w:fill="auto"/>
            <w:noWrap/>
            <w:vAlign w:val="bottom"/>
          </w:tcPr>
          <w:p w:rsidR="00917647" w:rsidRPr="00F13CFD" w:rsidRDefault="00917647" w:rsidP="00DB2D68">
            <w:pPr>
              <w:spacing w:after="0"/>
              <w:contextualSpacing/>
              <w:jc w:val="both"/>
              <w:rPr>
                <w:rFonts w:ascii="Arial Narrow" w:hAnsi="Arial Narrow"/>
                <w:color w:val="000000"/>
                <w:sz w:val="18"/>
                <w:szCs w:val="18"/>
              </w:rPr>
            </w:pPr>
            <w:r w:rsidRPr="00F13CFD">
              <w:rPr>
                <w:rFonts w:ascii="Arial Narrow" w:hAnsi="Arial Narrow"/>
                <w:color w:val="000000"/>
                <w:sz w:val="18"/>
                <w:szCs w:val="18"/>
              </w:rPr>
              <w:t xml:space="preserve">Záväzky </w:t>
            </w:r>
            <w:r>
              <w:rPr>
                <w:rFonts w:ascii="Arial Narrow" w:hAnsi="Arial Narrow"/>
                <w:color w:val="000000"/>
                <w:sz w:val="18"/>
                <w:szCs w:val="18"/>
              </w:rPr>
              <w:t>–</w:t>
            </w:r>
            <w:r w:rsidRPr="00F13CFD">
              <w:rPr>
                <w:rFonts w:ascii="Arial Narrow" w:hAnsi="Arial Narrow"/>
                <w:color w:val="000000"/>
                <w:sz w:val="18"/>
                <w:szCs w:val="18"/>
              </w:rPr>
              <w:t xml:space="preserve"> </w:t>
            </w:r>
            <w:r>
              <w:rPr>
                <w:rFonts w:ascii="Arial Narrow" w:hAnsi="Arial Narrow"/>
                <w:color w:val="000000"/>
                <w:sz w:val="18"/>
                <w:szCs w:val="18"/>
              </w:rPr>
              <w:t>audítor</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917647" w:rsidRPr="00F13CFD" w:rsidRDefault="000C03D6" w:rsidP="00CE27DE">
            <w:pPr>
              <w:suppressAutoHyphens/>
              <w:spacing w:after="0"/>
              <w:jc w:val="right"/>
              <w:rPr>
                <w:rFonts w:ascii="Arial Narrow" w:hAnsi="Arial Narrow" w:cs="Arial"/>
                <w:sz w:val="18"/>
                <w:szCs w:val="18"/>
              </w:rPr>
            </w:pPr>
            <w:r>
              <w:rPr>
                <w:rFonts w:ascii="Arial Narrow" w:hAnsi="Arial Narrow" w:cs="Arial"/>
                <w:sz w:val="18"/>
                <w:szCs w:val="18"/>
              </w:rPr>
              <w:t>946</w:t>
            </w: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917647" w:rsidRPr="00F13CFD"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1 243</w:t>
            </w:r>
          </w:p>
        </w:tc>
      </w:tr>
      <w:tr w:rsidR="00917647" w:rsidRPr="00AB00F2" w:rsidTr="00290C76">
        <w:trPr>
          <w:trHeight w:val="329"/>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7647" w:rsidRPr="00290C76" w:rsidRDefault="00917647" w:rsidP="004A2E65">
            <w:pPr>
              <w:spacing w:after="0" w:line="240" w:lineRule="auto"/>
              <w:jc w:val="center"/>
              <w:rPr>
                <w:rFonts w:ascii="Arial Narrow" w:eastAsia="Times New Roman" w:hAnsi="Arial Narrow" w:cs="Times New Roman"/>
                <w:bCs/>
                <w:color w:val="000000"/>
                <w:sz w:val="18"/>
                <w:szCs w:val="18"/>
              </w:rPr>
            </w:pPr>
            <w:r w:rsidRPr="00290C76">
              <w:rPr>
                <w:rFonts w:ascii="Arial Narrow" w:eastAsia="Times New Roman" w:hAnsi="Arial Narrow" w:cs="Times New Roman"/>
                <w:bCs/>
                <w:color w:val="000000"/>
                <w:sz w:val="18"/>
                <w:szCs w:val="18"/>
              </w:rPr>
              <w:t>6.</w:t>
            </w:r>
          </w:p>
        </w:tc>
        <w:tc>
          <w:tcPr>
            <w:tcW w:w="4678" w:type="dxa"/>
            <w:tcBorders>
              <w:top w:val="single" w:sz="4" w:space="0" w:color="auto"/>
              <w:left w:val="nil"/>
              <w:bottom w:val="single" w:sz="4" w:space="0" w:color="auto"/>
              <w:right w:val="single" w:sz="4" w:space="0" w:color="auto"/>
            </w:tcBorders>
            <w:shd w:val="clear" w:color="auto" w:fill="auto"/>
            <w:noWrap/>
            <w:vAlign w:val="bottom"/>
          </w:tcPr>
          <w:p w:rsidR="00917647" w:rsidRPr="00290C76" w:rsidRDefault="00917647" w:rsidP="004A2E65">
            <w:pPr>
              <w:suppressAutoHyphens/>
              <w:spacing w:after="0" w:line="240" w:lineRule="auto"/>
              <w:ind w:left="-57"/>
              <w:contextualSpacing/>
              <w:rPr>
                <w:rFonts w:ascii="Arial Narrow" w:hAnsi="Arial Narrow" w:cs="Arial"/>
                <w:bCs/>
                <w:sz w:val="18"/>
                <w:szCs w:val="18"/>
              </w:rPr>
            </w:pPr>
            <w:r>
              <w:rPr>
                <w:rFonts w:ascii="Arial Narrow" w:hAnsi="Arial Narrow"/>
                <w:color w:val="000000"/>
                <w:sz w:val="18"/>
                <w:szCs w:val="18"/>
              </w:rPr>
              <w:t xml:space="preserve"> Ostatné</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917647" w:rsidRPr="00290C76" w:rsidRDefault="000C03D6" w:rsidP="004A2E65">
            <w:pPr>
              <w:suppressAutoHyphens/>
              <w:spacing w:after="0"/>
              <w:jc w:val="right"/>
              <w:rPr>
                <w:rFonts w:ascii="Arial Narrow" w:hAnsi="Arial Narrow" w:cs="Arial"/>
                <w:sz w:val="18"/>
                <w:szCs w:val="18"/>
              </w:rPr>
            </w:pPr>
            <w:r>
              <w:rPr>
                <w:rFonts w:ascii="Arial Narrow" w:hAnsi="Arial Narrow" w:cs="Arial"/>
                <w:sz w:val="18"/>
                <w:szCs w:val="18"/>
              </w:rPr>
              <w:t>-</w:t>
            </w: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917647" w:rsidRPr="003756EB" w:rsidRDefault="00917647" w:rsidP="004A2E65">
            <w:pPr>
              <w:suppressAutoHyphens/>
              <w:spacing w:after="0"/>
              <w:jc w:val="right"/>
              <w:rPr>
                <w:rFonts w:ascii="Arial Narrow" w:hAnsi="Arial Narrow" w:cs="Arial"/>
                <w:sz w:val="18"/>
                <w:szCs w:val="18"/>
              </w:rPr>
            </w:pPr>
            <w:r>
              <w:rPr>
                <w:rFonts w:ascii="Arial Narrow" w:hAnsi="Arial Narrow" w:cs="Arial"/>
                <w:sz w:val="18"/>
                <w:szCs w:val="18"/>
              </w:rPr>
              <w:t>4 546</w:t>
            </w:r>
          </w:p>
        </w:tc>
      </w:tr>
      <w:tr w:rsidR="00917647" w:rsidRPr="00AB00F2" w:rsidTr="00290C76">
        <w:trPr>
          <w:trHeight w:val="329"/>
        </w:trPr>
        <w:tc>
          <w:tcPr>
            <w:tcW w:w="724" w:type="dxa"/>
            <w:tcBorders>
              <w:top w:val="single" w:sz="4" w:space="0" w:color="auto"/>
              <w:left w:val="single" w:sz="4" w:space="0" w:color="auto"/>
              <w:bottom w:val="single" w:sz="4" w:space="0" w:color="auto"/>
              <w:right w:val="single" w:sz="4" w:space="0" w:color="auto"/>
            </w:tcBorders>
            <w:shd w:val="clear" w:color="auto" w:fill="auto"/>
            <w:noWrap/>
            <w:vAlign w:val="bottom"/>
          </w:tcPr>
          <w:p w:rsidR="00917647" w:rsidRPr="00AB00F2" w:rsidRDefault="00917647" w:rsidP="00DB2D68">
            <w:pPr>
              <w:spacing w:after="0" w:line="240" w:lineRule="auto"/>
              <w:rPr>
                <w:rFonts w:ascii="Arial Narrow" w:eastAsia="Times New Roman" w:hAnsi="Arial Narrow" w:cs="Times New Roman"/>
                <w:b/>
                <w:bCs/>
                <w:color w:val="000000"/>
                <w:sz w:val="18"/>
                <w:szCs w:val="18"/>
              </w:rPr>
            </w:pPr>
          </w:p>
        </w:tc>
        <w:tc>
          <w:tcPr>
            <w:tcW w:w="4678" w:type="dxa"/>
            <w:tcBorders>
              <w:top w:val="single" w:sz="4" w:space="0" w:color="auto"/>
              <w:left w:val="nil"/>
              <w:bottom w:val="single" w:sz="4" w:space="0" w:color="auto"/>
              <w:right w:val="single" w:sz="4" w:space="0" w:color="auto"/>
            </w:tcBorders>
            <w:shd w:val="clear" w:color="auto" w:fill="auto"/>
            <w:noWrap/>
            <w:vAlign w:val="bottom"/>
          </w:tcPr>
          <w:p w:rsidR="00917647" w:rsidRPr="009F7468" w:rsidRDefault="00917647" w:rsidP="00DB2D68">
            <w:pPr>
              <w:suppressAutoHyphens/>
              <w:spacing w:after="0" w:line="240" w:lineRule="auto"/>
              <w:ind w:left="-57"/>
              <w:contextualSpacing/>
              <w:rPr>
                <w:rFonts w:ascii="Arial Narrow" w:hAnsi="Arial Narrow" w:cs="Arial"/>
                <w:b/>
                <w:bCs/>
                <w:sz w:val="18"/>
                <w:szCs w:val="18"/>
              </w:rPr>
            </w:pPr>
            <w:r w:rsidRPr="009F7468">
              <w:rPr>
                <w:rFonts w:ascii="Arial Narrow" w:hAnsi="Arial Narrow" w:cs="Arial"/>
                <w:b/>
                <w:bCs/>
                <w:sz w:val="18"/>
                <w:szCs w:val="18"/>
              </w:rPr>
              <w:t xml:space="preserve"> Spolu</w:t>
            </w:r>
          </w:p>
        </w:tc>
        <w:tc>
          <w:tcPr>
            <w:tcW w:w="1984" w:type="dxa"/>
            <w:tcBorders>
              <w:top w:val="single" w:sz="4" w:space="0" w:color="auto"/>
              <w:left w:val="nil"/>
              <w:bottom w:val="single" w:sz="4" w:space="0" w:color="auto"/>
              <w:right w:val="single" w:sz="4" w:space="0" w:color="auto"/>
            </w:tcBorders>
            <w:shd w:val="clear" w:color="auto" w:fill="auto"/>
            <w:noWrap/>
            <w:vAlign w:val="bottom"/>
          </w:tcPr>
          <w:p w:rsidR="00917647" w:rsidRPr="00290C76" w:rsidRDefault="000C03D6" w:rsidP="00CE27DE">
            <w:pPr>
              <w:suppressAutoHyphens/>
              <w:spacing w:after="0"/>
              <w:jc w:val="right"/>
              <w:rPr>
                <w:rFonts w:ascii="Arial Narrow" w:hAnsi="Arial Narrow" w:cs="Arial"/>
                <w:b/>
                <w:sz w:val="18"/>
                <w:szCs w:val="18"/>
              </w:rPr>
            </w:pPr>
            <w:r>
              <w:rPr>
                <w:rFonts w:ascii="Arial Narrow" w:hAnsi="Arial Narrow" w:cs="Arial"/>
                <w:b/>
                <w:sz w:val="18"/>
                <w:szCs w:val="18"/>
              </w:rPr>
              <w:t>5 651</w:t>
            </w: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917647" w:rsidRPr="009F7468" w:rsidRDefault="00917647" w:rsidP="00B913A3">
            <w:pPr>
              <w:suppressAutoHyphens/>
              <w:spacing w:after="0"/>
              <w:jc w:val="right"/>
              <w:rPr>
                <w:rFonts w:ascii="Arial Narrow" w:hAnsi="Arial Narrow" w:cs="Arial"/>
                <w:b/>
                <w:sz w:val="18"/>
                <w:szCs w:val="18"/>
              </w:rPr>
            </w:pPr>
            <w:r>
              <w:rPr>
                <w:rFonts w:ascii="Arial Narrow" w:hAnsi="Arial Narrow" w:cs="Arial"/>
                <w:b/>
                <w:sz w:val="18"/>
                <w:szCs w:val="18"/>
              </w:rPr>
              <w:t>10 379</w:t>
            </w:r>
          </w:p>
        </w:tc>
      </w:tr>
    </w:tbl>
    <w:p w:rsidR="00DB2D68" w:rsidRDefault="00DB2D68" w:rsidP="00DB2D68">
      <w:pPr>
        <w:pStyle w:val="dotabulky2"/>
        <w:suppressAutoHyphens/>
        <w:spacing w:before="0" w:line="240" w:lineRule="auto"/>
        <w:contextualSpacing/>
        <w:rPr>
          <w:rFonts w:ascii="Arial Narrow" w:hAnsi="Arial Narrow" w:cs="Arial"/>
          <w:b w:val="0"/>
          <w:bCs/>
          <w:sz w:val="18"/>
          <w:szCs w:val="18"/>
        </w:rPr>
      </w:pPr>
    </w:p>
    <w:p w:rsidR="00DB2D68" w:rsidRPr="00447676" w:rsidRDefault="00DB2D68" w:rsidP="0022068C">
      <w:pPr>
        <w:pStyle w:val="dotabulky2"/>
        <w:suppressAutoHyphens/>
        <w:spacing w:before="0" w:line="240" w:lineRule="auto"/>
        <w:ind w:firstLine="90"/>
        <w:contextualSpacing/>
        <w:rPr>
          <w:rFonts w:ascii="Arial Narrow" w:hAnsi="Arial Narrow" w:cs="Arial"/>
          <w:bCs/>
          <w:sz w:val="20"/>
          <w:szCs w:val="20"/>
        </w:rPr>
      </w:pPr>
      <w:r w:rsidRPr="00447676">
        <w:rPr>
          <w:rFonts w:ascii="Arial Narrow" w:hAnsi="Arial Narrow" w:cs="Arial"/>
          <w:bCs/>
          <w:sz w:val="20"/>
          <w:szCs w:val="20"/>
        </w:rPr>
        <w:t>VÝKAZ  ZISKOV A STRÁT</w:t>
      </w:r>
    </w:p>
    <w:p w:rsidR="00DB2D68" w:rsidRDefault="00DB2D68" w:rsidP="00DB2D68">
      <w:pPr>
        <w:pStyle w:val="dotabulky2"/>
        <w:suppressAutoHyphens/>
        <w:spacing w:before="0" w:line="240" w:lineRule="auto"/>
        <w:ind w:firstLine="720"/>
        <w:contextualSpacing/>
        <w:rPr>
          <w:rFonts w:ascii="Arial Narrow" w:hAnsi="Arial Narrow" w:cs="Arial"/>
          <w:bCs/>
          <w:sz w:val="18"/>
          <w:szCs w:val="18"/>
        </w:rPr>
      </w:pPr>
    </w:p>
    <w:p w:rsidR="00DB2D68" w:rsidRDefault="004E15A5" w:rsidP="0022068C">
      <w:pPr>
        <w:pStyle w:val="dotabulky2"/>
        <w:suppressAutoHyphens/>
        <w:spacing w:before="0" w:line="240" w:lineRule="auto"/>
        <w:ind w:firstLine="90"/>
        <w:contextualSpacing/>
        <w:rPr>
          <w:rFonts w:ascii="Arial Narrow" w:hAnsi="Arial Narrow" w:cs="Arial"/>
          <w:bCs/>
          <w:sz w:val="20"/>
          <w:szCs w:val="20"/>
        </w:rPr>
      </w:pPr>
      <w:r w:rsidRPr="004E15A5">
        <w:rPr>
          <w:rFonts w:ascii="Arial Narrow" w:hAnsi="Arial Narrow" w:cs="Arial"/>
          <w:bCs/>
          <w:sz w:val="20"/>
          <w:szCs w:val="20"/>
        </w:rPr>
        <w:t>1.</w:t>
      </w:r>
      <w:r w:rsidR="008C0FA3">
        <w:rPr>
          <w:rFonts w:ascii="Arial Narrow" w:hAnsi="Arial Narrow" w:cs="Arial"/>
          <w:bCs/>
          <w:sz w:val="20"/>
          <w:szCs w:val="20"/>
        </w:rPr>
        <w:t xml:space="preserve">    </w:t>
      </w:r>
      <w:r w:rsidR="00DB2D68" w:rsidRPr="00447676">
        <w:rPr>
          <w:rFonts w:ascii="Arial Narrow" w:hAnsi="Arial Narrow" w:cs="Arial"/>
          <w:bCs/>
          <w:sz w:val="20"/>
          <w:szCs w:val="20"/>
        </w:rPr>
        <w:t xml:space="preserve">Výnosy z úrokov </w:t>
      </w:r>
    </w:p>
    <w:p w:rsidR="004E15A5" w:rsidRDefault="004E15A5" w:rsidP="004E15A5">
      <w:pPr>
        <w:pStyle w:val="dotabulky2"/>
        <w:suppressAutoHyphens/>
        <w:spacing w:before="0" w:line="240" w:lineRule="auto"/>
        <w:contextualSpacing/>
        <w:rPr>
          <w:rFonts w:ascii="Arial Narrow" w:hAnsi="Arial Narrow" w:cs="Arial"/>
          <w:b w:val="0"/>
          <w:bCs/>
          <w:sz w:val="20"/>
          <w:szCs w:val="20"/>
        </w:rPr>
      </w:pP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5"/>
      </w:tblGrid>
      <w:tr w:rsidR="00DB2D68" w:rsidRPr="004030C8" w:rsidTr="008C0FA3">
        <w:trPr>
          <w:trHeight w:val="751"/>
        </w:trPr>
        <w:tc>
          <w:tcPr>
            <w:tcW w:w="724"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1.1. Úroky</w:t>
            </w:r>
          </w:p>
        </w:tc>
        <w:tc>
          <w:tcPr>
            <w:tcW w:w="1984"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85"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917647" w:rsidRPr="004030C8" w:rsidTr="00C4365C">
        <w:trPr>
          <w:trHeight w:val="255"/>
        </w:trPr>
        <w:tc>
          <w:tcPr>
            <w:tcW w:w="724" w:type="dxa"/>
            <w:shd w:val="clear" w:color="auto" w:fill="auto"/>
            <w:noWrap/>
            <w:vAlign w:val="bottom"/>
            <w:hideMark/>
          </w:tcPr>
          <w:p w:rsidR="00917647" w:rsidRPr="004030C8" w:rsidRDefault="00917647"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917647" w:rsidRPr="00F13CFD" w:rsidRDefault="00917647" w:rsidP="00DB2D68">
            <w:pPr>
              <w:suppressAutoHyphens/>
              <w:spacing w:after="0" w:line="240" w:lineRule="auto"/>
              <w:contextualSpacing/>
              <w:rPr>
                <w:rFonts w:ascii="Arial Narrow" w:hAnsi="Arial Narrow" w:cs="Arial"/>
                <w:sz w:val="18"/>
                <w:szCs w:val="18"/>
              </w:rPr>
            </w:pPr>
            <w:r w:rsidRPr="00F13CFD">
              <w:rPr>
                <w:rFonts w:ascii="Arial Narrow" w:hAnsi="Arial Narrow" w:cs="Arial"/>
                <w:sz w:val="18"/>
                <w:szCs w:val="18"/>
              </w:rPr>
              <w:t>Bežné účty</w:t>
            </w:r>
          </w:p>
        </w:tc>
        <w:tc>
          <w:tcPr>
            <w:tcW w:w="1984" w:type="dxa"/>
            <w:shd w:val="clear" w:color="auto" w:fill="auto"/>
            <w:noWrap/>
            <w:vAlign w:val="bottom"/>
          </w:tcPr>
          <w:p w:rsidR="00917647" w:rsidRPr="00F13CFD" w:rsidRDefault="000C03D6" w:rsidP="00CE27DE">
            <w:pPr>
              <w:suppressAutoHyphens/>
              <w:spacing w:after="0"/>
              <w:jc w:val="right"/>
              <w:rPr>
                <w:rFonts w:ascii="Arial Narrow" w:hAnsi="Arial Narrow" w:cs="Arial"/>
                <w:sz w:val="18"/>
                <w:szCs w:val="18"/>
              </w:rPr>
            </w:pPr>
            <w:r>
              <w:rPr>
                <w:rFonts w:ascii="Arial Narrow" w:hAnsi="Arial Narrow" w:cs="Arial"/>
                <w:sz w:val="18"/>
                <w:szCs w:val="18"/>
              </w:rPr>
              <w:t>207</w:t>
            </w:r>
          </w:p>
        </w:tc>
        <w:tc>
          <w:tcPr>
            <w:tcW w:w="1985" w:type="dxa"/>
            <w:shd w:val="clear" w:color="auto" w:fill="auto"/>
            <w:noWrap/>
            <w:vAlign w:val="bottom"/>
            <w:hideMark/>
          </w:tcPr>
          <w:p w:rsidR="00917647" w:rsidRPr="00F13CFD"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431</w:t>
            </w:r>
          </w:p>
        </w:tc>
      </w:tr>
      <w:tr w:rsidR="00917647" w:rsidRPr="004030C8" w:rsidTr="00C4365C">
        <w:trPr>
          <w:trHeight w:val="255"/>
        </w:trPr>
        <w:tc>
          <w:tcPr>
            <w:tcW w:w="724" w:type="dxa"/>
            <w:shd w:val="clear" w:color="auto" w:fill="auto"/>
            <w:noWrap/>
            <w:vAlign w:val="bottom"/>
            <w:hideMark/>
          </w:tcPr>
          <w:p w:rsidR="00917647" w:rsidRPr="004030C8" w:rsidRDefault="00917647"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2.</w:t>
            </w:r>
          </w:p>
        </w:tc>
        <w:tc>
          <w:tcPr>
            <w:tcW w:w="4678" w:type="dxa"/>
            <w:shd w:val="clear" w:color="auto" w:fill="auto"/>
            <w:noWrap/>
            <w:vAlign w:val="bottom"/>
            <w:hideMark/>
          </w:tcPr>
          <w:p w:rsidR="00917647" w:rsidRPr="00F13CFD" w:rsidRDefault="00917647" w:rsidP="00DB2D68">
            <w:pPr>
              <w:suppressAutoHyphens/>
              <w:spacing w:after="0" w:line="240" w:lineRule="auto"/>
              <w:contextualSpacing/>
              <w:rPr>
                <w:rFonts w:ascii="Arial Narrow" w:hAnsi="Arial Narrow" w:cs="Arial"/>
                <w:sz w:val="18"/>
                <w:szCs w:val="18"/>
              </w:rPr>
            </w:pPr>
            <w:r w:rsidRPr="00F13CFD">
              <w:rPr>
                <w:rFonts w:ascii="Arial Narrow" w:hAnsi="Arial Narrow" w:cs="Arial"/>
                <w:sz w:val="18"/>
                <w:szCs w:val="18"/>
              </w:rPr>
              <w:t>Vklady</w:t>
            </w:r>
          </w:p>
        </w:tc>
        <w:tc>
          <w:tcPr>
            <w:tcW w:w="1984" w:type="dxa"/>
            <w:shd w:val="clear" w:color="auto" w:fill="auto"/>
            <w:noWrap/>
            <w:vAlign w:val="bottom"/>
          </w:tcPr>
          <w:p w:rsidR="00917647" w:rsidRPr="00F13CFD" w:rsidRDefault="000C03D6" w:rsidP="00CE27DE">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917647" w:rsidRPr="00F13CFD"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132</w:t>
            </w:r>
          </w:p>
        </w:tc>
      </w:tr>
      <w:tr w:rsidR="00917647" w:rsidRPr="004030C8" w:rsidTr="00C4365C">
        <w:trPr>
          <w:trHeight w:val="255"/>
        </w:trPr>
        <w:tc>
          <w:tcPr>
            <w:tcW w:w="724" w:type="dxa"/>
            <w:shd w:val="clear" w:color="auto" w:fill="auto"/>
            <w:noWrap/>
            <w:vAlign w:val="bottom"/>
            <w:hideMark/>
          </w:tcPr>
          <w:p w:rsidR="00917647" w:rsidRPr="004030C8" w:rsidRDefault="00917647" w:rsidP="00CE27DE">
            <w:pPr>
              <w:spacing w:after="0" w:line="240" w:lineRule="auto"/>
              <w:jc w:val="center"/>
              <w:rPr>
                <w:rFonts w:ascii="Arial Narrow" w:eastAsia="Times New Roman" w:hAnsi="Arial Narrow" w:cs="Times New Roman"/>
                <w:color w:val="000000"/>
                <w:sz w:val="18"/>
                <w:szCs w:val="18"/>
              </w:rPr>
            </w:pPr>
            <w:r w:rsidRPr="00E41C5B">
              <w:rPr>
                <w:rFonts w:ascii="Arial Narrow" w:eastAsia="Times New Roman" w:hAnsi="Arial Narrow" w:cs="Times New Roman"/>
                <w:color w:val="000000"/>
                <w:sz w:val="18"/>
                <w:szCs w:val="18"/>
              </w:rPr>
              <w:t>3.</w:t>
            </w:r>
          </w:p>
        </w:tc>
        <w:tc>
          <w:tcPr>
            <w:tcW w:w="4678" w:type="dxa"/>
            <w:shd w:val="clear" w:color="auto" w:fill="auto"/>
            <w:noWrap/>
            <w:vAlign w:val="bottom"/>
            <w:hideMark/>
          </w:tcPr>
          <w:p w:rsidR="00917647" w:rsidRPr="00F13CFD" w:rsidRDefault="00917647" w:rsidP="00DB2D68">
            <w:pPr>
              <w:suppressAutoHyphens/>
              <w:spacing w:after="0" w:line="240" w:lineRule="auto"/>
              <w:contextualSpacing/>
              <w:rPr>
                <w:rFonts w:ascii="Arial Narrow" w:hAnsi="Arial Narrow" w:cs="Arial"/>
                <w:sz w:val="18"/>
                <w:szCs w:val="18"/>
              </w:rPr>
            </w:pPr>
            <w:r w:rsidRPr="00F13CFD">
              <w:rPr>
                <w:rFonts w:ascii="Arial Narrow" w:hAnsi="Arial Narrow" w:cs="Arial"/>
                <w:sz w:val="18"/>
                <w:szCs w:val="18"/>
              </w:rPr>
              <w:t>Dlhové cenné papiere</w:t>
            </w:r>
          </w:p>
        </w:tc>
        <w:tc>
          <w:tcPr>
            <w:tcW w:w="1984" w:type="dxa"/>
            <w:shd w:val="clear" w:color="auto" w:fill="auto"/>
            <w:noWrap/>
            <w:vAlign w:val="bottom"/>
          </w:tcPr>
          <w:p w:rsidR="00917647" w:rsidRPr="00F13CFD" w:rsidRDefault="000C03D6" w:rsidP="003F4DA1">
            <w:pPr>
              <w:suppressAutoHyphens/>
              <w:spacing w:after="0"/>
              <w:jc w:val="right"/>
              <w:rPr>
                <w:rFonts w:ascii="Arial Narrow" w:hAnsi="Arial Narrow" w:cs="Arial"/>
                <w:sz w:val="18"/>
                <w:szCs w:val="18"/>
              </w:rPr>
            </w:pPr>
            <w:r>
              <w:rPr>
                <w:rFonts w:ascii="Arial Narrow" w:hAnsi="Arial Narrow" w:cs="Arial"/>
                <w:sz w:val="18"/>
                <w:szCs w:val="18"/>
              </w:rPr>
              <w:t>268 2</w:t>
            </w:r>
            <w:r w:rsidR="003F4DA1">
              <w:rPr>
                <w:rFonts w:ascii="Arial Narrow" w:hAnsi="Arial Narrow" w:cs="Arial"/>
                <w:sz w:val="18"/>
                <w:szCs w:val="18"/>
              </w:rPr>
              <w:t>20</w:t>
            </w:r>
          </w:p>
        </w:tc>
        <w:tc>
          <w:tcPr>
            <w:tcW w:w="1985" w:type="dxa"/>
            <w:shd w:val="clear" w:color="auto" w:fill="auto"/>
            <w:noWrap/>
            <w:vAlign w:val="bottom"/>
            <w:hideMark/>
          </w:tcPr>
          <w:p w:rsidR="00917647" w:rsidRPr="00F13CFD"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252 520</w:t>
            </w:r>
          </w:p>
        </w:tc>
      </w:tr>
      <w:tr w:rsidR="00917647" w:rsidRPr="004030C8" w:rsidTr="00C4365C">
        <w:trPr>
          <w:trHeight w:val="270"/>
        </w:trPr>
        <w:tc>
          <w:tcPr>
            <w:tcW w:w="724" w:type="dxa"/>
            <w:shd w:val="clear" w:color="auto" w:fill="auto"/>
            <w:noWrap/>
            <w:vAlign w:val="bottom"/>
            <w:hideMark/>
          </w:tcPr>
          <w:p w:rsidR="00917647" w:rsidRPr="004030C8" w:rsidRDefault="00917647" w:rsidP="00DB2D68">
            <w:pPr>
              <w:spacing w:after="0" w:line="240" w:lineRule="auto"/>
              <w:rPr>
                <w:rFonts w:ascii="Arial Narrow" w:eastAsia="Times New Roman" w:hAnsi="Arial Narrow" w:cs="Times New Roman"/>
                <w:b/>
                <w:bCs/>
                <w:color w:val="000000"/>
                <w:sz w:val="18"/>
                <w:szCs w:val="18"/>
              </w:rPr>
            </w:pPr>
            <w:r w:rsidRPr="00E41C5B">
              <w:rPr>
                <w:rFonts w:ascii="Arial Narrow" w:eastAsia="Times New Roman" w:hAnsi="Arial Narrow" w:cs="Times New Roman"/>
                <w:b/>
                <w:bCs/>
                <w:color w:val="000000"/>
                <w:sz w:val="18"/>
                <w:szCs w:val="18"/>
              </w:rPr>
              <w:t> </w:t>
            </w:r>
          </w:p>
        </w:tc>
        <w:tc>
          <w:tcPr>
            <w:tcW w:w="4678" w:type="dxa"/>
            <w:shd w:val="clear" w:color="auto" w:fill="auto"/>
            <w:noWrap/>
            <w:vAlign w:val="bottom"/>
            <w:hideMark/>
          </w:tcPr>
          <w:p w:rsidR="00917647" w:rsidRPr="009F7468" w:rsidRDefault="00917647" w:rsidP="00DB2D68">
            <w:pPr>
              <w:spacing w:after="0" w:line="240" w:lineRule="auto"/>
              <w:rPr>
                <w:rFonts w:ascii="Arial Narrow" w:eastAsia="Times New Roman" w:hAnsi="Arial Narrow" w:cs="Times New Roman"/>
                <w:b/>
                <w:bCs/>
                <w:color w:val="000000"/>
                <w:sz w:val="18"/>
                <w:szCs w:val="18"/>
              </w:rPr>
            </w:pPr>
            <w:r w:rsidRPr="009F7468">
              <w:rPr>
                <w:rFonts w:ascii="Arial Narrow" w:eastAsia="Times New Roman" w:hAnsi="Arial Narrow" w:cs="Times New Roman"/>
                <w:b/>
                <w:bCs/>
                <w:color w:val="000000"/>
                <w:sz w:val="18"/>
                <w:szCs w:val="18"/>
              </w:rPr>
              <w:t>Spolu</w:t>
            </w:r>
          </w:p>
        </w:tc>
        <w:tc>
          <w:tcPr>
            <w:tcW w:w="1984" w:type="dxa"/>
            <w:shd w:val="clear" w:color="auto" w:fill="auto"/>
            <w:noWrap/>
            <w:vAlign w:val="bottom"/>
          </w:tcPr>
          <w:p w:rsidR="00917647" w:rsidRPr="009F7468" w:rsidRDefault="000C03D6" w:rsidP="003F4DA1">
            <w:pPr>
              <w:suppressAutoHyphens/>
              <w:spacing w:after="0"/>
              <w:jc w:val="right"/>
              <w:rPr>
                <w:rFonts w:ascii="Arial Narrow" w:hAnsi="Arial Narrow" w:cs="Arial"/>
                <w:b/>
                <w:sz w:val="18"/>
                <w:szCs w:val="18"/>
              </w:rPr>
            </w:pPr>
            <w:r>
              <w:rPr>
                <w:rFonts w:ascii="Arial Narrow" w:hAnsi="Arial Narrow" w:cs="Arial"/>
                <w:b/>
                <w:sz w:val="18"/>
                <w:szCs w:val="18"/>
              </w:rPr>
              <w:t>268 42</w:t>
            </w:r>
            <w:r w:rsidR="003F4DA1">
              <w:rPr>
                <w:rFonts w:ascii="Arial Narrow" w:hAnsi="Arial Narrow" w:cs="Arial"/>
                <w:b/>
                <w:sz w:val="18"/>
                <w:szCs w:val="18"/>
              </w:rPr>
              <w:t>7</w:t>
            </w:r>
          </w:p>
        </w:tc>
        <w:tc>
          <w:tcPr>
            <w:tcW w:w="1985" w:type="dxa"/>
            <w:shd w:val="clear" w:color="auto" w:fill="auto"/>
            <w:noWrap/>
            <w:vAlign w:val="bottom"/>
            <w:hideMark/>
          </w:tcPr>
          <w:p w:rsidR="00917647" w:rsidRPr="009F7468" w:rsidRDefault="00917647" w:rsidP="00B913A3">
            <w:pPr>
              <w:suppressAutoHyphens/>
              <w:spacing w:after="0"/>
              <w:jc w:val="right"/>
              <w:rPr>
                <w:rFonts w:ascii="Arial Narrow" w:hAnsi="Arial Narrow" w:cs="Arial"/>
                <w:b/>
                <w:sz w:val="18"/>
                <w:szCs w:val="18"/>
              </w:rPr>
            </w:pPr>
            <w:r>
              <w:rPr>
                <w:rFonts w:ascii="Arial Narrow" w:hAnsi="Arial Narrow" w:cs="Arial"/>
                <w:b/>
                <w:sz w:val="18"/>
                <w:szCs w:val="18"/>
              </w:rPr>
              <w:t>253 083</w:t>
            </w:r>
          </w:p>
        </w:tc>
      </w:tr>
    </w:tbl>
    <w:p w:rsidR="00DB2D68" w:rsidRDefault="00DB2D68" w:rsidP="00DB2D68">
      <w:pPr>
        <w:pStyle w:val="dotabulky2"/>
        <w:suppressAutoHyphens/>
        <w:spacing w:before="0" w:line="240" w:lineRule="auto"/>
        <w:contextualSpacing/>
        <w:rPr>
          <w:rFonts w:ascii="Arial Narrow" w:hAnsi="Arial Narrow" w:cs="Arial"/>
          <w:b w:val="0"/>
          <w:bCs/>
          <w:sz w:val="20"/>
          <w:szCs w:val="20"/>
        </w:rPr>
      </w:pPr>
    </w:p>
    <w:p w:rsidR="00DB2D68" w:rsidRPr="00F13CFD" w:rsidRDefault="00DB2D68" w:rsidP="00DB2D68">
      <w:pPr>
        <w:pStyle w:val="dotabulky2"/>
        <w:suppressAutoHyphens/>
        <w:spacing w:before="0" w:line="240" w:lineRule="auto"/>
        <w:contextualSpacing/>
        <w:rPr>
          <w:rFonts w:ascii="Arial Narrow" w:hAnsi="Arial Narrow" w:cs="Arial"/>
          <w:bCs/>
          <w:sz w:val="18"/>
          <w:szCs w:val="18"/>
        </w:rPr>
      </w:pPr>
    </w:p>
    <w:p w:rsidR="00DB2D68" w:rsidRPr="002678D0" w:rsidRDefault="008C0FA3" w:rsidP="0022068C">
      <w:pPr>
        <w:pStyle w:val="dotabulky2"/>
        <w:suppressAutoHyphens/>
        <w:spacing w:before="0"/>
        <w:ind w:firstLine="90"/>
        <w:rPr>
          <w:rFonts w:ascii="Arial Narrow" w:hAnsi="Arial Narrow" w:cs="Arial"/>
          <w:b w:val="0"/>
          <w:bCs/>
          <w:sz w:val="20"/>
          <w:szCs w:val="20"/>
        </w:rPr>
      </w:pPr>
      <w:r>
        <w:rPr>
          <w:rFonts w:ascii="Arial Narrow" w:hAnsi="Arial Narrow" w:cs="Arial"/>
          <w:bCs/>
          <w:sz w:val="20"/>
          <w:szCs w:val="20"/>
        </w:rPr>
        <w:t xml:space="preserve">2.    </w:t>
      </w:r>
      <w:r w:rsidR="00DB2D68" w:rsidRPr="002678D0">
        <w:rPr>
          <w:rFonts w:ascii="Arial Narrow" w:hAnsi="Arial Narrow" w:cs="Arial"/>
          <w:bCs/>
          <w:sz w:val="20"/>
          <w:szCs w:val="20"/>
        </w:rPr>
        <w:t xml:space="preserve">Výnosy z dividend a iných podielov na zisku </w:t>
      </w:r>
    </w:p>
    <w:p w:rsidR="00DB2D68" w:rsidRDefault="00DB2D68" w:rsidP="00DB2D68">
      <w:pPr>
        <w:pStyle w:val="dotabulky2"/>
        <w:suppressAutoHyphens/>
        <w:spacing w:before="0"/>
        <w:rPr>
          <w:rFonts w:ascii="Arial Narrow" w:hAnsi="Arial Narrow" w:cs="Arial"/>
          <w:bCs/>
          <w:sz w:val="20"/>
          <w:szCs w:val="20"/>
        </w:rPr>
      </w:pP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737"/>
        <w:gridCol w:w="1925"/>
        <w:gridCol w:w="1985"/>
      </w:tblGrid>
      <w:tr w:rsidR="00DB2D68" w:rsidRPr="004030C8" w:rsidTr="008C0FA3">
        <w:trPr>
          <w:trHeight w:val="648"/>
        </w:trPr>
        <w:tc>
          <w:tcPr>
            <w:tcW w:w="724"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737" w:type="dxa"/>
            <w:shd w:val="clear" w:color="auto" w:fill="auto"/>
            <w:noWrap/>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 xml:space="preserve"> 3. Podľa meny</w:t>
            </w:r>
          </w:p>
        </w:tc>
        <w:tc>
          <w:tcPr>
            <w:tcW w:w="1925"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85"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917647" w:rsidRPr="004030C8" w:rsidTr="00C4365C">
        <w:trPr>
          <w:trHeight w:val="283"/>
        </w:trPr>
        <w:tc>
          <w:tcPr>
            <w:tcW w:w="724" w:type="dxa"/>
            <w:shd w:val="clear" w:color="auto" w:fill="auto"/>
            <w:noWrap/>
            <w:vAlign w:val="bottom"/>
            <w:hideMark/>
          </w:tcPr>
          <w:p w:rsidR="00917647" w:rsidRPr="004030C8" w:rsidRDefault="00917647" w:rsidP="00CE27DE">
            <w:pPr>
              <w:spacing w:after="0" w:line="240" w:lineRule="auto"/>
              <w:jc w:val="center"/>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1</w:t>
            </w:r>
            <w:r w:rsidRPr="00E41C5B">
              <w:rPr>
                <w:rFonts w:ascii="Arial Narrow" w:eastAsia="Times New Roman" w:hAnsi="Arial Narrow" w:cs="Times New Roman"/>
                <w:color w:val="000000"/>
                <w:sz w:val="18"/>
                <w:szCs w:val="18"/>
              </w:rPr>
              <w:t>.</w:t>
            </w:r>
          </w:p>
        </w:tc>
        <w:tc>
          <w:tcPr>
            <w:tcW w:w="4737" w:type="dxa"/>
            <w:shd w:val="clear" w:color="auto" w:fill="auto"/>
            <w:noWrap/>
            <w:vAlign w:val="bottom"/>
            <w:hideMark/>
          </w:tcPr>
          <w:p w:rsidR="00917647" w:rsidRPr="00F13CFD" w:rsidRDefault="00917647" w:rsidP="00DB2D68">
            <w:pPr>
              <w:suppressAutoHyphens/>
              <w:spacing w:after="0"/>
              <w:rPr>
                <w:rFonts w:ascii="Arial Narrow" w:hAnsi="Arial Narrow" w:cs="Arial"/>
                <w:sz w:val="18"/>
                <w:szCs w:val="18"/>
              </w:rPr>
            </w:pPr>
            <w:r w:rsidRPr="00F13CFD">
              <w:rPr>
                <w:rFonts w:ascii="Arial Narrow" w:hAnsi="Arial Narrow" w:cs="Arial"/>
                <w:sz w:val="18"/>
                <w:szCs w:val="18"/>
              </w:rPr>
              <w:t>EUR</w:t>
            </w:r>
          </w:p>
        </w:tc>
        <w:tc>
          <w:tcPr>
            <w:tcW w:w="1925" w:type="dxa"/>
            <w:shd w:val="clear" w:color="auto" w:fill="auto"/>
            <w:noWrap/>
            <w:vAlign w:val="bottom"/>
          </w:tcPr>
          <w:p w:rsidR="00917647" w:rsidRPr="00F13CFD" w:rsidRDefault="000C03D6" w:rsidP="00CE27DE">
            <w:pPr>
              <w:suppressAutoHyphens/>
              <w:spacing w:after="0"/>
              <w:jc w:val="right"/>
              <w:rPr>
                <w:rFonts w:ascii="Arial Narrow" w:hAnsi="Arial Narrow" w:cs="Arial"/>
                <w:sz w:val="18"/>
                <w:szCs w:val="18"/>
              </w:rPr>
            </w:pPr>
            <w:r>
              <w:rPr>
                <w:rFonts w:ascii="Arial Narrow" w:hAnsi="Arial Narrow" w:cs="Arial"/>
                <w:sz w:val="18"/>
                <w:szCs w:val="18"/>
              </w:rPr>
              <w:t>155 331</w:t>
            </w:r>
          </w:p>
        </w:tc>
        <w:tc>
          <w:tcPr>
            <w:tcW w:w="1985" w:type="dxa"/>
            <w:shd w:val="clear" w:color="auto" w:fill="auto"/>
            <w:noWrap/>
            <w:vAlign w:val="bottom"/>
            <w:hideMark/>
          </w:tcPr>
          <w:p w:rsidR="00917647" w:rsidRPr="00F13CFD"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109 436</w:t>
            </w:r>
          </w:p>
        </w:tc>
      </w:tr>
      <w:tr w:rsidR="00917647" w:rsidRPr="004030C8" w:rsidTr="008C0FA3">
        <w:trPr>
          <w:trHeight w:val="283"/>
        </w:trPr>
        <w:tc>
          <w:tcPr>
            <w:tcW w:w="724" w:type="dxa"/>
            <w:shd w:val="clear" w:color="auto" w:fill="auto"/>
            <w:noWrap/>
            <w:vAlign w:val="bottom"/>
          </w:tcPr>
          <w:p w:rsidR="00917647" w:rsidRDefault="00917647" w:rsidP="00CE27DE">
            <w:pPr>
              <w:spacing w:after="0" w:line="240" w:lineRule="auto"/>
              <w:jc w:val="center"/>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2.</w:t>
            </w:r>
          </w:p>
        </w:tc>
        <w:tc>
          <w:tcPr>
            <w:tcW w:w="4737" w:type="dxa"/>
            <w:shd w:val="clear" w:color="auto" w:fill="auto"/>
            <w:noWrap/>
            <w:vAlign w:val="bottom"/>
          </w:tcPr>
          <w:p w:rsidR="00917647" w:rsidRPr="00F13CFD" w:rsidRDefault="00917647" w:rsidP="00DB2D68">
            <w:pPr>
              <w:suppressAutoHyphens/>
              <w:spacing w:after="0"/>
              <w:rPr>
                <w:rFonts w:ascii="Arial Narrow" w:hAnsi="Arial Narrow" w:cs="Arial"/>
                <w:sz w:val="18"/>
                <w:szCs w:val="18"/>
              </w:rPr>
            </w:pPr>
            <w:r>
              <w:rPr>
                <w:rFonts w:ascii="Arial Narrow" w:hAnsi="Arial Narrow" w:cs="Arial"/>
                <w:sz w:val="18"/>
                <w:szCs w:val="18"/>
              </w:rPr>
              <w:t>CZK</w:t>
            </w:r>
          </w:p>
        </w:tc>
        <w:tc>
          <w:tcPr>
            <w:tcW w:w="1925" w:type="dxa"/>
            <w:shd w:val="clear" w:color="auto" w:fill="auto"/>
            <w:noWrap/>
            <w:vAlign w:val="bottom"/>
          </w:tcPr>
          <w:p w:rsidR="00917647" w:rsidRDefault="000C03D6" w:rsidP="00CE27DE">
            <w:pPr>
              <w:suppressAutoHyphens/>
              <w:spacing w:after="0"/>
              <w:jc w:val="right"/>
              <w:rPr>
                <w:rFonts w:ascii="Arial Narrow" w:hAnsi="Arial Narrow" w:cs="Arial"/>
                <w:sz w:val="18"/>
                <w:szCs w:val="18"/>
              </w:rPr>
            </w:pPr>
            <w:r>
              <w:rPr>
                <w:rFonts w:ascii="Arial Narrow" w:hAnsi="Arial Narrow" w:cs="Arial"/>
                <w:sz w:val="18"/>
                <w:szCs w:val="18"/>
              </w:rPr>
              <w:t>5 117</w:t>
            </w:r>
          </w:p>
        </w:tc>
        <w:tc>
          <w:tcPr>
            <w:tcW w:w="1985" w:type="dxa"/>
            <w:shd w:val="clear" w:color="auto" w:fill="auto"/>
            <w:noWrap/>
            <w:vAlign w:val="bottom"/>
          </w:tcPr>
          <w:p w:rsidR="00917647"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4 422</w:t>
            </w:r>
          </w:p>
        </w:tc>
      </w:tr>
      <w:tr w:rsidR="00917647" w:rsidRPr="004030C8" w:rsidTr="008C0FA3">
        <w:trPr>
          <w:trHeight w:val="283"/>
        </w:trPr>
        <w:tc>
          <w:tcPr>
            <w:tcW w:w="724" w:type="dxa"/>
            <w:shd w:val="clear" w:color="auto" w:fill="auto"/>
            <w:noWrap/>
            <w:vAlign w:val="bottom"/>
          </w:tcPr>
          <w:p w:rsidR="00917647" w:rsidRDefault="00917647" w:rsidP="00CE27DE">
            <w:pPr>
              <w:spacing w:after="0" w:line="240" w:lineRule="auto"/>
              <w:jc w:val="center"/>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3.</w:t>
            </w:r>
          </w:p>
        </w:tc>
        <w:tc>
          <w:tcPr>
            <w:tcW w:w="4737" w:type="dxa"/>
            <w:shd w:val="clear" w:color="auto" w:fill="auto"/>
            <w:noWrap/>
            <w:vAlign w:val="bottom"/>
          </w:tcPr>
          <w:p w:rsidR="00917647" w:rsidRDefault="00917647" w:rsidP="00DB2D68">
            <w:pPr>
              <w:suppressAutoHyphens/>
              <w:spacing w:after="0"/>
              <w:rPr>
                <w:rFonts w:ascii="Arial Narrow" w:hAnsi="Arial Narrow" w:cs="Arial"/>
                <w:sz w:val="18"/>
                <w:szCs w:val="18"/>
              </w:rPr>
            </w:pPr>
            <w:r>
              <w:rPr>
                <w:rFonts w:ascii="Arial Narrow" w:hAnsi="Arial Narrow" w:cs="Arial"/>
                <w:sz w:val="18"/>
                <w:szCs w:val="18"/>
              </w:rPr>
              <w:t>USD</w:t>
            </w:r>
          </w:p>
        </w:tc>
        <w:tc>
          <w:tcPr>
            <w:tcW w:w="1925" w:type="dxa"/>
            <w:shd w:val="clear" w:color="auto" w:fill="auto"/>
            <w:noWrap/>
            <w:vAlign w:val="bottom"/>
          </w:tcPr>
          <w:p w:rsidR="00917647" w:rsidRDefault="000C03D6" w:rsidP="00CE27DE">
            <w:pPr>
              <w:suppressAutoHyphens/>
              <w:spacing w:after="0"/>
              <w:jc w:val="right"/>
              <w:rPr>
                <w:rFonts w:ascii="Arial Narrow" w:hAnsi="Arial Narrow" w:cs="Arial"/>
                <w:sz w:val="18"/>
                <w:szCs w:val="18"/>
              </w:rPr>
            </w:pPr>
            <w:r>
              <w:rPr>
                <w:rFonts w:ascii="Arial Narrow" w:hAnsi="Arial Narrow" w:cs="Arial"/>
                <w:sz w:val="18"/>
                <w:szCs w:val="18"/>
              </w:rPr>
              <w:t>24 941</w:t>
            </w:r>
          </w:p>
        </w:tc>
        <w:tc>
          <w:tcPr>
            <w:tcW w:w="1985" w:type="dxa"/>
            <w:shd w:val="clear" w:color="auto" w:fill="auto"/>
            <w:noWrap/>
            <w:vAlign w:val="bottom"/>
          </w:tcPr>
          <w:p w:rsidR="00917647"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87 783</w:t>
            </w:r>
          </w:p>
        </w:tc>
      </w:tr>
      <w:tr w:rsidR="00917647" w:rsidRPr="004030C8" w:rsidTr="008C0FA3">
        <w:trPr>
          <w:trHeight w:val="283"/>
        </w:trPr>
        <w:tc>
          <w:tcPr>
            <w:tcW w:w="724" w:type="dxa"/>
            <w:shd w:val="clear" w:color="auto" w:fill="auto"/>
            <w:noWrap/>
            <w:vAlign w:val="bottom"/>
          </w:tcPr>
          <w:p w:rsidR="00917647" w:rsidRDefault="00917647" w:rsidP="00CE27DE">
            <w:pPr>
              <w:spacing w:after="0" w:line="240" w:lineRule="auto"/>
              <w:jc w:val="center"/>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4.</w:t>
            </w:r>
          </w:p>
        </w:tc>
        <w:tc>
          <w:tcPr>
            <w:tcW w:w="4737" w:type="dxa"/>
            <w:shd w:val="clear" w:color="auto" w:fill="auto"/>
            <w:noWrap/>
            <w:vAlign w:val="bottom"/>
          </w:tcPr>
          <w:p w:rsidR="00917647" w:rsidRDefault="00917647" w:rsidP="00DB2D68">
            <w:pPr>
              <w:suppressAutoHyphens/>
              <w:spacing w:after="0"/>
              <w:rPr>
                <w:rFonts w:ascii="Arial Narrow" w:hAnsi="Arial Narrow" w:cs="Arial"/>
                <w:sz w:val="18"/>
                <w:szCs w:val="18"/>
              </w:rPr>
            </w:pPr>
            <w:r>
              <w:rPr>
                <w:rFonts w:ascii="Arial Narrow" w:hAnsi="Arial Narrow" w:cs="Arial"/>
                <w:sz w:val="18"/>
                <w:szCs w:val="18"/>
              </w:rPr>
              <w:t>PLN</w:t>
            </w:r>
          </w:p>
        </w:tc>
        <w:tc>
          <w:tcPr>
            <w:tcW w:w="1925" w:type="dxa"/>
            <w:shd w:val="clear" w:color="auto" w:fill="auto"/>
            <w:noWrap/>
            <w:vAlign w:val="bottom"/>
          </w:tcPr>
          <w:p w:rsidR="00917647" w:rsidRDefault="000C03D6" w:rsidP="00CE27DE">
            <w:pPr>
              <w:suppressAutoHyphens/>
              <w:spacing w:after="0"/>
              <w:jc w:val="right"/>
              <w:rPr>
                <w:rFonts w:ascii="Arial Narrow" w:hAnsi="Arial Narrow" w:cs="Arial"/>
                <w:sz w:val="18"/>
                <w:szCs w:val="18"/>
              </w:rPr>
            </w:pPr>
            <w:r>
              <w:rPr>
                <w:rFonts w:ascii="Arial Narrow" w:hAnsi="Arial Narrow" w:cs="Arial"/>
                <w:sz w:val="18"/>
                <w:szCs w:val="18"/>
              </w:rPr>
              <w:t>24 687</w:t>
            </w:r>
          </w:p>
        </w:tc>
        <w:tc>
          <w:tcPr>
            <w:tcW w:w="1985" w:type="dxa"/>
            <w:shd w:val="clear" w:color="auto" w:fill="auto"/>
            <w:noWrap/>
            <w:vAlign w:val="bottom"/>
          </w:tcPr>
          <w:p w:rsidR="00917647" w:rsidRDefault="00917647" w:rsidP="00B913A3">
            <w:pPr>
              <w:suppressAutoHyphens/>
              <w:spacing w:after="0"/>
              <w:jc w:val="right"/>
              <w:rPr>
                <w:rFonts w:ascii="Arial Narrow" w:hAnsi="Arial Narrow" w:cs="Arial"/>
                <w:sz w:val="18"/>
                <w:szCs w:val="18"/>
              </w:rPr>
            </w:pPr>
            <w:r>
              <w:rPr>
                <w:rFonts w:ascii="Arial Narrow" w:hAnsi="Arial Narrow" w:cs="Arial"/>
                <w:sz w:val="18"/>
                <w:szCs w:val="18"/>
              </w:rPr>
              <w:t>11 563</w:t>
            </w:r>
          </w:p>
        </w:tc>
      </w:tr>
      <w:tr w:rsidR="000C03D6" w:rsidRPr="004030C8" w:rsidTr="008C0FA3">
        <w:trPr>
          <w:trHeight w:val="283"/>
        </w:trPr>
        <w:tc>
          <w:tcPr>
            <w:tcW w:w="724" w:type="dxa"/>
            <w:shd w:val="clear" w:color="auto" w:fill="auto"/>
            <w:noWrap/>
            <w:vAlign w:val="bottom"/>
          </w:tcPr>
          <w:p w:rsidR="000C03D6" w:rsidRDefault="000C03D6" w:rsidP="00CE27DE">
            <w:pPr>
              <w:spacing w:after="0" w:line="240" w:lineRule="auto"/>
              <w:jc w:val="center"/>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5.</w:t>
            </w:r>
          </w:p>
        </w:tc>
        <w:tc>
          <w:tcPr>
            <w:tcW w:w="4737" w:type="dxa"/>
            <w:shd w:val="clear" w:color="auto" w:fill="auto"/>
            <w:noWrap/>
            <w:vAlign w:val="bottom"/>
          </w:tcPr>
          <w:p w:rsidR="000C03D6" w:rsidRDefault="000C03D6" w:rsidP="00DB2D68">
            <w:pPr>
              <w:suppressAutoHyphens/>
              <w:spacing w:after="0"/>
              <w:rPr>
                <w:rFonts w:ascii="Arial Narrow" w:hAnsi="Arial Narrow" w:cs="Arial"/>
                <w:sz w:val="18"/>
                <w:szCs w:val="18"/>
              </w:rPr>
            </w:pPr>
            <w:r>
              <w:rPr>
                <w:rFonts w:ascii="Arial Narrow" w:hAnsi="Arial Narrow" w:cs="Arial"/>
                <w:sz w:val="18"/>
                <w:szCs w:val="18"/>
              </w:rPr>
              <w:t>HUF</w:t>
            </w:r>
          </w:p>
        </w:tc>
        <w:tc>
          <w:tcPr>
            <w:tcW w:w="1925" w:type="dxa"/>
            <w:shd w:val="clear" w:color="auto" w:fill="auto"/>
            <w:noWrap/>
            <w:vAlign w:val="bottom"/>
          </w:tcPr>
          <w:p w:rsidR="000C03D6" w:rsidRDefault="000C03D6" w:rsidP="00CE27DE">
            <w:pPr>
              <w:suppressAutoHyphens/>
              <w:spacing w:after="0"/>
              <w:jc w:val="right"/>
              <w:rPr>
                <w:rFonts w:ascii="Arial Narrow" w:hAnsi="Arial Narrow" w:cs="Arial"/>
                <w:sz w:val="18"/>
                <w:szCs w:val="18"/>
              </w:rPr>
            </w:pPr>
            <w:r>
              <w:rPr>
                <w:rFonts w:ascii="Arial Narrow" w:hAnsi="Arial Narrow" w:cs="Arial"/>
                <w:sz w:val="18"/>
                <w:szCs w:val="18"/>
              </w:rPr>
              <w:t>2 707</w:t>
            </w:r>
          </w:p>
        </w:tc>
        <w:tc>
          <w:tcPr>
            <w:tcW w:w="1985" w:type="dxa"/>
            <w:shd w:val="clear" w:color="auto" w:fill="auto"/>
            <w:noWrap/>
            <w:vAlign w:val="bottom"/>
          </w:tcPr>
          <w:p w:rsidR="000C03D6" w:rsidRDefault="000C03D6" w:rsidP="00B913A3">
            <w:pPr>
              <w:suppressAutoHyphens/>
              <w:spacing w:after="0"/>
              <w:jc w:val="right"/>
              <w:rPr>
                <w:rFonts w:ascii="Arial Narrow" w:hAnsi="Arial Narrow" w:cs="Arial"/>
                <w:sz w:val="18"/>
                <w:szCs w:val="18"/>
              </w:rPr>
            </w:pPr>
            <w:r>
              <w:rPr>
                <w:rFonts w:ascii="Arial Narrow" w:hAnsi="Arial Narrow" w:cs="Arial"/>
                <w:sz w:val="18"/>
                <w:szCs w:val="18"/>
              </w:rPr>
              <w:t>-</w:t>
            </w:r>
          </w:p>
        </w:tc>
      </w:tr>
      <w:tr w:rsidR="00917647" w:rsidRPr="004030C8" w:rsidTr="00C4365C">
        <w:trPr>
          <w:trHeight w:val="300"/>
        </w:trPr>
        <w:tc>
          <w:tcPr>
            <w:tcW w:w="724" w:type="dxa"/>
            <w:shd w:val="clear" w:color="auto" w:fill="auto"/>
            <w:noWrap/>
            <w:vAlign w:val="bottom"/>
            <w:hideMark/>
          </w:tcPr>
          <w:p w:rsidR="00917647" w:rsidRPr="00CE27DE" w:rsidRDefault="00917647" w:rsidP="00DB2D68">
            <w:pPr>
              <w:spacing w:after="0" w:line="240" w:lineRule="auto"/>
              <w:rPr>
                <w:rFonts w:ascii="Arial Narrow" w:eastAsia="Times New Roman" w:hAnsi="Arial Narrow" w:cs="Times New Roman"/>
                <w:bCs/>
                <w:color w:val="000000"/>
                <w:sz w:val="18"/>
                <w:szCs w:val="18"/>
              </w:rPr>
            </w:pPr>
            <w:r w:rsidRPr="00CE27DE">
              <w:rPr>
                <w:rFonts w:ascii="Arial Narrow" w:eastAsia="Times New Roman" w:hAnsi="Arial Narrow" w:cs="Times New Roman"/>
                <w:bCs/>
                <w:color w:val="000000"/>
                <w:sz w:val="18"/>
                <w:szCs w:val="18"/>
              </w:rPr>
              <w:t> </w:t>
            </w:r>
          </w:p>
        </w:tc>
        <w:tc>
          <w:tcPr>
            <w:tcW w:w="4737" w:type="dxa"/>
            <w:shd w:val="clear" w:color="auto" w:fill="auto"/>
            <w:noWrap/>
            <w:vAlign w:val="bottom"/>
            <w:hideMark/>
          </w:tcPr>
          <w:p w:rsidR="00917647" w:rsidRPr="009F7468" w:rsidRDefault="00917647" w:rsidP="00DB2D68">
            <w:pPr>
              <w:spacing w:after="0" w:line="240" w:lineRule="auto"/>
              <w:rPr>
                <w:rFonts w:ascii="Arial Narrow" w:eastAsia="Times New Roman" w:hAnsi="Arial Narrow" w:cs="Times New Roman"/>
                <w:b/>
                <w:bCs/>
                <w:color w:val="000000"/>
                <w:sz w:val="18"/>
                <w:szCs w:val="18"/>
              </w:rPr>
            </w:pPr>
            <w:r w:rsidRPr="009F7468">
              <w:rPr>
                <w:rFonts w:ascii="Arial Narrow" w:eastAsia="Times New Roman" w:hAnsi="Arial Narrow" w:cs="Times New Roman"/>
                <w:b/>
                <w:bCs/>
                <w:color w:val="000000"/>
                <w:sz w:val="18"/>
                <w:szCs w:val="18"/>
              </w:rPr>
              <w:t>Spolu</w:t>
            </w:r>
          </w:p>
        </w:tc>
        <w:tc>
          <w:tcPr>
            <w:tcW w:w="1925" w:type="dxa"/>
            <w:shd w:val="clear" w:color="auto" w:fill="auto"/>
            <w:noWrap/>
            <w:vAlign w:val="bottom"/>
          </w:tcPr>
          <w:p w:rsidR="00917647" w:rsidRPr="009F7468" w:rsidRDefault="000C03D6" w:rsidP="00CE27DE">
            <w:pPr>
              <w:suppressAutoHyphens/>
              <w:spacing w:after="0"/>
              <w:jc w:val="right"/>
              <w:rPr>
                <w:rFonts w:ascii="Arial Narrow" w:hAnsi="Arial Narrow" w:cs="Arial"/>
                <w:b/>
                <w:sz w:val="18"/>
                <w:szCs w:val="18"/>
              </w:rPr>
            </w:pPr>
            <w:r>
              <w:rPr>
                <w:rFonts w:ascii="Arial Narrow" w:hAnsi="Arial Narrow" w:cs="Arial"/>
                <w:b/>
                <w:sz w:val="18"/>
                <w:szCs w:val="18"/>
              </w:rPr>
              <w:t>212 783</w:t>
            </w:r>
          </w:p>
        </w:tc>
        <w:tc>
          <w:tcPr>
            <w:tcW w:w="1985" w:type="dxa"/>
            <w:shd w:val="clear" w:color="auto" w:fill="auto"/>
            <w:noWrap/>
            <w:vAlign w:val="bottom"/>
            <w:hideMark/>
          </w:tcPr>
          <w:p w:rsidR="00917647" w:rsidRPr="009F7468" w:rsidRDefault="00917647" w:rsidP="00B913A3">
            <w:pPr>
              <w:suppressAutoHyphens/>
              <w:spacing w:after="0"/>
              <w:jc w:val="right"/>
              <w:rPr>
                <w:rFonts w:ascii="Arial Narrow" w:hAnsi="Arial Narrow" w:cs="Arial"/>
                <w:b/>
                <w:sz w:val="18"/>
                <w:szCs w:val="18"/>
              </w:rPr>
            </w:pPr>
            <w:r>
              <w:rPr>
                <w:rFonts w:ascii="Arial Narrow" w:hAnsi="Arial Narrow" w:cs="Arial"/>
                <w:b/>
                <w:sz w:val="18"/>
                <w:szCs w:val="18"/>
              </w:rPr>
              <w:t>213 204</w:t>
            </w:r>
          </w:p>
        </w:tc>
      </w:tr>
    </w:tbl>
    <w:p w:rsidR="00DB2D68" w:rsidRDefault="00DB2D68" w:rsidP="00DB2D68">
      <w:pPr>
        <w:pStyle w:val="dotabulky2"/>
        <w:suppressAutoHyphens/>
        <w:spacing w:before="0"/>
        <w:rPr>
          <w:rFonts w:ascii="Arial Narrow" w:hAnsi="Arial Narrow" w:cs="Arial"/>
          <w:bCs/>
          <w:sz w:val="20"/>
          <w:szCs w:val="20"/>
        </w:rPr>
      </w:pPr>
      <w:r>
        <w:rPr>
          <w:rFonts w:ascii="Arial Narrow" w:hAnsi="Arial Narrow" w:cs="Arial"/>
          <w:bCs/>
          <w:sz w:val="20"/>
          <w:szCs w:val="20"/>
        </w:rPr>
        <w:tab/>
      </w:r>
    </w:p>
    <w:p w:rsidR="00DB2D68" w:rsidRPr="00F13CFD" w:rsidRDefault="00DB2D68" w:rsidP="00DB2D68">
      <w:pPr>
        <w:pStyle w:val="dotabulky2"/>
        <w:suppressAutoHyphens/>
        <w:spacing w:before="0" w:line="240" w:lineRule="auto"/>
        <w:contextualSpacing/>
        <w:rPr>
          <w:rFonts w:ascii="Arial Narrow" w:hAnsi="Arial Narrow" w:cs="Arial"/>
          <w:bCs/>
          <w:sz w:val="18"/>
          <w:szCs w:val="18"/>
        </w:rPr>
      </w:pPr>
    </w:p>
    <w:p w:rsidR="00DB2D68" w:rsidRDefault="00DB2D68" w:rsidP="0022068C">
      <w:pPr>
        <w:pStyle w:val="dotabulky2"/>
        <w:suppressAutoHyphens/>
        <w:spacing w:before="0"/>
        <w:ind w:firstLine="90"/>
        <w:rPr>
          <w:rFonts w:ascii="Arial Narrow" w:hAnsi="Arial Narrow" w:cs="Arial"/>
          <w:b w:val="0"/>
          <w:bCs/>
          <w:sz w:val="20"/>
          <w:szCs w:val="20"/>
        </w:rPr>
      </w:pPr>
      <w:r w:rsidRPr="002678D0">
        <w:rPr>
          <w:rFonts w:ascii="Arial Narrow" w:hAnsi="Arial Narrow" w:cs="Arial"/>
          <w:bCs/>
          <w:sz w:val="20"/>
          <w:szCs w:val="20"/>
        </w:rPr>
        <w:t>3.</w:t>
      </w:r>
      <w:r w:rsidRPr="002678D0">
        <w:rPr>
          <w:rFonts w:ascii="Arial Narrow" w:hAnsi="Arial Narrow" w:cs="Arial"/>
          <w:bCs/>
          <w:sz w:val="20"/>
          <w:szCs w:val="20"/>
        </w:rPr>
        <w:tab/>
        <w:t xml:space="preserve">Zisk/strata z operácií s cennými papiermi </w:t>
      </w:r>
    </w:p>
    <w:p w:rsidR="004E15A5" w:rsidRDefault="004E15A5" w:rsidP="00DB2D68">
      <w:pPr>
        <w:pStyle w:val="dotabulky2"/>
        <w:suppressAutoHyphens/>
        <w:spacing w:before="0"/>
        <w:rPr>
          <w:rFonts w:ascii="Arial Narrow" w:hAnsi="Arial Narrow" w:cs="Arial"/>
          <w:b w:val="0"/>
          <w:bCs/>
          <w:sz w:val="20"/>
          <w:szCs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09"/>
        <w:gridCol w:w="4678"/>
        <w:gridCol w:w="1984"/>
        <w:gridCol w:w="1985"/>
      </w:tblGrid>
      <w:tr w:rsidR="00431E4C" w:rsidRPr="00E37A42" w:rsidTr="00437A70">
        <w:trPr>
          <w:trHeight w:val="525"/>
        </w:trPr>
        <w:tc>
          <w:tcPr>
            <w:tcW w:w="709" w:type="dxa"/>
            <w:shd w:val="clear" w:color="auto" w:fill="auto"/>
            <w:vAlign w:val="bottom"/>
          </w:tcPr>
          <w:p w:rsidR="00431E4C" w:rsidRPr="00264845" w:rsidRDefault="00431E4C" w:rsidP="00EA1037">
            <w:pPr>
              <w:suppressAutoHyphens/>
              <w:spacing w:after="0"/>
              <w:jc w:val="center"/>
              <w:rPr>
                <w:rFonts w:ascii="Arial Narrow" w:hAnsi="Arial Narrow" w:cs="Arial"/>
                <w:b/>
                <w:bCs/>
                <w:sz w:val="18"/>
                <w:szCs w:val="18"/>
              </w:rPr>
            </w:pPr>
            <w:r w:rsidRPr="00264845">
              <w:rPr>
                <w:rFonts w:ascii="Arial Narrow" w:hAnsi="Arial Narrow" w:cs="Arial"/>
                <w:b/>
                <w:bCs/>
                <w:sz w:val="18"/>
                <w:szCs w:val="18"/>
              </w:rPr>
              <w:t>Číslo riadku</w:t>
            </w:r>
          </w:p>
        </w:tc>
        <w:tc>
          <w:tcPr>
            <w:tcW w:w="4678" w:type="dxa"/>
            <w:shd w:val="clear" w:color="auto" w:fill="auto"/>
            <w:noWrap/>
            <w:vAlign w:val="bottom"/>
          </w:tcPr>
          <w:p w:rsidR="00431E4C" w:rsidRPr="0022068C" w:rsidRDefault="00431E4C" w:rsidP="0022068C">
            <w:pPr>
              <w:suppressAutoHyphens/>
              <w:spacing w:after="0"/>
              <w:rPr>
                <w:rFonts w:ascii="Arial Narrow" w:hAnsi="Arial Narrow" w:cs="Arial"/>
                <w:b/>
                <w:bCs/>
                <w:sz w:val="18"/>
                <w:szCs w:val="18"/>
              </w:rPr>
            </w:pPr>
            <w:r w:rsidRPr="00264845">
              <w:rPr>
                <w:rFonts w:ascii="Arial Narrow" w:hAnsi="Arial Narrow" w:cs="Arial"/>
                <w:b/>
                <w:bCs/>
                <w:sz w:val="18"/>
                <w:szCs w:val="18"/>
              </w:rPr>
              <w:t xml:space="preserve">4./c.  </w:t>
            </w:r>
            <w:r w:rsidR="0022068C">
              <w:rPr>
                <w:rFonts w:ascii="Arial Narrow" w:hAnsi="Arial Narrow" w:cs="Arial"/>
                <w:b/>
                <w:bCs/>
                <w:sz w:val="18"/>
                <w:szCs w:val="18"/>
              </w:rPr>
              <w:t>Zisk</w:t>
            </w:r>
            <w:r w:rsidR="0022068C">
              <w:rPr>
                <w:rFonts w:ascii="Arial Narrow" w:hAnsi="Arial Narrow" w:cs="Arial"/>
                <w:b/>
                <w:bCs/>
                <w:sz w:val="18"/>
                <w:szCs w:val="18"/>
                <w:lang w:val="en-US"/>
              </w:rPr>
              <w:t xml:space="preserve">/strata </w:t>
            </w:r>
            <w:r w:rsidR="00DD32BE">
              <w:rPr>
                <w:rFonts w:ascii="Arial Narrow" w:hAnsi="Arial Narrow" w:cs="Arial"/>
                <w:b/>
                <w:bCs/>
                <w:sz w:val="18"/>
                <w:szCs w:val="18"/>
              </w:rPr>
              <w:t>z</w:t>
            </w:r>
            <w:r w:rsidR="0022068C">
              <w:rPr>
                <w:rFonts w:ascii="Arial Narrow" w:hAnsi="Arial Narrow" w:cs="Arial"/>
                <w:b/>
                <w:bCs/>
                <w:sz w:val="18"/>
                <w:szCs w:val="18"/>
              </w:rPr>
              <w:t> operácií s cennými papiermi</w:t>
            </w:r>
          </w:p>
        </w:tc>
        <w:tc>
          <w:tcPr>
            <w:tcW w:w="1984" w:type="dxa"/>
            <w:shd w:val="clear" w:color="auto" w:fill="auto"/>
            <w:vAlign w:val="center"/>
          </w:tcPr>
          <w:p w:rsidR="00431E4C" w:rsidRPr="00264845" w:rsidRDefault="00431E4C" w:rsidP="00437A70">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Bežné účtovné obdobie</w:t>
            </w:r>
          </w:p>
        </w:tc>
        <w:tc>
          <w:tcPr>
            <w:tcW w:w="1985" w:type="dxa"/>
            <w:shd w:val="clear" w:color="auto" w:fill="auto"/>
            <w:vAlign w:val="center"/>
          </w:tcPr>
          <w:p w:rsidR="00431E4C" w:rsidRPr="00264845" w:rsidRDefault="00431E4C" w:rsidP="00437A70">
            <w:pPr>
              <w:suppressAutoHyphens/>
              <w:spacing w:after="0" w:line="240" w:lineRule="auto"/>
              <w:contextualSpacing/>
              <w:jc w:val="center"/>
              <w:rPr>
                <w:rFonts w:ascii="Arial Narrow" w:hAnsi="Arial Narrow" w:cs="Arial"/>
                <w:b/>
                <w:bCs/>
                <w:sz w:val="18"/>
                <w:szCs w:val="18"/>
              </w:rPr>
            </w:pPr>
            <w:r w:rsidRPr="00264845">
              <w:rPr>
                <w:rFonts w:ascii="Arial Narrow" w:hAnsi="Arial Narrow" w:cs="Arial"/>
                <w:b/>
                <w:bCs/>
                <w:sz w:val="18"/>
                <w:szCs w:val="18"/>
              </w:rPr>
              <w:t>Bezprostredne predchádzajúce účtovné obdobie</w:t>
            </w:r>
          </w:p>
        </w:tc>
      </w:tr>
      <w:tr w:rsidR="00917647" w:rsidRPr="00167F0C" w:rsidTr="00431E4C">
        <w:trPr>
          <w:trHeight w:val="255"/>
        </w:trPr>
        <w:tc>
          <w:tcPr>
            <w:tcW w:w="709" w:type="dxa"/>
            <w:shd w:val="clear" w:color="auto" w:fill="auto"/>
            <w:noWrap/>
            <w:vAlign w:val="bottom"/>
          </w:tcPr>
          <w:p w:rsidR="00917647" w:rsidRDefault="00917647" w:rsidP="0067402F">
            <w:pPr>
              <w:suppressAutoHyphens/>
              <w:spacing w:after="0"/>
              <w:jc w:val="center"/>
              <w:rPr>
                <w:rFonts w:ascii="Arial Narrow" w:hAnsi="Arial Narrow" w:cs="Arial"/>
                <w:sz w:val="18"/>
                <w:szCs w:val="18"/>
              </w:rPr>
            </w:pPr>
            <w:r>
              <w:rPr>
                <w:rFonts w:ascii="Arial Narrow" w:hAnsi="Arial Narrow" w:cs="Arial"/>
                <w:sz w:val="18"/>
                <w:szCs w:val="18"/>
              </w:rPr>
              <w:t>1</w:t>
            </w:r>
            <w:r w:rsidRPr="00167F0C">
              <w:rPr>
                <w:rFonts w:ascii="Arial Narrow" w:hAnsi="Arial Narrow" w:cs="Arial"/>
                <w:sz w:val="18"/>
                <w:szCs w:val="18"/>
              </w:rPr>
              <w:t>.</w:t>
            </w:r>
          </w:p>
        </w:tc>
        <w:tc>
          <w:tcPr>
            <w:tcW w:w="4678" w:type="dxa"/>
            <w:shd w:val="clear" w:color="auto" w:fill="auto"/>
            <w:noWrap/>
            <w:vAlign w:val="bottom"/>
          </w:tcPr>
          <w:p w:rsidR="00917647" w:rsidRDefault="00917647">
            <w:pPr>
              <w:suppressAutoHyphens/>
              <w:spacing w:after="0"/>
              <w:rPr>
                <w:rFonts w:ascii="Arial Narrow" w:hAnsi="Arial Narrow" w:cs="Arial"/>
                <w:sz w:val="18"/>
                <w:szCs w:val="18"/>
              </w:rPr>
            </w:pPr>
            <w:r>
              <w:rPr>
                <w:rFonts w:ascii="Arial Narrow" w:hAnsi="Arial Narrow"/>
                <w:color w:val="000000"/>
                <w:sz w:val="18"/>
                <w:szCs w:val="18"/>
              </w:rPr>
              <w:t>Výnosy</w:t>
            </w:r>
            <w:r w:rsidRPr="00241C2F">
              <w:rPr>
                <w:rFonts w:ascii="Arial Narrow" w:hAnsi="Arial Narrow"/>
                <w:color w:val="000000"/>
                <w:sz w:val="18"/>
                <w:szCs w:val="18"/>
              </w:rPr>
              <w:t xml:space="preserve"> z predaja a precenenia cenných papierov</w:t>
            </w:r>
          </w:p>
        </w:tc>
        <w:tc>
          <w:tcPr>
            <w:tcW w:w="1984" w:type="dxa"/>
            <w:shd w:val="clear" w:color="auto" w:fill="auto"/>
            <w:noWrap/>
            <w:vAlign w:val="bottom"/>
          </w:tcPr>
          <w:p w:rsidR="00917647" w:rsidRDefault="000C03D6" w:rsidP="0022068C">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2 241 469</w:t>
            </w:r>
          </w:p>
        </w:tc>
        <w:tc>
          <w:tcPr>
            <w:tcW w:w="1985" w:type="dxa"/>
            <w:shd w:val="clear" w:color="auto" w:fill="auto"/>
            <w:noWrap/>
            <w:vAlign w:val="bottom"/>
          </w:tcPr>
          <w:p w:rsidR="00917647" w:rsidRDefault="0091764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2 306 640</w:t>
            </w:r>
          </w:p>
        </w:tc>
      </w:tr>
      <w:tr w:rsidR="00917647" w:rsidRPr="00167F0C" w:rsidTr="00431E4C">
        <w:trPr>
          <w:trHeight w:val="255"/>
        </w:trPr>
        <w:tc>
          <w:tcPr>
            <w:tcW w:w="709" w:type="dxa"/>
            <w:shd w:val="clear" w:color="auto" w:fill="auto"/>
            <w:noWrap/>
            <w:vAlign w:val="bottom"/>
          </w:tcPr>
          <w:p w:rsidR="00917647" w:rsidRDefault="00917647" w:rsidP="0067402F">
            <w:pPr>
              <w:suppressAutoHyphens/>
              <w:spacing w:after="0"/>
              <w:jc w:val="center"/>
              <w:rPr>
                <w:rFonts w:ascii="Arial Narrow" w:hAnsi="Arial Narrow" w:cs="Arial"/>
                <w:sz w:val="18"/>
                <w:szCs w:val="18"/>
              </w:rPr>
            </w:pPr>
            <w:r>
              <w:rPr>
                <w:rFonts w:ascii="Arial Narrow" w:hAnsi="Arial Narrow" w:cs="Arial"/>
                <w:sz w:val="18"/>
                <w:szCs w:val="18"/>
              </w:rPr>
              <w:t>2.</w:t>
            </w:r>
          </w:p>
        </w:tc>
        <w:tc>
          <w:tcPr>
            <w:tcW w:w="4678" w:type="dxa"/>
            <w:shd w:val="clear" w:color="auto" w:fill="auto"/>
            <w:noWrap/>
            <w:vAlign w:val="bottom"/>
          </w:tcPr>
          <w:p w:rsidR="00917647" w:rsidRDefault="00917647">
            <w:pPr>
              <w:suppressAutoHyphens/>
              <w:spacing w:after="0"/>
              <w:rPr>
                <w:rFonts w:ascii="Arial Narrow" w:hAnsi="Arial Narrow"/>
                <w:color w:val="000000"/>
                <w:sz w:val="18"/>
                <w:szCs w:val="18"/>
              </w:rPr>
            </w:pPr>
            <w:r w:rsidRPr="00241C2F">
              <w:rPr>
                <w:rFonts w:ascii="Arial Narrow" w:hAnsi="Arial Narrow"/>
                <w:color w:val="000000"/>
                <w:sz w:val="18"/>
                <w:szCs w:val="18"/>
              </w:rPr>
              <w:t>Náklady z predaja a precenenia cenných papierov</w:t>
            </w:r>
          </w:p>
        </w:tc>
        <w:tc>
          <w:tcPr>
            <w:tcW w:w="1984" w:type="dxa"/>
            <w:shd w:val="clear" w:color="auto" w:fill="auto"/>
            <w:noWrap/>
            <w:vAlign w:val="bottom"/>
          </w:tcPr>
          <w:p w:rsidR="00917647" w:rsidRDefault="000C03D6" w:rsidP="0091764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(939 011)</w:t>
            </w:r>
          </w:p>
        </w:tc>
        <w:tc>
          <w:tcPr>
            <w:tcW w:w="1985" w:type="dxa"/>
            <w:shd w:val="clear" w:color="auto" w:fill="auto"/>
            <w:noWrap/>
            <w:vAlign w:val="bottom"/>
          </w:tcPr>
          <w:p w:rsidR="00917647" w:rsidRDefault="00917647">
            <w:pPr>
              <w:suppressAutoHyphens/>
              <w:spacing w:after="0" w:line="240" w:lineRule="auto"/>
              <w:contextualSpacing/>
              <w:jc w:val="right"/>
              <w:rPr>
                <w:rFonts w:ascii="Arial Narrow" w:hAnsi="Arial Narrow" w:cs="Arial"/>
                <w:sz w:val="18"/>
                <w:szCs w:val="18"/>
              </w:rPr>
            </w:pPr>
            <w:r>
              <w:rPr>
                <w:rFonts w:ascii="Arial Narrow" w:hAnsi="Arial Narrow" w:cs="Arial"/>
                <w:sz w:val="18"/>
                <w:szCs w:val="18"/>
              </w:rPr>
              <w:t>(821 651)</w:t>
            </w:r>
          </w:p>
        </w:tc>
      </w:tr>
      <w:tr w:rsidR="00917647" w:rsidRPr="00167F0C" w:rsidTr="00431E4C">
        <w:trPr>
          <w:trHeight w:val="255"/>
        </w:trPr>
        <w:tc>
          <w:tcPr>
            <w:tcW w:w="709" w:type="dxa"/>
            <w:shd w:val="clear" w:color="auto" w:fill="auto"/>
            <w:noWrap/>
            <w:vAlign w:val="bottom"/>
          </w:tcPr>
          <w:p w:rsidR="00917647" w:rsidRDefault="00917647" w:rsidP="0067402F">
            <w:pPr>
              <w:suppressAutoHyphens/>
              <w:spacing w:after="0"/>
              <w:rPr>
                <w:rFonts w:ascii="Arial Narrow" w:hAnsi="Arial Narrow" w:cs="Arial"/>
                <w:b/>
                <w:bCs/>
                <w:sz w:val="18"/>
                <w:szCs w:val="18"/>
              </w:rPr>
            </w:pPr>
          </w:p>
        </w:tc>
        <w:tc>
          <w:tcPr>
            <w:tcW w:w="4678" w:type="dxa"/>
            <w:shd w:val="clear" w:color="auto" w:fill="auto"/>
            <w:noWrap/>
            <w:vAlign w:val="bottom"/>
          </w:tcPr>
          <w:p w:rsidR="00917647" w:rsidRPr="009F7468" w:rsidRDefault="00917647" w:rsidP="0067402F">
            <w:pPr>
              <w:suppressAutoHyphens/>
              <w:spacing w:after="0"/>
              <w:rPr>
                <w:rFonts w:ascii="Arial Narrow" w:hAnsi="Arial Narrow" w:cs="Arial"/>
                <w:b/>
                <w:bCs/>
                <w:sz w:val="18"/>
                <w:szCs w:val="18"/>
              </w:rPr>
            </w:pPr>
            <w:r w:rsidRPr="009F7468">
              <w:rPr>
                <w:rFonts w:ascii="Arial Narrow" w:hAnsi="Arial Narrow" w:cs="Arial"/>
                <w:b/>
                <w:bCs/>
                <w:sz w:val="18"/>
                <w:szCs w:val="18"/>
              </w:rPr>
              <w:t>Spolu</w:t>
            </w:r>
          </w:p>
        </w:tc>
        <w:tc>
          <w:tcPr>
            <w:tcW w:w="1984" w:type="dxa"/>
            <w:shd w:val="clear" w:color="auto" w:fill="auto"/>
            <w:noWrap/>
            <w:vAlign w:val="bottom"/>
          </w:tcPr>
          <w:p w:rsidR="00917647" w:rsidRPr="009F7468" w:rsidRDefault="000C03D6" w:rsidP="0067402F">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1 302 458</w:t>
            </w:r>
          </w:p>
        </w:tc>
        <w:tc>
          <w:tcPr>
            <w:tcW w:w="1985" w:type="dxa"/>
            <w:shd w:val="clear" w:color="auto" w:fill="auto"/>
            <w:noWrap/>
            <w:vAlign w:val="bottom"/>
          </w:tcPr>
          <w:p w:rsidR="00917647" w:rsidRPr="009F7468" w:rsidRDefault="00917647" w:rsidP="00B913A3">
            <w:pPr>
              <w:suppressAutoHyphens/>
              <w:spacing w:after="0" w:line="240" w:lineRule="auto"/>
              <w:contextualSpacing/>
              <w:jc w:val="right"/>
              <w:rPr>
                <w:rFonts w:ascii="Arial Narrow" w:hAnsi="Arial Narrow" w:cs="Arial"/>
                <w:b/>
                <w:sz w:val="18"/>
                <w:szCs w:val="18"/>
              </w:rPr>
            </w:pPr>
            <w:r>
              <w:rPr>
                <w:rFonts w:ascii="Arial Narrow" w:hAnsi="Arial Narrow" w:cs="Arial"/>
                <w:b/>
                <w:sz w:val="18"/>
                <w:szCs w:val="18"/>
              </w:rPr>
              <w:t>1 484 989</w:t>
            </w:r>
          </w:p>
        </w:tc>
      </w:tr>
    </w:tbl>
    <w:p w:rsidR="00DB2D68" w:rsidRDefault="00DB2D68" w:rsidP="00DB2D68">
      <w:pPr>
        <w:pStyle w:val="dotabulky2"/>
        <w:suppressAutoHyphens/>
        <w:spacing w:before="0" w:line="240" w:lineRule="auto"/>
        <w:contextualSpacing/>
        <w:rPr>
          <w:rFonts w:ascii="Arial Narrow" w:hAnsi="Arial Narrow" w:cs="Arial"/>
          <w:bCs/>
          <w:sz w:val="18"/>
          <w:szCs w:val="18"/>
        </w:rPr>
      </w:pPr>
    </w:p>
    <w:p w:rsidR="00290C76" w:rsidRDefault="00290C76" w:rsidP="00DB2D68">
      <w:pPr>
        <w:pStyle w:val="dotabulky2"/>
        <w:suppressAutoHyphens/>
        <w:spacing w:before="0" w:line="240" w:lineRule="auto"/>
        <w:contextualSpacing/>
        <w:rPr>
          <w:rFonts w:ascii="Arial Narrow" w:hAnsi="Arial Narrow" w:cs="Arial"/>
          <w:bCs/>
          <w:sz w:val="18"/>
          <w:szCs w:val="18"/>
        </w:rPr>
      </w:pPr>
    </w:p>
    <w:p w:rsidR="004E15A5" w:rsidRDefault="00DB2D68" w:rsidP="0022068C">
      <w:pPr>
        <w:pStyle w:val="dotabulky2"/>
        <w:suppressAutoHyphens/>
        <w:spacing w:before="0" w:line="240" w:lineRule="auto"/>
        <w:ind w:firstLine="90"/>
        <w:contextualSpacing/>
        <w:rPr>
          <w:rFonts w:ascii="Arial Narrow" w:hAnsi="Arial Narrow" w:cs="Arial"/>
          <w:b w:val="0"/>
          <w:bCs/>
          <w:sz w:val="20"/>
          <w:szCs w:val="20"/>
        </w:rPr>
      </w:pPr>
      <w:r w:rsidRPr="0001614A">
        <w:rPr>
          <w:rFonts w:ascii="Arial Narrow" w:hAnsi="Arial Narrow" w:cs="Arial"/>
          <w:bCs/>
          <w:sz w:val="20"/>
          <w:szCs w:val="20"/>
        </w:rPr>
        <w:t>4.</w:t>
      </w:r>
      <w:r w:rsidRPr="0001614A">
        <w:rPr>
          <w:rFonts w:ascii="Arial Narrow" w:hAnsi="Arial Narrow" w:cs="Arial"/>
          <w:b w:val="0"/>
          <w:bCs/>
          <w:sz w:val="20"/>
          <w:szCs w:val="20"/>
        </w:rPr>
        <w:tab/>
      </w:r>
      <w:r w:rsidRPr="0001614A">
        <w:rPr>
          <w:rFonts w:ascii="Arial Narrow" w:hAnsi="Arial Narrow" w:cs="Arial"/>
          <w:bCs/>
          <w:sz w:val="20"/>
          <w:szCs w:val="20"/>
        </w:rPr>
        <w:t xml:space="preserve">Zisk/strata z devízových operácií </w:t>
      </w:r>
    </w:p>
    <w:p w:rsidR="00DB2D68" w:rsidRDefault="00DB2D68" w:rsidP="00DB2D68">
      <w:pPr>
        <w:pStyle w:val="dotabulky2"/>
        <w:suppressAutoHyphens/>
        <w:spacing w:before="0" w:line="240" w:lineRule="auto"/>
        <w:contextualSpacing/>
        <w:rPr>
          <w:rFonts w:ascii="Arial Narrow" w:hAnsi="Arial Narrow" w:cs="Arial"/>
          <w:bCs/>
          <w:sz w:val="18"/>
          <w:szCs w:val="18"/>
        </w:rPr>
      </w:pPr>
      <w:r>
        <w:rPr>
          <w:rFonts w:ascii="Arial Narrow" w:hAnsi="Arial Narrow" w:cs="Arial"/>
          <w:bCs/>
          <w:sz w:val="18"/>
          <w:szCs w:val="18"/>
        </w:rPr>
        <w:tab/>
      </w:r>
    </w:p>
    <w:tbl>
      <w:tblPr>
        <w:tblW w:w="9403"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703"/>
        <w:gridCol w:w="1993"/>
        <w:gridCol w:w="1983"/>
      </w:tblGrid>
      <w:tr w:rsidR="00DB2D68" w:rsidRPr="004030C8" w:rsidTr="0022068C">
        <w:trPr>
          <w:trHeight w:val="803"/>
        </w:trPr>
        <w:tc>
          <w:tcPr>
            <w:tcW w:w="724"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703" w:type="dxa"/>
            <w:shd w:val="clear" w:color="auto" w:fill="auto"/>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hAnsi="Arial Narrow"/>
                <w:b/>
                <w:color w:val="000000"/>
                <w:sz w:val="18"/>
                <w:szCs w:val="18"/>
              </w:rPr>
              <w:t>5./d. Zisk/strata z operácií</w:t>
            </w:r>
            <w:r w:rsidRPr="00CE27DE">
              <w:rPr>
                <w:rFonts w:ascii="Arial Narrow" w:hAnsi="Arial Narrow"/>
                <w:b/>
                <w:color w:val="000000"/>
                <w:sz w:val="18"/>
                <w:szCs w:val="18"/>
              </w:rPr>
              <w:br/>
              <w:t>s devízami</w:t>
            </w:r>
          </w:p>
        </w:tc>
        <w:tc>
          <w:tcPr>
            <w:tcW w:w="1993"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83"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185A32" w:rsidRPr="004030C8" w:rsidTr="00C4365C">
        <w:trPr>
          <w:trHeight w:val="281"/>
        </w:trPr>
        <w:tc>
          <w:tcPr>
            <w:tcW w:w="724" w:type="dxa"/>
            <w:shd w:val="clear" w:color="auto" w:fill="auto"/>
            <w:noWrap/>
            <w:vAlign w:val="bottom"/>
            <w:hideMark/>
          </w:tcPr>
          <w:p w:rsidR="00185A32" w:rsidRPr="00F13CFD" w:rsidRDefault="00185A32" w:rsidP="00CE27DE">
            <w:pPr>
              <w:suppressAutoHyphens/>
              <w:spacing w:after="0" w:line="240" w:lineRule="auto"/>
              <w:ind w:left="-57"/>
              <w:contextualSpacing/>
              <w:jc w:val="center"/>
              <w:rPr>
                <w:rFonts w:ascii="Arial Narrow" w:hAnsi="Arial Narrow" w:cs="Arial"/>
                <w:sz w:val="18"/>
                <w:szCs w:val="18"/>
              </w:rPr>
            </w:pPr>
            <w:r w:rsidRPr="00F13CFD">
              <w:rPr>
                <w:rFonts w:ascii="Arial Narrow" w:hAnsi="Arial Narrow" w:cs="Arial"/>
                <w:sz w:val="18"/>
                <w:szCs w:val="18"/>
              </w:rPr>
              <w:t>1.</w:t>
            </w:r>
          </w:p>
        </w:tc>
        <w:tc>
          <w:tcPr>
            <w:tcW w:w="4703" w:type="dxa"/>
            <w:shd w:val="clear" w:color="auto" w:fill="auto"/>
            <w:noWrap/>
            <w:vAlign w:val="bottom"/>
            <w:hideMark/>
          </w:tcPr>
          <w:p w:rsidR="00185A32" w:rsidRPr="00F13CFD" w:rsidRDefault="00185A32" w:rsidP="00DB2D68">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 xml:space="preserve"> </w:t>
            </w:r>
            <w:r w:rsidRPr="00F13CFD">
              <w:rPr>
                <w:rFonts w:ascii="Arial Narrow" w:hAnsi="Arial Narrow" w:cs="Arial"/>
                <w:sz w:val="18"/>
                <w:szCs w:val="18"/>
              </w:rPr>
              <w:t>PLN</w:t>
            </w:r>
          </w:p>
        </w:tc>
        <w:tc>
          <w:tcPr>
            <w:tcW w:w="1993" w:type="dxa"/>
            <w:shd w:val="clear" w:color="auto" w:fill="auto"/>
            <w:noWrap/>
            <w:vAlign w:val="bottom"/>
          </w:tcPr>
          <w:p w:rsidR="00185A32" w:rsidRPr="00F13CFD" w:rsidRDefault="000C03D6" w:rsidP="00CE27DE">
            <w:pPr>
              <w:suppressAutoHyphens/>
              <w:spacing w:after="0"/>
              <w:jc w:val="right"/>
              <w:rPr>
                <w:rFonts w:ascii="Arial Narrow" w:hAnsi="Arial Narrow" w:cs="Arial"/>
                <w:sz w:val="18"/>
                <w:szCs w:val="18"/>
              </w:rPr>
            </w:pPr>
            <w:r>
              <w:rPr>
                <w:rFonts w:ascii="Arial Narrow" w:hAnsi="Arial Narrow" w:cs="Arial"/>
                <w:sz w:val="18"/>
                <w:szCs w:val="18"/>
              </w:rPr>
              <w:t>56 363</w:t>
            </w:r>
          </w:p>
        </w:tc>
        <w:tc>
          <w:tcPr>
            <w:tcW w:w="1983" w:type="dxa"/>
            <w:shd w:val="clear" w:color="auto" w:fill="auto"/>
            <w:noWrap/>
            <w:vAlign w:val="bottom"/>
            <w:hideMark/>
          </w:tcPr>
          <w:p w:rsidR="00185A32" w:rsidRPr="00F13CFD" w:rsidRDefault="00185A32" w:rsidP="00B913A3">
            <w:pPr>
              <w:suppressAutoHyphens/>
              <w:spacing w:after="0"/>
              <w:jc w:val="right"/>
              <w:rPr>
                <w:rFonts w:ascii="Arial Narrow" w:hAnsi="Arial Narrow" w:cs="Arial"/>
                <w:sz w:val="18"/>
                <w:szCs w:val="18"/>
              </w:rPr>
            </w:pPr>
            <w:r>
              <w:rPr>
                <w:rFonts w:ascii="Arial Narrow" w:hAnsi="Arial Narrow" w:cs="Arial"/>
                <w:sz w:val="18"/>
                <w:szCs w:val="18"/>
              </w:rPr>
              <w:t>(20 849)</w:t>
            </w:r>
          </w:p>
        </w:tc>
      </w:tr>
      <w:tr w:rsidR="00185A32" w:rsidRPr="004030C8" w:rsidTr="00C4365C">
        <w:trPr>
          <w:trHeight w:val="281"/>
        </w:trPr>
        <w:tc>
          <w:tcPr>
            <w:tcW w:w="724" w:type="dxa"/>
            <w:shd w:val="clear" w:color="auto" w:fill="auto"/>
            <w:noWrap/>
            <w:vAlign w:val="bottom"/>
            <w:hideMark/>
          </w:tcPr>
          <w:p w:rsidR="00185A32" w:rsidRPr="00F13CFD" w:rsidRDefault="00185A32" w:rsidP="00CE27DE">
            <w:pPr>
              <w:suppressAutoHyphens/>
              <w:spacing w:after="0" w:line="240" w:lineRule="auto"/>
              <w:ind w:left="-57"/>
              <w:contextualSpacing/>
              <w:jc w:val="center"/>
              <w:rPr>
                <w:rFonts w:ascii="Arial Narrow" w:hAnsi="Arial Narrow" w:cs="Arial"/>
                <w:sz w:val="18"/>
                <w:szCs w:val="18"/>
              </w:rPr>
            </w:pPr>
            <w:r w:rsidRPr="00F13CFD">
              <w:rPr>
                <w:rFonts w:ascii="Arial Narrow" w:hAnsi="Arial Narrow" w:cs="Arial"/>
                <w:sz w:val="18"/>
                <w:szCs w:val="18"/>
              </w:rPr>
              <w:t>2.</w:t>
            </w:r>
          </w:p>
        </w:tc>
        <w:tc>
          <w:tcPr>
            <w:tcW w:w="4703" w:type="dxa"/>
            <w:shd w:val="clear" w:color="auto" w:fill="auto"/>
            <w:noWrap/>
            <w:vAlign w:val="bottom"/>
            <w:hideMark/>
          </w:tcPr>
          <w:p w:rsidR="00185A32" w:rsidRPr="00F13CFD" w:rsidRDefault="00185A32" w:rsidP="00DB2D68">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 xml:space="preserve"> </w:t>
            </w:r>
            <w:r w:rsidRPr="00F13CFD">
              <w:rPr>
                <w:rFonts w:ascii="Arial Narrow" w:hAnsi="Arial Narrow" w:cs="Arial"/>
                <w:sz w:val="18"/>
                <w:szCs w:val="18"/>
              </w:rPr>
              <w:t>CZK</w:t>
            </w:r>
          </w:p>
        </w:tc>
        <w:tc>
          <w:tcPr>
            <w:tcW w:w="1993" w:type="dxa"/>
            <w:shd w:val="clear" w:color="auto" w:fill="auto"/>
            <w:noWrap/>
            <w:vAlign w:val="bottom"/>
          </w:tcPr>
          <w:p w:rsidR="00185A32" w:rsidRPr="00F13CFD" w:rsidRDefault="000C03D6" w:rsidP="00CE27DE">
            <w:pPr>
              <w:suppressAutoHyphens/>
              <w:spacing w:after="0"/>
              <w:jc w:val="right"/>
              <w:rPr>
                <w:rFonts w:ascii="Arial Narrow" w:hAnsi="Arial Narrow" w:cs="Arial"/>
                <w:sz w:val="18"/>
                <w:szCs w:val="18"/>
              </w:rPr>
            </w:pPr>
            <w:r>
              <w:rPr>
                <w:rFonts w:ascii="Arial Narrow" w:hAnsi="Arial Narrow" w:cs="Arial"/>
                <w:sz w:val="18"/>
                <w:szCs w:val="18"/>
              </w:rPr>
              <w:t>110 586</w:t>
            </w:r>
          </w:p>
        </w:tc>
        <w:tc>
          <w:tcPr>
            <w:tcW w:w="1983" w:type="dxa"/>
            <w:shd w:val="clear" w:color="auto" w:fill="auto"/>
            <w:noWrap/>
            <w:vAlign w:val="bottom"/>
          </w:tcPr>
          <w:p w:rsidR="00185A32" w:rsidRPr="00F13CFD" w:rsidRDefault="00185A32" w:rsidP="00B913A3">
            <w:pPr>
              <w:suppressAutoHyphens/>
              <w:spacing w:after="0"/>
              <w:jc w:val="right"/>
              <w:rPr>
                <w:rFonts w:ascii="Arial Narrow" w:hAnsi="Arial Narrow" w:cs="Arial"/>
                <w:sz w:val="18"/>
                <w:szCs w:val="18"/>
              </w:rPr>
            </w:pPr>
            <w:r>
              <w:rPr>
                <w:rFonts w:ascii="Arial Narrow" w:hAnsi="Arial Narrow" w:cs="Arial"/>
                <w:sz w:val="18"/>
                <w:szCs w:val="18"/>
              </w:rPr>
              <w:t>1 815</w:t>
            </w:r>
          </w:p>
        </w:tc>
      </w:tr>
      <w:tr w:rsidR="00185A32" w:rsidRPr="004030C8" w:rsidTr="00C4365C">
        <w:trPr>
          <w:trHeight w:val="281"/>
        </w:trPr>
        <w:tc>
          <w:tcPr>
            <w:tcW w:w="724" w:type="dxa"/>
            <w:shd w:val="clear" w:color="auto" w:fill="auto"/>
            <w:noWrap/>
            <w:vAlign w:val="bottom"/>
            <w:hideMark/>
          </w:tcPr>
          <w:p w:rsidR="00185A32" w:rsidRPr="00F13CFD" w:rsidRDefault="00185A32" w:rsidP="00CE27DE">
            <w:pPr>
              <w:suppressAutoHyphens/>
              <w:spacing w:after="0" w:line="240" w:lineRule="auto"/>
              <w:ind w:left="-57"/>
              <w:contextualSpacing/>
              <w:jc w:val="center"/>
              <w:rPr>
                <w:rFonts w:ascii="Arial Narrow" w:hAnsi="Arial Narrow" w:cs="Arial"/>
                <w:sz w:val="18"/>
                <w:szCs w:val="18"/>
              </w:rPr>
            </w:pPr>
            <w:r w:rsidRPr="00F13CFD">
              <w:rPr>
                <w:rFonts w:ascii="Arial Narrow" w:hAnsi="Arial Narrow" w:cs="Arial"/>
                <w:sz w:val="18"/>
                <w:szCs w:val="18"/>
              </w:rPr>
              <w:t>3.</w:t>
            </w:r>
          </w:p>
        </w:tc>
        <w:tc>
          <w:tcPr>
            <w:tcW w:w="4703" w:type="dxa"/>
            <w:shd w:val="clear" w:color="auto" w:fill="auto"/>
            <w:noWrap/>
            <w:vAlign w:val="bottom"/>
            <w:hideMark/>
          </w:tcPr>
          <w:p w:rsidR="00185A32" w:rsidRPr="00F13CFD" w:rsidRDefault="00185A32" w:rsidP="00DB2D68">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 xml:space="preserve"> </w:t>
            </w:r>
            <w:r w:rsidRPr="00F13CFD">
              <w:rPr>
                <w:rFonts w:ascii="Arial Narrow" w:hAnsi="Arial Narrow" w:cs="Arial"/>
                <w:sz w:val="18"/>
                <w:szCs w:val="18"/>
              </w:rPr>
              <w:t>HUF</w:t>
            </w:r>
          </w:p>
        </w:tc>
        <w:tc>
          <w:tcPr>
            <w:tcW w:w="1993" w:type="dxa"/>
            <w:shd w:val="clear" w:color="auto" w:fill="auto"/>
            <w:noWrap/>
            <w:vAlign w:val="bottom"/>
          </w:tcPr>
          <w:p w:rsidR="00185A32" w:rsidRPr="00F13CFD" w:rsidRDefault="000C03D6" w:rsidP="00CE27DE">
            <w:pPr>
              <w:suppressAutoHyphens/>
              <w:spacing w:after="0"/>
              <w:jc w:val="right"/>
              <w:rPr>
                <w:rFonts w:ascii="Arial Narrow" w:hAnsi="Arial Narrow" w:cs="Arial"/>
                <w:sz w:val="18"/>
                <w:szCs w:val="18"/>
              </w:rPr>
            </w:pPr>
            <w:r>
              <w:rPr>
                <w:rFonts w:ascii="Arial Narrow" w:hAnsi="Arial Narrow" w:cs="Arial"/>
                <w:sz w:val="18"/>
                <w:szCs w:val="18"/>
              </w:rPr>
              <w:t>(21 38</w:t>
            </w:r>
            <w:r w:rsidR="00B63D36">
              <w:rPr>
                <w:rFonts w:ascii="Arial Narrow" w:hAnsi="Arial Narrow" w:cs="Arial"/>
                <w:sz w:val="18"/>
                <w:szCs w:val="18"/>
              </w:rPr>
              <w:t>5</w:t>
            </w:r>
            <w:r>
              <w:rPr>
                <w:rFonts w:ascii="Arial Narrow" w:hAnsi="Arial Narrow" w:cs="Arial"/>
                <w:sz w:val="18"/>
                <w:szCs w:val="18"/>
              </w:rPr>
              <w:t>)</w:t>
            </w:r>
          </w:p>
        </w:tc>
        <w:tc>
          <w:tcPr>
            <w:tcW w:w="1983" w:type="dxa"/>
            <w:shd w:val="clear" w:color="auto" w:fill="auto"/>
            <w:noWrap/>
            <w:vAlign w:val="bottom"/>
          </w:tcPr>
          <w:p w:rsidR="00185A32" w:rsidRPr="00F13CFD" w:rsidRDefault="00185A32" w:rsidP="00B913A3">
            <w:pPr>
              <w:suppressAutoHyphens/>
              <w:spacing w:after="0"/>
              <w:jc w:val="right"/>
              <w:rPr>
                <w:rFonts w:ascii="Arial Narrow" w:hAnsi="Arial Narrow" w:cs="Arial"/>
                <w:sz w:val="18"/>
                <w:szCs w:val="18"/>
              </w:rPr>
            </w:pPr>
            <w:r>
              <w:rPr>
                <w:rFonts w:ascii="Arial Narrow" w:hAnsi="Arial Narrow" w:cs="Arial"/>
                <w:sz w:val="18"/>
                <w:szCs w:val="18"/>
              </w:rPr>
              <w:t>11 298</w:t>
            </w:r>
          </w:p>
        </w:tc>
      </w:tr>
      <w:tr w:rsidR="00185A32" w:rsidRPr="004030C8" w:rsidTr="00C4365C">
        <w:trPr>
          <w:trHeight w:val="298"/>
        </w:trPr>
        <w:tc>
          <w:tcPr>
            <w:tcW w:w="724" w:type="dxa"/>
            <w:shd w:val="clear" w:color="auto" w:fill="auto"/>
            <w:noWrap/>
            <w:vAlign w:val="bottom"/>
            <w:hideMark/>
          </w:tcPr>
          <w:p w:rsidR="00185A32" w:rsidRPr="00F13CFD" w:rsidRDefault="00185A32" w:rsidP="00CE27DE">
            <w:pPr>
              <w:suppressAutoHyphens/>
              <w:spacing w:after="0" w:line="240" w:lineRule="auto"/>
              <w:ind w:left="-57"/>
              <w:contextualSpacing/>
              <w:jc w:val="center"/>
              <w:rPr>
                <w:rFonts w:ascii="Arial Narrow" w:hAnsi="Arial Narrow" w:cs="Arial"/>
                <w:sz w:val="18"/>
                <w:szCs w:val="18"/>
              </w:rPr>
            </w:pPr>
            <w:r w:rsidRPr="00F13CFD">
              <w:rPr>
                <w:rFonts w:ascii="Arial Narrow" w:hAnsi="Arial Narrow" w:cs="Arial"/>
                <w:sz w:val="18"/>
                <w:szCs w:val="18"/>
              </w:rPr>
              <w:t>4.</w:t>
            </w:r>
          </w:p>
        </w:tc>
        <w:tc>
          <w:tcPr>
            <w:tcW w:w="4703" w:type="dxa"/>
            <w:shd w:val="clear" w:color="auto" w:fill="auto"/>
            <w:noWrap/>
            <w:vAlign w:val="bottom"/>
            <w:hideMark/>
          </w:tcPr>
          <w:p w:rsidR="00185A32" w:rsidRPr="00F13CFD" w:rsidRDefault="00185A32" w:rsidP="00DB2D68">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 xml:space="preserve"> </w:t>
            </w:r>
            <w:r w:rsidRPr="00F13CFD">
              <w:rPr>
                <w:rFonts w:ascii="Arial Narrow" w:hAnsi="Arial Narrow" w:cs="Arial"/>
                <w:sz w:val="18"/>
                <w:szCs w:val="18"/>
              </w:rPr>
              <w:t>USD</w:t>
            </w:r>
          </w:p>
        </w:tc>
        <w:tc>
          <w:tcPr>
            <w:tcW w:w="1993" w:type="dxa"/>
            <w:shd w:val="clear" w:color="auto" w:fill="auto"/>
            <w:noWrap/>
            <w:vAlign w:val="bottom"/>
          </w:tcPr>
          <w:p w:rsidR="00185A32" w:rsidRPr="00F13CFD" w:rsidRDefault="000C03D6" w:rsidP="00CE27DE">
            <w:pPr>
              <w:suppressAutoHyphens/>
              <w:spacing w:after="0"/>
              <w:jc w:val="right"/>
              <w:rPr>
                <w:rFonts w:ascii="Arial Narrow" w:hAnsi="Arial Narrow" w:cs="Arial"/>
                <w:sz w:val="18"/>
                <w:szCs w:val="18"/>
              </w:rPr>
            </w:pPr>
            <w:r>
              <w:rPr>
                <w:rFonts w:ascii="Arial Narrow" w:hAnsi="Arial Narrow" w:cs="Arial"/>
                <w:sz w:val="18"/>
                <w:szCs w:val="18"/>
              </w:rPr>
              <w:t>(516 790)</w:t>
            </w:r>
          </w:p>
        </w:tc>
        <w:tc>
          <w:tcPr>
            <w:tcW w:w="1983" w:type="dxa"/>
            <w:shd w:val="clear" w:color="auto" w:fill="auto"/>
            <w:noWrap/>
            <w:vAlign w:val="bottom"/>
            <w:hideMark/>
          </w:tcPr>
          <w:p w:rsidR="00185A32" w:rsidRPr="00F13CFD" w:rsidRDefault="00185A32" w:rsidP="00B913A3">
            <w:pPr>
              <w:suppressAutoHyphens/>
              <w:spacing w:after="0"/>
              <w:jc w:val="right"/>
              <w:rPr>
                <w:rFonts w:ascii="Arial Narrow" w:hAnsi="Arial Narrow" w:cs="Arial"/>
                <w:sz w:val="18"/>
                <w:szCs w:val="18"/>
              </w:rPr>
            </w:pPr>
            <w:r>
              <w:rPr>
                <w:rFonts w:ascii="Arial Narrow" w:hAnsi="Arial Narrow" w:cs="Arial"/>
                <w:sz w:val="18"/>
                <w:szCs w:val="18"/>
              </w:rPr>
              <w:t>157 183</w:t>
            </w:r>
          </w:p>
        </w:tc>
      </w:tr>
      <w:tr w:rsidR="00185A32" w:rsidRPr="004030C8" w:rsidTr="00C4365C">
        <w:trPr>
          <w:trHeight w:val="298"/>
        </w:trPr>
        <w:tc>
          <w:tcPr>
            <w:tcW w:w="724" w:type="dxa"/>
            <w:shd w:val="clear" w:color="auto" w:fill="auto"/>
            <w:noWrap/>
            <w:vAlign w:val="bottom"/>
            <w:hideMark/>
          </w:tcPr>
          <w:p w:rsidR="00185A32" w:rsidRPr="00F13CFD" w:rsidRDefault="00185A32" w:rsidP="00CE27DE">
            <w:pPr>
              <w:suppressAutoHyphens/>
              <w:spacing w:after="0" w:line="240" w:lineRule="auto"/>
              <w:ind w:left="-57"/>
              <w:contextualSpacing/>
              <w:jc w:val="center"/>
              <w:rPr>
                <w:rFonts w:ascii="Arial Narrow" w:hAnsi="Arial Narrow" w:cs="Arial"/>
                <w:sz w:val="18"/>
                <w:szCs w:val="18"/>
              </w:rPr>
            </w:pPr>
            <w:r w:rsidRPr="00F13CFD">
              <w:rPr>
                <w:rFonts w:ascii="Arial Narrow" w:hAnsi="Arial Narrow" w:cs="Arial"/>
                <w:sz w:val="18"/>
                <w:szCs w:val="18"/>
              </w:rPr>
              <w:t>5.</w:t>
            </w:r>
          </w:p>
        </w:tc>
        <w:tc>
          <w:tcPr>
            <w:tcW w:w="4703" w:type="dxa"/>
            <w:shd w:val="clear" w:color="auto" w:fill="auto"/>
            <w:noWrap/>
            <w:vAlign w:val="bottom"/>
            <w:hideMark/>
          </w:tcPr>
          <w:p w:rsidR="00185A32" w:rsidRPr="00F13CFD" w:rsidRDefault="00185A32" w:rsidP="00350A87">
            <w:pPr>
              <w:suppressAutoHyphens/>
              <w:spacing w:after="0" w:line="240" w:lineRule="auto"/>
              <w:ind w:left="-57"/>
              <w:contextualSpacing/>
              <w:rPr>
                <w:rFonts w:ascii="Arial Narrow" w:hAnsi="Arial Narrow" w:cs="Arial"/>
                <w:sz w:val="18"/>
                <w:szCs w:val="18"/>
              </w:rPr>
            </w:pPr>
            <w:r>
              <w:rPr>
                <w:rFonts w:ascii="Arial Narrow" w:hAnsi="Arial Narrow" w:cs="Arial"/>
                <w:sz w:val="18"/>
                <w:szCs w:val="18"/>
              </w:rPr>
              <w:t xml:space="preserve"> RON</w:t>
            </w:r>
          </w:p>
        </w:tc>
        <w:tc>
          <w:tcPr>
            <w:tcW w:w="1993" w:type="dxa"/>
            <w:shd w:val="clear" w:color="auto" w:fill="auto"/>
            <w:noWrap/>
            <w:vAlign w:val="bottom"/>
          </w:tcPr>
          <w:p w:rsidR="00185A32" w:rsidRPr="00F13CFD" w:rsidRDefault="000C03D6" w:rsidP="00CE27DE">
            <w:pPr>
              <w:suppressAutoHyphens/>
              <w:spacing w:after="0"/>
              <w:jc w:val="right"/>
              <w:rPr>
                <w:rFonts w:ascii="Arial Narrow" w:hAnsi="Arial Narrow" w:cs="Arial"/>
                <w:sz w:val="18"/>
                <w:szCs w:val="18"/>
              </w:rPr>
            </w:pPr>
            <w:r>
              <w:rPr>
                <w:rFonts w:ascii="Arial Narrow" w:hAnsi="Arial Narrow" w:cs="Arial"/>
                <w:sz w:val="18"/>
                <w:szCs w:val="18"/>
              </w:rPr>
              <w:t>(144)</w:t>
            </w:r>
          </w:p>
        </w:tc>
        <w:tc>
          <w:tcPr>
            <w:tcW w:w="1983" w:type="dxa"/>
            <w:shd w:val="clear" w:color="auto" w:fill="auto"/>
            <w:noWrap/>
            <w:vAlign w:val="bottom"/>
            <w:hideMark/>
          </w:tcPr>
          <w:p w:rsidR="00185A32" w:rsidRPr="00F13CFD" w:rsidRDefault="00185A32" w:rsidP="00B913A3">
            <w:pPr>
              <w:suppressAutoHyphens/>
              <w:spacing w:after="0"/>
              <w:jc w:val="right"/>
              <w:rPr>
                <w:rFonts w:ascii="Arial Narrow" w:hAnsi="Arial Narrow" w:cs="Arial"/>
                <w:sz w:val="18"/>
                <w:szCs w:val="18"/>
              </w:rPr>
            </w:pPr>
            <w:r>
              <w:rPr>
                <w:rFonts w:ascii="Arial Narrow" w:hAnsi="Arial Narrow" w:cs="Arial"/>
                <w:sz w:val="18"/>
                <w:szCs w:val="18"/>
              </w:rPr>
              <w:t>(119)</w:t>
            </w:r>
          </w:p>
        </w:tc>
      </w:tr>
      <w:tr w:rsidR="00185A32" w:rsidRPr="004030C8" w:rsidTr="0022068C">
        <w:trPr>
          <w:trHeight w:val="298"/>
        </w:trPr>
        <w:tc>
          <w:tcPr>
            <w:tcW w:w="724" w:type="dxa"/>
            <w:shd w:val="clear" w:color="auto" w:fill="auto"/>
            <w:noWrap/>
            <w:vAlign w:val="bottom"/>
          </w:tcPr>
          <w:p w:rsidR="00185A32" w:rsidRPr="00CE27DE" w:rsidRDefault="00185A32" w:rsidP="00DB2D68">
            <w:pPr>
              <w:suppressAutoHyphens/>
              <w:spacing w:after="0" w:line="240" w:lineRule="auto"/>
              <w:ind w:left="-57"/>
              <w:contextualSpacing/>
              <w:rPr>
                <w:rFonts w:ascii="Arial Narrow" w:hAnsi="Arial Narrow" w:cs="Arial"/>
                <w:bCs/>
                <w:sz w:val="18"/>
                <w:szCs w:val="18"/>
              </w:rPr>
            </w:pPr>
          </w:p>
        </w:tc>
        <w:tc>
          <w:tcPr>
            <w:tcW w:w="4703" w:type="dxa"/>
            <w:shd w:val="clear" w:color="auto" w:fill="auto"/>
            <w:noWrap/>
            <w:vAlign w:val="bottom"/>
          </w:tcPr>
          <w:p w:rsidR="00185A32" w:rsidRPr="009F7468" w:rsidRDefault="00185A32" w:rsidP="00DB2D68">
            <w:pPr>
              <w:suppressAutoHyphens/>
              <w:spacing w:after="0" w:line="240" w:lineRule="auto"/>
              <w:ind w:left="-57"/>
              <w:contextualSpacing/>
              <w:rPr>
                <w:rFonts w:ascii="Arial Narrow" w:hAnsi="Arial Narrow" w:cs="Arial"/>
                <w:b/>
                <w:bCs/>
                <w:sz w:val="18"/>
                <w:szCs w:val="18"/>
              </w:rPr>
            </w:pPr>
            <w:r w:rsidRPr="009F7468">
              <w:rPr>
                <w:rFonts w:ascii="Arial Narrow" w:hAnsi="Arial Narrow" w:cs="Arial"/>
                <w:b/>
                <w:bCs/>
                <w:sz w:val="18"/>
                <w:szCs w:val="18"/>
              </w:rPr>
              <w:t>Spolu</w:t>
            </w:r>
          </w:p>
        </w:tc>
        <w:tc>
          <w:tcPr>
            <w:tcW w:w="1993" w:type="dxa"/>
            <w:shd w:val="clear" w:color="auto" w:fill="auto"/>
            <w:noWrap/>
            <w:vAlign w:val="bottom"/>
          </w:tcPr>
          <w:p w:rsidR="00185A32" w:rsidRPr="009F7468" w:rsidRDefault="000C03D6" w:rsidP="003F4DA1">
            <w:pPr>
              <w:suppressAutoHyphens/>
              <w:spacing w:after="0"/>
              <w:jc w:val="right"/>
              <w:rPr>
                <w:rFonts w:ascii="Arial Narrow" w:hAnsi="Arial Narrow" w:cs="Arial"/>
                <w:b/>
                <w:sz w:val="18"/>
                <w:szCs w:val="18"/>
              </w:rPr>
            </w:pPr>
            <w:r>
              <w:rPr>
                <w:rFonts w:ascii="Arial Narrow" w:hAnsi="Arial Narrow" w:cs="Arial"/>
                <w:b/>
                <w:sz w:val="18"/>
                <w:szCs w:val="18"/>
              </w:rPr>
              <w:t>(371 3</w:t>
            </w:r>
            <w:r w:rsidR="003F4DA1">
              <w:rPr>
                <w:rFonts w:ascii="Arial Narrow" w:hAnsi="Arial Narrow" w:cs="Arial"/>
                <w:b/>
                <w:sz w:val="18"/>
                <w:szCs w:val="18"/>
              </w:rPr>
              <w:t>70</w:t>
            </w:r>
            <w:r>
              <w:rPr>
                <w:rFonts w:ascii="Arial Narrow" w:hAnsi="Arial Narrow" w:cs="Arial"/>
                <w:b/>
                <w:sz w:val="18"/>
                <w:szCs w:val="18"/>
              </w:rPr>
              <w:t>)</w:t>
            </w:r>
          </w:p>
        </w:tc>
        <w:tc>
          <w:tcPr>
            <w:tcW w:w="1983" w:type="dxa"/>
            <w:shd w:val="clear" w:color="auto" w:fill="auto"/>
            <w:noWrap/>
            <w:vAlign w:val="bottom"/>
          </w:tcPr>
          <w:p w:rsidR="00185A32" w:rsidRPr="009F7468" w:rsidRDefault="00185A32" w:rsidP="00B913A3">
            <w:pPr>
              <w:suppressAutoHyphens/>
              <w:spacing w:after="0"/>
              <w:jc w:val="right"/>
              <w:rPr>
                <w:rFonts w:ascii="Arial Narrow" w:hAnsi="Arial Narrow" w:cs="Arial"/>
                <w:b/>
                <w:sz w:val="18"/>
                <w:szCs w:val="18"/>
              </w:rPr>
            </w:pPr>
            <w:r>
              <w:rPr>
                <w:rFonts w:ascii="Arial Narrow" w:hAnsi="Arial Narrow" w:cs="Arial"/>
                <w:b/>
                <w:sz w:val="18"/>
                <w:szCs w:val="18"/>
              </w:rPr>
              <w:t>149 328</w:t>
            </w:r>
          </w:p>
        </w:tc>
      </w:tr>
    </w:tbl>
    <w:p w:rsidR="00DB2D68" w:rsidRDefault="00DB2D68" w:rsidP="00DB2D68">
      <w:pPr>
        <w:pStyle w:val="dotabulky2"/>
        <w:suppressAutoHyphens/>
        <w:spacing w:before="0" w:line="240" w:lineRule="auto"/>
        <w:contextualSpacing/>
        <w:rPr>
          <w:rFonts w:ascii="Arial Narrow" w:hAnsi="Arial Narrow" w:cs="Arial"/>
          <w:bCs/>
          <w:sz w:val="18"/>
          <w:szCs w:val="18"/>
        </w:rPr>
      </w:pPr>
    </w:p>
    <w:p w:rsidR="003D20ED" w:rsidRDefault="003D20ED" w:rsidP="00DB2D68">
      <w:pPr>
        <w:pStyle w:val="dotabulky2"/>
        <w:suppressAutoHyphens/>
        <w:spacing w:before="0" w:line="240" w:lineRule="auto"/>
        <w:contextualSpacing/>
        <w:rPr>
          <w:rFonts w:ascii="Arial Narrow" w:hAnsi="Arial Narrow" w:cs="Arial"/>
          <w:bCs/>
          <w:sz w:val="18"/>
          <w:szCs w:val="18"/>
        </w:rPr>
      </w:pPr>
    </w:p>
    <w:p w:rsidR="00A36A6A" w:rsidRDefault="00A36A6A" w:rsidP="00DB2D68">
      <w:pPr>
        <w:pStyle w:val="dotabulky2"/>
        <w:suppressAutoHyphens/>
        <w:spacing w:before="0" w:line="240" w:lineRule="auto"/>
        <w:contextualSpacing/>
        <w:rPr>
          <w:rFonts w:ascii="Arial Narrow" w:hAnsi="Arial Narrow" w:cs="Arial"/>
          <w:bCs/>
          <w:sz w:val="18"/>
          <w:szCs w:val="18"/>
        </w:rPr>
      </w:pPr>
    </w:p>
    <w:p w:rsidR="003D20ED" w:rsidRPr="003756EB" w:rsidRDefault="003D20ED" w:rsidP="003D20ED">
      <w:pPr>
        <w:pStyle w:val="dotabulky2"/>
        <w:suppressAutoHyphens/>
        <w:rPr>
          <w:rFonts w:ascii="Arial Narrow" w:hAnsi="Arial Narrow" w:cs="Arial"/>
          <w:bCs/>
          <w:sz w:val="20"/>
          <w:szCs w:val="20"/>
        </w:rPr>
      </w:pPr>
      <w:r w:rsidRPr="003756EB">
        <w:rPr>
          <w:rFonts w:ascii="Arial Narrow" w:hAnsi="Arial Narrow" w:cs="Arial"/>
          <w:bCs/>
          <w:sz w:val="20"/>
          <w:szCs w:val="20"/>
        </w:rPr>
        <w:lastRenderedPageBreak/>
        <w:t>5.</w:t>
      </w:r>
      <w:r w:rsidRPr="003756EB">
        <w:rPr>
          <w:rFonts w:ascii="Arial Narrow" w:hAnsi="Arial Narrow" w:cs="Arial"/>
          <w:bCs/>
          <w:sz w:val="20"/>
          <w:szCs w:val="20"/>
        </w:rPr>
        <w:tab/>
        <w:t>Zisk/Strata z derivátových operácii</w:t>
      </w:r>
    </w:p>
    <w:p w:rsidR="003D20ED" w:rsidRPr="003D20ED" w:rsidRDefault="003D20ED" w:rsidP="003D20ED">
      <w:pPr>
        <w:pStyle w:val="dotabulky2"/>
        <w:suppressAutoHyphens/>
        <w:rPr>
          <w:rFonts w:ascii="Arial Narrow" w:hAnsi="Arial Narrow" w:cs="Arial"/>
          <w:bCs/>
          <w:sz w:val="18"/>
          <w:szCs w:val="18"/>
        </w:rPr>
      </w:pPr>
    </w:p>
    <w:tbl>
      <w:tblPr>
        <w:tblW w:w="9240" w:type="dxa"/>
        <w:tblInd w:w="55" w:type="dxa"/>
        <w:tblCellMar>
          <w:left w:w="70" w:type="dxa"/>
          <w:right w:w="70" w:type="dxa"/>
        </w:tblCellMar>
        <w:tblLook w:val="04A0" w:firstRow="1" w:lastRow="0" w:firstColumn="1" w:lastColumn="0" w:noHBand="0" w:noVBand="1"/>
      </w:tblPr>
      <w:tblGrid>
        <w:gridCol w:w="760"/>
        <w:gridCol w:w="4500"/>
        <w:gridCol w:w="1985"/>
        <w:gridCol w:w="1995"/>
      </w:tblGrid>
      <w:tr w:rsidR="003D20ED" w:rsidRPr="003D20ED" w:rsidTr="000954C9">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Cs/>
                <w:sz w:val="18"/>
                <w:szCs w:val="18"/>
              </w:rPr>
            </w:pPr>
            <w:r w:rsidRPr="003D20ED">
              <w:rPr>
                <w:rFonts w:ascii="Arial Narrow" w:hAnsi="Arial Narrow" w:cs="Arial"/>
                <w:bCs/>
                <w:sz w:val="18"/>
                <w:szCs w:val="18"/>
              </w:rPr>
              <w:t>Číslo riadku</w:t>
            </w:r>
          </w:p>
        </w:tc>
        <w:tc>
          <w:tcPr>
            <w:tcW w:w="4500" w:type="dxa"/>
            <w:tcBorders>
              <w:top w:val="single" w:sz="4" w:space="0" w:color="auto"/>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Cs/>
                <w:sz w:val="18"/>
                <w:szCs w:val="18"/>
              </w:rPr>
            </w:pPr>
            <w:r w:rsidRPr="003D20ED">
              <w:rPr>
                <w:rFonts w:ascii="Arial Narrow" w:hAnsi="Arial Narrow" w:cs="Arial"/>
                <w:bCs/>
                <w:sz w:val="18"/>
                <w:szCs w:val="18"/>
              </w:rPr>
              <w:t>6./e. Zisk/strata z derivátov</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3D20ED" w:rsidRPr="003D20ED" w:rsidRDefault="003D20ED" w:rsidP="003D20ED">
            <w:pPr>
              <w:pStyle w:val="dotabulky2"/>
              <w:suppressAutoHyphens/>
              <w:contextualSpacing/>
              <w:rPr>
                <w:rFonts w:ascii="Arial Narrow" w:hAnsi="Arial Narrow" w:cs="Arial"/>
                <w:bCs/>
                <w:sz w:val="18"/>
                <w:szCs w:val="18"/>
              </w:rPr>
            </w:pPr>
            <w:r w:rsidRPr="003D20ED">
              <w:rPr>
                <w:rFonts w:ascii="Arial Narrow" w:hAnsi="Arial Narrow" w:cs="Arial"/>
                <w:bCs/>
                <w:sz w:val="18"/>
                <w:szCs w:val="18"/>
              </w:rPr>
              <w:t>Bežné účtovné obdobie</w:t>
            </w:r>
          </w:p>
        </w:tc>
        <w:tc>
          <w:tcPr>
            <w:tcW w:w="1995" w:type="dxa"/>
            <w:tcBorders>
              <w:top w:val="single" w:sz="4" w:space="0" w:color="auto"/>
              <w:left w:val="nil"/>
              <w:bottom w:val="single" w:sz="4" w:space="0" w:color="auto"/>
              <w:right w:val="single" w:sz="4" w:space="0" w:color="auto"/>
            </w:tcBorders>
            <w:shd w:val="clear" w:color="auto" w:fill="auto"/>
            <w:vAlign w:val="center"/>
            <w:hideMark/>
          </w:tcPr>
          <w:p w:rsidR="003D20ED" w:rsidRPr="003D20ED" w:rsidRDefault="003D20ED" w:rsidP="003D20ED">
            <w:pPr>
              <w:pStyle w:val="dotabulky2"/>
              <w:suppressAutoHyphens/>
              <w:contextualSpacing/>
              <w:rPr>
                <w:rFonts w:ascii="Arial Narrow" w:hAnsi="Arial Narrow" w:cs="Arial"/>
                <w:bCs/>
                <w:sz w:val="18"/>
                <w:szCs w:val="18"/>
              </w:rPr>
            </w:pPr>
            <w:r w:rsidRPr="003D20ED">
              <w:rPr>
                <w:rFonts w:ascii="Arial Narrow" w:hAnsi="Arial Narrow" w:cs="Arial"/>
                <w:bCs/>
                <w:sz w:val="18"/>
                <w:szCs w:val="18"/>
              </w:rPr>
              <w:t>Bezprostredne predchádzajúce účtovné obdobie</w:t>
            </w:r>
          </w:p>
        </w:tc>
      </w:tr>
      <w:tr w:rsidR="003D20ED"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1.</w:t>
            </w:r>
          </w:p>
        </w:tc>
        <w:tc>
          <w:tcPr>
            <w:tcW w:w="4500" w:type="dxa"/>
            <w:tcBorders>
              <w:top w:val="nil"/>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úrokové</w:t>
            </w:r>
          </w:p>
        </w:tc>
        <w:tc>
          <w:tcPr>
            <w:tcW w:w="1985" w:type="dxa"/>
            <w:tcBorders>
              <w:top w:val="nil"/>
              <w:left w:val="nil"/>
              <w:bottom w:val="single" w:sz="4" w:space="0" w:color="auto"/>
              <w:right w:val="single" w:sz="4" w:space="0" w:color="auto"/>
            </w:tcBorders>
            <w:shd w:val="clear" w:color="auto" w:fill="auto"/>
            <w:vAlign w:val="bottom"/>
          </w:tcPr>
          <w:p w:rsidR="003D20ED" w:rsidRPr="003756EB" w:rsidRDefault="001718C5">
            <w:pPr>
              <w:pStyle w:val="dotabulky2"/>
              <w:suppressAutoHyphens/>
              <w:contextualSpacing/>
              <w:jc w:val="right"/>
              <w:rPr>
                <w:rFonts w:ascii="Arial Narrow" w:hAnsi="Arial Narrow" w:cs="Arial"/>
                <w:b w:val="0"/>
                <w:bCs/>
                <w:sz w:val="18"/>
                <w:szCs w:val="18"/>
              </w:rPr>
            </w:pPr>
            <w:r w:rsidRPr="001718C5">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3D20ED"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1.1.</w:t>
            </w:r>
          </w:p>
        </w:tc>
        <w:tc>
          <w:tcPr>
            <w:tcW w:w="4500" w:type="dxa"/>
            <w:tcBorders>
              <w:top w:val="nil"/>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hrubom</w:t>
            </w:r>
          </w:p>
        </w:tc>
        <w:tc>
          <w:tcPr>
            <w:tcW w:w="1985" w:type="dxa"/>
            <w:tcBorders>
              <w:top w:val="nil"/>
              <w:left w:val="nil"/>
              <w:bottom w:val="single" w:sz="4" w:space="0" w:color="auto"/>
              <w:right w:val="single" w:sz="4" w:space="0" w:color="auto"/>
            </w:tcBorders>
            <w:shd w:val="clear" w:color="auto" w:fill="auto"/>
            <w:vAlign w:val="bottom"/>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3D20ED"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1.2.</w:t>
            </w:r>
          </w:p>
        </w:tc>
        <w:tc>
          <w:tcPr>
            <w:tcW w:w="4500" w:type="dxa"/>
            <w:tcBorders>
              <w:top w:val="nil"/>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čistom</w:t>
            </w:r>
          </w:p>
        </w:tc>
        <w:tc>
          <w:tcPr>
            <w:tcW w:w="1985" w:type="dxa"/>
            <w:tcBorders>
              <w:top w:val="nil"/>
              <w:left w:val="nil"/>
              <w:bottom w:val="single" w:sz="4" w:space="0" w:color="auto"/>
              <w:right w:val="single" w:sz="4" w:space="0" w:color="auto"/>
            </w:tcBorders>
            <w:shd w:val="clear" w:color="auto" w:fill="auto"/>
            <w:vAlign w:val="bottom"/>
          </w:tcPr>
          <w:p w:rsidR="003D20ED" w:rsidRPr="001718C5" w:rsidRDefault="001718C5" w:rsidP="003D20ED">
            <w:pPr>
              <w:pStyle w:val="dotabulky2"/>
              <w:suppressAutoHyphens/>
              <w:contextualSpacing/>
              <w:jc w:val="right"/>
              <w:rPr>
                <w:rFonts w:ascii="Arial Narrow" w:hAnsi="Arial Narrow" w:cs="Arial"/>
                <w:b w:val="0"/>
                <w:bCs/>
                <w:sz w:val="18"/>
                <w:szCs w:val="18"/>
              </w:rPr>
            </w:pPr>
            <w:r>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1718C5"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718C5" w:rsidRPr="003D20ED" w:rsidRDefault="001718C5" w:rsidP="001718C5">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2.</w:t>
            </w:r>
          </w:p>
        </w:tc>
        <w:tc>
          <w:tcPr>
            <w:tcW w:w="4500" w:type="dxa"/>
            <w:tcBorders>
              <w:top w:val="nil"/>
              <w:left w:val="nil"/>
              <w:bottom w:val="single" w:sz="4" w:space="0" w:color="auto"/>
              <w:right w:val="single" w:sz="4" w:space="0" w:color="auto"/>
            </w:tcBorders>
            <w:shd w:val="clear" w:color="auto" w:fill="auto"/>
            <w:vAlign w:val="bottom"/>
            <w:hideMark/>
          </w:tcPr>
          <w:p w:rsidR="001718C5" w:rsidRPr="003D20ED" w:rsidRDefault="001718C5" w:rsidP="001718C5">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menové</w:t>
            </w:r>
          </w:p>
        </w:tc>
        <w:tc>
          <w:tcPr>
            <w:tcW w:w="1985" w:type="dxa"/>
            <w:tcBorders>
              <w:top w:val="nil"/>
              <w:left w:val="nil"/>
              <w:bottom w:val="single" w:sz="4" w:space="0" w:color="auto"/>
              <w:right w:val="single" w:sz="4" w:space="0" w:color="auto"/>
            </w:tcBorders>
            <w:shd w:val="clear" w:color="auto" w:fill="auto"/>
            <w:vAlign w:val="bottom"/>
          </w:tcPr>
          <w:p w:rsidR="001718C5" w:rsidRPr="003756EB" w:rsidRDefault="000C03D6" w:rsidP="001718C5">
            <w:pPr>
              <w:pStyle w:val="dotabulky2"/>
              <w:suppressAutoHyphens/>
              <w:contextualSpacing/>
              <w:jc w:val="right"/>
              <w:rPr>
                <w:rFonts w:ascii="Arial Narrow" w:hAnsi="Arial Narrow" w:cs="Arial"/>
                <w:b w:val="0"/>
                <w:bCs/>
                <w:sz w:val="18"/>
                <w:szCs w:val="18"/>
              </w:rPr>
            </w:pPr>
            <w:r>
              <w:rPr>
                <w:rFonts w:ascii="Arial Narrow" w:hAnsi="Arial Narrow" w:cs="Arial"/>
                <w:b w:val="0"/>
                <w:bCs/>
                <w:sz w:val="18"/>
                <w:szCs w:val="18"/>
              </w:rPr>
              <w:t>54 016</w:t>
            </w:r>
          </w:p>
        </w:tc>
        <w:tc>
          <w:tcPr>
            <w:tcW w:w="1995" w:type="dxa"/>
            <w:tcBorders>
              <w:top w:val="nil"/>
              <w:left w:val="nil"/>
              <w:bottom w:val="single" w:sz="4" w:space="0" w:color="auto"/>
              <w:right w:val="single" w:sz="4" w:space="0" w:color="auto"/>
            </w:tcBorders>
            <w:shd w:val="clear" w:color="auto" w:fill="auto"/>
            <w:vAlign w:val="bottom"/>
            <w:hideMark/>
          </w:tcPr>
          <w:p w:rsidR="001718C5" w:rsidRPr="003756EB" w:rsidRDefault="00185A32" w:rsidP="001718C5">
            <w:pPr>
              <w:pStyle w:val="dotabulky2"/>
              <w:suppressAutoHyphens/>
              <w:contextualSpacing/>
              <w:jc w:val="right"/>
              <w:rPr>
                <w:rFonts w:ascii="Arial Narrow" w:hAnsi="Arial Narrow" w:cs="Arial"/>
                <w:b w:val="0"/>
                <w:bCs/>
                <w:sz w:val="18"/>
                <w:szCs w:val="18"/>
              </w:rPr>
            </w:pPr>
            <w:r w:rsidRPr="001718C5">
              <w:rPr>
                <w:rFonts w:ascii="Arial Narrow" w:hAnsi="Arial Narrow" w:cs="Arial"/>
                <w:b w:val="0"/>
                <w:bCs/>
                <w:sz w:val="18"/>
                <w:szCs w:val="18"/>
              </w:rPr>
              <w:t>(12</w:t>
            </w:r>
            <w:r>
              <w:rPr>
                <w:rFonts w:ascii="Arial Narrow" w:hAnsi="Arial Narrow" w:cs="Arial"/>
                <w:b w:val="0"/>
                <w:bCs/>
                <w:sz w:val="18"/>
                <w:szCs w:val="18"/>
              </w:rPr>
              <w:t> </w:t>
            </w:r>
            <w:r w:rsidRPr="001718C5">
              <w:rPr>
                <w:rFonts w:ascii="Arial Narrow" w:hAnsi="Arial Narrow" w:cs="Arial"/>
                <w:b w:val="0"/>
                <w:bCs/>
                <w:sz w:val="18"/>
                <w:szCs w:val="18"/>
              </w:rPr>
              <w:t>544)</w:t>
            </w:r>
          </w:p>
        </w:tc>
      </w:tr>
      <w:tr w:rsidR="001718C5"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718C5" w:rsidRPr="003D20ED" w:rsidRDefault="001718C5" w:rsidP="001718C5">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2.1.</w:t>
            </w:r>
          </w:p>
        </w:tc>
        <w:tc>
          <w:tcPr>
            <w:tcW w:w="4500" w:type="dxa"/>
            <w:tcBorders>
              <w:top w:val="nil"/>
              <w:left w:val="nil"/>
              <w:bottom w:val="single" w:sz="4" w:space="0" w:color="auto"/>
              <w:right w:val="single" w:sz="4" w:space="0" w:color="auto"/>
            </w:tcBorders>
            <w:shd w:val="clear" w:color="auto" w:fill="auto"/>
            <w:vAlign w:val="bottom"/>
            <w:hideMark/>
          </w:tcPr>
          <w:p w:rsidR="001718C5" w:rsidRPr="003D20ED" w:rsidRDefault="001718C5" w:rsidP="001718C5">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hrubom</w:t>
            </w:r>
          </w:p>
        </w:tc>
        <w:tc>
          <w:tcPr>
            <w:tcW w:w="1985" w:type="dxa"/>
            <w:tcBorders>
              <w:top w:val="nil"/>
              <w:left w:val="nil"/>
              <w:bottom w:val="single" w:sz="4" w:space="0" w:color="auto"/>
              <w:right w:val="single" w:sz="4" w:space="0" w:color="auto"/>
            </w:tcBorders>
            <w:shd w:val="clear" w:color="auto" w:fill="auto"/>
            <w:vAlign w:val="bottom"/>
          </w:tcPr>
          <w:p w:rsidR="001718C5" w:rsidRPr="003756EB" w:rsidRDefault="001718C5" w:rsidP="001718C5">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1718C5" w:rsidRPr="003756EB" w:rsidRDefault="001718C5" w:rsidP="001718C5">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1718C5"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718C5" w:rsidRPr="003D20ED" w:rsidRDefault="001718C5" w:rsidP="001718C5">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2.2.</w:t>
            </w:r>
          </w:p>
        </w:tc>
        <w:tc>
          <w:tcPr>
            <w:tcW w:w="4500" w:type="dxa"/>
            <w:tcBorders>
              <w:top w:val="nil"/>
              <w:left w:val="nil"/>
              <w:bottom w:val="single" w:sz="4" w:space="0" w:color="auto"/>
              <w:right w:val="single" w:sz="4" w:space="0" w:color="auto"/>
            </w:tcBorders>
            <w:shd w:val="clear" w:color="auto" w:fill="auto"/>
            <w:vAlign w:val="bottom"/>
            <w:hideMark/>
          </w:tcPr>
          <w:p w:rsidR="001718C5" w:rsidRPr="003D20ED" w:rsidRDefault="001718C5" w:rsidP="001718C5">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čistom</w:t>
            </w:r>
          </w:p>
        </w:tc>
        <w:tc>
          <w:tcPr>
            <w:tcW w:w="1985" w:type="dxa"/>
            <w:tcBorders>
              <w:top w:val="nil"/>
              <w:left w:val="nil"/>
              <w:bottom w:val="single" w:sz="4" w:space="0" w:color="auto"/>
              <w:right w:val="single" w:sz="4" w:space="0" w:color="auto"/>
            </w:tcBorders>
            <w:shd w:val="clear" w:color="auto" w:fill="auto"/>
            <w:vAlign w:val="bottom"/>
          </w:tcPr>
          <w:p w:rsidR="001718C5" w:rsidRPr="003756EB" w:rsidRDefault="000C03D6" w:rsidP="001718C5">
            <w:pPr>
              <w:pStyle w:val="dotabulky2"/>
              <w:suppressAutoHyphens/>
              <w:contextualSpacing/>
              <w:jc w:val="right"/>
              <w:rPr>
                <w:rFonts w:ascii="Arial Narrow" w:hAnsi="Arial Narrow" w:cs="Arial"/>
                <w:b w:val="0"/>
                <w:bCs/>
                <w:sz w:val="18"/>
                <w:szCs w:val="18"/>
              </w:rPr>
            </w:pPr>
            <w:r>
              <w:rPr>
                <w:rFonts w:ascii="Arial Narrow" w:hAnsi="Arial Narrow" w:cs="Arial"/>
                <w:b w:val="0"/>
                <w:bCs/>
                <w:sz w:val="18"/>
                <w:szCs w:val="18"/>
              </w:rPr>
              <w:t>54 016</w:t>
            </w:r>
          </w:p>
        </w:tc>
        <w:tc>
          <w:tcPr>
            <w:tcW w:w="1995" w:type="dxa"/>
            <w:tcBorders>
              <w:top w:val="nil"/>
              <w:left w:val="nil"/>
              <w:bottom w:val="single" w:sz="4" w:space="0" w:color="auto"/>
              <w:right w:val="single" w:sz="4" w:space="0" w:color="auto"/>
            </w:tcBorders>
            <w:shd w:val="clear" w:color="auto" w:fill="auto"/>
            <w:vAlign w:val="bottom"/>
            <w:hideMark/>
          </w:tcPr>
          <w:p w:rsidR="001718C5" w:rsidRPr="003756EB" w:rsidRDefault="00185A32" w:rsidP="001718C5">
            <w:pPr>
              <w:pStyle w:val="dotabulky2"/>
              <w:suppressAutoHyphens/>
              <w:contextualSpacing/>
              <w:jc w:val="right"/>
              <w:rPr>
                <w:rFonts w:ascii="Arial Narrow" w:hAnsi="Arial Narrow" w:cs="Arial"/>
                <w:b w:val="0"/>
                <w:bCs/>
                <w:sz w:val="18"/>
                <w:szCs w:val="18"/>
              </w:rPr>
            </w:pPr>
            <w:r w:rsidRPr="001718C5">
              <w:rPr>
                <w:rFonts w:ascii="Arial Narrow" w:hAnsi="Arial Narrow" w:cs="Arial"/>
                <w:b w:val="0"/>
                <w:bCs/>
                <w:sz w:val="18"/>
                <w:szCs w:val="18"/>
              </w:rPr>
              <w:t>(12</w:t>
            </w:r>
            <w:r>
              <w:rPr>
                <w:rFonts w:ascii="Arial Narrow" w:hAnsi="Arial Narrow" w:cs="Arial"/>
                <w:b w:val="0"/>
                <w:bCs/>
                <w:sz w:val="18"/>
                <w:szCs w:val="18"/>
              </w:rPr>
              <w:t> </w:t>
            </w:r>
            <w:r w:rsidRPr="001718C5">
              <w:rPr>
                <w:rFonts w:ascii="Arial Narrow" w:hAnsi="Arial Narrow" w:cs="Arial"/>
                <w:b w:val="0"/>
                <w:bCs/>
                <w:sz w:val="18"/>
                <w:szCs w:val="18"/>
              </w:rPr>
              <w:t>544)</w:t>
            </w:r>
          </w:p>
        </w:tc>
      </w:tr>
      <w:tr w:rsidR="003D20ED"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3.</w:t>
            </w:r>
          </w:p>
        </w:tc>
        <w:tc>
          <w:tcPr>
            <w:tcW w:w="4500" w:type="dxa"/>
            <w:tcBorders>
              <w:top w:val="nil"/>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akciové</w:t>
            </w:r>
          </w:p>
        </w:tc>
        <w:tc>
          <w:tcPr>
            <w:tcW w:w="1985" w:type="dxa"/>
            <w:tcBorders>
              <w:top w:val="nil"/>
              <w:left w:val="nil"/>
              <w:bottom w:val="single" w:sz="4" w:space="0" w:color="auto"/>
              <w:right w:val="single" w:sz="4" w:space="0" w:color="auto"/>
            </w:tcBorders>
            <w:shd w:val="clear" w:color="auto" w:fill="auto"/>
            <w:vAlign w:val="bottom"/>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3D20ED"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3.1.</w:t>
            </w:r>
          </w:p>
        </w:tc>
        <w:tc>
          <w:tcPr>
            <w:tcW w:w="4500" w:type="dxa"/>
            <w:tcBorders>
              <w:top w:val="nil"/>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hrubom</w:t>
            </w:r>
          </w:p>
        </w:tc>
        <w:tc>
          <w:tcPr>
            <w:tcW w:w="1985" w:type="dxa"/>
            <w:tcBorders>
              <w:top w:val="nil"/>
              <w:left w:val="nil"/>
              <w:bottom w:val="single" w:sz="4" w:space="0" w:color="auto"/>
              <w:right w:val="single" w:sz="4" w:space="0" w:color="auto"/>
            </w:tcBorders>
            <w:shd w:val="clear" w:color="auto" w:fill="auto"/>
            <w:vAlign w:val="bottom"/>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3D20ED"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3.2.</w:t>
            </w:r>
          </w:p>
        </w:tc>
        <w:tc>
          <w:tcPr>
            <w:tcW w:w="4500" w:type="dxa"/>
            <w:tcBorders>
              <w:top w:val="nil"/>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čistom</w:t>
            </w:r>
          </w:p>
        </w:tc>
        <w:tc>
          <w:tcPr>
            <w:tcW w:w="1985" w:type="dxa"/>
            <w:tcBorders>
              <w:top w:val="nil"/>
              <w:left w:val="nil"/>
              <w:bottom w:val="single" w:sz="4" w:space="0" w:color="auto"/>
              <w:right w:val="single" w:sz="4" w:space="0" w:color="auto"/>
            </w:tcBorders>
            <w:shd w:val="clear" w:color="auto" w:fill="auto"/>
            <w:vAlign w:val="bottom"/>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3D20ED"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4.</w:t>
            </w:r>
          </w:p>
        </w:tc>
        <w:tc>
          <w:tcPr>
            <w:tcW w:w="4500" w:type="dxa"/>
            <w:tcBorders>
              <w:top w:val="nil"/>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komoditné</w:t>
            </w:r>
          </w:p>
        </w:tc>
        <w:tc>
          <w:tcPr>
            <w:tcW w:w="1985" w:type="dxa"/>
            <w:tcBorders>
              <w:top w:val="nil"/>
              <w:left w:val="nil"/>
              <w:bottom w:val="single" w:sz="4" w:space="0" w:color="auto"/>
              <w:right w:val="single" w:sz="4" w:space="0" w:color="auto"/>
            </w:tcBorders>
            <w:shd w:val="clear" w:color="auto" w:fill="auto"/>
            <w:vAlign w:val="bottom"/>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3D20ED"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4.1.</w:t>
            </w:r>
          </w:p>
        </w:tc>
        <w:tc>
          <w:tcPr>
            <w:tcW w:w="4500" w:type="dxa"/>
            <w:tcBorders>
              <w:top w:val="nil"/>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hrubom</w:t>
            </w:r>
          </w:p>
        </w:tc>
        <w:tc>
          <w:tcPr>
            <w:tcW w:w="1985" w:type="dxa"/>
            <w:tcBorders>
              <w:top w:val="nil"/>
              <w:left w:val="nil"/>
              <w:bottom w:val="single" w:sz="4" w:space="0" w:color="auto"/>
              <w:right w:val="single" w:sz="4" w:space="0" w:color="auto"/>
            </w:tcBorders>
            <w:shd w:val="clear" w:color="auto" w:fill="auto"/>
            <w:vAlign w:val="bottom"/>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3D20ED"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4.2.</w:t>
            </w:r>
          </w:p>
        </w:tc>
        <w:tc>
          <w:tcPr>
            <w:tcW w:w="4500" w:type="dxa"/>
            <w:tcBorders>
              <w:top w:val="nil"/>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 xml:space="preserve">      vyrovnávané v čistom</w:t>
            </w:r>
          </w:p>
        </w:tc>
        <w:tc>
          <w:tcPr>
            <w:tcW w:w="1985" w:type="dxa"/>
            <w:tcBorders>
              <w:top w:val="nil"/>
              <w:left w:val="nil"/>
              <w:bottom w:val="single" w:sz="4" w:space="0" w:color="auto"/>
              <w:right w:val="single" w:sz="4" w:space="0" w:color="auto"/>
            </w:tcBorders>
            <w:shd w:val="clear" w:color="auto" w:fill="auto"/>
            <w:vAlign w:val="bottom"/>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3D20ED"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jc w:val="center"/>
              <w:rPr>
                <w:rFonts w:ascii="Arial Narrow" w:hAnsi="Arial Narrow" w:cs="Arial"/>
                <w:b w:val="0"/>
                <w:bCs/>
                <w:sz w:val="18"/>
                <w:szCs w:val="18"/>
              </w:rPr>
            </w:pPr>
            <w:r w:rsidRPr="003D20ED">
              <w:rPr>
                <w:rFonts w:ascii="Arial Narrow" w:hAnsi="Arial Narrow" w:cs="Arial"/>
                <w:b w:val="0"/>
                <w:bCs/>
                <w:sz w:val="18"/>
                <w:szCs w:val="18"/>
              </w:rPr>
              <w:t>5.</w:t>
            </w:r>
          </w:p>
        </w:tc>
        <w:tc>
          <w:tcPr>
            <w:tcW w:w="4500" w:type="dxa"/>
            <w:tcBorders>
              <w:top w:val="nil"/>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 w:val="0"/>
                <w:bCs/>
                <w:sz w:val="18"/>
                <w:szCs w:val="18"/>
              </w:rPr>
            </w:pPr>
            <w:r w:rsidRPr="003D20ED">
              <w:rPr>
                <w:rFonts w:ascii="Arial Narrow" w:hAnsi="Arial Narrow" w:cs="Arial"/>
                <w:b w:val="0"/>
                <w:bCs/>
                <w:sz w:val="18"/>
                <w:szCs w:val="18"/>
              </w:rPr>
              <w:t>úverové</w:t>
            </w:r>
          </w:p>
        </w:tc>
        <w:tc>
          <w:tcPr>
            <w:tcW w:w="1985" w:type="dxa"/>
            <w:tcBorders>
              <w:top w:val="nil"/>
              <w:left w:val="nil"/>
              <w:bottom w:val="single" w:sz="4" w:space="0" w:color="auto"/>
              <w:right w:val="single" w:sz="4" w:space="0" w:color="auto"/>
            </w:tcBorders>
            <w:shd w:val="clear" w:color="auto" w:fill="auto"/>
            <w:vAlign w:val="bottom"/>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c>
          <w:tcPr>
            <w:tcW w:w="1995" w:type="dxa"/>
            <w:tcBorders>
              <w:top w:val="nil"/>
              <w:left w:val="nil"/>
              <w:bottom w:val="single" w:sz="4" w:space="0" w:color="auto"/>
              <w:right w:val="single" w:sz="4" w:space="0" w:color="auto"/>
            </w:tcBorders>
            <w:shd w:val="clear" w:color="auto" w:fill="auto"/>
            <w:vAlign w:val="bottom"/>
            <w:hideMark/>
          </w:tcPr>
          <w:p w:rsidR="003D20ED" w:rsidRPr="003756EB" w:rsidRDefault="003D20ED" w:rsidP="003D20ED">
            <w:pPr>
              <w:pStyle w:val="dotabulky2"/>
              <w:suppressAutoHyphens/>
              <w:contextualSpacing/>
              <w:jc w:val="right"/>
              <w:rPr>
                <w:rFonts w:ascii="Arial Narrow" w:hAnsi="Arial Narrow" w:cs="Arial"/>
                <w:b w:val="0"/>
                <w:bCs/>
                <w:sz w:val="18"/>
                <w:szCs w:val="18"/>
              </w:rPr>
            </w:pPr>
            <w:r w:rsidRPr="003756EB">
              <w:rPr>
                <w:rFonts w:ascii="Arial Narrow" w:hAnsi="Arial Narrow" w:cs="Arial"/>
                <w:b w:val="0"/>
                <w:bCs/>
                <w:sz w:val="18"/>
                <w:szCs w:val="18"/>
              </w:rPr>
              <w:t>-</w:t>
            </w:r>
          </w:p>
        </w:tc>
      </w:tr>
      <w:tr w:rsidR="003D20ED" w:rsidRPr="003D20ED" w:rsidTr="000954C9">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Cs/>
                <w:sz w:val="18"/>
                <w:szCs w:val="18"/>
              </w:rPr>
            </w:pPr>
            <w:r w:rsidRPr="003D20ED">
              <w:rPr>
                <w:rFonts w:ascii="Arial Narrow" w:hAnsi="Arial Narrow" w:cs="Arial"/>
                <w:bCs/>
                <w:sz w:val="18"/>
                <w:szCs w:val="18"/>
              </w:rPr>
              <w:t> </w:t>
            </w:r>
          </w:p>
        </w:tc>
        <w:tc>
          <w:tcPr>
            <w:tcW w:w="4500" w:type="dxa"/>
            <w:tcBorders>
              <w:top w:val="nil"/>
              <w:left w:val="nil"/>
              <w:bottom w:val="single" w:sz="4" w:space="0" w:color="auto"/>
              <w:right w:val="single" w:sz="4" w:space="0" w:color="auto"/>
            </w:tcBorders>
            <w:shd w:val="clear" w:color="auto" w:fill="auto"/>
            <w:vAlign w:val="bottom"/>
            <w:hideMark/>
          </w:tcPr>
          <w:p w:rsidR="003D20ED" w:rsidRPr="003D20ED" w:rsidRDefault="003D20ED" w:rsidP="003D20ED">
            <w:pPr>
              <w:pStyle w:val="dotabulky2"/>
              <w:suppressAutoHyphens/>
              <w:contextualSpacing/>
              <w:rPr>
                <w:rFonts w:ascii="Arial Narrow" w:hAnsi="Arial Narrow" w:cs="Arial"/>
                <w:bCs/>
                <w:sz w:val="18"/>
                <w:szCs w:val="18"/>
              </w:rPr>
            </w:pPr>
            <w:r w:rsidRPr="003D20ED">
              <w:rPr>
                <w:rFonts w:ascii="Arial Narrow" w:hAnsi="Arial Narrow" w:cs="Arial"/>
                <w:bCs/>
                <w:sz w:val="18"/>
                <w:szCs w:val="18"/>
              </w:rPr>
              <w:t>Spolu</w:t>
            </w:r>
          </w:p>
        </w:tc>
        <w:tc>
          <w:tcPr>
            <w:tcW w:w="1985" w:type="dxa"/>
            <w:tcBorders>
              <w:top w:val="nil"/>
              <w:left w:val="nil"/>
              <w:bottom w:val="single" w:sz="4" w:space="0" w:color="auto"/>
              <w:right w:val="single" w:sz="4" w:space="0" w:color="auto"/>
            </w:tcBorders>
            <w:shd w:val="clear" w:color="auto" w:fill="auto"/>
            <w:vAlign w:val="bottom"/>
          </w:tcPr>
          <w:p w:rsidR="003D20ED" w:rsidRPr="003D20ED" w:rsidRDefault="000C03D6" w:rsidP="003D20ED">
            <w:pPr>
              <w:pStyle w:val="dotabulky2"/>
              <w:suppressAutoHyphens/>
              <w:contextualSpacing/>
              <w:jc w:val="right"/>
              <w:rPr>
                <w:rFonts w:ascii="Arial Narrow" w:hAnsi="Arial Narrow" w:cs="Arial"/>
                <w:bCs/>
                <w:sz w:val="18"/>
                <w:szCs w:val="18"/>
              </w:rPr>
            </w:pPr>
            <w:r>
              <w:rPr>
                <w:rFonts w:ascii="Arial Narrow" w:hAnsi="Arial Narrow" w:cs="Arial"/>
                <w:bCs/>
                <w:sz w:val="18"/>
                <w:szCs w:val="18"/>
              </w:rPr>
              <w:t>54 016</w:t>
            </w:r>
          </w:p>
        </w:tc>
        <w:tc>
          <w:tcPr>
            <w:tcW w:w="1995" w:type="dxa"/>
            <w:tcBorders>
              <w:top w:val="nil"/>
              <w:left w:val="nil"/>
              <w:bottom w:val="single" w:sz="4" w:space="0" w:color="auto"/>
              <w:right w:val="single" w:sz="4" w:space="0" w:color="auto"/>
            </w:tcBorders>
            <w:shd w:val="clear" w:color="auto" w:fill="auto"/>
            <w:vAlign w:val="bottom"/>
            <w:hideMark/>
          </w:tcPr>
          <w:p w:rsidR="003D20ED" w:rsidRPr="003D20ED" w:rsidRDefault="00185A32">
            <w:pPr>
              <w:pStyle w:val="dotabulky2"/>
              <w:suppressAutoHyphens/>
              <w:contextualSpacing/>
              <w:jc w:val="right"/>
              <w:rPr>
                <w:rFonts w:ascii="Arial Narrow" w:hAnsi="Arial Narrow" w:cs="Arial"/>
                <w:bCs/>
                <w:sz w:val="18"/>
                <w:szCs w:val="18"/>
              </w:rPr>
            </w:pPr>
            <w:r>
              <w:rPr>
                <w:rFonts w:ascii="Arial Narrow" w:hAnsi="Arial Narrow" w:cs="Arial"/>
                <w:bCs/>
                <w:sz w:val="18"/>
                <w:szCs w:val="18"/>
              </w:rPr>
              <w:t>(12 544)</w:t>
            </w:r>
          </w:p>
        </w:tc>
      </w:tr>
    </w:tbl>
    <w:p w:rsidR="003D20ED" w:rsidRPr="00F13CFD" w:rsidRDefault="003D20ED" w:rsidP="00DB2D68">
      <w:pPr>
        <w:pStyle w:val="dotabulky2"/>
        <w:suppressAutoHyphens/>
        <w:spacing w:before="0" w:line="240" w:lineRule="auto"/>
        <w:contextualSpacing/>
        <w:rPr>
          <w:rFonts w:ascii="Arial Narrow" w:hAnsi="Arial Narrow" w:cs="Arial"/>
          <w:bCs/>
          <w:sz w:val="18"/>
          <w:szCs w:val="18"/>
        </w:rPr>
      </w:pPr>
    </w:p>
    <w:p w:rsidR="00DB2D68" w:rsidRDefault="003D20ED" w:rsidP="0022068C">
      <w:pPr>
        <w:pStyle w:val="dotabulky2"/>
        <w:suppressAutoHyphens/>
        <w:spacing w:before="0" w:line="240" w:lineRule="auto"/>
        <w:ind w:firstLine="90"/>
        <w:contextualSpacing/>
        <w:rPr>
          <w:rFonts w:ascii="Arial Narrow" w:hAnsi="Arial Narrow" w:cs="Arial"/>
          <w:b w:val="0"/>
          <w:bCs/>
          <w:sz w:val="20"/>
          <w:szCs w:val="20"/>
        </w:rPr>
      </w:pPr>
      <w:r>
        <w:rPr>
          <w:rFonts w:ascii="Arial Narrow" w:hAnsi="Arial Narrow" w:cs="Arial"/>
          <w:bCs/>
          <w:sz w:val="20"/>
          <w:szCs w:val="20"/>
        </w:rPr>
        <w:t>6</w:t>
      </w:r>
      <w:r w:rsidR="00DB2D68" w:rsidRPr="0001614A">
        <w:rPr>
          <w:rFonts w:ascii="Arial Narrow" w:hAnsi="Arial Narrow" w:cs="Arial"/>
          <w:bCs/>
          <w:sz w:val="20"/>
          <w:szCs w:val="20"/>
        </w:rPr>
        <w:t>.</w:t>
      </w:r>
      <w:r w:rsidR="00DB2D68" w:rsidRPr="0001614A">
        <w:rPr>
          <w:rFonts w:ascii="Arial Narrow" w:hAnsi="Arial Narrow" w:cs="Arial"/>
          <w:bCs/>
          <w:sz w:val="20"/>
          <w:szCs w:val="20"/>
        </w:rPr>
        <w:tab/>
        <w:t xml:space="preserve">Zisk/strata z operácií s iným majetkom </w:t>
      </w:r>
    </w:p>
    <w:p w:rsidR="00DB2D68" w:rsidRDefault="00DB2D68" w:rsidP="00DB2D68">
      <w:pPr>
        <w:pStyle w:val="dotabulky2"/>
        <w:suppressAutoHyphens/>
        <w:spacing w:before="0" w:line="240" w:lineRule="auto"/>
        <w:contextualSpacing/>
        <w:rPr>
          <w:rFonts w:ascii="Arial Narrow" w:hAnsi="Arial Narrow" w:cs="Arial"/>
          <w:b w:val="0"/>
          <w:bCs/>
          <w:sz w:val="20"/>
          <w:szCs w:val="20"/>
        </w:rPr>
      </w:pPr>
      <w:r>
        <w:rPr>
          <w:rFonts w:ascii="Arial Narrow" w:hAnsi="Arial Narrow" w:cs="Arial"/>
          <w:b w:val="0"/>
          <w:bCs/>
          <w:sz w:val="20"/>
          <w:szCs w:val="20"/>
        </w:rPr>
        <w:tab/>
      </w:r>
    </w:p>
    <w:tbl>
      <w:tblPr>
        <w:tblW w:w="9365"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83"/>
        <w:gridCol w:w="1984"/>
        <w:gridCol w:w="1974"/>
      </w:tblGrid>
      <w:tr w:rsidR="00DB2D68" w:rsidRPr="00EF75B4" w:rsidTr="0022068C">
        <w:trPr>
          <w:trHeight w:val="771"/>
        </w:trPr>
        <w:tc>
          <w:tcPr>
            <w:tcW w:w="724"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hAnsi="Arial Narrow"/>
                <w:b/>
                <w:color w:val="000000"/>
                <w:sz w:val="18"/>
                <w:szCs w:val="18"/>
              </w:rPr>
              <w:t>Číslo riadku</w:t>
            </w:r>
          </w:p>
        </w:tc>
        <w:tc>
          <w:tcPr>
            <w:tcW w:w="4683" w:type="dxa"/>
            <w:shd w:val="clear" w:color="auto" w:fill="auto"/>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hAnsi="Arial Narrow" w:cs="Arial"/>
                <w:b/>
                <w:bCs/>
                <w:sz w:val="18"/>
                <w:szCs w:val="18"/>
              </w:rPr>
              <w:t xml:space="preserve">8./g. Iný majetok </w:t>
            </w:r>
          </w:p>
        </w:tc>
        <w:tc>
          <w:tcPr>
            <w:tcW w:w="1984"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74"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D13C34" w:rsidTr="00C4365C">
        <w:trPr>
          <w:trHeight w:val="255"/>
        </w:trPr>
        <w:tc>
          <w:tcPr>
            <w:tcW w:w="724" w:type="dxa"/>
            <w:shd w:val="clear" w:color="auto" w:fill="auto"/>
            <w:noWrap/>
            <w:vAlign w:val="bottom"/>
            <w:hideMark/>
          </w:tcPr>
          <w:p w:rsidR="00C4365C" w:rsidRPr="00D13C34" w:rsidRDefault="00C4365C" w:rsidP="00CE27DE">
            <w:pPr>
              <w:spacing w:after="0" w:line="240" w:lineRule="auto"/>
              <w:jc w:val="center"/>
              <w:rPr>
                <w:rFonts w:ascii="Arial Narrow" w:eastAsia="Times New Roman" w:hAnsi="Arial Narrow" w:cs="Times New Roman"/>
                <w:color w:val="000000"/>
                <w:sz w:val="18"/>
                <w:szCs w:val="18"/>
              </w:rPr>
            </w:pPr>
            <w:r w:rsidRPr="00D13C34">
              <w:rPr>
                <w:rFonts w:ascii="Arial Narrow" w:hAnsi="Arial Narrow"/>
                <w:color w:val="000000"/>
                <w:sz w:val="18"/>
                <w:szCs w:val="18"/>
              </w:rPr>
              <w:t>1.</w:t>
            </w:r>
          </w:p>
        </w:tc>
        <w:tc>
          <w:tcPr>
            <w:tcW w:w="4683" w:type="dxa"/>
            <w:shd w:val="clear" w:color="auto" w:fill="auto"/>
            <w:noWrap/>
            <w:vAlign w:val="bottom"/>
            <w:hideMark/>
          </w:tcPr>
          <w:p w:rsidR="00C4365C" w:rsidRPr="00D13C34" w:rsidRDefault="00C4365C" w:rsidP="00DB2D68">
            <w:pPr>
              <w:spacing w:after="0" w:line="240" w:lineRule="auto"/>
              <w:rPr>
                <w:rFonts w:ascii="Arial Narrow" w:eastAsia="Times New Roman" w:hAnsi="Arial Narrow" w:cs="Times New Roman"/>
                <w:color w:val="000000"/>
                <w:sz w:val="18"/>
                <w:szCs w:val="18"/>
              </w:rPr>
            </w:pPr>
            <w:r w:rsidRPr="00F13CFD">
              <w:rPr>
                <w:rFonts w:ascii="Arial Narrow" w:hAnsi="Arial Narrow" w:cs="Arial"/>
                <w:sz w:val="18"/>
                <w:szCs w:val="18"/>
              </w:rPr>
              <w:t>Zisk/strata z operácií s iným majetkom</w:t>
            </w:r>
          </w:p>
        </w:tc>
        <w:tc>
          <w:tcPr>
            <w:tcW w:w="1984" w:type="dxa"/>
            <w:shd w:val="clear" w:color="auto" w:fill="auto"/>
            <w:noWrap/>
            <w:vAlign w:val="bottom"/>
          </w:tcPr>
          <w:p w:rsidR="00C4365C" w:rsidRPr="00F13CFD" w:rsidRDefault="002B0DDA" w:rsidP="00CE27DE">
            <w:pPr>
              <w:suppressAutoHyphens/>
              <w:spacing w:after="0"/>
              <w:jc w:val="right"/>
              <w:rPr>
                <w:rFonts w:ascii="Arial Narrow" w:hAnsi="Arial Narrow" w:cs="Arial"/>
                <w:sz w:val="18"/>
                <w:szCs w:val="18"/>
              </w:rPr>
            </w:pPr>
            <w:r>
              <w:rPr>
                <w:rFonts w:ascii="Arial Narrow" w:hAnsi="Arial Narrow" w:cs="Arial"/>
                <w:sz w:val="18"/>
                <w:szCs w:val="18"/>
              </w:rPr>
              <w:t>76</w:t>
            </w:r>
          </w:p>
        </w:tc>
        <w:tc>
          <w:tcPr>
            <w:tcW w:w="1974" w:type="dxa"/>
            <w:shd w:val="clear" w:color="auto" w:fill="auto"/>
            <w:noWrap/>
            <w:vAlign w:val="bottom"/>
            <w:hideMark/>
          </w:tcPr>
          <w:p w:rsidR="00C4365C" w:rsidRPr="00F13CFD" w:rsidRDefault="00185A32" w:rsidP="00B913A3">
            <w:pPr>
              <w:suppressAutoHyphens/>
              <w:spacing w:after="0"/>
              <w:jc w:val="right"/>
              <w:rPr>
                <w:rFonts w:ascii="Arial Narrow" w:hAnsi="Arial Narrow" w:cs="Arial"/>
                <w:sz w:val="18"/>
                <w:szCs w:val="18"/>
              </w:rPr>
            </w:pPr>
            <w:r>
              <w:rPr>
                <w:rFonts w:ascii="Arial Narrow" w:hAnsi="Arial Narrow" w:cs="Arial"/>
                <w:sz w:val="18"/>
                <w:szCs w:val="18"/>
              </w:rPr>
              <w:t>77</w:t>
            </w:r>
          </w:p>
        </w:tc>
      </w:tr>
      <w:tr w:rsidR="00C4365C" w:rsidRPr="00D13C34" w:rsidTr="00C4365C">
        <w:trPr>
          <w:trHeight w:val="255"/>
        </w:trPr>
        <w:tc>
          <w:tcPr>
            <w:tcW w:w="724" w:type="dxa"/>
            <w:shd w:val="clear" w:color="auto" w:fill="auto"/>
            <w:noWrap/>
            <w:vAlign w:val="bottom"/>
            <w:hideMark/>
          </w:tcPr>
          <w:p w:rsidR="00C4365C" w:rsidRPr="00CE27DE" w:rsidRDefault="00C4365C" w:rsidP="00DB2D68">
            <w:pPr>
              <w:spacing w:after="0" w:line="240" w:lineRule="auto"/>
              <w:rPr>
                <w:rFonts w:ascii="Arial Narrow" w:eastAsia="Times New Roman" w:hAnsi="Arial Narrow" w:cs="Times New Roman"/>
                <w:color w:val="000000"/>
                <w:sz w:val="18"/>
                <w:szCs w:val="18"/>
              </w:rPr>
            </w:pPr>
            <w:r w:rsidRPr="00CE27DE">
              <w:rPr>
                <w:rFonts w:ascii="Arial Narrow" w:hAnsi="Arial Narrow"/>
                <w:bCs/>
                <w:color w:val="000000"/>
                <w:sz w:val="18"/>
                <w:szCs w:val="18"/>
              </w:rPr>
              <w:t> </w:t>
            </w:r>
          </w:p>
        </w:tc>
        <w:tc>
          <w:tcPr>
            <w:tcW w:w="4683" w:type="dxa"/>
            <w:shd w:val="clear" w:color="auto" w:fill="auto"/>
            <w:noWrap/>
            <w:vAlign w:val="bottom"/>
            <w:hideMark/>
          </w:tcPr>
          <w:p w:rsidR="00C4365C" w:rsidRPr="009F7468" w:rsidRDefault="00C4365C" w:rsidP="00DB2D68">
            <w:pPr>
              <w:spacing w:after="0" w:line="240" w:lineRule="auto"/>
              <w:rPr>
                <w:rFonts w:ascii="Arial Narrow" w:eastAsia="Times New Roman" w:hAnsi="Arial Narrow" w:cs="Times New Roman"/>
                <w:b/>
                <w:color w:val="000000"/>
                <w:sz w:val="18"/>
                <w:szCs w:val="18"/>
              </w:rPr>
            </w:pPr>
            <w:r w:rsidRPr="009F7468">
              <w:rPr>
                <w:rFonts w:ascii="Arial Narrow" w:hAnsi="Arial Narrow"/>
                <w:b/>
                <w:bCs/>
                <w:color w:val="000000"/>
                <w:sz w:val="18"/>
                <w:szCs w:val="18"/>
              </w:rPr>
              <w:t>Spolu</w:t>
            </w:r>
          </w:p>
        </w:tc>
        <w:tc>
          <w:tcPr>
            <w:tcW w:w="1984" w:type="dxa"/>
            <w:shd w:val="clear" w:color="auto" w:fill="auto"/>
            <w:noWrap/>
            <w:vAlign w:val="bottom"/>
          </w:tcPr>
          <w:p w:rsidR="00C4365C" w:rsidRPr="009F7468" w:rsidRDefault="002B0DDA" w:rsidP="00CE27DE">
            <w:pPr>
              <w:suppressAutoHyphens/>
              <w:spacing w:after="0"/>
              <w:jc w:val="right"/>
              <w:rPr>
                <w:rFonts w:ascii="Arial Narrow" w:hAnsi="Arial Narrow" w:cs="Arial"/>
                <w:b/>
                <w:sz w:val="18"/>
                <w:szCs w:val="18"/>
              </w:rPr>
            </w:pPr>
            <w:r>
              <w:rPr>
                <w:rFonts w:ascii="Arial Narrow" w:hAnsi="Arial Narrow" w:cs="Arial"/>
                <w:b/>
                <w:sz w:val="18"/>
                <w:szCs w:val="18"/>
              </w:rPr>
              <w:t>76</w:t>
            </w:r>
          </w:p>
        </w:tc>
        <w:tc>
          <w:tcPr>
            <w:tcW w:w="1974" w:type="dxa"/>
            <w:shd w:val="clear" w:color="auto" w:fill="auto"/>
            <w:noWrap/>
            <w:vAlign w:val="bottom"/>
          </w:tcPr>
          <w:p w:rsidR="00C4365C" w:rsidRPr="009F7468" w:rsidRDefault="00185A32" w:rsidP="00B913A3">
            <w:pPr>
              <w:suppressAutoHyphens/>
              <w:spacing w:after="0"/>
              <w:jc w:val="right"/>
              <w:rPr>
                <w:rFonts w:ascii="Arial Narrow" w:hAnsi="Arial Narrow" w:cs="Arial"/>
                <w:b/>
                <w:sz w:val="18"/>
                <w:szCs w:val="18"/>
              </w:rPr>
            </w:pPr>
            <w:r>
              <w:rPr>
                <w:rFonts w:ascii="Arial Narrow" w:hAnsi="Arial Narrow" w:cs="Arial"/>
                <w:b/>
                <w:sz w:val="18"/>
                <w:szCs w:val="18"/>
              </w:rPr>
              <w:t>77</w:t>
            </w:r>
          </w:p>
        </w:tc>
      </w:tr>
    </w:tbl>
    <w:p w:rsidR="00DB2D68" w:rsidRDefault="00DB2D68" w:rsidP="00DB2D68">
      <w:pPr>
        <w:pStyle w:val="dotabulky2"/>
        <w:suppressAutoHyphens/>
        <w:spacing w:before="0" w:line="240" w:lineRule="auto"/>
        <w:contextualSpacing/>
        <w:rPr>
          <w:rFonts w:ascii="Arial Narrow" w:hAnsi="Arial Narrow" w:cs="Arial"/>
          <w:bCs/>
          <w:sz w:val="18"/>
          <w:szCs w:val="18"/>
        </w:rPr>
      </w:pPr>
    </w:p>
    <w:p w:rsidR="00DB2D68" w:rsidRPr="0001614A" w:rsidRDefault="003D20ED" w:rsidP="0022068C">
      <w:pPr>
        <w:pStyle w:val="dotabulky2"/>
        <w:suppressAutoHyphens/>
        <w:spacing w:before="0" w:line="240" w:lineRule="auto"/>
        <w:ind w:firstLine="90"/>
        <w:contextualSpacing/>
        <w:rPr>
          <w:rFonts w:ascii="Arial Narrow" w:hAnsi="Arial Narrow" w:cs="Arial"/>
          <w:bCs/>
          <w:sz w:val="20"/>
          <w:szCs w:val="20"/>
        </w:rPr>
      </w:pPr>
      <w:r>
        <w:rPr>
          <w:rFonts w:ascii="Arial Narrow" w:hAnsi="Arial Narrow" w:cs="Arial"/>
          <w:bCs/>
          <w:sz w:val="20"/>
          <w:szCs w:val="20"/>
        </w:rPr>
        <w:t>7</w:t>
      </w:r>
      <w:r w:rsidR="004E15A5">
        <w:rPr>
          <w:rFonts w:ascii="Arial Narrow" w:hAnsi="Arial Narrow" w:cs="Arial"/>
          <w:bCs/>
          <w:sz w:val="20"/>
          <w:szCs w:val="20"/>
        </w:rPr>
        <w:t>.</w:t>
      </w:r>
      <w:r w:rsidR="004E15A5">
        <w:rPr>
          <w:rFonts w:ascii="Arial Narrow" w:hAnsi="Arial Narrow" w:cs="Arial"/>
          <w:bCs/>
          <w:sz w:val="20"/>
          <w:szCs w:val="20"/>
        </w:rPr>
        <w:tab/>
        <w:t xml:space="preserve">Transakčné náklady </w:t>
      </w:r>
    </w:p>
    <w:p w:rsidR="00DB2D68" w:rsidRDefault="00DB2D68" w:rsidP="00DB2D68">
      <w:pPr>
        <w:pStyle w:val="dotabulky2"/>
        <w:suppressAutoHyphens/>
        <w:spacing w:before="0"/>
        <w:rPr>
          <w:rFonts w:ascii="Arial Narrow" w:hAnsi="Arial Narrow" w:cs="Arial"/>
          <w:b w:val="0"/>
          <w:bCs/>
          <w:sz w:val="18"/>
          <w:szCs w:val="18"/>
        </w:rPr>
      </w:pPr>
      <w:r>
        <w:rPr>
          <w:rFonts w:ascii="Arial Narrow" w:hAnsi="Arial Narrow" w:cs="Arial"/>
          <w:b w:val="0"/>
          <w:bCs/>
          <w:sz w:val="18"/>
          <w:szCs w:val="18"/>
        </w:rPr>
        <w:tab/>
      </w:r>
    </w:p>
    <w:tbl>
      <w:tblPr>
        <w:tblW w:w="9365"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83"/>
        <w:gridCol w:w="1984"/>
        <w:gridCol w:w="1974"/>
      </w:tblGrid>
      <w:tr w:rsidR="00DB2D68" w:rsidRPr="00EF75B4" w:rsidTr="0022068C">
        <w:trPr>
          <w:trHeight w:val="771"/>
        </w:trPr>
        <w:tc>
          <w:tcPr>
            <w:tcW w:w="724"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hAnsi="Arial Narrow"/>
                <w:b/>
                <w:color w:val="000000"/>
                <w:sz w:val="18"/>
                <w:szCs w:val="18"/>
              </w:rPr>
              <w:t>Číslo riadku</w:t>
            </w:r>
          </w:p>
        </w:tc>
        <w:tc>
          <w:tcPr>
            <w:tcW w:w="4683" w:type="dxa"/>
            <w:shd w:val="clear" w:color="auto" w:fill="auto"/>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hAnsi="Arial Narrow" w:cs="Arial"/>
                <w:b/>
                <w:bCs/>
                <w:sz w:val="18"/>
                <w:szCs w:val="18"/>
              </w:rPr>
              <w:t>h</w:t>
            </w:r>
            <w:r w:rsidR="0022068C">
              <w:rPr>
                <w:rFonts w:ascii="Arial Narrow" w:hAnsi="Arial Narrow" w:cs="Arial"/>
                <w:b/>
                <w:bCs/>
                <w:sz w:val="18"/>
                <w:szCs w:val="18"/>
              </w:rPr>
              <w:t>.</w:t>
            </w:r>
            <w:r w:rsidRPr="00CE27DE">
              <w:rPr>
                <w:rFonts w:ascii="Arial Narrow" w:hAnsi="Arial Narrow" w:cs="Arial"/>
                <w:b/>
                <w:bCs/>
                <w:sz w:val="18"/>
                <w:szCs w:val="18"/>
              </w:rPr>
              <w:t xml:space="preserve"> Transakčné náklady </w:t>
            </w:r>
          </w:p>
        </w:tc>
        <w:tc>
          <w:tcPr>
            <w:tcW w:w="1984"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74"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D13C34" w:rsidTr="00C4365C">
        <w:trPr>
          <w:trHeight w:val="222"/>
        </w:trPr>
        <w:tc>
          <w:tcPr>
            <w:tcW w:w="724" w:type="dxa"/>
            <w:shd w:val="clear" w:color="auto" w:fill="auto"/>
            <w:noWrap/>
            <w:vAlign w:val="bottom"/>
            <w:hideMark/>
          </w:tcPr>
          <w:p w:rsidR="00C4365C" w:rsidRPr="00D13C34" w:rsidRDefault="00C4365C" w:rsidP="00CE27DE">
            <w:pPr>
              <w:spacing w:after="0" w:line="240" w:lineRule="auto"/>
              <w:jc w:val="center"/>
              <w:rPr>
                <w:rFonts w:ascii="Arial Narrow" w:eastAsia="Times New Roman" w:hAnsi="Arial Narrow" w:cs="Times New Roman"/>
                <w:color w:val="000000"/>
                <w:sz w:val="18"/>
                <w:szCs w:val="18"/>
              </w:rPr>
            </w:pPr>
            <w:r w:rsidRPr="00D13C34">
              <w:rPr>
                <w:rFonts w:ascii="Arial Narrow" w:hAnsi="Arial Narrow"/>
                <w:color w:val="000000"/>
                <w:sz w:val="18"/>
                <w:szCs w:val="18"/>
              </w:rPr>
              <w:t>1.</w:t>
            </w:r>
          </w:p>
        </w:tc>
        <w:tc>
          <w:tcPr>
            <w:tcW w:w="4683" w:type="dxa"/>
            <w:shd w:val="clear" w:color="auto" w:fill="auto"/>
            <w:noWrap/>
            <w:vAlign w:val="bottom"/>
            <w:hideMark/>
          </w:tcPr>
          <w:p w:rsidR="00C4365C" w:rsidRPr="00D13C34" w:rsidRDefault="00C4365C" w:rsidP="00DB2D68">
            <w:pPr>
              <w:spacing w:after="0" w:line="240" w:lineRule="auto"/>
              <w:rPr>
                <w:rFonts w:ascii="Arial Narrow" w:eastAsia="Times New Roman" w:hAnsi="Arial Narrow" w:cs="Times New Roman"/>
                <w:color w:val="000000"/>
                <w:sz w:val="18"/>
                <w:szCs w:val="18"/>
              </w:rPr>
            </w:pPr>
            <w:r w:rsidRPr="00F13CFD">
              <w:rPr>
                <w:rFonts w:ascii="Arial Narrow" w:hAnsi="Arial Narrow" w:cs="Arial"/>
                <w:sz w:val="18"/>
                <w:szCs w:val="18"/>
              </w:rPr>
              <w:t>Transakčné náklady</w:t>
            </w:r>
          </w:p>
        </w:tc>
        <w:tc>
          <w:tcPr>
            <w:tcW w:w="1984" w:type="dxa"/>
            <w:shd w:val="clear" w:color="auto" w:fill="auto"/>
            <w:noWrap/>
            <w:vAlign w:val="bottom"/>
          </w:tcPr>
          <w:p w:rsidR="00C4365C" w:rsidRPr="00F13CFD" w:rsidRDefault="002B0DDA" w:rsidP="00CE27DE">
            <w:pPr>
              <w:suppressAutoHyphens/>
              <w:spacing w:after="0"/>
              <w:jc w:val="right"/>
              <w:rPr>
                <w:rFonts w:ascii="Arial Narrow" w:hAnsi="Arial Narrow" w:cs="Arial"/>
                <w:sz w:val="18"/>
                <w:szCs w:val="18"/>
              </w:rPr>
            </w:pPr>
            <w:r>
              <w:rPr>
                <w:rFonts w:ascii="Arial Narrow" w:hAnsi="Arial Narrow" w:cs="Arial"/>
                <w:sz w:val="18"/>
                <w:szCs w:val="18"/>
              </w:rPr>
              <w:t>12 377</w:t>
            </w:r>
          </w:p>
        </w:tc>
        <w:tc>
          <w:tcPr>
            <w:tcW w:w="1974" w:type="dxa"/>
            <w:shd w:val="clear" w:color="auto" w:fill="auto"/>
            <w:noWrap/>
            <w:vAlign w:val="bottom"/>
            <w:hideMark/>
          </w:tcPr>
          <w:p w:rsidR="00C4365C" w:rsidRPr="00F13CFD" w:rsidRDefault="00185A32" w:rsidP="00B913A3">
            <w:pPr>
              <w:suppressAutoHyphens/>
              <w:spacing w:after="0"/>
              <w:jc w:val="right"/>
              <w:rPr>
                <w:rFonts w:ascii="Arial Narrow" w:hAnsi="Arial Narrow" w:cs="Arial"/>
                <w:sz w:val="18"/>
                <w:szCs w:val="18"/>
              </w:rPr>
            </w:pPr>
            <w:r>
              <w:rPr>
                <w:rFonts w:ascii="Arial Narrow" w:hAnsi="Arial Narrow" w:cs="Arial"/>
                <w:sz w:val="18"/>
                <w:szCs w:val="18"/>
              </w:rPr>
              <w:t>13 346</w:t>
            </w:r>
          </w:p>
        </w:tc>
      </w:tr>
      <w:tr w:rsidR="00C4365C" w:rsidRPr="00D13C34" w:rsidTr="00C4365C">
        <w:trPr>
          <w:trHeight w:val="255"/>
        </w:trPr>
        <w:tc>
          <w:tcPr>
            <w:tcW w:w="724" w:type="dxa"/>
            <w:shd w:val="clear" w:color="auto" w:fill="auto"/>
            <w:noWrap/>
            <w:vAlign w:val="bottom"/>
            <w:hideMark/>
          </w:tcPr>
          <w:p w:rsidR="00C4365C" w:rsidRPr="00CE27DE" w:rsidRDefault="00C4365C" w:rsidP="00DB2D68">
            <w:pPr>
              <w:spacing w:after="0" w:line="240" w:lineRule="auto"/>
              <w:rPr>
                <w:rFonts w:ascii="Arial Narrow" w:eastAsia="Times New Roman" w:hAnsi="Arial Narrow" w:cs="Times New Roman"/>
                <w:color w:val="000000"/>
                <w:sz w:val="18"/>
                <w:szCs w:val="18"/>
              </w:rPr>
            </w:pPr>
            <w:r w:rsidRPr="00CE27DE">
              <w:rPr>
                <w:rFonts w:ascii="Arial Narrow" w:hAnsi="Arial Narrow"/>
                <w:bCs/>
                <w:color w:val="000000"/>
                <w:sz w:val="18"/>
                <w:szCs w:val="18"/>
              </w:rPr>
              <w:t> </w:t>
            </w:r>
          </w:p>
        </w:tc>
        <w:tc>
          <w:tcPr>
            <w:tcW w:w="4683" w:type="dxa"/>
            <w:shd w:val="clear" w:color="auto" w:fill="auto"/>
            <w:noWrap/>
            <w:vAlign w:val="bottom"/>
            <w:hideMark/>
          </w:tcPr>
          <w:p w:rsidR="00C4365C" w:rsidRPr="009F7468" w:rsidRDefault="00C4365C" w:rsidP="00DB2D68">
            <w:pPr>
              <w:spacing w:after="0" w:line="240" w:lineRule="auto"/>
              <w:rPr>
                <w:rFonts w:ascii="Arial Narrow" w:eastAsia="Times New Roman" w:hAnsi="Arial Narrow" w:cs="Times New Roman"/>
                <w:b/>
                <w:color w:val="000000"/>
                <w:sz w:val="18"/>
                <w:szCs w:val="18"/>
              </w:rPr>
            </w:pPr>
            <w:r w:rsidRPr="009F7468">
              <w:rPr>
                <w:rFonts w:ascii="Arial Narrow" w:hAnsi="Arial Narrow"/>
                <w:b/>
                <w:bCs/>
                <w:color w:val="000000"/>
                <w:sz w:val="18"/>
                <w:szCs w:val="18"/>
              </w:rPr>
              <w:t>Spolu</w:t>
            </w:r>
          </w:p>
        </w:tc>
        <w:tc>
          <w:tcPr>
            <w:tcW w:w="1984" w:type="dxa"/>
            <w:shd w:val="clear" w:color="auto" w:fill="auto"/>
            <w:noWrap/>
            <w:vAlign w:val="bottom"/>
          </w:tcPr>
          <w:p w:rsidR="00C4365C" w:rsidRPr="009F7468" w:rsidRDefault="002B0DDA" w:rsidP="00CE27DE">
            <w:pPr>
              <w:suppressAutoHyphens/>
              <w:spacing w:after="0"/>
              <w:jc w:val="right"/>
              <w:rPr>
                <w:rFonts w:ascii="Arial Narrow" w:hAnsi="Arial Narrow" w:cs="Arial"/>
                <w:b/>
                <w:sz w:val="18"/>
                <w:szCs w:val="18"/>
              </w:rPr>
            </w:pPr>
            <w:r>
              <w:rPr>
                <w:rFonts w:ascii="Arial Narrow" w:hAnsi="Arial Narrow" w:cs="Arial"/>
                <w:b/>
                <w:sz w:val="18"/>
                <w:szCs w:val="18"/>
              </w:rPr>
              <w:t>12 377</w:t>
            </w:r>
          </w:p>
        </w:tc>
        <w:tc>
          <w:tcPr>
            <w:tcW w:w="1974" w:type="dxa"/>
            <w:shd w:val="clear" w:color="auto" w:fill="auto"/>
            <w:noWrap/>
            <w:vAlign w:val="bottom"/>
          </w:tcPr>
          <w:p w:rsidR="00C4365C" w:rsidRPr="009F7468" w:rsidRDefault="00185A32" w:rsidP="00B913A3">
            <w:pPr>
              <w:suppressAutoHyphens/>
              <w:spacing w:after="0"/>
              <w:jc w:val="right"/>
              <w:rPr>
                <w:rFonts w:ascii="Arial Narrow" w:hAnsi="Arial Narrow" w:cs="Arial"/>
                <w:b/>
                <w:sz w:val="18"/>
                <w:szCs w:val="18"/>
              </w:rPr>
            </w:pPr>
            <w:r>
              <w:rPr>
                <w:rFonts w:ascii="Arial Narrow" w:hAnsi="Arial Narrow" w:cs="Arial"/>
                <w:b/>
                <w:sz w:val="18"/>
                <w:szCs w:val="18"/>
              </w:rPr>
              <w:t>13 346</w:t>
            </w:r>
          </w:p>
        </w:tc>
      </w:tr>
    </w:tbl>
    <w:p w:rsidR="00DB2D68" w:rsidRPr="00F13CFD" w:rsidRDefault="00DB2D68" w:rsidP="00DB2D68">
      <w:pPr>
        <w:pStyle w:val="dotabulky2"/>
        <w:suppressAutoHyphens/>
        <w:spacing w:before="0"/>
        <w:rPr>
          <w:rFonts w:ascii="Arial Narrow" w:hAnsi="Arial Narrow" w:cs="Arial"/>
          <w:bCs/>
          <w:sz w:val="18"/>
          <w:szCs w:val="18"/>
        </w:rPr>
      </w:pPr>
    </w:p>
    <w:p w:rsidR="00DB2D68" w:rsidRPr="0001614A" w:rsidRDefault="003D20ED" w:rsidP="00DB2D68">
      <w:pPr>
        <w:pStyle w:val="dotabulky2"/>
        <w:suppressAutoHyphens/>
        <w:spacing w:before="0" w:line="240" w:lineRule="auto"/>
        <w:contextualSpacing/>
        <w:rPr>
          <w:rFonts w:ascii="Arial Narrow" w:hAnsi="Arial Narrow" w:cs="Arial"/>
          <w:bCs/>
          <w:sz w:val="20"/>
          <w:szCs w:val="20"/>
        </w:rPr>
      </w:pPr>
      <w:r>
        <w:rPr>
          <w:rFonts w:ascii="Arial Narrow" w:hAnsi="Arial Narrow" w:cs="Arial"/>
          <w:bCs/>
          <w:sz w:val="20"/>
          <w:szCs w:val="20"/>
        </w:rPr>
        <w:t>8</w:t>
      </w:r>
      <w:r w:rsidR="004E15A5">
        <w:rPr>
          <w:rFonts w:ascii="Arial Narrow" w:hAnsi="Arial Narrow" w:cs="Arial"/>
          <w:bCs/>
          <w:sz w:val="20"/>
          <w:szCs w:val="20"/>
        </w:rPr>
        <w:t>.</w:t>
      </w:r>
      <w:r w:rsidR="004E15A5">
        <w:rPr>
          <w:rFonts w:ascii="Arial Narrow" w:hAnsi="Arial Narrow" w:cs="Arial"/>
          <w:bCs/>
          <w:sz w:val="20"/>
          <w:szCs w:val="20"/>
        </w:rPr>
        <w:tab/>
        <w:t xml:space="preserve">Bankové a iné poplatky </w:t>
      </w:r>
    </w:p>
    <w:p w:rsidR="00DB2D68" w:rsidRDefault="00DB2D68" w:rsidP="00DB2D68">
      <w:pPr>
        <w:pStyle w:val="dotabulky2"/>
        <w:suppressAutoHyphens/>
        <w:spacing w:before="0"/>
        <w:rPr>
          <w:rFonts w:ascii="Arial Narrow" w:hAnsi="Arial Narrow" w:cs="Arial"/>
          <w:bCs/>
          <w:sz w:val="18"/>
          <w:szCs w:val="18"/>
        </w:rPr>
      </w:pPr>
      <w:r>
        <w:rPr>
          <w:rFonts w:ascii="Arial Narrow" w:hAnsi="Arial Narrow" w:cs="Arial"/>
          <w:bCs/>
          <w:sz w:val="18"/>
          <w:szCs w:val="18"/>
        </w:rPr>
        <w:tab/>
      </w:r>
    </w:p>
    <w:tbl>
      <w:tblPr>
        <w:tblW w:w="9400"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95"/>
        <w:gridCol w:w="1990"/>
        <w:gridCol w:w="1991"/>
      </w:tblGrid>
      <w:tr w:rsidR="00DB2D68" w:rsidRPr="00696773" w:rsidTr="0022068C">
        <w:trPr>
          <w:trHeight w:val="977"/>
        </w:trPr>
        <w:tc>
          <w:tcPr>
            <w:tcW w:w="724"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95" w:type="dxa"/>
            <w:shd w:val="clear" w:color="auto" w:fill="auto"/>
            <w:noWrap/>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i. Bankové odplaty a poplatky a iné odplaty</w:t>
            </w:r>
          </w:p>
        </w:tc>
        <w:tc>
          <w:tcPr>
            <w:tcW w:w="1990"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91"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696773" w:rsidTr="00C4365C">
        <w:trPr>
          <w:trHeight w:val="276"/>
        </w:trPr>
        <w:tc>
          <w:tcPr>
            <w:tcW w:w="724" w:type="dxa"/>
            <w:shd w:val="clear" w:color="auto" w:fill="auto"/>
            <w:noWrap/>
            <w:vAlign w:val="bottom"/>
            <w:hideMark/>
          </w:tcPr>
          <w:p w:rsidR="00C4365C" w:rsidRPr="00696773" w:rsidRDefault="00C4365C" w:rsidP="00CE27DE">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1.</w:t>
            </w:r>
          </w:p>
        </w:tc>
        <w:tc>
          <w:tcPr>
            <w:tcW w:w="4695" w:type="dxa"/>
            <w:shd w:val="clear" w:color="auto" w:fill="auto"/>
            <w:noWrap/>
            <w:vAlign w:val="bottom"/>
            <w:hideMark/>
          </w:tcPr>
          <w:p w:rsidR="00C4365C" w:rsidRPr="00F13CFD" w:rsidRDefault="00C4365C" w:rsidP="00DB2D68">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F13CFD">
              <w:rPr>
                <w:rFonts w:ascii="Arial Narrow" w:hAnsi="Arial Narrow" w:cs="Arial"/>
                <w:sz w:val="18"/>
                <w:szCs w:val="18"/>
              </w:rPr>
              <w:t>Bankové poplatky</w:t>
            </w:r>
          </w:p>
        </w:tc>
        <w:tc>
          <w:tcPr>
            <w:tcW w:w="1990" w:type="dxa"/>
            <w:shd w:val="clear" w:color="auto" w:fill="auto"/>
            <w:noWrap/>
            <w:vAlign w:val="bottom"/>
          </w:tcPr>
          <w:p w:rsidR="00C4365C" w:rsidRPr="00F13CFD" w:rsidRDefault="002B0DDA" w:rsidP="00CE27DE">
            <w:pPr>
              <w:suppressAutoHyphens/>
              <w:spacing w:after="0"/>
              <w:jc w:val="right"/>
              <w:rPr>
                <w:rFonts w:ascii="Arial Narrow" w:hAnsi="Arial Narrow" w:cs="Arial"/>
                <w:sz w:val="18"/>
                <w:szCs w:val="18"/>
              </w:rPr>
            </w:pPr>
            <w:r>
              <w:rPr>
                <w:rFonts w:ascii="Arial Narrow" w:hAnsi="Arial Narrow" w:cs="Arial"/>
                <w:sz w:val="18"/>
                <w:szCs w:val="18"/>
              </w:rPr>
              <w:t>868</w:t>
            </w:r>
          </w:p>
        </w:tc>
        <w:tc>
          <w:tcPr>
            <w:tcW w:w="1991" w:type="dxa"/>
            <w:shd w:val="clear" w:color="auto" w:fill="auto"/>
            <w:noWrap/>
            <w:vAlign w:val="bottom"/>
            <w:hideMark/>
          </w:tcPr>
          <w:p w:rsidR="00C4365C" w:rsidRPr="00F13CFD" w:rsidRDefault="00185A32" w:rsidP="00B913A3">
            <w:pPr>
              <w:suppressAutoHyphens/>
              <w:spacing w:after="0"/>
              <w:jc w:val="right"/>
              <w:rPr>
                <w:rFonts w:ascii="Arial Narrow" w:hAnsi="Arial Narrow" w:cs="Arial"/>
                <w:sz w:val="18"/>
                <w:szCs w:val="18"/>
              </w:rPr>
            </w:pPr>
            <w:r>
              <w:rPr>
                <w:rFonts w:ascii="Arial Narrow" w:hAnsi="Arial Narrow" w:cs="Arial"/>
                <w:sz w:val="18"/>
                <w:szCs w:val="18"/>
              </w:rPr>
              <w:t>708</w:t>
            </w:r>
          </w:p>
        </w:tc>
      </w:tr>
      <w:tr w:rsidR="00C4365C" w:rsidRPr="00696773" w:rsidTr="00C4365C">
        <w:trPr>
          <w:trHeight w:val="276"/>
        </w:trPr>
        <w:tc>
          <w:tcPr>
            <w:tcW w:w="724" w:type="dxa"/>
            <w:shd w:val="clear" w:color="auto" w:fill="auto"/>
            <w:noWrap/>
            <w:vAlign w:val="bottom"/>
            <w:hideMark/>
          </w:tcPr>
          <w:p w:rsidR="00C4365C" w:rsidRPr="00696773" w:rsidRDefault="00C4365C" w:rsidP="00CE27DE">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2.</w:t>
            </w:r>
          </w:p>
        </w:tc>
        <w:tc>
          <w:tcPr>
            <w:tcW w:w="4695" w:type="dxa"/>
            <w:shd w:val="clear" w:color="auto" w:fill="auto"/>
            <w:noWrap/>
            <w:vAlign w:val="bottom"/>
            <w:hideMark/>
          </w:tcPr>
          <w:p w:rsidR="00C4365C" w:rsidRPr="00F13CFD" w:rsidRDefault="00C4365C" w:rsidP="00DB2D68">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F13CFD">
              <w:rPr>
                <w:rFonts w:ascii="Arial Narrow" w:hAnsi="Arial Narrow" w:cs="Arial"/>
                <w:sz w:val="18"/>
                <w:szCs w:val="18"/>
              </w:rPr>
              <w:t>Burzové poplatky</w:t>
            </w:r>
          </w:p>
        </w:tc>
        <w:tc>
          <w:tcPr>
            <w:tcW w:w="1990" w:type="dxa"/>
            <w:shd w:val="clear" w:color="auto" w:fill="auto"/>
            <w:noWrap/>
            <w:vAlign w:val="bottom"/>
          </w:tcPr>
          <w:p w:rsidR="00C4365C" w:rsidRPr="00F13CFD" w:rsidRDefault="001718C5" w:rsidP="00CE27DE">
            <w:pPr>
              <w:suppressAutoHyphens/>
              <w:spacing w:after="0"/>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w:t>
            </w:r>
          </w:p>
        </w:tc>
      </w:tr>
      <w:tr w:rsidR="00C4365C" w:rsidRPr="00696773" w:rsidTr="00C4365C">
        <w:trPr>
          <w:trHeight w:val="276"/>
        </w:trPr>
        <w:tc>
          <w:tcPr>
            <w:tcW w:w="724" w:type="dxa"/>
            <w:shd w:val="clear" w:color="auto" w:fill="auto"/>
            <w:noWrap/>
            <w:vAlign w:val="bottom"/>
            <w:hideMark/>
          </w:tcPr>
          <w:p w:rsidR="00C4365C" w:rsidRPr="00696773" w:rsidRDefault="00C4365C" w:rsidP="00CE27DE">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3.</w:t>
            </w:r>
          </w:p>
        </w:tc>
        <w:tc>
          <w:tcPr>
            <w:tcW w:w="4695" w:type="dxa"/>
            <w:shd w:val="clear" w:color="auto" w:fill="auto"/>
            <w:noWrap/>
            <w:vAlign w:val="bottom"/>
            <w:hideMark/>
          </w:tcPr>
          <w:p w:rsidR="00C4365C" w:rsidRPr="00F13CFD" w:rsidRDefault="00C4365C" w:rsidP="00DB2D68">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F13CFD">
              <w:rPr>
                <w:rFonts w:ascii="Arial Narrow" w:hAnsi="Arial Narrow" w:cs="Arial"/>
                <w:sz w:val="18"/>
                <w:szCs w:val="18"/>
              </w:rPr>
              <w:t>Poplatky ostatné</w:t>
            </w:r>
          </w:p>
        </w:tc>
        <w:tc>
          <w:tcPr>
            <w:tcW w:w="1990" w:type="dxa"/>
            <w:shd w:val="clear" w:color="auto" w:fill="auto"/>
            <w:noWrap/>
            <w:vAlign w:val="bottom"/>
          </w:tcPr>
          <w:p w:rsidR="00C4365C" w:rsidRPr="00F13CFD" w:rsidRDefault="002B0DDA" w:rsidP="00CE27DE">
            <w:pPr>
              <w:suppressAutoHyphens/>
              <w:spacing w:after="0"/>
              <w:jc w:val="right"/>
              <w:rPr>
                <w:rFonts w:ascii="Arial Narrow" w:hAnsi="Arial Narrow" w:cs="Arial"/>
                <w:sz w:val="18"/>
                <w:szCs w:val="18"/>
              </w:rPr>
            </w:pPr>
            <w:r>
              <w:rPr>
                <w:rFonts w:ascii="Arial Narrow" w:hAnsi="Arial Narrow" w:cs="Arial"/>
                <w:sz w:val="18"/>
                <w:szCs w:val="18"/>
              </w:rPr>
              <w:t>4 311</w:t>
            </w:r>
          </w:p>
        </w:tc>
        <w:tc>
          <w:tcPr>
            <w:tcW w:w="1991" w:type="dxa"/>
            <w:shd w:val="clear" w:color="auto" w:fill="auto"/>
            <w:noWrap/>
            <w:vAlign w:val="bottom"/>
            <w:hideMark/>
          </w:tcPr>
          <w:p w:rsidR="00C4365C" w:rsidRPr="00F13CFD" w:rsidRDefault="00185A32" w:rsidP="00B913A3">
            <w:pPr>
              <w:suppressAutoHyphens/>
              <w:spacing w:after="0"/>
              <w:jc w:val="right"/>
              <w:rPr>
                <w:rFonts w:ascii="Arial Narrow" w:hAnsi="Arial Narrow" w:cs="Arial"/>
                <w:sz w:val="18"/>
                <w:szCs w:val="18"/>
              </w:rPr>
            </w:pPr>
            <w:r>
              <w:rPr>
                <w:rFonts w:ascii="Arial Narrow" w:hAnsi="Arial Narrow" w:cs="Arial"/>
                <w:sz w:val="18"/>
                <w:szCs w:val="18"/>
              </w:rPr>
              <w:t>3 184</w:t>
            </w:r>
          </w:p>
        </w:tc>
      </w:tr>
      <w:tr w:rsidR="00C4365C" w:rsidRPr="00696773" w:rsidTr="00C4365C">
        <w:trPr>
          <w:trHeight w:val="256"/>
        </w:trPr>
        <w:tc>
          <w:tcPr>
            <w:tcW w:w="724" w:type="dxa"/>
            <w:shd w:val="clear" w:color="auto" w:fill="auto"/>
            <w:noWrap/>
            <w:vAlign w:val="bottom"/>
            <w:hideMark/>
          </w:tcPr>
          <w:p w:rsidR="00C4365C" w:rsidRPr="00696773" w:rsidRDefault="00C4365C" w:rsidP="00CE27DE">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4.</w:t>
            </w:r>
          </w:p>
        </w:tc>
        <w:tc>
          <w:tcPr>
            <w:tcW w:w="4695" w:type="dxa"/>
            <w:shd w:val="clear" w:color="auto" w:fill="auto"/>
            <w:noWrap/>
            <w:vAlign w:val="bottom"/>
            <w:hideMark/>
          </w:tcPr>
          <w:p w:rsidR="00C4365C" w:rsidRPr="00F13CFD" w:rsidRDefault="00C4365C" w:rsidP="00DB2D68">
            <w:pPr>
              <w:suppressAutoHyphens/>
              <w:spacing w:after="0"/>
              <w:ind w:left="-57"/>
              <w:rPr>
                <w:rFonts w:ascii="Arial Narrow" w:hAnsi="Arial Narrow" w:cs="Arial"/>
                <w:sz w:val="18"/>
                <w:szCs w:val="18"/>
              </w:rPr>
            </w:pPr>
            <w:r>
              <w:rPr>
                <w:rFonts w:ascii="Arial Narrow" w:hAnsi="Arial Narrow" w:cs="Arial"/>
                <w:sz w:val="18"/>
                <w:szCs w:val="18"/>
              </w:rPr>
              <w:t xml:space="preserve"> </w:t>
            </w:r>
            <w:r w:rsidRPr="00F13CFD">
              <w:rPr>
                <w:rFonts w:ascii="Arial Narrow" w:hAnsi="Arial Narrow" w:cs="Arial"/>
                <w:sz w:val="18"/>
                <w:szCs w:val="18"/>
              </w:rPr>
              <w:t>Poplatky centrálnemu depozitárovi cenných papierov</w:t>
            </w:r>
          </w:p>
        </w:tc>
        <w:tc>
          <w:tcPr>
            <w:tcW w:w="1990" w:type="dxa"/>
            <w:shd w:val="clear" w:color="auto" w:fill="auto"/>
            <w:noWrap/>
            <w:vAlign w:val="bottom"/>
          </w:tcPr>
          <w:p w:rsidR="00C4365C" w:rsidRPr="00F13CFD" w:rsidRDefault="00CA3F61" w:rsidP="00CE27DE">
            <w:pPr>
              <w:suppressAutoHyphens/>
              <w:spacing w:after="0"/>
              <w:jc w:val="right"/>
              <w:rPr>
                <w:rFonts w:ascii="Arial Narrow" w:hAnsi="Arial Narrow" w:cs="Arial"/>
                <w:sz w:val="18"/>
                <w:szCs w:val="18"/>
              </w:rPr>
            </w:pPr>
            <w:r>
              <w:rPr>
                <w:rFonts w:ascii="Arial Narrow" w:hAnsi="Arial Narrow" w:cs="Arial"/>
                <w:sz w:val="18"/>
                <w:szCs w:val="18"/>
              </w:rPr>
              <w:t>-</w:t>
            </w:r>
          </w:p>
        </w:tc>
        <w:tc>
          <w:tcPr>
            <w:tcW w:w="1991"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w:t>
            </w:r>
          </w:p>
        </w:tc>
      </w:tr>
      <w:tr w:rsidR="00C4365C" w:rsidRPr="00696773" w:rsidTr="00C4365C">
        <w:trPr>
          <w:trHeight w:val="293"/>
        </w:trPr>
        <w:tc>
          <w:tcPr>
            <w:tcW w:w="724" w:type="dxa"/>
            <w:shd w:val="clear" w:color="auto" w:fill="auto"/>
            <w:noWrap/>
            <w:vAlign w:val="bottom"/>
            <w:hideMark/>
          </w:tcPr>
          <w:p w:rsidR="00C4365C" w:rsidRPr="00CE27DE" w:rsidRDefault="00C4365C" w:rsidP="00DB2D68">
            <w:pPr>
              <w:spacing w:after="0" w:line="240" w:lineRule="auto"/>
              <w:rPr>
                <w:rFonts w:ascii="Arial Narrow" w:eastAsia="Times New Roman" w:hAnsi="Arial Narrow" w:cs="Times New Roman"/>
                <w:bCs/>
                <w:color w:val="000000"/>
                <w:sz w:val="18"/>
                <w:szCs w:val="18"/>
              </w:rPr>
            </w:pPr>
            <w:r w:rsidRPr="00CE27DE">
              <w:rPr>
                <w:rFonts w:ascii="Arial Narrow" w:eastAsia="Times New Roman" w:hAnsi="Arial Narrow" w:cs="Times New Roman"/>
                <w:bCs/>
                <w:color w:val="000000"/>
                <w:sz w:val="18"/>
                <w:szCs w:val="18"/>
              </w:rPr>
              <w:t> </w:t>
            </w:r>
          </w:p>
        </w:tc>
        <w:tc>
          <w:tcPr>
            <w:tcW w:w="4695" w:type="dxa"/>
            <w:shd w:val="clear" w:color="auto" w:fill="auto"/>
            <w:noWrap/>
            <w:vAlign w:val="bottom"/>
            <w:hideMark/>
          </w:tcPr>
          <w:p w:rsidR="00C4365C" w:rsidRPr="009F7468" w:rsidRDefault="00C4365C" w:rsidP="00DB2D68">
            <w:pPr>
              <w:suppressAutoHyphens/>
              <w:spacing w:after="0"/>
              <w:ind w:left="-57"/>
              <w:rPr>
                <w:rFonts w:ascii="Arial Narrow" w:hAnsi="Arial Narrow" w:cs="Arial"/>
                <w:b/>
                <w:bCs/>
                <w:sz w:val="18"/>
                <w:szCs w:val="18"/>
              </w:rPr>
            </w:pPr>
            <w:r w:rsidRPr="009F7468">
              <w:rPr>
                <w:rFonts w:ascii="Arial Narrow" w:hAnsi="Arial Narrow" w:cs="Arial"/>
                <w:b/>
                <w:bCs/>
                <w:sz w:val="18"/>
                <w:szCs w:val="18"/>
              </w:rPr>
              <w:t>Spolu</w:t>
            </w:r>
          </w:p>
        </w:tc>
        <w:tc>
          <w:tcPr>
            <w:tcW w:w="1990" w:type="dxa"/>
            <w:shd w:val="clear" w:color="auto" w:fill="auto"/>
            <w:noWrap/>
            <w:vAlign w:val="bottom"/>
          </w:tcPr>
          <w:p w:rsidR="00C4365C" w:rsidRPr="009F7468" w:rsidRDefault="002B0DDA" w:rsidP="00CE27DE">
            <w:pPr>
              <w:suppressAutoHyphens/>
              <w:spacing w:after="0"/>
              <w:jc w:val="right"/>
              <w:rPr>
                <w:rFonts w:ascii="Arial Narrow" w:hAnsi="Arial Narrow" w:cs="Arial"/>
                <w:b/>
                <w:sz w:val="18"/>
                <w:szCs w:val="18"/>
              </w:rPr>
            </w:pPr>
            <w:r>
              <w:rPr>
                <w:rFonts w:ascii="Arial Narrow" w:hAnsi="Arial Narrow" w:cs="Arial"/>
                <w:b/>
                <w:sz w:val="18"/>
                <w:szCs w:val="18"/>
              </w:rPr>
              <w:t>5 179</w:t>
            </w:r>
          </w:p>
        </w:tc>
        <w:tc>
          <w:tcPr>
            <w:tcW w:w="1991" w:type="dxa"/>
            <w:shd w:val="clear" w:color="auto" w:fill="auto"/>
            <w:noWrap/>
            <w:vAlign w:val="bottom"/>
            <w:hideMark/>
          </w:tcPr>
          <w:p w:rsidR="00C4365C" w:rsidRPr="009F7468" w:rsidRDefault="00185A32" w:rsidP="00B913A3">
            <w:pPr>
              <w:suppressAutoHyphens/>
              <w:spacing w:after="0"/>
              <w:jc w:val="right"/>
              <w:rPr>
                <w:rFonts w:ascii="Arial Narrow" w:hAnsi="Arial Narrow" w:cs="Arial"/>
                <w:b/>
                <w:sz w:val="18"/>
                <w:szCs w:val="18"/>
              </w:rPr>
            </w:pPr>
            <w:r>
              <w:rPr>
                <w:rFonts w:ascii="Arial Narrow" w:hAnsi="Arial Narrow" w:cs="Arial"/>
                <w:b/>
                <w:sz w:val="18"/>
                <w:szCs w:val="18"/>
              </w:rPr>
              <w:t>3 892</w:t>
            </w:r>
          </w:p>
        </w:tc>
      </w:tr>
    </w:tbl>
    <w:p w:rsidR="00DB2D68" w:rsidRDefault="00DB2D68" w:rsidP="00DB2D68">
      <w:pPr>
        <w:pStyle w:val="dotabulky2"/>
        <w:suppressAutoHyphens/>
        <w:spacing w:before="0"/>
        <w:rPr>
          <w:rFonts w:ascii="Arial Narrow" w:hAnsi="Arial Narrow" w:cs="Arial"/>
          <w:bCs/>
          <w:sz w:val="18"/>
          <w:szCs w:val="18"/>
        </w:rPr>
      </w:pPr>
    </w:p>
    <w:p w:rsidR="0080341E" w:rsidRPr="00F13CFD" w:rsidRDefault="0080341E" w:rsidP="00DB2D68">
      <w:pPr>
        <w:pStyle w:val="dotabulky2"/>
        <w:suppressAutoHyphens/>
        <w:spacing w:before="0"/>
        <w:rPr>
          <w:rFonts w:ascii="Arial Narrow" w:hAnsi="Arial Narrow" w:cs="Arial"/>
          <w:bCs/>
          <w:sz w:val="18"/>
          <w:szCs w:val="18"/>
        </w:rPr>
      </w:pPr>
    </w:p>
    <w:p w:rsidR="00DB2D68" w:rsidRPr="0001614A" w:rsidRDefault="003D20ED" w:rsidP="00DB2D68">
      <w:pPr>
        <w:suppressAutoHyphens/>
        <w:rPr>
          <w:rFonts w:ascii="Arial Narrow" w:hAnsi="Arial Narrow" w:cs="Arial"/>
          <w:sz w:val="20"/>
          <w:szCs w:val="20"/>
        </w:rPr>
      </w:pPr>
      <w:r>
        <w:rPr>
          <w:rFonts w:ascii="Arial Narrow" w:hAnsi="Arial Narrow" w:cs="Arial"/>
          <w:b/>
          <w:sz w:val="20"/>
          <w:szCs w:val="20"/>
        </w:rPr>
        <w:lastRenderedPageBreak/>
        <w:t>9</w:t>
      </w:r>
      <w:r w:rsidR="00DB2D68" w:rsidRPr="0001614A">
        <w:rPr>
          <w:rFonts w:ascii="Arial Narrow" w:hAnsi="Arial Narrow" w:cs="Arial"/>
          <w:b/>
          <w:sz w:val="20"/>
          <w:szCs w:val="20"/>
        </w:rPr>
        <w:t>.</w:t>
      </w:r>
      <w:r w:rsidR="00DB2D68" w:rsidRPr="0001614A">
        <w:rPr>
          <w:rFonts w:ascii="Arial Narrow" w:hAnsi="Arial Narrow" w:cs="Arial"/>
          <w:b/>
          <w:sz w:val="20"/>
          <w:szCs w:val="20"/>
        </w:rPr>
        <w:tab/>
        <w:t xml:space="preserve">Náklady na financovanie fondu </w:t>
      </w: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5"/>
      </w:tblGrid>
      <w:tr w:rsidR="00DB2D68" w:rsidRPr="00696773" w:rsidTr="0022068C">
        <w:trPr>
          <w:trHeight w:val="900"/>
        </w:trPr>
        <w:tc>
          <w:tcPr>
            <w:tcW w:w="724"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hAnsi="Arial Narrow" w:cs="Arial"/>
                <w:b/>
                <w:bCs/>
                <w:sz w:val="18"/>
                <w:szCs w:val="18"/>
              </w:rPr>
              <w:t>j. Náklady na financovanie fondu</w:t>
            </w:r>
          </w:p>
        </w:tc>
        <w:tc>
          <w:tcPr>
            <w:tcW w:w="1984"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85"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696773" w:rsidTr="00C4365C">
        <w:trPr>
          <w:trHeight w:val="255"/>
        </w:trPr>
        <w:tc>
          <w:tcPr>
            <w:tcW w:w="724" w:type="dxa"/>
            <w:shd w:val="clear" w:color="auto" w:fill="auto"/>
            <w:noWrap/>
            <w:vAlign w:val="bottom"/>
            <w:hideMark/>
          </w:tcPr>
          <w:p w:rsidR="00C4365C" w:rsidRPr="00696773" w:rsidRDefault="00C4365C" w:rsidP="00CE27DE">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1.</w:t>
            </w:r>
          </w:p>
        </w:tc>
        <w:tc>
          <w:tcPr>
            <w:tcW w:w="4678" w:type="dxa"/>
            <w:shd w:val="clear" w:color="auto" w:fill="auto"/>
            <w:noWrap/>
            <w:vAlign w:val="bottom"/>
            <w:hideMark/>
          </w:tcPr>
          <w:p w:rsidR="00C4365C" w:rsidRPr="00696773" w:rsidRDefault="00C4365C" w:rsidP="00DB2D68">
            <w:pPr>
              <w:spacing w:after="0" w:line="240" w:lineRule="auto"/>
              <w:rPr>
                <w:rFonts w:ascii="Arial Narrow" w:eastAsia="Times New Roman" w:hAnsi="Arial Narrow" w:cs="Times New Roman"/>
                <w:color w:val="000000"/>
                <w:sz w:val="18"/>
                <w:szCs w:val="18"/>
              </w:rPr>
            </w:pPr>
            <w:r w:rsidRPr="00010E4E">
              <w:rPr>
                <w:rFonts w:ascii="Arial Narrow" w:hAnsi="Arial Narrow"/>
                <w:color w:val="000000"/>
                <w:sz w:val="18"/>
                <w:szCs w:val="18"/>
              </w:rPr>
              <w:t>Náklady na úroky</w:t>
            </w:r>
          </w:p>
        </w:tc>
        <w:tc>
          <w:tcPr>
            <w:tcW w:w="1984" w:type="dxa"/>
            <w:shd w:val="clear" w:color="auto" w:fill="auto"/>
            <w:noWrap/>
            <w:vAlign w:val="bottom"/>
          </w:tcPr>
          <w:p w:rsidR="00C4365C" w:rsidRPr="00F13CFD" w:rsidRDefault="002D26F5" w:rsidP="00CE27DE">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w:t>
            </w:r>
          </w:p>
        </w:tc>
      </w:tr>
      <w:tr w:rsidR="00185A32" w:rsidRPr="00696773" w:rsidTr="00C4365C">
        <w:trPr>
          <w:trHeight w:val="255"/>
        </w:trPr>
        <w:tc>
          <w:tcPr>
            <w:tcW w:w="724" w:type="dxa"/>
            <w:shd w:val="clear" w:color="auto" w:fill="auto"/>
            <w:noWrap/>
            <w:vAlign w:val="bottom"/>
            <w:hideMark/>
          </w:tcPr>
          <w:p w:rsidR="00185A32" w:rsidRPr="00696773" w:rsidRDefault="00185A32" w:rsidP="00CE27DE">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2.</w:t>
            </w:r>
          </w:p>
        </w:tc>
        <w:tc>
          <w:tcPr>
            <w:tcW w:w="4678" w:type="dxa"/>
            <w:shd w:val="clear" w:color="auto" w:fill="auto"/>
            <w:noWrap/>
            <w:vAlign w:val="bottom"/>
            <w:hideMark/>
          </w:tcPr>
          <w:p w:rsidR="00185A32" w:rsidRPr="00696773" w:rsidRDefault="00185A32" w:rsidP="00DB2D68">
            <w:pPr>
              <w:spacing w:after="0" w:line="240" w:lineRule="auto"/>
              <w:rPr>
                <w:rFonts w:ascii="Arial Narrow" w:eastAsia="Times New Roman" w:hAnsi="Arial Narrow" w:cs="Times New Roman"/>
                <w:color w:val="000000"/>
                <w:sz w:val="18"/>
                <w:szCs w:val="18"/>
              </w:rPr>
            </w:pPr>
            <w:r w:rsidRPr="00010E4E">
              <w:rPr>
                <w:rFonts w:ascii="Arial Narrow" w:hAnsi="Arial Narrow"/>
                <w:color w:val="000000"/>
                <w:sz w:val="18"/>
                <w:szCs w:val="18"/>
              </w:rPr>
              <w:t>Náklady na dane</w:t>
            </w:r>
          </w:p>
        </w:tc>
        <w:tc>
          <w:tcPr>
            <w:tcW w:w="1984" w:type="dxa"/>
            <w:shd w:val="clear" w:color="auto" w:fill="auto"/>
            <w:noWrap/>
            <w:vAlign w:val="bottom"/>
          </w:tcPr>
          <w:p w:rsidR="00185A32" w:rsidRPr="00F13CFD" w:rsidRDefault="002B0DDA" w:rsidP="00CE27DE">
            <w:pPr>
              <w:suppressAutoHyphens/>
              <w:spacing w:after="0"/>
              <w:jc w:val="right"/>
              <w:rPr>
                <w:rFonts w:ascii="Arial Narrow" w:hAnsi="Arial Narrow" w:cs="Arial"/>
                <w:sz w:val="18"/>
                <w:szCs w:val="18"/>
              </w:rPr>
            </w:pPr>
            <w:r>
              <w:rPr>
                <w:rFonts w:ascii="Arial Narrow" w:hAnsi="Arial Narrow" w:cs="Arial"/>
                <w:sz w:val="18"/>
                <w:szCs w:val="18"/>
              </w:rPr>
              <w:t>13 986</w:t>
            </w:r>
          </w:p>
        </w:tc>
        <w:tc>
          <w:tcPr>
            <w:tcW w:w="1985" w:type="dxa"/>
            <w:shd w:val="clear" w:color="auto" w:fill="auto"/>
            <w:noWrap/>
            <w:vAlign w:val="bottom"/>
            <w:hideMark/>
          </w:tcPr>
          <w:p w:rsidR="00185A32" w:rsidRPr="00F13CFD" w:rsidRDefault="00185A32" w:rsidP="00B913A3">
            <w:pPr>
              <w:suppressAutoHyphens/>
              <w:spacing w:after="0"/>
              <w:jc w:val="right"/>
              <w:rPr>
                <w:rFonts w:ascii="Arial Narrow" w:hAnsi="Arial Narrow" w:cs="Arial"/>
                <w:sz w:val="18"/>
                <w:szCs w:val="18"/>
              </w:rPr>
            </w:pPr>
            <w:r>
              <w:rPr>
                <w:rFonts w:ascii="Arial Narrow" w:hAnsi="Arial Narrow" w:cs="Arial"/>
                <w:sz w:val="18"/>
                <w:szCs w:val="18"/>
              </w:rPr>
              <w:t>13 102</w:t>
            </w:r>
          </w:p>
        </w:tc>
      </w:tr>
      <w:tr w:rsidR="00185A32" w:rsidRPr="00696773" w:rsidTr="00C4365C">
        <w:trPr>
          <w:trHeight w:val="255"/>
        </w:trPr>
        <w:tc>
          <w:tcPr>
            <w:tcW w:w="724" w:type="dxa"/>
            <w:shd w:val="clear" w:color="auto" w:fill="auto"/>
            <w:noWrap/>
            <w:vAlign w:val="bottom"/>
            <w:hideMark/>
          </w:tcPr>
          <w:p w:rsidR="00185A32" w:rsidRPr="00696773" w:rsidRDefault="00185A32" w:rsidP="00CE27DE">
            <w:pPr>
              <w:spacing w:after="0" w:line="240" w:lineRule="auto"/>
              <w:jc w:val="center"/>
              <w:rPr>
                <w:rFonts w:ascii="Arial Narrow" w:eastAsia="Times New Roman" w:hAnsi="Arial Narrow" w:cs="Times New Roman"/>
                <w:color w:val="000000"/>
                <w:sz w:val="18"/>
                <w:szCs w:val="18"/>
              </w:rPr>
            </w:pPr>
            <w:r w:rsidRPr="00696773">
              <w:rPr>
                <w:rFonts w:ascii="Arial Narrow" w:eastAsia="Times New Roman" w:hAnsi="Arial Narrow" w:cs="Times New Roman"/>
                <w:color w:val="000000"/>
                <w:sz w:val="18"/>
                <w:szCs w:val="18"/>
              </w:rPr>
              <w:t>3.</w:t>
            </w:r>
          </w:p>
        </w:tc>
        <w:tc>
          <w:tcPr>
            <w:tcW w:w="4678" w:type="dxa"/>
            <w:shd w:val="clear" w:color="auto" w:fill="auto"/>
            <w:noWrap/>
            <w:vAlign w:val="bottom"/>
            <w:hideMark/>
          </w:tcPr>
          <w:p w:rsidR="00185A32" w:rsidRPr="00696773" w:rsidRDefault="00185A32" w:rsidP="00DB2D68">
            <w:pPr>
              <w:spacing w:after="0" w:line="240" w:lineRule="auto"/>
              <w:rPr>
                <w:rFonts w:ascii="Arial Narrow" w:eastAsia="Times New Roman" w:hAnsi="Arial Narrow" w:cs="Times New Roman"/>
                <w:color w:val="000000"/>
                <w:sz w:val="18"/>
                <w:szCs w:val="18"/>
              </w:rPr>
            </w:pPr>
            <w:r w:rsidRPr="00010E4E">
              <w:rPr>
                <w:rFonts w:ascii="Arial Narrow" w:hAnsi="Arial Narrow"/>
                <w:color w:val="000000"/>
                <w:sz w:val="18"/>
                <w:szCs w:val="18"/>
              </w:rPr>
              <w:t xml:space="preserve">Náklady na </w:t>
            </w:r>
            <w:r>
              <w:rPr>
                <w:rFonts w:ascii="Arial Narrow" w:hAnsi="Arial Narrow"/>
                <w:color w:val="000000"/>
                <w:sz w:val="18"/>
                <w:szCs w:val="18"/>
              </w:rPr>
              <w:t>register emitenta</w:t>
            </w:r>
          </w:p>
        </w:tc>
        <w:tc>
          <w:tcPr>
            <w:tcW w:w="1984" w:type="dxa"/>
            <w:shd w:val="clear" w:color="auto" w:fill="auto"/>
            <w:noWrap/>
            <w:vAlign w:val="bottom"/>
          </w:tcPr>
          <w:p w:rsidR="00185A32" w:rsidRPr="00F13CFD" w:rsidRDefault="002B0DDA" w:rsidP="00CE27DE">
            <w:pPr>
              <w:suppressAutoHyphens/>
              <w:spacing w:after="0"/>
              <w:jc w:val="right"/>
              <w:rPr>
                <w:rFonts w:ascii="Arial Narrow" w:hAnsi="Arial Narrow" w:cs="Arial"/>
                <w:sz w:val="18"/>
                <w:szCs w:val="18"/>
              </w:rPr>
            </w:pPr>
            <w:r>
              <w:rPr>
                <w:rFonts w:ascii="Arial Narrow" w:hAnsi="Arial Narrow" w:cs="Arial"/>
                <w:sz w:val="18"/>
                <w:szCs w:val="18"/>
              </w:rPr>
              <w:t>576</w:t>
            </w:r>
          </w:p>
        </w:tc>
        <w:tc>
          <w:tcPr>
            <w:tcW w:w="1985" w:type="dxa"/>
            <w:shd w:val="clear" w:color="auto" w:fill="auto"/>
            <w:noWrap/>
            <w:vAlign w:val="bottom"/>
            <w:hideMark/>
          </w:tcPr>
          <w:p w:rsidR="00185A32" w:rsidRPr="00F13CFD" w:rsidRDefault="00185A32" w:rsidP="00B913A3">
            <w:pPr>
              <w:suppressAutoHyphens/>
              <w:spacing w:after="0"/>
              <w:jc w:val="right"/>
              <w:rPr>
                <w:rFonts w:ascii="Arial Narrow" w:hAnsi="Arial Narrow" w:cs="Arial"/>
                <w:sz w:val="18"/>
                <w:szCs w:val="18"/>
              </w:rPr>
            </w:pPr>
            <w:r>
              <w:rPr>
                <w:rFonts w:ascii="Arial Narrow" w:hAnsi="Arial Narrow" w:cs="Arial"/>
                <w:sz w:val="18"/>
                <w:szCs w:val="18"/>
              </w:rPr>
              <w:t>576</w:t>
            </w:r>
          </w:p>
        </w:tc>
      </w:tr>
      <w:tr w:rsidR="00185A32" w:rsidRPr="00696773" w:rsidTr="00C4365C">
        <w:trPr>
          <w:trHeight w:val="255"/>
        </w:trPr>
        <w:tc>
          <w:tcPr>
            <w:tcW w:w="724" w:type="dxa"/>
            <w:shd w:val="clear" w:color="auto" w:fill="auto"/>
            <w:noWrap/>
            <w:vAlign w:val="bottom"/>
          </w:tcPr>
          <w:p w:rsidR="00185A32" w:rsidRPr="00696773" w:rsidRDefault="00185A32" w:rsidP="00CE27DE">
            <w:pPr>
              <w:spacing w:after="0" w:line="240" w:lineRule="auto"/>
              <w:jc w:val="center"/>
              <w:rPr>
                <w:rFonts w:ascii="Arial Narrow" w:eastAsia="Times New Roman" w:hAnsi="Arial Narrow" w:cs="Times New Roman"/>
                <w:color w:val="000000"/>
                <w:sz w:val="18"/>
                <w:szCs w:val="18"/>
              </w:rPr>
            </w:pPr>
            <w:r>
              <w:rPr>
                <w:rFonts w:ascii="Arial Narrow" w:eastAsia="Times New Roman" w:hAnsi="Arial Narrow" w:cs="Times New Roman"/>
                <w:color w:val="000000"/>
                <w:sz w:val="18"/>
                <w:szCs w:val="18"/>
              </w:rPr>
              <w:t>4.</w:t>
            </w:r>
          </w:p>
        </w:tc>
        <w:tc>
          <w:tcPr>
            <w:tcW w:w="4678" w:type="dxa"/>
            <w:shd w:val="clear" w:color="auto" w:fill="auto"/>
            <w:noWrap/>
            <w:vAlign w:val="bottom"/>
          </w:tcPr>
          <w:p w:rsidR="00185A32" w:rsidRPr="00010E4E" w:rsidRDefault="00185A32" w:rsidP="00DB2D68">
            <w:pPr>
              <w:spacing w:after="0" w:line="240" w:lineRule="auto"/>
              <w:rPr>
                <w:rFonts w:ascii="Arial Narrow" w:hAnsi="Arial Narrow"/>
                <w:color w:val="000000"/>
                <w:sz w:val="18"/>
                <w:szCs w:val="18"/>
              </w:rPr>
            </w:pPr>
            <w:r>
              <w:rPr>
                <w:rFonts w:ascii="Arial Narrow" w:hAnsi="Arial Narrow"/>
                <w:color w:val="000000"/>
                <w:sz w:val="18"/>
                <w:szCs w:val="18"/>
              </w:rPr>
              <w:t>Nakupované výkony</w:t>
            </w:r>
          </w:p>
        </w:tc>
        <w:tc>
          <w:tcPr>
            <w:tcW w:w="1984" w:type="dxa"/>
            <w:shd w:val="clear" w:color="auto" w:fill="auto"/>
            <w:noWrap/>
            <w:vAlign w:val="bottom"/>
          </w:tcPr>
          <w:p w:rsidR="00185A32" w:rsidRDefault="002B0DDA" w:rsidP="00CE27DE">
            <w:pPr>
              <w:suppressAutoHyphens/>
              <w:spacing w:after="0"/>
              <w:jc w:val="right"/>
              <w:rPr>
                <w:rFonts w:ascii="Arial Narrow" w:hAnsi="Arial Narrow" w:cs="Arial"/>
                <w:sz w:val="18"/>
                <w:szCs w:val="18"/>
              </w:rPr>
            </w:pPr>
            <w:r>
              <w:rPr>
                <w:rFonts w:ascii="Arial Narrow" w:hAnsi="Arial Narrow" w:cs="Arial"/>
                <w:sz w:val="18"/>
                <w:szCs w:val="18"/>
              </w:rPr>
              <w:t>2 425</w:t>
            </w:r>
          </w:p>
        </w:tc>
        <w:tc>
          <w:tcPr>
            <w:tcW w:w="1985" w:type="dxa"/>
            <w:shd w:val="clear" w:color="auto" w:fill="auto"/>
            <w:noWrap/>
            <w:vAlign w:val="bottom"/>
          </w:tcPr>
          <w:p w:rsidR="00185A32" w:rsidRDefault="00185A32" w:rsidP="00B913A3">
            <w:pPr>
              <w:suppressAutoHyphens/>
              <w:spacing w:after="0"/>
              <w:jc w:val="right"/>
              <w:rPr>
                <w:rFonts w:ascii="Arial Narrow" w:hAnsi="Arial Narrow" w:cs="Arial"/>
                <w:sz w:val="18"/>
                <w:szCs w:val="18"/>
              </w:rPr>
            </w:pPr>
            <w:r>
              <w:rPr>
                <w:rFonts w:ascii="Arial Narrow" w:hAnsi="Arial Narrow" w:cs="Arial"/>
                <w:sz w:val="18"/>
                <w:szCs w:val="18"/>
              </w:rPr>
              <w:t>752</w:t>
            </w:r>
          </w:p>
        </w:tc>
      </w:tr>
      <w:tr w:rsidR="00185A32" w:rsidRPr="00696773" w:rsidTr="00C4365C">
        <w:trPr>
          <w:trHeight w:val="270"/>
        </w:trPr>
        <w:tc>
          <w:tcPr>
            <w:tcW w:w="724" w:type="dxa"/>
            <w:shd w:val="clear" w:color="auto" w:fill="auto"/>
            <w:noWrap/>
            <w:vAlign w:val="bottom"/>
            <w:hideMark/>
          </w:tcPr>
          <w:p w:rsidR="00185A32" w:rsidRPr="00696773" w:rsidRDefault="00185A32" w:rsidP="00DB2D68">
            <w:pPr>
              <w:spacing w:after="0" w:line="240" w:lineRule="auto"/>
              <w:rPr>
                <w:rFonts w:ascii="Arial Narrow" w:eastAsia="Times New Roman" w:hAnsi="Arial Narrow" w:cs="Times New Roman"/>
                <w:b/>
                <w:bCs/>
                <w:color w:val="000000"/>
                <w:sz w:val="18"/>
                <w:szCs w:val="18"/>
              </w:rPr>
            </w:pPr>
            <w:r w:rsidRPr="00696773">
              <w:rPr>
                <w:rFonts w:ascii="Arial Narrow" w:eastAsia="Times New Roman" w:hAnsi="Arial Narrow" w:cs="Times New Roman"/>
                <w:b/>
                <w:bCs/>
                <w:color w:val="000000"/>
                <w:sz w:val="18"/>
                <w:szCs w:val="18"/>
              </w:rPr>
              <w:t> </w:t>
            </w:r>
          </w:p>
        </w:tc>
        <w:tc>
          <w:tcPr>
            <w:tcW w:w="4678" w:type="dxa"/>
            <w:shd w:val="clear" w:color="auto" w:fill="auto"/>
            <w:noWrap/>
            <w:vAlign w:val="bottom"/>
            <w:hideMark/>
          </w:tcPr>
          <w:p w:rsidR="00185A32" w:rsidRPr="009F7468" w:rsidRDefault="00185A32" w:rsidP="00DB2D68">
            <w:pPr>
              <w:spacing w:after="0" w:line="240" w:lineRule="auto"/>
              <w:rPr>
                <w:rFonts w:ascii="Arial Narrow" w:eastAsia="Times New Roman" w:hAnsi="Arial Narrow" w:cs="Times New Roman"/>
                <w:b/>
                <w:bCs/>
                <w:color w:val="000000"/>
                <w:sz w:val="18"/>
                <w:szCs w:val="18"/>
              </w:rPr>
            </w:pPr>
            <w:r w:rsidRPr="009F7468">
              <w:rPr>
                <w:rFonts w:ascii="Arial Narrow" w:hAnsi="Arial Narrow" w:cs="Arial"/>
                <w:b/>
                <w:bCs/>
                <w:sz w:val="18"/>
                <w:szCs w:val="18"/>
              </w:rPr>
              <w:t>Spolu</w:t>
            </w:r>
          </w:p>
        </w:tc>
        <w:tc>
          <w:tcPr>
            <w:tcW w:w="1984" w:type="dxa"/>
            <w:shd w:val="clear" w:color="auto" w:fill="auto"/>
            <w:noWrap/>
            <w:vAlign w:val="bottom"/>
          </w:tcPr>
          <w:p w:rsidR="00185A32" w:rsidRPr="009F7468" w:rsidRDefault="002B0DDA" w:rsidP="00CE27DE">
            <w:pPr>
              <w:suppressAutoHyphens/>
              <w:spacing w:after="0"/>
              <w:jc w:val="right"/>
              <w:rPr>
                <w:rFonts w:ascii="Arial Narrow" w:hAnsi="Arial Narrow" w:cs="Arial"/>
                <w:b/>
                <w:sz w:val="18"/>
                <w:szCs w:val="18"/>
              </w:rPr>
            </w:pPr>
            <w:r>
              <w:rPr>
                <w:rFonts w:ascii="Arial Narrow" w:hAnsi="Arial Narrow" w:cs="Arial"/>
                <w:b/>
                <w:sz w:val="18"/>
                <w:szCs w:val="18"/>
              </w:rPr>
              <w:t>16 987</w:t>
            </w:r>
          </w:p>
        </w:tc>
        <w:tc>
          <w:tcPr>
            <w:tcW w:w="1985" w:type="dxa"/>
            <w:shd w:val="clear" w:color="auto" w:fill="auto"/>
            <w:noWrap/>
            <w:vAlign w:val="bottom"/>
            <w:hideMark/>
          </w:tcPr>
          <w:p w:rsidR="00185A32" w:rsidRPr="009F7468" w:rsidRDefault="00185A32" w:rsidP="00B913A3">
            <w:pPr>
              <w:suppressAutoHyphens/>
              <w:spacing w:after="0"/>
              <w:jc w:val="right"/>
              <w:rPr>
                <w:rFonts w:ascii="Arial Narrow" w:hAnsi="Arial Narrow" w:cs="Arial"/>
                <w:b/>
                <w:sz w:val="18"/>
                <w:szCs w:val="18"/>
              </w:rPr>
            </w:pPr>
            <w:r>
              <w:rPr>
                <w:rFonts w:ascii="Arial Narrow" w:hAnsi="Arial Narrow" w:cs="Arial"/>
                <w:b/>
                <w:sz w:val="18"/>
                <w:szCs w:val="18"/>
              </w:rPr>
              <w:t>14 430</w:t>
            </w:r>
          </w:p>
        </w:tc>
      </w:tr>
    </w:tbl>
    <w:p w:rsidR="009F7468" w:rsidRDefault="00DB2D68" w:rsidP="00DB2D68">
      <w:pPr>
        <w:suppressAutoHyphens/>
        <w:rPr>
          <w:rFonts w:ascii="Arial Narrow" w:hAnsi="Arial Narrow" w:cs="Arial"/>
          <w:b/>
          <w:sz w:val="20"/>
          <w:szCs w:val="20"/>
        </w:rPr>
      </w:pPr>
      <w:r w:rsidRPr="0001614A">
        <w:rPr>
          <w:rFonts w:ascii="Arial Narrow" w:hAnsi="Arial Narrow" w:cs="Arial"/>
          <w:b/>
          <w:sz w:val="20"/>
          <w:szCs w:val="20"/>
        </w:rPr>
        <w:tab/>
      </w:r>
    </w:p>
    <w:p w:rsidR="00DB2D68" w:rsidRPr="0001614A" w:rsidRDefault="003D20ED" w:rsidP="00DB2D68">
      <w:pPr>
        <w:suppressAutoHyphens/>
        <w:rPr>
          <w:rFonts w:ascii="Arial Narrow" w:hAnsi="Arial Narrow" w:cs="Arial"/>
          <w:b/>
          <w:sz w:val="20"/>
          <w:szCs w:val="20"/>
        </w:rPr>
      </w:pPr>
      <w:r>
        <w:rPr>
          <w:rFonts w:ascii="Arial Narrow" w:hAnsi="Arial Narrow" w:cs="Arial"/>
          <w:b/>
          <w:sz w:val="20"/>
          <w:szCs w:val="20"/>
        </w:rPr>
        <w:t>10</w:t>
      </w:r>
      <w:r w:rsidR="009F7468">
        <w:rPr>
          <w:rFonts w:ascii="Arial Narrow" w:hAnsi="Arial Narrow" w:cs="Arial"/>
          <w:b/>
          <w:sz w:val="20"/>
          <w:szCs w:val="20"/>
        </w:rPr>
        <w:t xml:space="preserve">. </w:t>
      </w:r>
      <w:r w:rsidR="009F7468">
        <w:rPr>
          <w:rFonts w:ascii="Arial Narrow" w:hAnsi="Arial Narrow" w:cs="Arial"/>
          <w:b/>
          <w:sz w:val="20"/>
          <w:szCs w:val="20"/>
        </w:rPr>
        <w:tab/>
      </w:r>
      <w:r w:rsidR="00DB2D68" w:rsidRPr="0001614A">
        <w:rPr>
          <w:rFonts w:ascii="Arial Narrow" w:hAnsi="Arial Narrow" w:cs="Arial"/>
          <w:b/>
          <w:sz w:val="20"/>
          <w:szCs w:val="20"/>
        </w:rPr>
        <w:t>Náklady na odplatu</w:t>
      </w:r>
    </w:p>
    <w:tbl>
      <w:tblPr>
        <w:tblW w:w="937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24"/>
        <w:gridCol w:w="4678"/>
        <w:gridCol w:w="1984"/>
        <w:gridCol w:w="1985"/>
      </w:tblGrid>
      <w:tr w:rsidR="00DB2D68" w:rsidRPr="00696773" w:rsidTr="008C0FA3">
        <w:trPr>
          <w:trHeight w:val="814"/>
        </w:trPr>
        <w:tc>
          <w:tcPr>
            <w:tcW w:w="724" w:type="dxa"/>
            <w:shd w:val="clear" w:color="auto" w:fill="auto"/>
            <w:noWrap/>
            <w:vAlign w:val="bottom"/>
            <w:hideMark/>
          </w:tcPr>
          <w:p w:rsidR="00DB2D68" w:rsidRPr="00CE27DE" w:rsidRDefault="00DB2D68" w:rsidP="00DB2D68">
            <w:pPr>
              <w:spacing w:after="0" w:line="240" w:lineRule="auto"/>
              <w:jc w:val="center"/>
              <w:rPr>
                <w:rFonts w:ascii="Arial Narrow" w:eastAsia="Times New Roman" w:hAnsi="Arial Narrow" w:cs="Times New Roman"/>
                <w:b/>
                <w:color w:val="000000"/>
                <w:sz w:val="18"/>
                <w:szCs w:val="18"/>
              </w:rPr>
            </w:pPr>
            <w:r w:rsidRPr="00CE27DE">
              <w:rPr>
                <w:rFonts w:ascii="Arial Narrow" w:eastAsia="Times New Roman" w:hAnsi="Arial Narrow" w:cs="Times New Roman"/>
                <w:b/>
                <w:color w:val="000000"/>
                <w:sz w:val="18"/>
                <w:szCs w:val="18"/>
              </w:rPr>
              <w:t>Číslo riadku</w:t>
            </w:r>
          </w:p>
        </w:tc>
        <w:tc>
          <w:tcPr>
            <w:tcW w:w="4678" w:type="dxa"/>
            <w:shd w:val="clear" w:color="auto" w:fill="auto"/>
            <w:noWrap/>
            <w:vAlign w:val="bottom"/>
            <w:hideMark/>
          </w:tcPr>
          <w:p w:rsidR="00DB2D68" w:rsidRPr="00CE27DE" w:rsidRDefault="00DB2D68" w:rsidP="00DB2D68">
            <w:pPr>
              <w:spacing w:after="0" w:line="240" w:lineRule="auto"/>
              <w:rPr>
                <w:rFonts w:ascii="Arial Narrow" w:eastAsia="Times New Roman" w:hAnsi="Arial Narrow" w:cs="Times New Roman"/>
                <w:b/>
                <w:color w:val="000000"/>
                <w:sz w:val="18"/>
                <w:szCs w:val="18"/>
              </w:rPr>
            </w:pPr>
            <w:r w:rsidRPr="00CE27DE">
              <w:rPr>
                <w:rFonts w:ascii="Arial Narrow" w:hAnsi="Arial Narrow" w:cs="Arial"/>
                <w:b/>
                <w:bCs/>
                <w:sz w:val="18"/>
                <w:szCs w:val="18"/>
              </w:rPr>
              <w:t>Náklady na odplatu</w:t>
            </w:r>
          </w:p>
        </w:tc>
        <w:tc>
          <w:tcPr>
            <w:tcW w:w="1984"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Bežné účtovné obdobie</w:t>
            </w:r>
          </w:p>
        </w:tc>
        <w:tc>
          <w:tcPr>
            <w:tcW w:w="1985" w:type="dxa"/>
            <w:shd w:val="clear" w:color="auto" w:fill="auto"/>
            <w:noWrap/>
            <w:vAlign w:val="center"/>
            <w:hideMark/>
          </w:tcPr>
          <w:p w:rsidR="00DB2D68" w:rsidRPr="00CE27DE" w:rsidRDefault="00DB2D68" w:rsidP="00DB2D68">
            <w:pPr>
              <w:spacing w:after="0" w:line="240" w:lineRule="auto"/>
              <w:jc w:val="center"/>
              <w:rPr>
                <w:rFonts w:ascii="Arial Narrow" w:eastAsia="Times New Roman" w:hAnsi="Arial Narrow" w:cs="Times New Roman"/>
                <w:b/>
                <w:bCs/>
                <w:color w:val="000000"/>
                <w:sz w:val="18"/>
                <w:szCs w:val="18"/>
              </w:rPr>
            </w:pPr>
            <w:r w:rsidRPr="00CE27DE">
              <w:rPr>
                <w:rFonts w:ascii="Arial Narrow" w:hAnsi="Arial Narrow" w:cs="Arial"/>
                <w:b/>
                <w:bCs/>
                <w:sz w:val="18"/>
                <w:szCs w:val="18"/>
              </w:rPr>
              <w:t>Bezprostredne predchádzajúce účtovné obdobie</w:t>
            </w:r>
          </w:p>
        </w:tc>
      </w:tr>
      <w:tr w:rsidR="00C4365C" w:rsidRPr="00696773" w:rsidTr="00B913A3">
        <w:trPr>
          <w:trHeight w:val="255"/>
        </w:trPr>
        <w:tc>
          <w:tcPr>
            <w:tcW w:w="724" w:type="dxa"/>
            <w:shd w:val="clear" w:color="auto" w:fill="auto"/>
            <w:noWrap/>
            <w:vAlign w:val="center"/>
            <w:hideMark/>
          </w:tcPr>
          <w:p w:rsidR="00C4365C" w:rsidRPr="00696773" w:rsidRDefault="00C4365C" w:rsidP="00CE27DE">
            <w:pPr>
              <w:spacing w:after="0" w:line="240" w:lineRule="auto"/>
              <w:jc w:val="center"/>
              <w:rPr>
                <w:rFonts w:ascii="Arial Narrow" w:eastAsia="Times New Roman" w:hAnsi="Arial Narrow" w:cs="Times New Roman"/>
                <w:color w:val="000000"/>
                <w:sz w:val="18"/>
                <w:szCs w:val="18"/>
              </w:rPr>
            </w:pPr>
            <w:r w:rsidRPr="00010E4E">
              <w:rPr>
                <w:rFonts w:ascii="Arial Narrow" w:hAnsi="Arial Narrow" w:cs="Arial"/>
                <w:sz w:val="18"/>
                <w:szCs w:val="18"/>
              </w:rPr>
              <w:t>k.1.</w:t>
            </w:r>
          </w:p>
        </w:tc>
        <w:tc>
          <w:tcPr>
            <w:tcW w:w="4678" w:type="dxa"/>
            <w:shd w:val="clear" w:color="auto" w:fill="auto"/>
            <w:noWrap/>
            <w:vAlign w:val="center"/>
            <w:hideMark/>
          </w:tcPr>
          <w:p w:rsidR="00C4365C" w:rsidRPr="00696773" w:rsidRDefault="00C4365C" w:rsidP="00DB2D68">
            <w:pPr>
              <w:spacing w:after="0" w:line="240" w:lineRule="auto"/>
              <w:rPr>
                <w:rFonts w:ascii="Arial Narrow" w:eastAsia="Times New Roman" w:hAnsi="Arial Narrow" w:cs="Times New Roman"/>
                <w:color w:val="000000"/>
                <w:sz w:val="18"/>
                <w:szCs w:val="18"/>
              </w:rPr>
            </w:pPr>
            <w:r w:rsidRPr="00010E4E">
              <w:rPr>
                <w:rFonts w:ascii="Arial Narrow" w:hAnsi="Arial Narrow" w:cs="Arial"/>
                <w:sz w:val="18"/>
                <w:szCs w:val="18"/>
              </w:rPr>
              <w:t>Odplatu za správu fondu</w:t>
            </w:r>
          </w:p>
        </w:tc>
        <w:tc>
          <w:tcPr>
            <w:tcW w:w="1984" w:type="dxa"/>
            <w:shd w:val="clear" w:color="auto" w:fill="auto"/>
            <w:noWrap/>
            <w:vAlign w:val="bottom"/>
          </w:tcPr>
          <w:p w:rsidR="00C4365C" w:rsidRPr="00F13CFD" w:rsidRDefault="002B0DDA" w:rsidP="00CE27DE">
            <w:pPr>
              <w:suppressAutoHyphens/>
              <w:spacing w:after="0"/>
              <w:jc w:val="right"/>
              <w:rPr>
                <w:rFonts w:ascii="Arial Narrow" w:hAnsi="Arial Narrow" w:cs="Arial"/>
                <w:sz w:val="18"/>
                <w:szCs w:val="18"/>
              </w:rPr>
            </w:pPr>
            <w:r>
              <w:rPr>
                <w:rFonts w:ascii="Arial Narrow" w:hAnsi="Arial Narrow" w:cs="Arial"/>
                <w:sz w:val="18"/>
                <w:szCs w:val="18"/>
              </w:rPr>
              <w:t>416 133</w:t>
            </w:r>
          </w:p>
        </w:tc>
        <w:tc>
          <w:tcPr>
            <w:tcW w:w="1985" w:type="dxa"/>
            <w:shd w:val="clear" w:color="auto" w:fill="auto"/>
            <w:noWrap/>
            <w:vAlign w:val="bottom"/>
            <w:hideMark/>
          </w:tcPr>
          <w:p w:rsidR="00C4365C" w:rsidRPr="00F13CFD" w:rsidRDefault="00185A32" w:rsidP="00B913A3">
            <w:pPr>
              <w:suppressAutoHyphens/>
              <w:spacing w:after="0"/>
              <w:jc w:val="right"/>
              <w:rPr>
                <w:rFonts w:ascii="Arial Narrow" w:hAnsi="Arial Narrow" w:cs="Arial"/>
                <w:sz w:val="18"/>
                <w:szCs w:val="18"/>
              </w:rPr>
            </w:pPr>
            <w:r>
              <w:rPr>
                <w:rFonts w:ascii="Arial Narrow" w:hAnsi="Arial Narrow" w:cs="Arial"/>
                <w:sz w:val="18"/>
                <w:szCs w:val="18"/>
              </w:rPr>
              <w:t>371 176</w:t>
            </w:r>
          </w:p>
        </w:tc>
      </w:tr>
      <w:tr w:rsidR="00C4365C" w:rsidRPr="00696773" w:rsidTr="00C4365C">
        <w:trPr>
          <w:trHeight w:val="255"/>
        </w:trPr>
        <w:tc>
          <w:tcPr>
            <w:tcW w:w="724" w:type="dxa"/>
            <w:shd w:val="clear" w:color="auto" w:fill="auto"/>
            <w:noWrap/>
            <w:vAlign w:val="center"/>
            <w:hideMark/>
          </w:tcPr>
          <w:p w:rsidR="00C4365C" w:rsidRPr="00696773" w:rsidRDefault="00C4365C" w:rsidP="00CE27DE">
            <w:pPr>
              <w:spacing w:after="0" w:line="240" w:lineRule="auto"/>
              <w:jc w:val="center"/>
              <w:rPr>
                <w:rFonts w:ascii="Arial Narrow" w:eastAsia="Times New Roman" w:hAnsi="Arial Narrow" w:cs="Times New Roman"/>
                <w:color w:val="000000"/>
                <w:sz w:val="18"/>
                <w:szCs w:val="18"/>
              </w:rPr>
            </w:pPr>
            <w:r w:rsidRPr="00010E4E">
              <w:rPr>
                <w:rFonts w:ascii="Arial Narrow" w:hAnsi="Arial Narrow" w:cs="Arial"/>
                <w:sz w:val="18"/>
                <w:szCs w:val="18"/>
              </w:rPr>
              <w:t>k.2.</w:t>
            </w:r>
          </w:p>
        </w:tc>
        <w:tc>
          <w:tcPr>
            <w:tcW w:w="4678" w:type="dxa"/>
            <w:shd w:val="clear" w:color="auto" w:fill="auto"/>
            <w:noWrap/>
            <w:vAlign w:val="center"/>
            <w:hideMark/>
          </w:tcPr>
          <w:p w:rsidR="00C4365C" w:rsidRPr="00696773" w:rsidRDefault="00C4365C" w:rsidP="00DB2D68">
            <w:pPr>
              <w:spacing w:after="0" w:line="240" w:lineRule="auto"/>
              <w:rPr>
                <w:rFonts w:ascii="Arial Narrow" w:eastAsia="Times New Roman" w:hAnsi="Arial Narrow" w:cs="Times New Roman"/>
                <w:color w:val="000000"/>
                <w:sz w:val="18"/>
                <w:szCs w:val="18"/>
              </w:rPr>
            </w:pPr>
            <w:r w:rsidRPr="00010E4E">
              <w:rPr>
                <w:rFonts w:ascii="Arial Narrow" w:hAnsi="Arial Narrow" w:cs="Arial"/>
                <w:sz w:val="18"/>
                <w:szCs w:val="18"/>
              </w:rPr>
              <w:t>Odplatu za zhodnotenie majetku v dôchodkovom fonde</w:t>
            </w:r>
          </w:p>
        </w:tc>
        <w:tc>
          <w:tcPr>
            <w:tcW w:w="1984" w:type="dxa"/>
            <w:shd w:val="clear" w:color="auto" w:fill="auto"/>
            <w:noWrap/>
            <w:vAlign w:val="bottom"/>
          </w:tcPr>
          <w:p w:rsidR="00C4365C" w:rsidRPr="00F13CFD" w:rsidRDefault="002D26F5" w:rsidP="00CE27DE">
            <w:pPr>
              <w:suppressAutoHyphens/>
              <w:spacing w:after="0"/>
              <w:jc w:val="right"/>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C4365C" w:rsidRPr="00F13CFD" w:rsidRDefault="00C4365C" w:rsidP="00B913A3">
            <w:pPr>
              <w:suppressAutoHyphens/>
              <w:spacing w:after="0"/>
              <w:jc w:val="right"/>
              <w:rPr>
                <w:rFonts w:ascii="Arial Narrow" w:hAnsi="Arial Narrow" w:cs="Arial"/>
                <w:sz w:val="18"/>
                <w:szCs w:val="18"/>
              </w:rPr>
            </w:pPr>
            <w:r>
              <w:rPr>
                <w:rFonts w:ascii="Arial Narrow" w:hAnsi="Arial Narrow" w:cs="Arial"/>
                <w:sz w:val="18"/>
                <w:szCs w:val="18"/>
              </w:rPr>
              <w:t>-</w:t>
            </w:r>
          </w:p>
        </w:tc>
      </w:tr>
      <w:tr w:rsidR="00185A32" w:rsidRPr="00696773" w:rsidTr="00B913A3">
        <w:trPr>
          <w:trHeight w:val="255"/>
        </w:trPr>
        <w:tc>
          <w:tcPr>
            <w:tcW w:w="724" w:type="dxa"/>
            <w:shd w:val="clear" w:color="auto" w:fill="auto"/>
            <w:noWrap/>
            <w:vAlign w:val="center"/>
            <w:hideMark/>
          </w:tcPr>
          <w:p w:rsidR="00185A32" w:rsidRPr="00696773" w:rsidRDefault="00185A32" w:rsidP="00CE27DE">
            <w:pPr>
              <w:spacing w:after="0" w:line="240" w:lineRule="auto"/>
              <w:jc w:val="center"/>
              <w:rPr>
                <w:rFonts w:ascii="Arial Narrow" w:eastAsia="Times New Roman" w:hAnsi="Arial Narrow" w:cs="Times New Roman"/>
                <w:color w:val="000000"/>
                <w:sz w:val="18"/>
                <w:szCs w:val="18"/>
              </w:rPr>
            </w:pPr>
            <w:r w:rsidRPr="00010E4E">
              <w:rPr>
                <w:rFonts w:ascii="Arial Narrow" w:hAnsi="Arial Narrow" w:cs="Arial"/>
                <w:sz w:val="18"/>
                <w:szCs w:val="18"/>
              </w:rPr>
              <w:t>l.</w:t>
            </w:r>
          </w:p>
        </w:tc>
        <w:tc>
          <w:tcPr>
            <w:tcW w:w="4678" w:type="dxa"/>
            <w:shd w:val="clear" w:color="auto" w:fill="auto"/>
            <w:noWrap/>
            <w:vAlign w:val="center"/>
            <w:hideMark/>
          </w:tcPr>
          <w:p w:rsidR="00185A32" w:rsidRPr="00696773" w:rsidRDefault="00185A32" w:rsidP="00DB2D68">
            <w:pPr>
              <w:spacing w:after="0" w:line="240" w:lineRule="auto"/>
              <w:rPr>
                <w:rFonts w:ascii="Arial Narrow" w:eastAsia="Times New Roman" w:hAnsi="Arial Narrow" w:cs="Times New Roman"/>
                <w:color w:val="000000"/>
                <w:sz w:val="18"/>
                <w:szCs w:val="18"/>
              </w:rPr>
            </w:pPr>
            <w:r w:rsidRPr="00010E4E">
              <w:rPr>
                <w:rFonts w:ascii="Arial Narrow" w:hAnsi="Arial Narrow" w:cs="Arial"/>
                <w:sz w:val="18"/>
                <w:szCs w:val="18"/>
              </w:rPr>
              <w:t>Náklady na odplaty za služby depozitára</w:t>
            </w:r>
          </w:p>
        </w:tc>
        <w:tc>
          <w:tcPr>
            <w:tcW w:w="1984" w:type="dxa"/>
            <w:shd w:val="clear" w:color="auto" w:fill="auto"/>
            <w:noWrap/>
            <w:vAlign w:val="bottom"/>
          </w:tcPr>
          <w:p w:rsidR="00185A32" w:rsidRPr="00F13CFD" w:rsidRDefault="002B0DDA" w:rsidP="00CE27DE">
            <w:pPr>
              <w:suppressAutoHyphens/>
              <w:spacing w:after="0"/>
              <w:jc w:val="right"/>
              <w:rPr>
                <w:rFonts w:ascii="Arial Narrow" w:hAnsi="Arial Narrow" w:cs="Arial"/>
                <w:sz w:val="18"/>
                <w:szCs w:val="18"/>
              </w:rPr>
            </w:pPr>
            <w:r>
              <w:rPr>
                <w:rFonts w:ascii="Arial Narrow" w:hAnsi="Arial Narrow" w:cs="Arial"/>
                <w:sz w:val="18"/>
                <w:szCs w:val="18"/>
              </w:rPr>
              <w:t>55 928</w:t>
            </w:r>
          </w:p>
        </w:tc>
        <w:tc>
          <w:tcPr>
            <w:tcW w:w="1985" w:type="dxa"/>
            <w:shd w:val="clear" w:color="auto" w:fill="auto"/>
            <w:noWrap/>
            <w:vAlign w:val="bottom"/>
            <w:hideMark/>
          </w:tcPr>
          <w:p w:rsidR="00185A32" w:rsidRPr="00F13CFD" w:rsidRDefault="00185A32" w:rsidP="00B913A3">
            <w:pPr>
              <w:suppressAutoHyphens/>
              <w:spacing w:after="0"/>
              <w:jc w:val="right"/>
              <w:rPr>
                <w:rFonts w:ascii="Arial Narrow" w:hAnsi="Arial Narrow" w:cs="Arial"/>
                <w:sz w:val="18"/>
                <w:szCs w:val="18"/>
              </w:rPr>
            </w:pPr>
            <w:r>
              <w:rPr>
                <w:rFonts w:ascii="Arial Narrow" w:hAnsi="Arial Narrow" w:cs="Arial"/>
                <w:sz w:val="18"/>
                <w:szCs w:val="18"/>
              </w:rPr>
              <w:t>49 886</w:t>
            </w:r>
          </w:p>
        </w:tc>
      </w:tr>
      <w:tr w:rsidR="00185A32" w:rsidRPr="00696773" w:rsidTr="00B913A3">
        <w:trPr>
          <w:trHeight w:val="270"/>
        </w:trPr>
        <w:tc>
          <w:tcPr>
            <w:tcW w:w="724" w:type="dxa"/>
            <w:shd w:val="clear" w:color="auto" w:fill="auto"/>
            <w:noWrap/>
            <w:vAlign w:val="center"/>
            <w:hideMark/>
          </w:tcPr>
          <w:p w:rsidR="00185A32" w:rsidRPr="00696773" w:rsidRDefault="00185A32" w:rsidP="00CE27DE">
            <w:pPr>
              <w:spacing w:after="0" w:line="240" w:lineRule="auto"/>
              <w:jc w:val="center"/>
              <w:rPr>
                <w:rFonts w:ascii="Arial Narrow" w:eastAsia="Times New Roman" w:hAnsi="Arial Narrow" w:cs="Times New Roman"/>
                <w:b/>
                <w:bCs/>
                <w:color w:val="000000"/>
                <w:sz w:val="18"/>
                <w:szCs w:val="18"/>
              </w:rPr>
            </w:pPr>
            <w:r w:rsidRPr="00010E4E">
              <w:rPr>
                <w:rFonts w:ascii="Arial Narrow" w:hAnsi="Arial Narrow" w:cs="Arial"/>
                <w:sz w:val="18"/>
                <w:szCs w:val="18"/>
              </w:rPr>
              <w:t>m.</w:t>
            </w:r>
          </w:p>
        </w:tc>
        <w:tc>
          <w:tcPr>
            <w:tcW w:w="4678" w:type="dxa"/>
            <w:shd w:val="clear" w:color="auto" w:fill="auto"/>
            <w:noWrap/>
            <w:vAlign w:val="center"/>
            <w:hideMark/>
          </w:tcPr>
          <w:p w:rsidR="00185A32" w:rsidRPr="00696773" w:rsidRDefault="00185A32" w:rsidP="00DB2D68">
            <w:pPr>
              <w:spacing w:after="0" w:line="240" w:lineRule="auto"/>
              <w:rPr>
                <w:rFonts w:ascii="Arial Narrow" w:eastAsia="Times New Roman" w:hAnsi="Arial Narrow" w:cs="Times New Roman"/>
                <w:b/>
                <w:bCs/>
                <w:color w:val="000000"/>
                <w:sz w:val="18"/>
                <w:szCs w:val="18"/>
              </w:rPr>
            </w:pPr>
            <w:r w:rsidRPr="00010E4E">
              <w:rPr>
                <w:rFonts w:ascii="Arial Narrow" w:hAnsi="Arial Narrow" w:cs="Arial"/>
                <w:sz w:val="18"/>
                <w:szCs w:val="18"/>
              </w:rPr>
              <w:t>Náklady na audit účtovnej závierky</w:t>
            </w:r>
          </w:p>
        </w:tc>
        <w:tc>
          <w:tcPr>
            <w:tcW w:w="1984" w:type="dxa"/>
            <w:shd w:val="clear" w:color="auto" w:fill="auto"/>
            <w:noWrap/>
            <w:vAlign w:val="bottom"/>
          </w:tcPr>
          <w:p w:rsidR="00185A32" w:rsidRPr="00F13CFD" w:rsidRDefault="002B0DDA" w:rsidP="00CE27DE">
            <w:pPr>
              <w:suppressAutoHyphens/>
              <w:spacing w:after="0"/>
              <w:jc w:val="right"/>
              <w:rPr>
                <w:rFonts w:ascii="Arial Narrow" w:hAnsi="Arial Narrow" w:cs="Arial"/>
                <w:sz w:val="18"/>
                <w:szCs w:val="18"/>
              </w:rPr>
            </w:pPr>
            <w:r>
              <w:rPr>
                <w:rFonts w:ascii="Arial Narrow" w:hAnsi="Arial Narrow" w:cs="Arial"/>
                <w:sz w:val="18"/>
                <w:szCs w:val="18"/>
              </w:rPr>
              <w:t>1 984</w:t>
            </w:r>
          </w:p>
        </w:tc>
        <w:tc>
          <w:tcPr>
            <w:tcW w:w="1985" w:type="dxa"/>
            <w:shd w:val="clear" w:color="auto" w:fill="auto"/>
            <w:noWrap/>
            <w:vAlign w:val="bottom"/>
            <w:hideMark/>
          </w:tcPr>
          <w:p w:rsidR="00185A32" w:rsidRPr="00F13CFD" w:rsidRDefault="00185A32" w:rsidP="00B913A3">
            <w:pPr>
              <w:suppressAutoHyphens/>
              <w:spacing w:after="0"/>
              <w:jc w:val="right"/>
              <w:rPr>
                <w:rFonts w:ascii="Arial Narrow" w:hAnsi="Arial Narrow" w:cs="Arial"/>
                <w:sz w:val="18"/>
                <w:szCs w:val="18"/>
              </w:rPr>
            </w:pPr>
            <w:r>
              <w:rPr>
                <w:rFonts w:ascii="Arial Narrow" w:hAnsi="Arial Narrow" w:cs="Arial"/>
                <w:sz w:val="18"/>
                <w:szCs w:val="18"/>
              </w:rPr>
              <w:t>2 517</w:t>
            </w:r>
          </w:p>
        </w:tc>
      </w:tr>
    </w:tbl>
    <w:p w:rsidR="00DB2D68" w:rsidRDefault="00DB2D68" w:rsidP="00DB2D68">
      <w:pPr>
        <w:suppressAutoHyphens/>
        <w:rPr>
          <w:rFonts w:ascii="Arial Narrow" w:hAnsi="Arial Narrow" w:cs="Arial"/>
          <w:b/>
          <w:sz w:val="18"/>
          <w:szCs w:val="18"/>
        </w:rPr>
      </w:pPr>
    </w:p>
    <w:p w:rsidR="004E15A5" w:rsidRPr="0022068C" w:rsidRDefault="004E15A5" w:rsidP="004E15A5">
      <w:pPr>
        <w:rPr>
          <w:rFonts w:ascii="Arial Narrow" w:hAnsi="Arial Narrow"/>
          <w:i/>
          <w:sz w:val="20"/>
        </w:rPr>
      </w:pPr>
      <w:r w:rsidRPr="0022068C">
        <w:rPr>
          <w:rFonts w:ascii="Arial Narrow" w:hAnsi="Arial Narrow"/>
          <w:i/>
          <w:sz w:val="20"/>
        </w:rPr>
        <w:t>Náklady na odplatu za správu fondu</w:t>
      </w:r>
    </w:p>
    <w:p w:rsidR="004E15A5" w:rsidRPr="00355203" w:rsidRDefault="004E15A5" w:rsidP="00603EDB">
      <w:pPr>
        <w:jc w:val="both"/>
        <w:rPr>
          <w:rFonts w:ascii="Arial Narrow" w:hAnsi="Arial Narrow"/>
          <w:sz w:val="20"/>
        </w:rPr>
      </w:pPr>
      <w:r w:rsidRPr="00355203">
        <w:rPr>
          <w:rFonts w:ascii="Arial Narrow" w:hAnsi="Arial Narrow"/>
          <w:sz w:val="20"/>
        </w:rPr>
        <w:t xml:space="preserve">Sadzba odplaty správcovskej spoločnosti za správu podielového fondu je </w:t>
      </w:r>
      <w:r>
        <w:rPr>
          <w:rFonts w:ascii="Arial Narrow" w:hAnsi="Arial Narrow"/>
          <w:sz w:val="20"/>
        </w:rPr>
        <w:t xml:space="preserve">2,50 </w:t>
      </w:r>
      <w:r w:rsidRPr="00355203">
        <w:rPr>
          <w:rFonts w:ascii="Arial Narrow" w:hAnsi="Arial Narrow"/>
          <w:sz w:val="20"/>
        </w:rPr>
        <w:t>% p.a.</w:t>
      </w:r>
      <w:r w:rsidR="0022068C">
        <w:rPr>
          <w:rFonts w:ascii="Arial Narrow" w:hAnsi="Arial Narrow"/>
          <w:sz w:val="20"/>
        </w:rPr>
        <w:t xml:space="preserve"> z</w:t>
      </w:r>
      <w:r w:rsidRPr="00355203">
        <w:rPr>
          <w:rFonts w:ascii="Arial Narrow" w:hAnsi="Arial Narrow"/>
          <w:sz w:val="20"/>
        </w:rPr>
        <w:t xml:space="preserve"> priemernej ročnej čistej hodnoty majetku v podielovom fonde. Odplata správcovskej spoločnosti za správu podielov</w:t>
      </w:r>
      <w:r w:rsidR="008C0FA3">
        <w:rPr>
          <w:rFonts w:ascii="Arial Narrow" w:hAnsi="Arial Narrow"/>
          <w:sz w:val="20"/>
        </w:rPr>
        <w:t xml:space="preserve">ého fondu sa vypočítava v </w:t>
      </w:r>
      <w:r w:rsidR="00694D10">
        <w:rPr>
          <w:rFonts w:ascii="Arial Narrow" w:hAnsi="Arial Narrow"/>
          <w:sz w:val="20"/>
        </w:rPr>
        <w:t>alikvo</w:t>
      </w:r>
      <w:r w:rsidR="00694D10" w:rsidRPr="00355203">
        <w:rPr>
          <w:rFonts w:ascii="Arial Narrow" w:hAnsi="Arial Narrow"/>
          <w:sz w:val="20"/>
        </w:rPr>
        <w:t>tnej</w:t>
      </w:r>
      <w:r w:rsidRPr="00355203">
        <w:rPr>
          <w:rFonts w:ascii="Arial Narrow" w:hAnsi="Arial Narrow"/>
          <w:sz w:val="20"/>
        </w:rPr>
        <w:t xml:space="preserve"> výške pri každom oceňovaní majetku v podi</w:t>
      </w:r>
      <w:r w:rsidR="0022068C">
        <w:rPr>
          <w:rFonts w:ascii="Arial Narrow" w:hAnsi="Arial Narrow"/>
          <w:sz w:val="20"/>
        </w:rPr>
        <w:t>elovom fonde a uhrádza sa jeden</w:t>
      </w:r>
      <w:r w:rsidR="00603EDB">
        <w:rPr>
          <w:rFonts w:ascii="Arial Narrow" w:hAnsi="Arial Narrow"/>
          <w:sz w:val="20"/>
        </w:rPr>
        <w:t>krát za kalendárny</w:t>
      </w:r>
      <w:r w:rsidRPr="00355203">
        <w:rPr>
          <w:rFonts w:ascii="Arial Narrow" w:hAnsi="Arial Narrow"/>
          <w:sz w:val="20"/>
        </w:rPr>
        <w:t xml:space="preserve"> mesiac.</w:t>
      </w:r>
    </w:p>
    <w:p w:rsidR="004E15A5" w:rsidRPr="0022068C" w:rsidRDefault="004E15A5" w:rsidP="00603EDB">
      <w:pPr>
        <w:jc w:val="both"/>
        <w:rPr>
          <w:rFonts w:ascii="Arial Narrow" w:hAnsi="Arial Narrow"/>
          <w:i/>
          <w:sz w:val="20"/>
        </w:rPr>
      </w:pPr>
      <w:r w:rsidRPr="0022068C">
        <w:rPr>
          <w:rFonts w:ascii="Arial Narrow" w:hAnsi="Arial Narrow"/>
          <w:i/>
          <w:sz w:val="20"/>
        </w:rPr>
        <w:t>Náklady na odplatu  za služby depozitára</w:t>
      </w:r>
    </w:p>
    <w:p w:rsidR="004E15A5" w:rsidRPr="00355203" w:rsidRDefault="004E15A5" w:rsidP="00603EDB">
      <w:pPr>
        <w:jc w:val="both"/>
        <w:rPr>
          <w:rFonts w:ascii="Arial Narrow" w:hAnsi="Arial Narrow"/>
          <w:sz w:val="20"/>
        </w:rPr>
      </w:pPr>
      <w:r w:rsidRPr="00355203">
        <w:rPr>
          <w:rFonts w:ascii="Arial Narrow" w:hAnsi="Arial Narrow"/>
          <w:sz w:val="20"/>
        </w:rPr>
        <w:t>Výška odplaty za výkon depozitára za</w:t>
      </w:r>
      <w:r>
        <w:rPr>
          <w:rFonts w:ascii="Arial Narrow" w:hAnsi="Arial Narrow"/>
          <w:sz w:val="20"/>
        </w:rPr>
        <w:t xml:space="preserve"> jeden rok</w:t>
      </w:r>
      <w:r w:rsidR="00603EDB">
        <w:rPr>
          <w:rFonts w:ascii="Arial Narrow" w:hAnsi="Arial Narrow"/>
          <w:sz w:val="20"/>
        </w:rPr>
        <w:t xml:space="preserve"> </w:t>
      </w:r>
      <w:r>
        <w:rPr>
          <w:rFonts w:ascii="Arial Narrow" w:hAnsi="Arial Narrow"/>
          <w:sz w:val="20"/>
        </w:rPr>
        <w:t xml:space="preserve">(vrátane DPH) je 0,336 </w:t>
      </w:r>
      <w:r w:rsidRPr="00355203">
        <w:rPr>
          <w:rFonts w:ascii="Arial Narrow" w:hAnsi="Arial Narrow"/>
          <w:sz w:val="20"/>
        </w:rPr>
        <w:t>%</w:t>
      </w:r>
      <w:r w:rsidR="0022068C">
        <w:rPr>
          <w:rFonts w:ascii="Arial Narrow" w:hAnsi="Arial Narrow"/>
          <w:sz w:val="20"/>
        </w:rPr>
        <w:t xml:space="preserve"> z</w:t>
      </w:r>
      <w:r w:rsidRPr="00355203">
        <w:rPr>
          <w:rFonts w:ascii="Arial Narrow" w:hAnsi="Arial Narrow"/>
          <w:sz w:val="20"/>
        </w:rPr>
        <w:t xml:space="preserve"> priemernej ročnej čistej hodnoty majetku v podielovom fonde. </w:t>
      </w:r>
    </w:p>
    <w:p w:rsidR="00EF748B" w:rsidRDefault="00EF748B" w:rsidP="00DB2D68">
      <w:pPr>
        <w:suppressAutoHyphens/>
        <w:spacing w:after="0"/>
        <w:rPr>
          <w:rFonts w:ascii="Arial Narrow" w:hAnsi="Arial Narrow" w:cs="Arial"/>
          <w:b/>
          <w:sz w:val="20"/>
          <w:szCs w:val="20"/>
        </w:rPr>
      </w:pPr>
    </w:p>
    <w:p w:rsidR="00EF748B" w:rsidRDefault="00EF748B" w:rsidP="00DB2D68">
      <w:pPr>
        <w:suppressAutoHyphens/>
        <w:spacing w:after="0"/>
        <w:rPr>
          <w:rFonts w:ascii="Arial Narrow" w:hAnsi="Arial Narrow" w:cs="Arial"/>
          <w:b/>
          <w:sz w:val="20"/>
          <w:szCs w:val="20"/>
        </w:rPr>
      </w:pPr>
    </w:p>
    <w:p w:rsidR="00EF748B" w:rsidRDefault="00EF748B" w:rsidP="00DB2D68">
      <w:pPr>
        <w:suppressAutoHyphens/>
        <w:spacing w:after="0"/>
        <w:rPr>
          <w:rFonts w:ascii="Arial Narrow" w:hAnsi="Arial Narrow" w:cs="Arial"/>
          <w:b/>
          <w:sz w:val="20"/>
          <w:szCs w:val="20"/>
        </w:rPr>
      </w:pPr>
    </w:p>
    <w:p w:rsidR="00EF748B" w:rsidRDefault="00EF748B" w:rsidP="00DB2D68">
      <w:pPr>
        <w:suppressAutoHyphens/>
        <w:spacing w:after="0"/>
        <w:rPr>
          <w:rFonts w:ascii="Arial Narrow" w:hAnsi="Arial Narrow" w:cs="Arial"/>
          <w:b/>
          <w:sz w:val="20"/>
          <w:szCs w:val="20"/>
        </w:rPr>
      </w:pPr>
    </w:p>
    <w:p w:rsidR="00EF748B" w:rsidRDefault="00EF748B" w:rsidP="00DB2D68">
      <w:pPr>
        <w:suppressAutoHyphens/>
        <w:spacing w:after="0"/>
        <w:rPr>
          <w:rFonts w:ascii="Arial Narrow" w:hAnsi="Arial Narrow" w:cs="Arial"/>
          <w:b/>
          <w:sz w:val="20"/>
          <w:szCs w:val="20"/>
        </w:rPr>
      </w:pPr>
    </w:p>
    <w:p w:rsidR="00EF748B" w:rsidRDefault="00EF748B" w:rsidP="00DB2D68">
      <w:pPr>
        <w:suppressAutoHyphens/>
        <w:spacing w:after="0"/>
        <w:rPr>
          <w:rFonts w:ascii="Arial Narrow" w:hAnsi="Arial Narrow" w:cs="Arial"/>
          <w:b/>
          <w:sz w:val="20"/>
          <w:szCs w:val="20"/>
        </w:rPr>
      </w:pPr>
    </w:p>
    <w:p w:rsidR="00EF748B" w:rsidRDefault="00EF748B" w:rsidP="00DB2D68">
      <w:pPr>
        <w:suppressAutoHyphens/>
        <w:spacing w:after="0"/>
        <w:rPr>
          <w:rFonts w:ascii="Arial Narrow" w:hAnsi="Arial Narrow" w:cs="Arial"/>
          <w:b/>
          <w:sz w:val="20"/>
          <w:szCs w:val="20"/>
        </w:rPr>
      </w:pPr>
    </w:p>
    <w:p w:rsidR="00EF748B" w:rsidRDefault="00EF748B" w:rsidP="00DB2D68">
      <w:pPr>
        <w:suppressAutoHyphens/>
        <w:spacing w:after="0"/>
        <w:rPr>
          <w:rFonts w:ascii="Arial Narrow" w:hAnsi="Arial Narrow" w:cs="Arial"/>
          <w:b/>
          <w:sz w:val="20"/>
          <w:szCs w:val="20"/>
        </w:rPr>
      </w:pPr>
    </w:p>
    <w:p w:rsidR="00EF748B" w:rsidRDefault="00EF748B" w:rsidP="00DB2D68">
      <w:pPr>
        <w:suppressAutoHyphens/>
        <w:spacing w:after="0"/>
        <w:rPr>
          <w:rFonts w:ascii="Arial Narrow" w:hAnsi="Arial Narrow" w:cs="Arial"/>
          <w:b/>
          <w:sz w:val="20"/>
          <w:szCs w:val="20"/>
        </w:rPr>
      </w:pPr>
    </w:p>
    <w:p w:rsidR="00EF748B" w:rsidRDefault="00EF748B" w:rsidP="00DB2D68">
      <w:pPr>
        <w:suppressAutoHyphens/>
        <w:spacing w:after="0"/>
        <w:rPr>
          <w:rFonts w:ascii="Arial Narrow" w:hAnsi="Arial Narrow" w:cs="Arial"/>
          <w:b/>
          <w:sz w:val="20"/>
          <w:szCs w:val="20"/>
        </w:rPr>
      </w:pPr>
    </w:p>
    <w:p w:rsidR="00EF748B" w:rsidRDefault="00EF748B" w:rsidP="00DB2D68">
      <w:pPr>
        <w:suppressAutoHyphens/>
        <w:spacing w:after="0"/>
        <w:rPr>
          <w:rFonts w:ascii="Arial Narrow" w:hAnsi="Arial Narrow" w:cs="Arial"/>
          <w:b/>
          <w:sz w:val="20"/>
          <w:szCs w:val="20"/>
        </w:rPr>
      </w:pPr>
    </w:p>
    <w:p w:rsidR="00EF748B" w:rsidRDefault="00EF748B" w:rsidP="00DB2D68">
      <w:pPr>
        <w:suppressAutoHyphens/>
        <w:spacing w:after="0"/>
        <w:rPr>
          <w:rFonts w:ascii="Arial Narrow" w:hAnsi="Arial Narrow" w:cs="Arial"/>
          <w:b/>
          <w:sz w:val="20"/>
          <w:szCs w:val="20"/>
        </w:rPr>
      </w:pPr>
    </w:p>
    <w:p w:rsidR="00EF748B" w:rsidRDefault="00EF748B" w:rsidP="00DB2D68">
      <w:pPr>
        <w:suppressAutoHyphens/>
        <w:spacing w:after="0"/>
        <w:rPr>
          <w:rFonts w:ascii="Arial Narrow" w:hAnsi="Arial Narrow" w:cs="Arial"/>
          <w:b/>
          <w:sz w:val="20"/>
          <w:szCs w:val="20"/>
        </w:rPr>
      </w:pPr>
    </w:p>
    <w:p w:rsidR="00EF748B" w:rsidRDefault="00EF748B" w:rsidP="00DB2D68">
      <w:pPr>
        <w:suppressAutoHyphens/>
        <w:spacing w:after="0"/>
        <w:rPr>
          <w:rFonts w:ascii="Arial Narrow" w:hAnsi="Arial Narrow" w:cs="Arial"/>
          <w:b/>
          <w:sz w:val="20"/>
          <w:szCs w:val="20"/>
        </w:rPr>
      </w:pPr>
    </w:p>
    <w:p w:rsidR="00EF748B" w:rsidRDefault="00EF748B" w:rsidP="00DB2D68">
      <w:pPr>
        <w:suppressAutoHyphens/>
        <w:spacing w:after="0"/>
        <w:rPr>
          <w:rFonts w:ascii="Arial Narrow" w:hAnsi="Arial Narrow" w:cs="Arial"/>
          <w:b/>
          <w:sz w:val="20"/>
          <w:szCs w:val="20"/>
        </w:rPr>
      </w:pPr>
    </w:p>
    <w:p w:rsidR="003D20ED" w:rsidRDefault="003D20ED" w:rsidP="00DB2D68">
      <w:pPr>
        <w:suppressAutoHyphens/>
        <w:spacing w:after="0"/>
        <w:rPr>
          <w:rFonts w:ascii="Arial Narrow" w:hAnsi="Arial Narrow" w:cs="Arial"/>
          <w:b/>
          <w:sz w:val="20"/>
          <w:szCs w:val="20"/>
        </w:rPr>
      </w:pPr>
    </w:p>
    <w:p w:rsidR="00DB2D68" w:rsidRPr="0022068C" w:rsidRDefault="00DB2D68" w:rsidP="0022068C">
      <w:pPr>
        <w:pStyle w:val="Odsekzoznamu"/>
        <w:numPr>
          <w:ilvl w:val="0"/>
          <w:numId w:val="12"/>
        </w:numPr>
        <w:suppressAutoHyphens/>
        <w:ind w:left="270" w:hanging="270"/>
        <w:rPr>
          <w:rFonts w:ascii="Arial Narrow" w:hAnsi="Arial Narrow" w:cs="Arial"/>
          <w:b/>
          <w:sz w:val="24"/>
          <w:szCs w:val="24"/>
        </w:rPr>
      </w:pPr>
      <w:r w:rsidRPr="0022068C">
        <w:rPr>
          <w:rFonts w:ascii="Arial Narrow" w:hAnsi="Arial Narrow" w:cs="Arial"/>
          <w:b/>
          <w:sz w:val="24"/>
          <w:szCs w:val="24"/>
        </w:rPr>
        <w:t>PREHĽAD O INÝCH AKTÍVACH A INÝCH PASÍVACH</w:t>
      </w:r>
    </w:p>
    <w:p w:rsidR="00DB2D68" w:rsidRDefault="00DB2D68" w:rsidP="00DB2D68">
      <w:pPr>
        <w:pStyle w:val="dotabulky"/>
        <w:suppressAutoHyphens/>
        <w:spacing w:before="0"/>
        <w:jc w:val="both"/>
        <w:rPr>
          <w:rFonts w:ascii="Arial Narrow" w:hAnsi="Arial Narrow" w:cs="Arial"/>
          <w:sz w:val="20"/>
          <w:szCs w:val="20"/>
        </w:rPr>
      </w:pPr>
    </w:p>
    <w:tbl>
      <w:tblPr>
        <w:tblStyle w:val="Mriekatabuky"/>
        <w:tblW w:w="0" w:type="auto"/>
        <w:tblLook w:val="04A0" w:firstRow="1" w:lastRow="0" w:firstColumn="1" w:lastColumn="0" w:noHBand="0" w:noVBand="1"/>
      </w:tblPr>
      <w:tblGrid>
        <w:gridCol w:w="955"/>
        <w:gridCol w:w="3270"/>
        <w:gridCol w:w="2520"/>
        <w:gridCol w:w="2460"/>
      </w:tblGrid>
      <w:tr w:rsidR="00D55DFE" w:rsidTr="00EF748B">
        <w:tc>
          <w:tcPr>
            <w:tcW w:w="955" w:type="dxa"/>
            <w:vAlign w:val="center"/>
          </w:tcPr>
          <w:p w:rsidR="00D55DFE" w:rsidRPr="00442B57" w:rsidRDefault="00D55DFE" w:rsidP="00EF748B">
            <w:pPr>
              <w:rPr>
                <w:rFonts w:ascii="Arial Narrow" w:hAnsi="Arial Narrow"/>
                <w:b/>
                <w:bCs/>
                <w:color w:val="000000"/>
                <w:sz w:val="18"/>
                <w:szCs w:val="18"/>
              </w:rPr>
            </w:pPr>
            <w:r w:rsidRPr="00442B57">
              <w:rPr>
                <w:rFonts w:ascii="Arial Narrow" w:hAnsi="Arial Narrow"/>
                <w:b/>
                <w:bCs/>
                <w:color w:val="000000"/>
                <w:sz w:val="18"/>
                <w:szCs w:val="18"/>
              </w:rPr>
              <w:t>Oznacenie</w:t>
            </w:r>
          </w:p>
        </w:tc>
        <w:tc>
          <w:tcPr>
            <w:tcW w:w="3270" w:type="dxa"/>
            <w:vAlign w:val="center"/>
          </w:tcPr>
          <w:p w:rsidR="00D55DFE" w:rsidRPr="00442B57" w:rsidRDefault="00D55DFE" w:rsidP="00EF748B">
            <w:pPr>
              <w:rPr>
                <w:rFonts w:ascii="Arial Narrow" w:hAnsi="Arial Narrow" w:cs="Arial CE"/>
                <w:bCs/>
                <w:color w:val="000000"/>
              </w:rPr>
            </w:pPr>
            <w:r w:rsidRPr="00442B57">
              <w:rPr>
                <w:rFonts w:ascii="Arial Narrow" w:hAnsi="Arial Narrow"/>
                <w:b/>
                <w:bCs/>
                <w:color w:val="000000"/>
                <w:sz w:val="18"/>
                <w:szCs w:val="18"/>
              </w:rPr>
              <w:t>F.Prehľad o iných aktívach a iných pasívach (Podsúvaha)</w:t>
            </w:r>
          </w:p>
        </w:tc>
        <w:tc>
          <w:tcPr>
            <w:tcW w:w="2520" w:type="dxa"/>
            <w:vAlign w:val="center"/>
          </w:tcPr>
          <w:p w:rsidR="00D55DFE" w:rsidRPr="00442B57" w:rsidRDefault="00D55DFE" w:rsidP="00EF748B">
            <w:pPr>
              <w:jc w:val="center"/>
              <w:rPr>
                <w:rFonts w:ascii="Arial Narrow" w:hAnsi="Arial Narrow" w:cs="Arial CE"/>
                <w:b/>
                <w:bCs/>
                <w:color w:val="000000"/>
                <w:sz w:val="18"/>
                <w:szCs w:val="18"/>
              </w:rPr>
            </w:pPr>
            <w:r w:rsidRPr="00442B57">
              <w:rPr>
                <w:rFonts w:ascii="Arial Narrow" w:hAnsi="Arial Narrow" w:cs="Arial CE"/>
                <w:b/>
                <w:bCs/>
                <w:color w:val="000000"/>
                <w:sz w:val="18"/>
                <w:szCs w:val="18"/>
              </w:rPr>
              <w:t>Bežné účtovné obdobie</w:t>
            </w:r>
          </w:p>
        </w:tc>
        <w:tc>
          <w:tcPr>
            <w:tcW w:w="2460" w:type="dxa"/>
            <w:vAlign w:val="center"/>
          </w:tcPr>
          <w:p w:rsidR="00D55DFE" w:rsidRPr="00442B57" w:rsidRDefault="00D55DFE" w:rsidP="00EF748B">
            <w:pPr>
              <w:jc w:val="center"/>
              <w:rPr>
                <w:rFonts w:ascii="Arial Narrow" w:hAnsi="Arial Narrow" w:cs="Arial CE"/>
                <w:b/>
                <w:bCs/>
                <w:color w:val="000000"/>
                <w:sz w:val="18"/>
                <w:szCs w:val="18"/>
              </w:rPr>
            </w:pPr>
            <w:r w:rsidRPr="00442B57">
              <w:rPr>
                <w:rFonts w:ascii="Arial Narrow" w:hAnsi="Arial Narrow" w:cs="Arial CE"/>
                <w:b/>
                <w:bCs/>
                <w:color w:val="000000"/>
                <w:sz w:val="18"/>
                <w:szCs w:val="18"/>
              </w:rPr>
              <w:t>Bezprostredne predchádzajúce účtovné obdobie</w:t>
            </w:r>
          </w:p>
        </w:tc>
      </w:tr>
      <w:tr w:rsidR="00D55DFE" w:rsidTr="00EF748B">
        <w:tc>
          <w:tcPr>
            <w:tcW w:w="955" w:type="dxa"/>
          </w:tcPr>
          <w:p w:rsidR="00D55DFE" w:rsidRDefault="00D55DFE" w:rsidP="00EF748B">
            <w:pPr>
              <w:jc w:val="both"/>
              <w:rPr>
                <w:rFonts w:ascii="Arial Narrow" w:hAnsi="Arial Narrow" w:cs="Arial CE"/>
                <w:bCs/>
                <w:color w:val="000000"/>
              </w:rPr>
            </w:pPr>
            <w:r>
              <w:rPr>
                <w:rFonts w:ascii="Arial Narrow" w:hAnsi="Arial Narrow" w:cs="Arial CE"/>
                <w:bCs/>
                <w:color w:val="000000"/>
              </w:rPr>
              <w:t>a</w:t>
            </w:r>
          </w:p>
        </w:tc>
        <w:tc>
          <w:tcPr>
            <w:tcW w:w="327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b</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1</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2</w:t>
            </w:r>
          </w:p>
        </w:tc>
      </w:tr>
      <w:tr w:rsidR="00D55DFE" w:rsidTr="00EF748B">
        <w:tc>
          <w:tcPr>
            <w:tcW w:w="955" w:type="dxa"/>
          </w:tcPr>
          <w:p w:rsidR="00D55DFE" w:rsidRDefault="00D55DFE" w:rsidP="00EF748B">
            <w:pPr>
              <w:jc w:val="both"/>
              <w:rPr>
                <w:rFonts w:ascii="Arial Narrow" w:hAnsi="Arial Narrow" w:cs="Arial CE"/>
                <w:bCs/>
                <w:color w:val="000000"/>
              </w:rPr>
            </w:pPr>
            <w:r>
              <w:rPr>
                <w:rFonts w:ascii="Arial Narrow" w:hAnsi="Arial Narrow" w:cs="Arial CE"/>
                <w:bCs/>
                <w:color w:val="000000"/>
              </w:rPr>
              <w:t>x</w:t>
            </w:r>
          </w:p>
        </w:tc>
        <w:tc>
          <w:tcPr>
            <w:tcW w:w="3270" w:type="dxa"/>
          </w:tcPr>
          <w:p w:rsidR="00D55DFE" w:rsidRDefault="00D55DFE" w:rsidP="00EF748B">
            <w:pPr>
              <w:jc w:val="both"/>
              <w:rPr>
                <w:rFonts w:ascii="Arial Narrow" w:hAnsi="Arial Narrow" w:cs="Arial CE"/>
                <w:bCs/>
                <w:color w:val="000000"/>
              </w:rPr>
            </w:pPr>
            <w:r>
              <w:rPr>
                <w:rFonts w:ascii="Arial Narrow" w:hAnsi="Arial Narrow" w:cs="Arial CE"/>
                <w:bCs/>
                <w:color w:val="000000"/>
              </w:rPr>
              <w:t>Iné aktíva</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x</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X</w:t>
            </w:r>
          </w:p>
        </w:tc>
      </w:tr>
      <w:tr w:rsidR="00D55DFE" w:rsidTr="00EF748B">
        <w:tc>
          <w:tcPr>
            <w:tcW w:w="955" w:type="dxa"/>
          </w:tcPr>
          <w:p w:rsidR="00D55DFE" w:rsidRDefault="00D55DFE" w:rsidP="00EF748B">
            <w:pPr>
              <w:jc w:val="both"/>
              <w:rPr>
                <w:rFonts w:ascii="Arial Narrow" w:hAnsi="Arial Narrow" w:cs="Arial CE"/>
                <w:bCs/>
                <w:color w:val="000000"/>
              </w:rPr>
            </w:pPr>
            <w:r>
              <w:rPr>
                <w:rFonts w:ascii="Arial Narrow" w:hAnsi="Arial Narrow" w:cs="Arial CE"/>
                <w:bCs/>
                <w:color w:val="000000"/>
              </w:rPr>
              <w:t>1.</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Práva na vypožičanie peňažných prostriedkov</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r>
              <w:rPr>
                <w:rFonts w:ascii="Arial Narrow" w:hAnsi="Arial Narrow" w:cs="Arial CE"/>
                <w:bCs/>
                <w:color w:val="000000"/>
              </w:rPr>
              <w:t>2.</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Pohľadávky zo spotových obchodov</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1 669 955</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r>
              <w:rPr>
                <w:rFonts w:ascii="Arial Narrow" w:hAnsi="Arial Narrow" w:cs="Arial CE"/>
                <w:bCs/>
                <w:color w:val="000000"/>
              </w:rPr>
              <w:t>3.</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Pohľadávky z termínovaných obchodov</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r>
              <w:rPr>
                <w:rFonts w:ascii="Arial Narrow" w:hAnsi="Arial Narrow" w:cs="Arial CE"/>
                <w:bCs/>
                <w:color w:val="000000"/>
              </w:rPr>
              <w:t>4.</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Pohľadávky z európskych opcií</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r>
              <w:rPr>
                <w:rFonts w:ascii="Arial Narrow" w:hAnsi="Arial Narrow" w:cs="Arial CE"/>
                <w:bCs/>
                <w:color w:val="000000"/>
              </w:rPr>
              <w:t>5.</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Pohľadávky z amerických opcií</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r>
              <w:rPr>
                <w:rFonts w:ascii="Arial Narrow" w:hAnsi="Arial Narrow" w:cs="Arial CE"/>
                <w:bCs/>
                <w:color w:val="000000"/>
              </w:rPr>
              <w:t>6.</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Pohľadávky z bankových záruk</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r>
              <w:rPr>
                <w:rFonts w:ascii="Arial Narrow" w:hAnsi="Arial Narrow" w:cs="Arial CE"/>
                <w:bCs/>
                <w:color w:val="000000"/>
              </w:rPr>
              <w:t>7.</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 xml:space="preserve">Pohľadávky z ručenia </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r>
              <w:rPr>
                <w:rFonts w:ascii="Arial Narrow" w:hAnsi="Arial Narrow" w:cs="Arial CE"/>
                <w:bCs/>
                <w:color w:val="000000"/>
              </w:rPr>
              <w:t>8.</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Pohľadávky zo záložných práv</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r w:rsidRPr="00442B57">
              <w:rPr>
                <w:rFonts w:ascii="Arial Narrow" w:hAnsi="Arial Narrow" w:cs="Arial CE"/>
                <w:bCs/>
                <w:color w:val="000000"/>
              </w:rPr>
              <w:t>9.</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Cenné papiere nadobudnuté zabezpečovacím prevodom práva</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r w:rsidRPr="00442B57">
              <w:rPr>
                <w:rFonts w:ascii="Arial Narrow" w:hAnsi="Arial Narrow" w:cs="Arial CE"/>
                <w:bCs/>
                <w:color w:val="000000"/>
              </w:rPr>
              <w:t>10.</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Práva k cudzím veciam a právam</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r w:rsidRPr="00442B57">
              <w:rPr>
                <w:rFonts w:ascii="Arial Narrow" w:hAnsi="Arial Narrow" w:cs="Arial CE"/>
                <w:bCs/>
                <w:color w:val="000000"/>
              </w:rPr>
              <w:t>11.</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Hodnoty odovzdané do úschovy a na uloženie</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r w:rsidRPr="00442B57">
              <w:rPr>
                <w:rFonts w:ascii="Arial Narrow" w:hAnsi="Arial Narrow" w:cs="Arial CE"/>
                <w:bCs/>
                <w:color w:val="000000"/>
              </w:rPr>
              <w:t>12.</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Hodnoty odovzdané do správy</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r w:rsidRPr="00442B57">
              <w:rPr>
                <w:rFonts w:ascii="Arial Narrow" w:hAnsi="Arial Narrow" w:cs="Arial CE"/>
                <w:bCs/>
                <w:color w:val="000000"/>
              </w:rPr>
              <w:t>13.</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Hodnoty v evidencii</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 xml:space="preserve">             Iné aktíva spolu</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1 669 955</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bl>
    <w:p w:rsidR="00D55DFE" w:rsidRDefault="00D55DFE" w:rsidP="00DB2D68">
      <w:pPr>
        <w:pStyle w:val="dotabulky"/>
        <w:suppressAutoHyphens/>
        <w:spacing w:before="0"/>
        <w:jc w:val="both"/>
        <w:rPr>
          <w:rFonts w:ascii="Arial Narrow" w:hAnsi="Arial Narrow" w:cs="Arial"/>
          <w:sz w:val="20"/>
          <w:szCs w:val="20"/>
        </w:rPr>
      </w:pPr>
    </w:p>
    <w:tbl>
      <w:tblPr>
        <w:tblStyle w:val="Mriekatabuky"/>
        <w:tblW w:w="0" w:type="auto"/>
        <w:tblLook w:val="04A0" w:firstRow="1" w:lastRow="0" w:firstColumn="1" w:lastColumn="0" w:noHBand="0" w:noVBand="1"/>
      </w:tblPr>
      <w:tblGrid>
        <w:gridCol w:w="955"/>
        <w:gridCol w:w="3270"/>
        <w:gridCol w:w="2520"/>
        <w:gridCol w:w="2460"/>
      </w:tblGrid>
      <w:tr w:rsidR="00D55DFE" w:rsidTr="00EF748B">
        <w:tc>
          <w:tcPr>
            <w:tcW w:w="955" w:type="dxa"/>
            <w:vAlign w:val="center"/>
          </w:tcPr>
          <w:p w:rsidR="00D55DFE" w:rsidRPr="005B2AC7" w:rsidRDefault="00D55DFE" w:rsidP="00EF748B">
            <w:pPr>
              <w:rPr>
                <w:rFonts w:ascii="Arial Narrow" w:hAnsi="Arial Narrow"/>
                <w:b/>
                <w:bCs/>
                <w:color w:val="000000"/>
                <w:sz w:val="18"/>
                <w:szCs w:val="18"/>
              </w:rPr>
            </w:pPr>
            <w:r w:rsidRPr="005B2AC7">
              <w:rPr>
                <w:rFonts w:ascii="Arial Narrow" w:hAnsi="Arial Narrow"/>
                <w:b/>
                <w:bCs/>
                <w:color w:val="000000"/>
                <w:sz w:val="18"/>
                <w:szCs w:val="18"/>
              </w:rPr>
              <w:t>Oznacenie</w:t>
            </w:r>
          </w:p>
        </w:tc>
        <w:tc>
          <w:tcPr>
            <w:tcW w:w="3270" w:type="dxa"/>
            <w:vAlign w:val="center"/>
          </w:tcPr>
          <w:p w:rsidR="00D55DFE" w:rsidRPr="005B2AC7" w:rsidRDefault="00D55DFE" w:rsidP="00EF748B">
            <w:pPr>
              <w:rPr>
                <w:rFonts w:ascii="Arial Narrow" w:hAnsi="Arial Narrow" w:cs="Arial CE"/>
                <w:bCs/>
                <w:color w:val="000000"/>
              </w:rPr>
            </w:pPr>
            <w:r w:rsidRPr="005B2AC7">
              <w:rPr>
                <w:rFonts w:ascii="Arial Narrow" w:hAnsi="Arial Narrow"/>
                <w:b/>
                <w:bCs/>
                <w:color w:val="000000"/>
                <w:sz w:val="18"/>
                <w:szCs w:val="18"/>
              </w:rPr>
              <w:t>F.Prehľad o iných aktívach a iných pasívach (Podsúvaha)</w:t>
            </w:r>
          </w:p>
        </w:tc>
        <w:tc>
          <w:tcPr>
            <w:tcW w:w="2520" w:type="dxa"/>
            <w:vAlign w:val="center"/>
          </w:tcPr>
          <w:p w:rsidR="00D55DFE" w:rsidRPr="005B2AC7" w:rsidRDefault="00D55DFE" w:rsidP="00EF748B">
            <w:pPr>
              <w:jc w:val="center"/>
              <w:rPr>
                <w:rFonts w:ascii="Arial Narrow" w:hAnsi="Arial Narrow" w:cs="Arial CE"/>
                <w:b/>
                <w:bCs/>
                <w:color w:val="000000"/>
                <w:sz w:val="18"/>
                <w:szCs w:val="18"/>
              </w:rPr>
            </w:pPr>
            <w:r w:rsidRPr="005B2AC7">
              <w:rPr>
                <w:rFonts w:ascii="Arial Narrow" w:hAnsi="Arial Narrow" w:cs="Arial CE"/>
                <w:b/>
                <w:bCs/>
                <w:color w:val="000000"/>
                <w:sz w:val="18"/>
                <w:szCs w:val="18"/>
              </w:rPr>
              <w:t>Bežné účtovné obdobie</w:t>
            </w:r>
          </w:p>
        </w:tc>
        <w:tc>
          <w:tcPr>
            <w:tcW w:w="2460" w:type="dxa"/>
            <w:vAlign w:val="center"/>
          </w:tcPr>
          <w:p w:rsidR="00D55DFE" w:rsidRPr="005B2AC7" w:rsidRDefault="00D55DFE" w:rsidP="00EF748B">
            <w:pPr>
              <w:jc w:val="center"/>
              <w:rPr>
                <w:rFonts w:ascii="Arial Narrow" w:hAnsi="Arial Narrow" w:cs="Arial CE"/>
                <w:b/>
                <w:bCs/>
                <w:color w:val="000000"/>
                <w:sz w:val="18"/>
                <w:szCs w:val="18"/>
              </w:rPr>
            </w:pPr>
            <w:r w:rsidRPr="005B2AC7">
              <w:rPr>
                <w:rFonts w:ascii="Arial Narrow" w:hAnsi="Arial Narrow" w:cs="Arial CE"/>
                <w:b/>
                <w:bCs/>
                <w:color w:val="000000"/>
                <w:sz w:val="18"/>
                <w:szCs w:val="18"/>
              </w:rPr>
              <w:t>Bezprostredne predchádzajúce účtovné obdobie</w:t>
            </w:r>
          </w:p>
        </w:tc>
      </w:tr>
      <w:tr w:rsidR="00D55DFE" w:rsidTr="00EF748B">
        <w:tc>
          <w:tcPr>
            <w:tcW w:w="955" w:type="dxa"/>
          </w:tcPr>
          <w:p w:rsidR="00D55DFE" w:rsidRDefault="00D55DFE" w:rsidP="00EF748B">
            <w:pPr>
              <w:jc w:val="both"/>
              <w:rPr>
                <w:rFonts w:ascii="Arial Narrow" w:hAnsi="Arial Narrow" w:cs="Arial CE"/>
                <w:bCs/>
                <w:color w:val="000000"/>
              </w:rPr>
            </w:pPr>
            <w:r>
              <w:rPr>
                <w:rFonts w:ascii="Arial Narrow" w:hAnsi="Arial Narrow" w:cs="Arial CE"/>
                <w:bCs/>
                <w:color w:val="000000"/>
              </w:rPr>
              <w:t>a</w:t>
            </w:r>
          </w:p>
        </w:tc>
        <w:tc>
          <w:tcPr>
            <w:tcW w:w="327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b</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1</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2</w:t>
            </w:r>
          </w:p>
        </w:tc>
      </w:tr>
      <w:tr w:rsidR="00D55DFE" w:rsidTr="00EF748B">
        <w:tc>
          <w:tcPr>
            <w:tcW w:w="955" w:type="dxa"/>
          </w:tcPr>
          <w:p w:rsidR="00D55DFE" w:rsidRDefault="00D55DFE" w:rsidP="00EF748B">
            <w:pPr>
              <w:jc w:val="both"/>
              <w:rPr>
                <w:rFonts w:ascii="Arial Narrow" w:hAnsi="Arial Narrow" w:cs="Arial CE"/>
                <w:bCs/>
                <w:color w:val="000000"/>
              </w:rPr>
            </w:pPr>
            <w:r>
              <w:rPr>
                <w:rFonts w:ascii="Arial Narrow" w:hAnsi="Arial Narrow" w:cs="Arial CE"/>
                <w:bCs/>
                <w:color w:val="000000"/>
              </w:rPr>
              <w:t>x</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Iné pasíva</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x</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X</w:t>
            </w:r>
          </w:p>
        </w:tc>
      </w:tr>
      <w:tr w:rsidR="00D55DFE" w:rsidTr="00EF748B">
        <w:tc>
          <w:tcPr>
            <w:tcW w:w="955" w:type="dxa"/>
          </w:tcPr>
          <w:p w:rsidR="00D55DFE" w:rsidRDefault="00D55DFE" w:rsidP="00EF748B">
            <w:pPr>
              <w:jc w:val="both"/>
              <w:rPr>
                <w:rFonts w:ascii="Arial Narrow" w:hAnsi="Arial Narrow" w:cs="Arial CE"/>
                <w:bCs/>
                <w:color w:val="000000"/>
              </w:rPr>
            </w:pPr>
            <w:r>
              <w:rPr>
                <w:rFonts w:ascii="Arial Narrow" w:hAnsi="Arial Narrow" w:cs="Arial CE"/>
                <w:bCs/>
                <w:color w:val="000000"/>
              </w:rPr>
              <w:t>1.</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Záväzky na požičanie peňažných prostriedkov</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r>
              <w:rPr>
                <w:rFonts w:ascii="Arial Narrow" w:hAnsi="Arial Narrow" w:cs="Arial CE"/>
                <w:bCs/>
                <w:color w:val="000000"/>
              </w:rPr>
              <w:t>2.</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Záväzky zo spotových obchodov</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1 639 546</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r>
              <w:rPr>
                <w:rFonts w:ascii="Arial Narrow" w:hAnsi="Arial Narrow" w:cs="Arial CE"/>
                <w:bCs/>
                <w:color w:val="000000"/>
              </w:rPr>
              <w:t>3.</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Záväzky z termínovaných obchodov</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r>
              <w:rPr>
                <w:rFonts w:ascii="Arial Narrow" w:hAnsi="Arial Narrow" w:cs="Arial CE"/>
                <w:bCs/>
                <w:color w:val="000000"/>
              </w:rPr>
              <w:t>4.</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Záväzky z európskych opcií</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r>
              <w:rPr>
                <w:rFonts w:ascii="Arial Narrow" w:hAnsi="Arial Narrow" w:cs="Arial CE"/>
                <w:bCs/>
                <w:color w:val="000000"/>
              </w:rPr>
              <w:t>5.</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Záväzky z amerických opcií</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r>
              <w:rPr>
                <w:rFonts w:ascii="Arial Narrow" w:hAnsi="Arial Narrow" w:cs="Arial CE"/>
                <w:bCs/>
                <w:color w:val="000000"/>
              </w:rPr>
              <w:t>6.</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 xml:space="preserve">Záväzky z ručenia </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r>
              <w:rPr>
                <w:rFonts w:ascii="Arial Narrow" w:hAnsi="Arial Narrow" w:cs="Arial CE"/>
                <w:bCs/>
                <w:color w:val="000000"/>
              </w:rPr>
              <w:t>7.</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Záväzky zo záložných práv a zálohov</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r>
              <w:rPr>
                <w:rFonts w:ascii="Arial Narrow" w:hAnsi="Arial Narrow" w:cs="Arial CE"/>
                <w:bCs/>
                <w:color w:val="000000"/>
              </w:rPr>
              <w:t>8.</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Cenné papiere prevedené zabezpečovacím prevodom práva</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r w:rsidRPr="005B2AC7">
              <w:rPr>
                <w:rFonts w:ascii="Arial Narrow" w:hAnsi="Arial Narrow" w:cs="Arial CE"/>
                <w:bCs/>
                <w:color w:val="000000"/>
              </w:rPr>
              <w:t>9.</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Práva iných k veciam a právam fondu</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r w:rsidRPr="005B2AC7">
              <w:rPr>
                <w:rFonts w:ascii="Arial Narrow" w:hAnsi="Arial Narrow" w:cs="Arial CE"/>
                <w:bCs/>
                <w:color w:val="000000"/>
              </w:rPr>
              <w:t>10.</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Hodnoty prevzaté do správy</w:t>
            </w:r>
          </w:p>
        </w:tc>
        <w:tc>
          <w:tcPr>
            <w:tcW w:w="252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r w:rsidRPr="005B2AC7">
              <w:rPr>
                <w:rFonts w:ascii="Arial Narrow" w:hAnsi="Arial Narrow" w:cs="Arial CE"/>
                <w:bCs/>
                <w:color w:val="000000"/>
              </w:rPr>
              <w:t>11.</w:t>
            </w: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Záväzky v evidencii</w:t>
            </w:r>
          </w:p>
        </w:tc>
        <w:tc>
          <w:tcPr>
            <w:tcW w:w="2520" w:type="dxa"/>
          </w:tcPr>
          <w:p w:rsidR="00D55DFE" w:rsidRDefault="00D55DFE" w:rsidP="00EF748B">
            <w:pPr>
              <w:jc w:val="center"/>
              <w:rPr>
                <w:rFonts w:ascii="Arial Narrow" w:hAnsi="Arial Narrow" w:cs="Arial CE"/>
                <w:bCs/>
                <w:color w:val="000000"/>
              </w:rPr>
            </w:pP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r w:rsidR="00D55DFE" w:rsidTr="00EF748B">
        <w:tc>
          <w:tcPr>
            <w:tcW w:w="955" w:type="dxa"/>
          </w:tcPr>
          <w:p w:rsidR="00D55DFE" w:rsidRDefault="00D55DFE" w:rsidP="00EF748B">
            <w:pPr>
              <w:jc w:val="both"/>
              <w:rPr>
                <w:rFonts w:ascii="Arial Narrow" w:hAnsi="Arial Narrow" w:cs="Arial CE"/>
                <w:bCs/>
                <w:color w:val="000000"/>
              </w:rPr>
            </w:pPr>
          </w:p>
        </w:tc>
        <w:tc>
          <w:tcPr>
            <w:tcW w:w="3270" w:type="dxa"/>
          </w:tcPr>
          <w:p w:rsidR="00D55DFE" w:rsidRDefault="00D55DFE" w:rsidP="00EF748B">
            <w:pPr>
              <w:rPr>
                <w:rFonts w:ascii="Arial Narrow" w:hAnsi="Arial Narrow" w:cs="Arial CE"/>
                <w:bCs/>
                <w:color w:val="000000"/>
              </w:rPr>
            </w:pPr>
            <w:r w:rsidRPr="00442B57">
              <w:rPr>
                <w:rFonts w:ascii="Arial Narrow" w:hAnsi="Arial Narrow" w:cs="Arial CE"/>
                <w:bCs/>
                <w:color w:val="000000"/>
              </w:rPr>
              <w:t xml:space="preserve">             Iné pasíva spolu</w:t>
            </w:r>
          </w:p>
        </w:tc>
        <w:tc>
          <w:tcPr>
            <w:tcW w:w="2520" w:type="dxa"/>
          </w:tcPr>
          <w:p w:rsidR="00D55DFE" w:rsidRPr="00CF134D" w:rsidRDefault="00D55DFE" w:rsidP="00EF748B">
            <w:pPr>
              <w:jc w:val="center"/>
              <w:rPr>
                <w:rFonts w:ascii="Arial Narrow" w:hAnsi="Arial Narrow" w:cs="Arial CE"/>
                <w:bCs/>
                <w:color w:val="000000"/>
              </w:rPr>
            </w:pPr>
            <w:r w:rsidRPr="00CF134D">
              <w:rPr>
                <w:rFonts w:ascii="Arial Narrow" w:hAnsi="Arial Narrow" w:cs="Arial CE"/>
                <w:bCs/>
                <w:color w:val="000000"/>
              </w:rPr>
              <w:t>1 639 546</w:t>
            </w:r>
          </w:p>
        </w:tc>
        <w:tc>
          <w:tcPr>
            <w:tcW w:w="2460" w:type="dxa"/>
          </w:tcPr>
          <w:p w:rsidR="00D55DFE" w:rsidRDefault="00D55DFE" w:rsidP="00EF748B">
            <w:pPr>
              <w:jc w:val="center"/>
              <w:rPr>
                <w:rFonts w:ascii="Arial Narrow" w:hAnsi="Arial Narrow" w:cs="Arial CE"/>
                <w:bCs/>
                <w:color w:val="000000"/>
              </w:rPr>
            </w:pPr>
            <w:r>
              <w:rPr>
                <w:rFonts w:ascii="Arial Narrow" w:hAnsi="Arial Narrow" w:cs="Arial CE"/>
                <w:bCs/>
                <w:color w:val="000000"/>
              </w:rPr>
              <w:t>-</w:t>
            </w:r>
          </w:p>
        </w:tc>
      </w:tr>
    </w:tbl>
    <w:p w:rsidR="00DB2D68" w:rsidRPr="00F13CFD" w:rsidRDefault="00DB2D68" w:rsidP="00DB2D68">
      <w:pPr>
        <w:pStyle w:val="dotabulky2"/>
        <w:suppressAutoHyphens/>
        <w:spacing w:before="0"/>
        <w:rPr>
          <w:rFonts w:ascii="Arial Narrow" w:hAnsi="Arial Narrow" w:cs="Arial"/>
          <w:bCs/>
          <w:sz w:val="18"/>
          <w:szCs w:val="18"/>
        </w:rPr>
      </w:pPr>
    </w:p>
    <w:p w:rsidR="00DB2D68" w:rsidRPr="0022068C" w:rsidRDefault="00DB2D68" w:rsidP="00DB2D68">
      <w:pPr>
        <w:pStyle w:val="dotabulky2"/>
        <w:suppressAutoHyphens/>
        <w:spacing w:before="0"/>
        <w:rPr>
          <w:rFonts w:ascii="Arial Narrow" w:hAnsi="Arial Narrow" w:cs="Arial"/>
          <w:bCs/>
          <w:sz w:val="24"/>
          <w:szCs w:val="24"/>
        </w:rPr>
      </w:pPr>
      <w:r w:rsidRPr="0022068C">
        <w:rPr>
          <w:rFonts w:ascii="Arial Narrow" w:hAnsi="Arial Narrow" w:cs="Arial"/>
          <w:bCs/>
          <w:sz w:val="24"/>
          <w:szCs w:val="24"/>
        </w:rPr>
        <w:t>G.</w:t>
      </w:r>
      <w:r w:rsidR="0022068C">
        <w:rPr>
          <w:rFonts w:ascii="Arial Narrow" w:hAnsi="Arial Narrow" w:cs="Arial"/>
          <w:bCs/>
          <w:sz w:val="24"/>
          <w:szCs w:val="24"/>
        </w:rPr>
        <w:t xml:space="preserve"> </w:t>
      </w:r>
      <w:r w:rsidR="0022068C" w:rsidRPr="0022068C">
        <w:rPr>
          <w:rFonts w:ascii="Arial Narrow" w:hAnsi="Arial Narrow" w:cs="Arial"/>
          <w:bCs/>
          <w:sz w:val="24"/>
          <w:szCs w:val="24"/>
        </w:rPr>
        <w:t>UDALOSTI, KTORÉ NASTALI PO DNI, KU KTORÉMU SA ZOSTAVUJE ÚČTOVNÁ ZÁVIERKA</w:t>
      </w:r>
    </w:p>
    <w:p w:rsidR="00DB2D68" w:rsidRPr="006948DE" w:rsidRDefault="00DB2D68" w:rsidP="00DB2D68">
      <w:pPr>
        <w:pStyle w:val="dotabulky2"/>
        <w:suppressAutoHyphens/>
        <w:spacing w:before="0"/>
        <w:rPr>
          <w:rFonts w:ascii="Arial Narrow" w:hAnsi="Arial Narrow" w:cs="Arial"/>
          <w:bCs/>
          <w:sz w:val="20"/>
          <w:szCs w:val="20"/>
        </w:rPr>
      </w:pPr>
      <w:r w:rsidRPr="006948DE">
        <w:rPr>
          <w:rFonts w:ascii="Arial Narrow" w:hAnsi="Arial Narrow" w:cs="Arial"/>
          <w:bCs/>
          <w:sz w:val="20"/>
          <w:szCs w:val="20"/>
        </w:rPr>
        <w:tab/>
      </w:r>
    </w:p>
    <w:p w:rsidR="00DB2D68" w:rsidRPr="005E114B" w:rsidRDefault="00DB2D68" w:rsidP="00DB2D68">
      <w:pPr>
        <w:rPr>
          <w:rFonts w:ascii="Arial Narrow" w:hAnsi="Arial Narrow" w:cs="Arial CE"/>
          <w:bCs/>
          <w:color w:val="000000"/>
          <w:sz w:val="20"/>
          <w:szCs w:val="20"/>
        </w:rPr>
      </w:pPr>
      <w:r w:rsidRPr="005E114B">
        <w:rPr>
          <w:rFonts w:ascii="Arial Narrow" w:hAnsi="Arial Narrow" w:cs="Arial CE"/>
          <w:bCs/>
          <w:color w:val="000000"/>
          <w:sz w:val="20"/>
          <w:szCs w:val="20"/>
        </w:rPr>
        <w:t>Odo dňa, ku ktorému sa zostavuje účtovná závierka do dňa jej zostavenia nedošlo k žiadnym významným udalostiam, ktoré by ovplyvnili údaje uvedené</w:t>
      </w:r>
      <w:r>
        <w:rPr>
          <w:rFonts w:ascii="Arial Narrow" w:hAnsi="Arial Narrow" w:cs="Arial CE"/>
          <w:bCs/>
          <w:color w:val="000000"/>
          <w:sz w:val="20"/>
          <w:szCs w:val="20"/>
        </w:rPr>
        <w:t xml:space="preserve"> v účtovnej závierke</w:t>
      </w:r>
      <w:r w:rsidRPr="005E114B">
        <w:rPr>
          <w:rFonts w:ascii="Arial Narrow" w:hAnsi="Arial Narrow" w:cs="Arial CE"/>
          <w:bCs/>
          <w:color w:val="000000"/>
          <w:sz w:val="20"/>
          <w:szCs w:val="20"/>
        </w:rPr>
        <w:t xml:space="preserve">. </w:t>
      </w:r>
    </w:p>
    <w:p w:rsidR="00DB2D68" w:rsidRPr="00F13CFD" w:rsidRDefault="00DB2D68" w:rsidP="00DB2D68">
      <w:pPr>
        <w:pStyle w:val="dotabulky2"/>
        <w:suppressAutoHyphens/>
        <w:spacing w:before="0"/>
        <w:rPr>
          <w:rFonts w:ascii="Arial Narrow" w:hAnsi="Arial Narrow" w:cs="Arial"/>
          <w:sz w:val="18"/>
          <w:szCs w:val="18"/>
        </w:rPr>
      </w:pPr>
    </w:p>
    <w:p w:rsidR="00DB2D68" w:rsidRPr="00F13CFD" w:rsidRDefault="00DB2D68" w:rsidP="00DB2D68">
      <w:pPr>
        <w:rPr>
          <w:rFonts w:ascii="Arial Narrow" w:hAnsi="Arial Narrow"/>
          <w:sz w:val="18"/>
          <w:szCs w:val="18"/>
        </w:rPr>
      </w:pPr>
    </w:p>
    <w:p w:rsidR="00DB2D68" w:rsidRPr="00F13CFD" w:rsidRDefault="00DB2D68" w:rsidP="00306F8C">
      <w:pPr>
        <w:rPr>
          <w:rFonts w:ascii="Arial Narrow" w:hAnsi="Arial Narrow"/>
          <w:sz w:val="18"/>
          <w:szCs w:val="18"/>
        </w:rPr>
      </w:pPr>
    </w:p>
    <w:sectPr w:rsidR="00DB2D68" w:rsidRPr="00F13CFD" w:rsidSect="00F42498">
      <w:headerReference w:type="default" r:id="rId14"/>
      <w:footerReference w:type="default" r:id="rId15"/>
      <w:pgSz w:w="11906" w:h="16838"/>
      <w:pgMar w:top="1417" w:right="1417" w:bottom="1417" w:left="1417" w:header="340"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206FB" w:rsidRDefault="009206FB" w:rsidP="00147472">
      <w:pPr>
        <w:spacing w:after="0" w:line="240" w:lineRule="auto"/>
      </w:pPr>
      <w:r>
        <w:separator/>
      </w:r>
    </w:p>
  </w:endnote>
  <w:endnote w:type="continuationSeparator" w:id="0">
    <w:p w:rsidR="009206FB" w:rsidRDefault="009206FB" w:rsidP="001474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Verdana">
    <w:panose1 w:val="020B0604030504040204"/>
    <w:charset w:val="EE"/>
    <w:family w:val="swiss"/>
    <w:pitch w:val="variable"/>
    <w:sig w:usb0="A10006FF" w:usb1="4000205B" w:usb2="0000001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12334874"/>
      <w:docPartObj>
        <w:docPartGallery w:val="Page Numbers (Bottom of Page)"/>
        <w:docPartUnique/>
      </w:docPartObj>
    </w:sdtPr>
    <w:sdtEndPr>
      <w:rPr>
        <w:noProof/>
      </w:rPr>
    </w:sdtEndPr>
    <w:sdtContent>
      <w:p w:rsidR="00EF748B" w:rsidRDefault="00B730C5">
        <w:pPr>
          <w:pStyle w:val="Pta"/>
          <w:jc w:val="center"/>
        </w:pPr>
      </w:p>
    </w:sdtContent>
  </w:sdt>
  <w:p w:rsidR="00EF748B" w:rsidRDefault="00EF748B">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748B" w:rsidRDefault="00EF748B">
    <w:pPr>
      <w:pStyle w:val="Pta"/>
      <w:jc w:val="center"/>
    </w:pPr>
  </w:p>
  <w:p w:rsidR="00EF748B" w:rsidRDefault="00EF748B">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0130106"/>
      <w:docPartObj>
        <w:docPartGallery w:val="Page Numbers (Bottom of Page)"/>
        <w:docPartUnique/>
      </w:docPartObj>
    </w:sdtPr>
    <w:sdtEndPr>
      <w:rPr>
        <w:noProof/>
      </w:rPr>
    </w:sdtEndPr>
    <w:sdtContent>
      <w:p w:rsidR="00EF748B" w:rsidRDefault="00EF748B">
        <w:pPr>
          <w:pStyle w:val="Pta"/>
          <w:jc w:val="center"/>
        </w:pPr>
        <w:r>
          <w:fldChar w:fldCharType="begin"/>
        </w:r>
        <w:r>
          <w:instrText xml:space="preserve"> PAGE   \* MERGEFORMAT </w:instrText>
        </w:r>
        <w:r>
          <w:fldChar w:fldCharType="separate"/>
        </w:r>
        <w:r w:rsidR="00B730C5">
          <w:rPr>
            <w:noProof/>
          </w:rPr>
          <w:t>24</w:t>
        </w:r>
        <w:r>
          <w:rPr>
            <w:noProof/>
          </w:rPr>
          <w:fldChar w:fldCharType="end"/>
        </w:r>
      </w:p>
    </w:sdtContent>
  </w:sdt>
  <w:p w:rsidR="00EF748B" w:rsidRDefault="00EF748B">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206FB" w:rsidRDefault="009206FB" w:rsidP="00147472">
      <w:pPr>
        <w:spacing w:after="0" w:line="240" w:lineRule="auto"/>
      </w:pPr>
      <w:r>
        <w:separator/>
      </w:r>
    </w:p>
  </w:footnote>
  <w:footnote w:type="continuationSeparator" w:id="0">
    <w:p w:rsidR="009206FB" w:rsidRDefault="009206FB" w:rsidP="0014747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748B" w:rsidRPr="00627B69" w:rsidRDefault="00EF748B" w:rsidP="00627B69">
    <w:pPr>
      <w:pStyle w:val="Hlavika"/>
      <w:pBdr>
        <w:bottom w:val="none" w:sz="0" w:space="0" w:color="auto"/>
      </w:pBdr>
      <w:rPr>
        <w:szCs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748B" w:rsidRDefault="00EF748B" w:rsidP="00EB5C83">
    <w:pPr>
      <w:spacing w:after="0"/>
      <w:rPr>
        <w:rFonts w:ascii="Arial Narrow" w:hAnsi="Arial Narrow"/>
        <w:sz w:val="16"/>
        <w:szCs w:val="16"/>
      </w:rPr>
    </w:pPr>
    <w:r w:rsidRPr="009D6836">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5"/>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8"/>
    </w:tblGrid>
    <w:tr w:rsidR="00EF748B" w:rsidRPr="009D6836" w:rsidTr="00CB064C">
      <w:trPr>
        <w:trHeight w:val="284"/>
      </w:trPr>
      <w:tc>
        <w:tcPr>
          <w:tcW w:w="226" w:type="dxa"/>
          <w:tcBorders>
            <w:top w:val="single" w:sz="4" w:space="0" w:color="auto"/>
            <w:left w:val="single" w:sz="4" w:space="0" w:color="auto"/>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3</w:t>
          </w:r>
        </w:p>
      </w:tc>
      <w:tc>
        <w:tcPr>
          <w:tcW w:w="226"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5</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9</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H</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4</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9</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4</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7</w:t>
          </w:r>
        </w:p>
      </w:tc>
      <w:tc>
        <w:tcPr>
          <w:tcW w:w="2266" w:type="dxa"/>
          <w:tcBorders>
            <w:left w:val="nil"/>
            <w:right w:val="single" w:sz="4" w:space="0" w:color="auto"/>
          </w:tcBorders>
        </w:tcPr>
        <w:p w:rsidR="00EF748B" w:rsidRPr="009D6836" w:rsidRDefault="00EF748B" w:rsidP="00221B96">
          <w:pPr>
            <w:spacing w:after="0"/>
            <w:rPr>
              <w:rFonts w:ascii="Arial Narrow" w:hAnsi="Arial Narrow" w:cs="Arial"/>
              <w:sz w:val="16"/>
              <w:szCs w:val="16"/>
            </w:rPr>
          </w:pPr>
        </w:p>
      </w:tc>
      <w:tc>
        <w:tcPr>
          <w:tcW w:w="1418" w:type="dxa"/>
          <w:tcBorders>
            <w:top w:val="single" w:sz="4" w:space="0" w:color="auto"/>
            <w:left w:val="nil"/>
            <w:bottom w:val="single" w:sz="4" w:space="0" w:color="auto"/>
            <w:right w:val="single" w:sz="4" w:space="0" w:color="auto"/>
          </w:tcBorders>
          <w:vAlign w:val="center"/>
        </w:tcPr>
        <w:p w:rsidR="00EF748B" w:rsidRPr="009D6836" w:rsidRDefault="00EF748B" w:rsidP="00CB064C">
          <w:pPr>
            <w:spacing w:after="0"/>
            <w:jc w:val="center"/>
            <w:rPr>
              <w:rFonts w:ascii="Arial Narrow" w:hAnsi="Arial Narrow" w:cs="Arial"/>
              <w:sz w:val="16"/>
              <w:szCs w:val="16"/>
            </w:rPr>
          </w:pPr>
          <w:r>
            <w:rPr>
              <w:rFonts w:ascii="Arial Narrow" w:hAnsi="Arial Narrow" w:cs="Arial"/>
              <w:sz w:val="16"/>
              <w:szCs w:val="16"/>
            </w:rPr>
            <w:t>ÚČ FOND 1-02</w:t>
          </w:r>
        </w:p>
      </w:tc>
    </w:tr>
  </w:tbl>
  <w:p w:rsidR="00EF748B" w:rsidRPr="009D6836" w:rsidRDefault="00EF748B" w:rsidP="00EB5C83">
    <w:pPr>
      <w:spacing w:after="0"/>
      <w:rPr>
        <w:rFonts w:ascii="Arial Narrow" w:hAnsi="Arial Narrow"/>
        <w:sz w:val="16"/>
        <w:szCs w:val="16"/>
      </w:rPr>
    </w:pPr>
    <w:r w:rsidRPr="009D683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EF748B" w:rsidRPr="009D6836" w:rsidTr="00221B96">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t</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i</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m</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rPr>
              <w:rFonts w:ascii="Arial Narrow" w:hAnsi="Arial Narrow" w:cs="Arial"/>
              <w:sz w:val="16"/>
              <w:szCs w:val="16"/>
            </w:rPr>
          </w:pPr>
          <w:r>
            <w:rPr>
              <w:rFonts w:ascii="Arial Narrow" w:hAnsi="Arial Narrow" w:cs="Arial"/>
              <w:sz w:val="16"/>
              <w:szCs w:val="16"/>
            </w:rPr>
            <w:t>l</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B</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l</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c</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e</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f</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r>
    <w:tr w:rsidR="00EF748B" w:rsidRPr="009D6836" w:rsidTr="00221B96">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r>
  </w:tbl>
  <w:p w:rsidR="00EF748B" w:rsidRPr="00EB5C83" w:rsidRDefault="00EF748B" w:rsidP="00EB5C83">
    <w:pPr>
      <w:pStyle w:val="Hlavika"/>
      <w:pBdr>
        <w:bottom w:val="none" w:sz="0" w:space="0" w:color="auto"/>
      </w:pBdr>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748B" w:rsidRDefault="00EF748B" w:rsidP="00EB5C83">
    <w:pPr>
      <w:spacing w:after="0"/>
      <w:rPr>
        <w:rFonts w:ascii="Arial Narrow" w:hAnsi="Arial Narrow"/>
        <w:sz w:val="16"/>
        <w:szCs w:val="16"/>
      </w:rPr>
    </w:pPr>
    <w:r w:rsidRPr="009D6836">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5"/>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8"/>
    </w:tblGrid>
    <w:tr w:rsidR="00EF748B" w:rsidRPr="009D6836" w:rsidTr="00480A93">
      <w:trPr>
        <w:trHeight w:val="284"/>
      </w:trPr>
      <w:tc>
        <w:tcPr>
          <w:tcW w:w="225" w:type="dxa"/>
          <w:tcBorders>
            <w:top w:val="single" w:sz="4" w:space="0" w:color="auto"/>
            <w:left w:val="single" w:sz="4" w:space="0" w:color="auto"/>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3</w:t>
          </w:r>
        </w:p>
      </w:tc>
      <w:tc>
        <w:tcPr>
          <w:tcW w:w="226"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5</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9</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H</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4</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9</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4</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7</w:t>
          </w:r>
        </w:p>
      </w:tc>
      <w:tc>
        <w:tcPr>
          <w:tcW w:w="2266" w:type="dxa"/>
          <w:tcBorders>
            <w:left w:val="nil"/>
            <w:right w:val="single" w:sz="4" w:space="0" w:color="auto"/>
          </w:tcBorders>
        </w:tcPr>
        <w:p w:rsidR="00EF748B" w:rsidRPr="009D6836" w:rsidRDefault="00EF748B" w:rsidP="00480A93">
          <w:pPr>
            <w:spacing w:after="0"/>
            <w:rPr>
              <w:rFonts w:ascii="Arial Narrow" w:hAnsi="Arial Narrow" w:cs="Arial"/>
              <w:sz w:val="16"/>
              <w:szCs w:val="16"/>
            </w:rPr>
          </w:pPr>
        </w:p>
      </w:tc>
      <w:tc>
        <w:tcPr>
          <w:tcW w:w="1418" w:type="dxa"/>
          <w:tcBorders>
            <w:top w:val="single" w:sz="4" w:space="0" w:color="auto"/>
            <w:left w:val="nil"/>
            <w:bottom w:val="single" w:sz="4" w:space="0" w:color="auto"/>
            <w:right w:val="single" w:sz="4" w:space="0" w:color="auto"/>
          </w:tcBorders>
          <w:vAlign w:val="center"/>
        </w:tcPr>
        <w:p w:rsidR="00EF748B" w:rsidRPr="009D6836" w:rsidRDefault="00EF748B" w:rsidP="000954C9">
          <w:pPr>
            <w:spacing w:after="0"/>
            <w:jc w:val="center"/>
            <w:rPr>
              <w:rFonts w:ascii="Arial Narrow" w:hAnsi="Arial Narrow" w:cs="Arial"/>
              <w:sz w:val="16"/>
              <w:szCs w:val="16"/>
            </w:rPr>
          </w:pPr>
          <w:r>
            <w:rPr>
              <w:rFonts w:ascii="Arial Narrow" w:hAnsi="Arial Narrow" w:cs="Arial"/>
              <w:sz w:val="16"/>
              <w:szCs w:val="16"/>
            </w:rPr>
            <w:t>ÚČ FOND 2-02</w:t>
          </w:r>
        </w:p>
      </w:tc>
    </w:tr>
  </w:tbl>
  <w:p w:rsidR="00EF748B" w:rsidRPr="009D6836" w:rsidRDefault="00EF748B" w:rsidP="00EB5C83">
    <w:pPr>
      <w:spacing w:after="0"/>
      <w:rPr>
        <w:rFonts w:ascii="Arial Narrow" w:hAnsi="Arial Narrow"/>
        <w:sz w:val="16"/>
        <w:szCs w:val="16"/>
      </w:rPr>
    </w:pPr>
    <w:r w:rsidRPr="009D683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EF748B" w:rsidRPr="009D6836" w:rsidTr="00221B96">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t</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i</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m</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rPr>
              <w:rFonts w:ascii="Arial Narrow" w:hAnsi="Arial Narrow" w:cs="Arial"/>
              <w:sz w:val="16"/>
              <w:szCs w:val="16"/>
            </w:rPr>
          </w:pPr>
          <w:r>
            <w:rPr>
              <w:rFonts w:ascii="Arial Narrow" w:hAnsi="Arial Narrow" w:cs="Arial"/>
              <w:sz w:val="16"/>
              <w:szCs w:val="16"/>
            </w:rPr>
            <w:t>l</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B</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l</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c</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e</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f</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r>
    <w:tr w:rsidR="00EF748B" w:rsidRPr="009D6836" w:rsidTr="00221B96">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r>
  </w:tbl>
  <w:p w:rsidR="00EF748B" w:rsidRPr="00EB5C83" w:rsidRDefault="00EF748B" w:rsidP="00EB5C83">
    <w:pPr>
      <w:pStyle w:val="Hlavika"/>
      <w:pBdr>
        <w:bottom w:val="none" w:sz="0" w:space="0" w:color="auto"/>
      </w:pBdr>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748B" w:rsidRDefault="00EF748B" w:rsidP="00EB5C83">
    <w:pPr>
      <w:spacing w:after="0"/>
      <w:rPr>
        <w:rFonts w:ascii="Arial Narrow" w:hAnsi="Arial Narrow"/>
        <w:sz w:val="16"/>
        <w:szCs w:val="16"/>
      </w:rPr>
    </w:pPr>
    <w:r w:rsidRPr="009D6836">
      <w:rPr>
        <w:rFonts w:ascii="Arial Narrow" w:hAnsi="Arial Narrow"/>
        <w:sz w:val="16"/>
        <w:szCs w:val="16"/>
      </w:rPr>
      <w:t>LEI</w:t>
    </w:r>
  </w:p>
  <w:tbl>
    <w:tblPr>
      <w:tblW w:w="4462" w:type="pct"/>
      <w:tblInd w:w="70" w:type="dxa"/>
      <w:tblLayout w:type="fixed"/>
      <w:tblCellMar>
        <w:left w:w="70" w:type="dxa"/>
        <w:right w:w="70" w:type="dxa"/>
      </w:tblCellMar>
      <w:tblLook w:val="0000" w:firstRow="0" w:lastRow="0" w:firstColumn="0" w:lastColumn="0" w:noHBand="0" w:noVBand="0"/>
    </w:tblPr>
    <w:tblGrid>
      <w:gridCol w:w="225"/>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66"/>
      <w:gridCol w:w="1418"/>
    </w:tblGrid>
    <w:tr w:rsidR="00EF748B" w:rsidRPr="009D6836" w:rsidTr="00480A93">
      <w:trPr>
        <w:trHeight w:val="284"/>
      </w:trPr>
      <w:tc>
        <w:tcPr>
          <w:tcW w:w="225" w:type="dxa"/>
          <w:tcBorders>
            <w:top w:val="single" w:sz="4" w:space="0" w:color="auto"/>
            <w:left w:val="single" w:sz="4" w:space="0" w:color="auto"/>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3</w:t>
          </w:r>
        </w:p>
      </w:tc>
      <w:tc>
        <w:tcPr>
          <w:tcW w:w="226"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1</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5</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9</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7</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O</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H</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4</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0</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W</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I</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9</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4</w:t>
          </w:r>
        </w:p>
      </w:tc>
      <w:tc>
        <w:tcPr>
          <w:tcW w:w="227" w:type="dxa"/>
          <w:tcBorders>
            <w:top w:val="single" w:sz="4" w:space="0" w:color="auto"/>
            <w:left w:val="nil"/>
            <w:bottom w:val="single" w:sz="4" w:space="0" w:color="auto"/>
            <w:right w:val="single" w:sz="4" w:space="0" w:color="auto"/>
          </w:tcBorders>
          <w:noWrap/>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7</w:t>
          </w:r>
        </w:p>
      </w:tc>
      <w:tc>
        <w:tcPr>
          <w:tcW w:w="2266" w:type="dxa"/>
          <w:tcBorders>
            <w:left w:val="nil"/>
            <w:right w:val="single" w:sz="4" w:space="0" w:color="auto"/>
          </w:tcBorders>
        </w:tcPr>
        <w:p w:rsidR="00EF748B" w:rsidRPr="009D6836" w:rsidRDefault="00EF748B" w:rsidP="00480A93">
          <w:pPr>
            <w:spacing w:after="0"/>
            <w:rPr>
              <w:rFonts w:ascii="Arial Narrow" w:hAnsi="Arial Narrow" w:cs="Arial"/>
              <w:sz w:val="16"/>
              <w:szCs w:val="16"/>
            </w:rPr>
          </w:pPr>
        </w:p>
      </w:tc>
      <w:tc>
        <w:tcPr>
          <w:tcW w:w="1418" w:type="dxa"/>
          <w:tcBorders>
            <w:top w:val="single" w:sz="4" w:space="0" w:color="auto"/>
            <w:left w:val="nil"/>
            <w:bottom w:val="single" w:sz="4" w:space="0" w:color="auto"/>
            <w:right w:val="single" w:sz="4" w:space="0" w:color="auto"/>
          </w:tcBorders>
          <w:vAlign w:val="center"/>
        </w:tcPr>
        <w:p w:rsidR="00EF748B" w:rsidRPr="009D6836" w:rsidRDefault="00EF748B" w:rsidP="00480A93">
          <w:pPr>
            <w:spacing w:after="0"/>
            <w:jc w:val="center"/>
            <w:rPr>
              <w:rFonts w:ascii="Arial Narrow" w:hAnsi="Arial Narrow" w:cs="Arial"/>
              <w:sz w:val="16"/>
              <w:szCs w:val="16"/>
            </w:rPr>
          </w:pPr>
          <w:r>
            <w:rPr>
              <w:rFonts w:ascii="Arial Narrow" w:hAnsi="Arial Narrow" w:cs="Arial"/>
              <w:sz w:val="16"/>
              <w:szCs w:val="16"/>
            </w:rPr>
            <w:t>ÚČ FOND 3-02</w:t>
          </w:r>
        </w:p>
      </w:tc>
    </w:tr>
  </w:tbl>
  <w:p w:rsidR="00EF748B" w:rsidRPr="009D6836" w:rsidRDefault="00EF748B" w:rsidP="00EB5C83">
    <w:pPr>
      <w:spacing w:after="0"/>
      <w:rPr>
        <w:rFonts w:ascii="Arial Narrow" w:hAnsi="Arial Narrow"/>
        <w:sz w:val="16"/>
        <w:szCs w:val="16"/>
      </w:rPr>
    </w:pPr>
    <w:r w:rsidRPr="009D6836">
      <w:rPr>
        <w:rFonts w:ascii="Arial Narrow" w:hAnsi="Arial Narrow"/>
        <w:sz w:val="16"/>
        <w:szCs w:val="16"/>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6"/>
      <w:gridCol w:w="226"/>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gridCol w:w="227"/>
    </w:tblGrid>
    <w:tr w:rsidR="00EF748B" w:rsidRPr="009D6836" w:rsidTr="00221B96">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t</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i</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m</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rPr>
              <w:rFonts w:ascii="Arial Narrow" w:hAnsi="Arial Narrow" w:cs="Arial"/>
              <w:sz w:val="16"/>
              <w:szCs w:val="16"/>
            </w:rPr>
          </w:pPr>
          <w:r>
            <w:rPr>
              <w:rFonts w:ascii="Arial Narrow" w:hAnsi="Arial Narrow" w:cs="Arial"/>
              <w:sz w:val="16"/>
              <w:szCs w:val="16"/>
            </w:rPr>
            <w:t>l</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B</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l</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a</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n</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c</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e</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d</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o</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p</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f</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r>
            <w:rPr>
              <w:rFonts w:ascii="Arial Narrow" w:hAnsi="Arial Narrow" w:cs="Arial"/>
              <w:sz w:val="16"/>
              <w:szCs w:val="16"/>
            </w:rPr>
            <w:t>.</w:t>
          </w: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r>
    <w:tr w:rsidR="00EF748B" w:rsidRPr="009D6836" w:rsidTr="00221B96">
      <w:trPr>
        <w:trHeight w:val="284"/>
      </w:trPr>
      <w:tc>
        <w:tcPr>
          <w:tcW w:w="284" w:type="dxa"/>
          <w:tcBorders>
            <w:top w:val="single" w:sz="4" w:space="0" w:color="auto"/>
            <w:left w:val="single" w:sz="4" w:space="0" w:color="auto"/>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noWrap/>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c>
        <w:tcPr>
          <w:tcW w:w="284" w:type="dxa"/>
          <w:tcBorders>
            <w:top w:val="single" w:sz="4" w:space="0" w:color="auto"/>
            <w:left w:val="nil"/>
            <w:bottom w:val="single" w:sz="4" w:space="0" w:color="auto"/>
            <w:right w:val="single" w:sz="4" w:space="0" w:color="auto"/>
          </w:tcBorders>
          <w:vAlign w:val="center"/>
        </w:tcPr>
        <w:p w:rsidR="00EF748B" w:rsidRPr="009D6836" w:rsidRDefault="00EF748B" w:rsidP="00221B96">
          <w:pPr>
            <w:spacing w:after="0"/>
            <w:jc w:val="center"/>
            <w:rPr>
              <w:rFonts w:ascii="Arial Narrow" w:hAnsi="Arial Narrow" w:cs="Arial"/>
              <w:sz w:val="16"/>
              <w:szCs w:val="16"/>
            </w:rPr>
          </w:pPr>
        </w:p>
      </w:tc>
    </w:tr>
  </w:tbl>
  <w:p w:rsidR="00EF748B" w:rsidRPr="00EB5C83" w:rsidRDefault="00EF748B" w:rsidP="00EB5C83">
    <w:pPr>
      <w:pStyle w:val="Hlavika"/>
      <w:pBdr>
        <w:bottom w:val="none" w:sz="0" w:space="0" w:color="auto"/>
      </w:pBdr>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53246"/>
    <w:multiLevelType w:val="hybridMultilevel"/>
    <w:tmpl w:val="C2E42F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05F0759E"/>
    <w:multiLevelType w:val="hybridMultilevel"/>
    <w:tmpl w:val="5D8ACDCE"/>
    <w:lvl w:ilvl="0" w:tplc="D2B6142E">
      <w:start w:val="2"/>
      <w:numFmt w:val="decimal"/>
      <w:lvlText w:val="%1."/>
      <w:lvlJc w:val="left"/>
      <w:pPr>
        <w:ind w:left="720"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6252E7C"/>
    <w:multiLevelType w:val="hybridMultilevel"/>
    <w:tmpl w:val="64F8D7FA"/>
    <w:lvl w:ilvl="0" w:tplc="08C6014C">
      <w:start w:val="1"/>
      <w:numFmt w:val="decimal"/>
      <w:lvlText w:val="%1."/>
      <w:lvlJc w:val="left"/>
      <w:pPr>
        <w:ind w:left="360" w:hanging="360"/>
      </w:pPr>
      <w:rPr>
        <w:rFonts w:ascii="Arial Narrow" w:hAnsi="Arial Narrow" w:hint="default"/>
        <w:b/>
        <w:sz w:val="20"/>
        <w:szCs w:val="20"/>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24114A46"/>
    <w:multiLevelType w:val="hybridMultilevel"/>
    <w:tmpl w:val="D32A67CE"/>
    <w:lvl w:ilvl="0" w:tplc="E58CF182">
      <w:start w:val="5"/>
      <w:numFmt w:val="decimal"/>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nsid w:val="28A738ED"/>
    <w:multiLevelType w:val="hybridMultilevel"/>
    <w:tmpl w:val="21400386"/>
    <w:lvl w:ilvl="0" w:tplc="13AAB8C6">
      <w:start w:val="1"/>
      <w:numFmt w:val="decimal"/>
      <w:lvlText w:val="%1."/>
      <w:lvlJc w:val="left"/>
      <w:pPr>
        <w:ind w:left="1065" w:hanging="7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DFA1439"/>
    <w:multiLevelType w:val="hybridMultilevel"/>
    <w:tmpl w:val="55C03CF2"/>
    <w:lvl w:ilvl="0" w:tplc="1E285AA8">
      <w:start w:val="1"/>
      <w:numFmt w:val="decimal"/>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9">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0">
    <w:nsid w:val="48EA7919"/>
    <w:multiLevelType w:val="hybridMultilevel"/>
    <w:tmpl w:val="AF18D4C0"/>
    <w:lvl w:ilvl="0" w:tplc="39FA865E">
      <w:start w:val="1"/>
      <w:numFmt w:val="lowerLetter"/>
      <w:lvlText w:val="%1)"/>
      <w:lvlJc w:val="left"/>
      <w:pPr>
        <w:ind w:left="396" w:hanging="360"/>
      </w:pPr>
      <w:rPr>
        <w:rFonts w:hint="default"/>
        <w:b w:val="0"/>
        <w:i/>
      </w:rPr>
    </w:lvl>
    <w:lvl w:ilvl="1" w:tplc="041B0019" w:tentative="1">
      <w:start w:val="1"/>
      <w:numFmt w:val="lowerLetter"/>
      <w:lvlText w:val="%2."/>
      <w:lvlJc w:val="left"/>
      <w:pPr>
        <w:ind w:left="1116" w:hanging="360"/>
      </w:pPr>
    </w:lvl>
    <w:lvl w:ilvl="2" w:tplc="041B001B" w:tentative="1">
      <w:start w:val="1"/>
      <w:numFmt w:val="lowerRoman"/>
      <w:lvlText w:val="%3."/>
      <w:lvlJc w:val="right"/>
      <w:pPr>
        <w:ind w:left="1836" w:hanging="180"/>
      </w:pPr>
    </w:lvl>
    <w:lvl w:ilvl="3" w:tplc="041B000F" w:tentative="1">
      <w:start w:val="1"/>
      <w:numFmt w:val="decimal"/>
      <w:lvlText w:val="%4."/>
      <w:lvlJc w:val="left"/>
      <w:pPr>
        <w:ind w:left="2556" w:hanging="360"/>
      </w:pPr>
    </w:lvl>
    <w:lvl w:ilvl="4" w:tplc="041B0019" w:tentative="1">
      <w:start w:val="1"/>
      <w:numFmt w:val="lowerLetter"/>
      <w:lvlText w:val="%5."/>
      <w:lvlJc w:val="left"/>
      <w:pPr>
        <w:ind w:left="3276" w:hanging="360"/>
      </w:pPr>
    </w:lvl>
    <w:lvl w:ilvl="5" w:tplc="041B001B" w:tentative="1">
      <w:start w:val="1"/>
      <w:numFmt w:val="lowerRoman"/>
      <w:lvlText w:val="%6."/>
      <w:lvlJc w:val="right"/>
      <w:pPr>
        <w:ind w:left="3996" w:hanging="180"/>
      </w:pPr>
    </w:lvl>
    <w:lvl w:ilvl="6" w:tplc="041B000F" w:tentative="1">
      <w:start w:val="1"/>
      <w:numFmt w:val="decimal"/>
      <w:lvlText w:val="%7."/>
      <w:lvlJc w:val="left"/>
      <w:pPr>
        <w:ind w:left="4716" w:hanging="360"/>
      </w:pPr>
    </w:lvl>
    <w:lvl w:ilvl="7" w:tplc="041B0019" w:tentative="1">
      <w:start w:val="1"/>
      <w:numFmt w:val="lowerLetter"/>
      <w:lvlText w:val="%8."/>
      <w:lvlJc w:val="left"/>
      <w:pPr>
        <w:ind w:left="5436" w:hanging="360"/>
      </w:pPr>
    </w:lvl>
    <w:lvl w:ilvl="8" w:tplc="041B001B" w:tentative="1">
      <w:start w:val="1"/>
      <w:numFmt w:val="lowerRoman"/>
      <w:lvlText w:val="%9."/>
      <w:lvlJc w:val="right"/>
      <w:pPr>
        <w:ind w:left="6156" w:hanging="180"/>
      </w:pPr>
    </w:lvl>
  </w:abstractNum>
  <w:abstractNum w:abstractNumId="11">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3">
    <w:nsid w:val="5F4F145C"/>
    <w:multiLevelType w:val="hybridMultilevel"/>
    <w:tmpl w:val="59325D9A"/>
    <w:lvl w:ilvl="0" w:tplc="4740D61A">
      <w:start w:val="5"/>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6031008C"/>
    <w:multiLevelType w:val="hybridMultilevel"/>
    <w:tmpl w:val="CCBE34A8"/>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6595566F"/>
    <w:multiLevelType w:val="hybridMultilevel"/>
    <w:tmpl w:val="778A60B0"/>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2700"/>
        </w:tabs>
        <w:ind w:left="270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16">
    <w:nsid w:val="69E83F84"/>
    <w:multiLevelType w:val="hybridMultilevel"/>
    <w:tmpl w:val="0CAEBC74"/>
    <w:lvl w:ilvl="0" w:tplc="A7DE9998">
      <w:numFmt w:val="bullet"/>
      <w:lvlText w:val="-"/>
      <w:lvlJc w:val="left"/>
      <w:pPr>
        <w:ind w:left="450" w:hanging="360"/>
      </w:pPr>
      <w:rPr>
        <w:rFonts w:ascii="Arial Narrow" w:eastAsiaTheme="minorHAnsi" w:hAnsi="Arial Narrow" w:cs="Times New Roman" w:hint="default"/>
      </w:rPr>
    </w:lvl>
    <w:lvl w:ilvl="1" w:tplc="041B0003" w:tentative="1">
      <w:start w:val="1"/>
      <w:numFmt w:val="bullet"/>
      <w:lvlText w:val="o"/>
      <w:lvlJc w:val="left"/>
      <w:pPr>
        <w:ind w:left="1170" w:hanging="360"/>
      </w:pPr>
      <w:rPr>
        <w:rFonts w:ascii="Courier New" w:hAnsi="Courier New" w:cs="Courier New" w:hint="default"/>
      </w:rPr>
    </w:lvl>
    <w:lvl w:ilvl="2" w:tplc="041B0005" w:tentative="1">
      <w:start w:val="1"/>
      <w:numFmt w:val="bullet"/>
      <w:lvlText w:val=""/>
      <w:lvlJc w:val="left"/>
      <w:pPr>
        <w:ind w:left="1890" w:hanging="360"/>
      </w:pPr>
      <w:rPr>
        <w:rFonts w:ascii="Wingdings" w:hAnsi="Wingdings" w:hint="default"/>
      </w:rPr>
    </w:lvl>
    <w:lvl w:ilvl="3" w:tplc="041B0001" w:tentative="1">
      <w:start w:val="1"/>
      <w:numFmt w:val="bullet"/>
      <w:lvlText w:val=""/>
      <w:lvlJc w:val="left"/>
      <w:pPr>
        <w:ind w:left="2610" w:hanging="360"/>
      </w:pPr>
      <w:rPr>
        <w:rFonts w:ascii="Symbol" w:hAnsi="Symbol" w:hint="default"/>
      </w:rPr>
    </w:lvl>
    <w:lvl w:ilvl="4" w:tplc="041B0003" w:tentative="1">
      <w:start w:val="1"/>
      <w:numFmt w:val="bullet"/>
      <w:lvlText w:val="o"/>
      <w:lvlJc w:val="left"/>
      <w:pPr>
        <w:ind w:left="3330" w:hanging="360"/>
      </w:pPr>
      <w:rPr>
        <w:rFonts w:ascii="Courier New" w:hAnsi="Courier New" w:cs="Courier New" w:hint="default"/>
      </w:rPr>
    </w:lvl>
    <w:lvl w:ilvl="5" w:tplc="041B0005" w:tentative="1">
      <w:start w:val="1"/>
      <w:numFmt w:val="bullet"/>
      <w:lvlText w:val=""/>
      <w:lvlJc w:val="left"/>
      <w:pPr>
        <w:ind w:left="4050" w:hanging="360"/>
      </w:pPr>
      <w:rPr>
        <w:rFonts w:ascii="Wingdings" w:hAnsi="Wingdings" w:hint="default"/>
      </w:rPr>
    </w:lvl>
    <w:lvl w:ilvl="6" w:tplc="041B0001" w:tentative="1">
      <w:start w:val="1"/>
      <w:numFmt w:val="bullet"/>
      <w:lvlText w:val=""/>
      <w:lvlJc w:val="left"/>
      <w:pPr>
        <w:ind w:left="4770" w:hanging="360"/>
      </w:pPr>
      <w:rPr>
        <w:rFonts w:ascii="Symbol" w:hAnsi="Symbol" w:hint="default"/>
      </w:rPr>
    </w:lvl>
    <w:lvl w:ilvl="7" w:tplc="041B0003" w:tentative="1">
      <w:start w:val="1"/>
      <w:numFmt w:val="bullet"/>
      <w:lvlText w:val="o"/>
      <w:lvlJc w:val="left"/>
      <w:pPr>
        <w:ind w:left="5490" w:hanging="360"/>
      </w:pPr>
      <w:rPr>
        <w:rFonts w:ascii="Courier New" w:hAnsi="Courier New" w:cs="Courier New" w:hint="default"/>
      </w:rPr>
    </w:lvl>
    <w:lvl w:ilvl="8" w:tplc="041B0005" w:tentative="1">
      <w:start w:val="1"/>
      <w:numFmt w:val="bullet"/>
      <w:lvlText w:val=""/>
      <w:lvlJc w:val="left"/>
      <w:pPr>
        <w:ind w:left="6210" w:hanging="360"/>
      </w:pPr>
      <w:rPr>
        <w:rFonts w:ascii="Wingdings" w:hAnsi="Wingdings" w:hint="default"/>
      </w:rPr>
    </w:lvl>
  </w:abstractNum>
  <w:abstractNum w:abstractNumId="17">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6E614B9F"/>
    <w:multiLevelType w:val="hybridMultilevel"/>
    <w:tmpl w:val="E5FEF61E"/>
    <w:lvl w:ilvl="0" w:tplc="D2D011C4">
      <w:start w:val="20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nsid w:val="72FE41BE"/>
    <w:multiLevelType w:val="hybridMultilevel"/>
    <w:tmpl w:val="0DE8D968"/>
    <w:lvl w:ilvl="0" w:tplc="59326084">
      <w:start w:val="3"/>
      <w:numFmt w:val="decimal"/>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0">
    <w:nsid w:val="72FF03A5"/>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76740543"/>
    <w:multiLevelType w:val="hybridMultilevel"/>
    <w:tmpl w:val="8940DDEA"/>
    <w:lvl w:ilvl="0" w:tplc="E776264C">
      <w:start w:val="2"/>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num w:numId="1">
    <w:abstractNumId w:val="0"/>
  </w:num>
  <w:num w:numId="2">
    <w:abstractNumId w:val="11"/>
  </w:num>
  <w:num w:numId="3">
    <w:abstractNumId w:val="7"/>
  </w:num>
  <w:num w:numId="4">
    <w:abstractNumId w:val="15"/>
  </w:num>
  <w:num w:numId="5">
    <w:abstractNumId w:val="12"/>
  </w:num>
  <w:num w:numId="6">
    <w:abstractNumId w:val="9"/>
  </w:num>
  <w:num w:numId="7">
    <w:abstractNumId w:val="22"/>
  </w:num>
  <w:num w:numId="8">
    <w:abstractNumId w:val="18"/>
  </w:num>
  <w:num w:numId="9">
    <w:abstractNumId w:val="17"/>
  </w:num>
  <w:num w:numId="10">
    <w:abstractNumId w:val="2"/>
  </w:num>
  <w:num w:numId="11">
    <w:abstractNumId w:val="8"/>
  </w:num>
  <w:num w:numId="12">
    <w:abstractNumId w:val="21"/>
  </w:num>
  <w:num w:numId="13">
    <w:abstractNumId w:val="16"/>
  </w:num>
  <w:num w:numId="14">
    <w:abstractNumId w:val="5"/>
  </w:num>
  <w:num w:numId="15">
    <w:abstractNumId w:val="10"/>
  </w:num>
  <w:num w:numId="16">
    <w:abstractNumId w:val="4"/>
  </w:num>
  <w:num w:numId="17">
    <w:abstractNumId w:val="1"/>
  </w:num>
  <w:num w:numId="18">
    <w:abstractNumId w:val="19"/>
  </w:num>
  <w:num w:numId="19">
    <w:abstractNumId w:val="6"/>
  </w:num>
  <w:num w:numId="20">
    <w:abstractNumId w:val="14"/>
  </w:num>
  <w:num w:numId="21">
    <w:abstractNumId w:val="3"/>
  </w:num>
  <w:num w:numId="22">
    <w:abstractNumId w:val="20"/>
  </w:num>
  <w:num w:numId="23">
    <w:abstractNumId w:val="13"/>
  </w:num>
  <w:numIdMacAtCleanup w:val="13"/>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Ivanicova, Vladimira">
    <w15:presenceInfo w15:providerId="None" w15:userId="Ivanicova, Vladimir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revisionView w:markup="0"/>
  <w:trackRevisions/>
  <w:defaultTabStop w:val="708"/>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2"/>
  </w:compat>
  <w:rsids>
    <w:rsidRoot w:val="00A75DDD"/>
    <w:rsid w:val="0001614A"/>
    <w:rsid w:val="00031DC8"/>
    <w:rsid w:val="00043ECF"/>
    <w:rsid w:val="00054A0D"/>
    <w:rsid w:val="0006500F"/>
    <w:rsid w:val="00066276"/>
    <w:rsid w:val="000665EC"/>
    <w:rsid w:val="00067807"/>
    <w:rsid w:val="00082AD3"/>
    <w:rsid w:val="00094351"/>
    <w:rsid w:val="000954C9"/>
    <w:rsid w:val="00096476"/>
    <w:rsid w:val="000A2E6A"/>
    <w:rsid w:val="000C03D6"/>
    <w:rsid w:val="000E577D"/>
    <w:rsid w:val="000F31A1"/>
    <w:rsid w:val="000F48F9"/>
    <w:rsid w:val="00121D31"/>
    <w:rsid w:val="001225D0"/>
    <w:rsid w:val="00136BD3"/>
    <w:rsid w:val="001403E3"/>
    <w:rsid w:val="00141EA3"/>
    <w:rsid w:val="00141EBA"/>
    <w:rsid w:val="001448E0"/>
    <w:rsid w:val="00147472"/>
    <w:rsid w:val="00171598"/>
    <w:rsid w:val="001718C5"/>
    <w:rsid w:val="00171DFE"/>
    <w:rsid w:val="0017667D"/>
    <w:rsid w:val="00185A32"/>
    <w:rsid w:val="001A4D3C"/>
    <w:rsid w:val="001B2079"/>
    <w:rsid w:val="001B5A10"/>
    <w:rsid w:val="001B60D3"/>
    <w:rsid w:val="001C7C70"/>
    <w:rsid w:val="001D19D9"/>
    <w:rsid w:val="001E1CD8"/>
    <w:rsid w:val="0020105E"/>
    <w:rsid w:val="0022068C"/>
    <w:rsid w:val="00221B96"/>
    <w:rsid w:val="0022771A"/>
    <w:rsid w:val="00242836"/>
    <w:rsid w:val="00244C1C"/>
    <w:rsid w:val="00245906"/>
    <w:rsid w:val="0024688A"/>
    <w:rsid w:val="00252E7B"/>
    <w:rsid w:val="002658E1"/>
    <w:rsid w:val="002678D0"/>
    <w:rsid w:val="00275F8F"/>
    <w:rsid w:val="00277986"/>
    <w:rsid w:val="00277A2B"/>
    <w:rsid w:val="00284959"/>
    <w:rsid w:val="00285D31"/>
    <w:rsid w:val="00290C76"/>
    <w:rsid w:val="002A098D"/>
    <w:rsid w:val="002A0D78"/>
    <w:rsid w:val="002B0DDA"/>
    <w:rsid w:val="002B4138"/>
    <w:rsid w:val="002D26F5"/>
    <w:rsid w:val="002D6013"/>
    <w:rsid w:val="002D691C"/>
    <w:rsid w:val="002F5649"/>
    <w:rsid w:val="003031CC"/>
    <w:rsid w:val="00306F8C"/>
    <w:rsid w:val="0032496B"/>
    <w:rsid w:val="0034096D"/>
    <w:rsid w:val="003448EE"/>
    <w:rsid w:val="003467FE"/>
    <w:rsid w:val="00350A87"/>
    <w:rsid w:val="00360F04"/>
    <w:rsid w:val="0036519C"/>
    <w:rsid w:val="0036794A"/>
    <w:rsid w:val="0037108A"/>
    <w:rsid w:val="00371CDD"/>
    <w:rsid w:val="003756EB"/>
    <w:rsid w:val="00385F29"/>
    <w:rsid w:val="00392160"/>
    <w:rsid w:val="00396CCF"/>
    <w:rsid w:val="003C0C64"/>
    <w:rsid w:val="003C0C99"/>
    <w:rsid w:val="003D20ED"/>
    <w:rsid w:val="003E4673"/>
    <w:rsid w:val="003F2677"/>
    <w:rsid w:val="003F4AD2"/>
    <w:rsid w:val="003F4DA1"/>
    <w:rsid w:val="003F677A"/>
    <w:rsid w:val="003F7C38"/>
    <w:rsid w:val="0040348E"/>
    <w:rsid w:val="00406925"/>
    <w:rsid w:val="00413817"/>
    <w:rsid w:val="00413C1B"/>
    <w:rsid w:val="00417557"/>
    <w:rsid w:val="0042235A"/>
    <w:rsid w:val="00430520"/>
    <w:rsid w:val="00431E0E"/>
    <w:rsid w:val="00431E4C"/>
    <w:rsid w:val="00433334"/>
    <w:rsid w:val="004362D3"/>
    <w:rsid w:val="00437A70"/>
    <w:rsid w:val="004409B2"/>
    <w:rsid w:val="00447676"/>
    <w:rsid w:val="0044771C"/>
    <w:rsid w:val="004534A4"/>
    <w:rsid w:val="00460C81"/>
    <w:rsid w:val="00466259"/>
    <w:rsid w:val="004669F4"/>
    <w:rsid w:val="00470DB8"/>
    <w:rsid w:val="00480A93"/>
    <w:rsid w:val="0048272D"/>
    <w:rsid w:val="004A2A29"/>
    <w:rsid w:val="004A2E65"/>
    <w:rsid w:val="004B3C25"/>
    <w:rsid w:val="004E15A5"/>
    <w:rsid w:val="004F0514"/>
    <w:rsid w:val="004F538A"/>
    <w:rsid w:val="004F7213"/>
    <w:rsid w:val="00513AE5"/>
    <w:rsid w:val="0051561E"/>
    <w:rsid w:val="00522E2F"/>
    <w:rsid w:val="005238C4"/>
    <w:rsid w:val="005258F6"/>
    <w:rsid w:val="00537177"/>
    <w:rsid w:val="00552BF4"/>
    <w:rsid w:val="005703EB"/>
    <w:rsid w:val="00571294"/>
    <w:rsid w:val="00571A83"/>
    <w:rsid w:val="00575B3A"/>
    <w:rsid w:val="00592D8A"/>
    <w:rsid w:val="005976FF"/>
    <w:rsid w:val="005B1E84"/>
    <w:rsid w:val="005D038E"/>
    <w:rsid w:val="005D250A"/>
    <w:rsid w:val="005D6F24"/>
    <w:rsid w:val="005E1531"/>
    <w:rsid w:val="005E48D3"/>
    <w:rsid w:val="005F4138"/>
    <w:rsid w:val="005F76DD"/>
    <w:rsid w:val="00600720"/>
    <w:rsid w:val="00603EDB"/>
    <w:rsid w:val="0060608A"/>
    <w:rsid w:val="0061690B"/>
    <w:rsid w:val="00620307"/>
    <w:rsid w:val="0062494A"/>
    <w:rsid w:val="00627B69"/>
    <w:rsid w:val="00636B71"/>
    <w:rsid w:val="00642BD4"/>
    <w:rsid w:val="00655778"/>
    <w:rsid w:val="0067076C"/>
    <w:rsid w:val="0067402F"/>
    <w:rsid w:val="00683EF7"/>
    <w:rsid w:val="00690888"/>
    <w:rsid w:val="006948DE"/>
    <w:rsid w:val="00694D10"/>
    <w:rsid w:val="006A00C0"/>
    <w:rsid w:val="006A4845"/>
    <w:rsid w:val="006D7B2A"/>
    <w:rsid w:val="006E2633"/>
    <w:rsid w:val="006E462B"/>
    <w:rsid w:val="006F7962"/>
    <w:rsid w:val="00701847"/>
    <w:rsid w:val="00713AAA"/>
    <w:rsid w:val="00721C09"/>
    <w:rsid w:val="00722632"/>
    <w:rsid w:val="00722FEC"/>
    <w:rsid w:val="00723668"/>
    <w:rsid w:val="00726DB4"/>
    <w:rsid w:val="00727A12"/>
    <w:rsid w:val="00731019"/>
    <w:rsid w:val="007366AD"/>
    <w:rsid w:val="00741534"/>
    <w:rsid w:val="007446D1"/>
    <w:rsid w:val="007508E6"/>
    <w:rsid w:val="007611F1"/>
    <w:rsid w:val="00777A7D"/>
    <w:rsid w:val="007A1014"/>
    <w:rsid w:val="007A319D"/>
    <w:rsid w:val="007A32D6"/>
    <w:rsid w:val="007A3664"/>
    <w:rsid w:val="007A669A"/>
    <w:rsid w:val="007D7F72"/>
    <w:rsid w:val="007D7FBD"/>
    <w:rsid w:val="007E17BC"/>
    <w:rsid w:val="007E3E58"/>
    <w:rsid w:val="007E7452"/>
    <w:rsid w:val="007F7130"/>
    <w:rsid w:val="0080341E"/>
    <w:rsid w:val="008038B3"/>
    <w:rsid w:val="00804341"/>
    <w:rsid w:val="00844F96"/>
    <w:rsid w:val="0084729E"/>
    <w:rsid w:val="008579E6"/>
    <w:rsid w:val="00860359"/>
    <w:rsid w:val="0086606E"/>
    <w:rsid w:val="0088589B"/>
    <w:rsid w:val="008B64BC"/>
    <w:rsid w:val="008C0FA3"/>
    <w:rsid w:val="008D135D"/>
    <w:rsid w:val="008E564D"/>
    <w:rsid w:val="008E5B05"/>
    <w:rsid w:val="0090005A"/>
    <w:rsid w:val="00906AE8"/>
    <w:rsid w:val="00916700"/>
    <w:rsid w:val="00917647"/>
    <w:rsid w:val="009206FB"/>
    <w:rsid w:val="00924FDE"/>
    <w:rsid w:val="00925EB3"/>
    <w:rsid w:val="0093027E"/>
    <w:rsid w:val="009313CA"/>
    <w:rsid w:val="009616F2"/>
    <w:rsid w:val="0096625A"/>
    <w:rsid w:val="009741A1"/>
    <w:rsid w:val="00994DE9"/>
    <w:rsid w:val="00995209"/>
    <w:rsid w:val="009A407F"/>
    <w:rsid w:val="009A45FF"/>
    <w:rsid w:val="009B0BC6"/>
    <w:rsid w:val="009B4827"/>
    <w:rsid w:val="009D24F3"/>
    <w:rsid w:val="009D779F"/>
    <w:rsid w:val="009F7468"/>
    <w:rsid w:val="00A00F2B"/>
    <w:rsid w:val="00A02E63"/>
    <w:rsid w:val="00A16729"/>
    <w:rsid w:val="00A2249C"/>
    <w:rsid w:val="00A257E5"/>
    <w:rsid w:val="00A26ABC"/>
    <w:rsid w:val="00A36A6A"/>
    <w:rsid w:val="00A41944"/>
    <w:rsid w:val="00A440DE"/>
    <w:rsid w:val="00A47E18"/>
    <w:rsid w:val="00A56EB0"/>
    <w:rsid w:val="00A667FD"/>
    <w:rsid w:val="00A75DDD"/>
    <w:rsid w:val="00A92770"/>
    <w:rsid w:val="00A979D8"/>
    <w:rsid w:val="00AA7E96"/>
    <w:rsid w:val="00AB4C61"/>
    <w:rsid w:val="00AC392A"/>
    <w:rsid w:val="00AC4E5F"/>
    <w:rsid w:val="00AC592B"/>
    <w:rsid w:val="00AD3A21"/>
    <w:rsid w:val="00AF19DE"/>
    <w:rsid w:val="00B04A3E"/>
    <w:rsid w:val="00B1789B"/>
    <w:rsid w:val="00B37246"/>
    <w:rsid w:val="00B43578"/>
    <w:rsid w:val="00B467B7"/>
    <w:rsid w:val="00B512F3"/>
    <w:rsid w:val="00B63D36"/>
    <w:rsid w:val="00B730C5"/>
    <w:rsid w:val="00B745F0"/>
    <w:rsid w:val="00B82A08"/>
    <w:rsid w:val="00B873FD"/>
    <w:rsid w:val="00B908B1"/>
    <w:rsid w:val="00B913A3"/>
    <w:rsid w:val="00B957C2"/>
    <w:rsid w:val="00BA1F77"/>
    <w:rsid w:val="00BB31B4"/>
    <w:rsid w:val="00BC160C"/>
    <w:rsid w:val="00BD2B8E"/>
    <w:rsid w:val="00BE7386"/>
    <w:rsid w:val="00BF70AC"/>
    <w:rsid w:val="00BF7D0E"/>
    <w:rsid w:val="00C20465"/>
    <w:rsid w:val="00C331E3"/>
    <w:rsid w:val="00C3664B"/>
    <w:rsid w:val="00C4365C"/>
    <w:rsid w:val="00C451AF"/>
    <w:rsid w:val="00C634DE"/>
    <w:rsid w:val="00C73B4B"/>
    <w:rsid w:val="00C93B48"/>
    <w:rsid w:val="00C95641"/>
    <w:rsid w:val="00CA1B55"/>
    <w:rsid w:val="00CA3C55"/>
    <w:rsid w:val="00CA3F61"/>
    <w:rsid w:val="00CB064C"/>
    <w:rsid w:val="00CB786C"/>
    <w:rsid w:val="00CC582D"/>
    <w:rsid w:val="00CC6F50"/>
    <w:rsid w:val="00CD1A43"/>
    <w:rsid w:val="00CD3B4E"/>
    <w:rsid w:val="00CE27DE"/>
    <w:rsid w:val="00CE2A73"/>
    <w:rsid w:val="00CE58F1"/>
    <w:rsid w:val="00CE7246"/>
    <w:rsid w:val="00CF1853"/>
    <w:rsid w:val="00CF3C6D"/>
    <w:rsid w:val="00D01420"/>
    <w:rsid w:val="00D14B1A"/>
    <w:rsid w:val="00D15562"/>
    <w:rsid w:val="00D156A1"/>
    <w:rsid w:val="00D2603D"/>
    <w:rsid w:val="00D26483"/>
    <w:rsid w:val="00D31EC4"/>
    <w:rsid w:val="00D34339"/>
    <w:rsid w:val="00D42193"/>
    <w:rsid w:val="00D446F2"/>
    <w:rsid w:val="00D55DFE"/>
    <w:rsid w:val="00D5686C"/>
    <w:rsid w:val="00D56A9D"/>
    <w:rsid w:val="00D65F93"/>
    <w:rsid w:val="00D82D0D"/>
    <w:rsid w:val="00D83F07"/>
    <w:rsid w:val="00D85408"/>
    <w:rsid w:val="00D940D5"/>
    <w:rsid w:val="00DB2D68"/>
    <w:rsid w:val="00DC42EE"/>
    <w:rsid w:val="00DC5CA0"/>
    <w:rsid w:val="00DD32BE"/>
    <w:rsid w:val="00DD5527"/>
    <w:rsid w:val="00DF2026"/>
    <w:rsid w:val="00DF5DDE"/>
    <w:rsid w:val="00DF67B3"/>
    <w:rsid w:val="00E037EB"/>
    <w:rsid w:val="00E120D9"/>
    <w:rsid w:val="00E1498E"/>
    <w:rsid w:val="00E15095"/>
    <w:rsid w:val="00E27B45"/>
    <w:rsid w:val="00E31405"/>
    <w:rsid w:val="00E34582"/>
    <w:rsid w:val="00E34CC5"/>
    <w:rsid w:val="00E375A5"/>
    <w:rsid w:val="00E52101"/>
    <w:rsid w:val="00E52686"/>
    <w:rsid w:val="00E6089C"/>
    <w:rsid w:val="00E63BB2"/>
    <w:rsid w:val="00E7548F"/>
    <w:rsid w:val="00E7684F"/>
    <w:rsid w:val="00E81D44"/>
    <w:rsid w:val="00E93CBF"/>
    <w:rsid w:val="00EA1037"/>
    <w:rsid w:val="00EA6D02"/>
    <w:rsid w:val="00EB3056"/>
    <w:rsid w:val="00EB5C83"/>
    <w:rsid w:val="00EC66E0"/>
    <w:rsid w:val="00EC6E97"/>
    <w:rsid w:val="00EE46B1"/>
    <w:rsid w:val="00EF390A"/>
    <w:rsid w:val="00EF5D98"/>
    <w:rsid w:val="00EF748B"/>
    <w:rsid w:val="00EF75B4"/>
    <w:rsid w:val="00F04AC8"/>
    <w:rsid w:val="00F13CFD"/>
    <w:rsid w:val="00F268D2"/>
    <w:rsid w:val="00F378A6"/>
    <w:rsid w:val="00F42498"/>
    <w:rsid w:val="00F45797"/>
    <w:rsid w:val="00F7563C"/>
    <w:rsid w:val="00F823F8"/>
    <w:rsid w:val="00F934C4"/>
    <w:rsid w:val="00FB2C4F"/>
    <w:rsid w:val="00FC15CD"/>
    <w:rsid w:val="00FC5204"/>
    <w:rsid w:val="00FD00FB"/>
    <w:rsid w:val="00FD0C09"/>
    <w:rsid w:val="00FE4EAD"/>
    <w:rsid w:val="00FE565D"/>
    <w:rsid w:val="00FF0934"/>
    <w:rsid w:val="00FF1627"/>
    <w:rsid w:val="00FF68F7"/>
    <w:rsid w:val="00FF7A0C"/>
    <w:rsid w:val="00FF7B1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037EB"/>
  </w:style>
  <w:style w:type="paragraph" w:styleId="Nadpis1">
    <w:name w:val="heading 1"/>
    <w:next w:val="Normlny"/>
    <w:link w:val="Nadpis1Char"/>
    <w:qFormat/>
    <w:rsid w:val="00A75DDD"/>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A75DDD"/>
    <w:pPr>
      <w:keepNext/>
      <w:spacing w:before="120" w:after="120"/>
      <w:outlineLvl w:val="1"/>
    </w:pPr>
    <w:rPr>
      <w:b/>
      <w:i/>
    </w:rPr>
  </w:style>
  <w:style w:type="paragraph" w:styleId="Nadpis3">
    <w:name w:val="heading 3"/>
    <w:basedOn w:val="Normlny"/>
    <w:next w:val="Normlny"/>
    <w:link w:val="Nadpis3Char"/>
    <w:autoRedefine/>
    <w:qFormat/>
    <w:rsid w:val="00413817"/>
    <w:pPr>
      <w:widowControl w:val="0"/>
      <w:spacing w:after="0"/>
      <w:ind w:left="706" w:hanging="706"/>
      <w:jc w:val="both"/>
      <w:outlineLvl w:val="2"/>
    </w:pPr>
    <w:rPr>
      <w:rFonts w:ascii="Arial Narrow" w:hAnsi="Arial Narrow" w:cs="Arial"/>
      <w:b/>
      <w:bCs/>
      <w:sz w:val="20"/>
      <w:szCs w:val="20"/>
    </w:rPr>
  </w:style>
  <w:style w:type="paragraph" w:styleId="Nadpis4">
    <w:name w:val="heading 4"/>
    <w:basedOn w:val="Normlny"/>
    <w:next w:val="Normlny"/>
    <w:link w:val="Nadpis4Char"/>
    <w:qFormat/>
    <w:rsid w:val="00A75DDD"/>
    <w:pPr>
      <w:keepNext/>
      <w:spacing w:before="240" w:after="60"/>
      <w:outlineLvl w:val="3"/>
    </w:pPr>
    <w:rPr>
      <w:rFonts w:ascii="Times New Roman" w:hAnsi="Times New Roman"/>
      <w:b/>
      <w:i/>
    </w:rPr>
  </w:style>
  <w:style w:type="paragraph" w:styleId="Nadpis5">
    <w:name w:val="heading 5"/>
    <w:basedOn w:val="Normlny"/>
    <w:next w:val="Normlny"/>
    <w:link w:val="Nadpis5Char"/>
    <w:qFormat/>
    <w:rsid w:val="00A75DDD"/>
    <w:pPr>
      <w:spacing w:before="240" w:after="60"/>
      <w:outlineLvl w:val="4"/>
    </w:pPr>
  </w:style>
  <w:style w:type="paragraph" w:styleId="Nadpis6">
    <w:name w:val="heading 6"/>
    <w:basedOn w:val="Normlny"/>
    <w:next w:val="Normlny"/>
    <w:link w:val="Nadpis6Char"/>
    <w:qFormat/>
    <w:rsid w:val="00A75DDD"/>
    <w:pPr>
      <w:keepNext/>
      <w:jc w:val="center"/>
      <w:outlineLvl w:val="5"/>
    </w:pPr>
    <w:rPr>
      <w:sz w:val="28"/>
    </w:rPr>
  </w:style>
  <w:style w:type="paragraph" w:styleId="Nadpis7">
    <w:name w:val="heading 7"/>
    <w:basedOn w:val="Normlny"/>
    <w:next w:val="Normlny"/>
    <w:link w:val="Nadpis7Char"/>
    <w:qFormat/>
    <w:rsid w:val="00A75DDD"/>
    <w:pPr>
      <w:keepNext/>
      <w:jc w:val="center"/>
      <w:outlineLvl w:val="6"/>
    </w:pPr>
    <w:rPr>
      <w:b/>
      <w:sz w:val="24"/>
    </w:rPr>
  </w:style>
  <w:style w:type="paragraph" w:styleId="Nadpis8">
    <w:name w:val="heading 8"/>
    <w:basedOn w:val="Normlny"/>
    <w:next w:val="Normlny"/>
    <w:link w:val="Nadpis8Char"/>
    <w:qFormat/>
    <w:rsid w:val="00A75DDD"/>
    <w:pPr>
      <w:keepNext/>
      <w:jc w:val="center"/>
      <w:outlineLvl w:val="7"/>
    </w:pPr>
    <w:rPr>
      <w:b/>
      <w:sz w:val="18"/>
    </w:rPr>
  </w:style>
  <w:style w:type="paragraph" w:styleId="Nadpis9">
    <w:name w:val="heading 9"/>
    <w:basedOn w:val="Normlny"/>
    <w:next w:val="Normlny"/>
    <w:link w:val="Nadpis9Char"/>
    <w:qFormat/>
    <w:rsid w:val="00A75DDD"/>
    <w:pPr>
      <w:keepNext/>
      <w:jc w:val="center"/>
      <w:outlineLvl w:val="8"/>
    </w:pPr>
    <w:rPr>
      <w:b/>
      <w:i/>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75DDD"/>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A75DDD"/>
    <w:rPr>
      <w:b/>
      <w:i/>
    </w:rPr>
  </w:style>
  <w:style w:type="character" w:customStyle="1" w:styleId="Nadpis3Char">
    <w:name w:val="Nadpis 3 Char"/>
    <w:basedOn w:val="Predvolenpsmoodseku"/>
    <w:link w:val="Nadpis3"/>
    <w:rsid w:val="00413817"/>
    <w:rPr>
      <w:rFonts w:ascii="Arial Narrow" w:hAnsi="Arial Narrow" w:cs="Arial"/>
      <w:b/>
      <w:bCs/>
      <w:sz w:val="20"/>
      <w:szCs w:val="20"/>
    </w:rPr>
  </w:style>
  <w:style w:type="character" w:customStyle="1" w:styleId="Nadpis4Char">
    <w:name w:val="Nadpis 4 Char"/>
    <w:basedOn w:val="Predvolenpsmoodseku"/>
    <w:link w:val="Nadpis4"/>
    <w:rsid w:val="00A75DDD"/>
    <w:rPr>
      <w:rFonts w:ascii="Times New Roman" w:hAnsi="Times New Roman"/>
      <w:b/>
      <w:i/>
    </w:rPr>
  </w:style>
  <w:style w:type="character" w:customStyle="1" w:styleId="Nadpis5Char">
    <w:name w:val="Nadpis 5 Char"/>
    <w:basedOn w:val="Predvolenpsmoodseku"/>
    <w:link w:val="Nadpis5"/>
    <w:rsid w:val="00A75DDD"/>
  </w:style>
  <w:style w:type="character" w:customStyle="1" w:styleId="Nadpis6Char">
    <w:name w:val="Nadpis 6 Char"/>
    <w:basedOn w:val="Predvolenpsmoodseku"/>
    <w:link w:val="Nadpis6"/>
    <w:rsid w:val="00A75DDD"/>
    <w:rPr>
      <w:sz w:val="28"/>
    </w:rPr>
  </w:style>
  <w:style w:type="character" w:customStyle="1" w:styleId="Nadpis7Char">
    <w:name w:val="Nadpis 7 Char"/>
    <w:basedOn w:val="Predvolenpsmoodseku"/>
    <w:link w:val="Nadpis7"/>
    <w:rsid w:val="00A75DDD"/>
    <w:rPr>
      <w:b/>
      <w:sz w:val="24"/>
    </w:rPr>
  </w:style>
  <w:style w:type="character" w:customStyle="1" w:styleId="Nadpis8Char">
    <w:name w:val="Nadpis 8 Char"/>
    <w:basedOn w:val="Predvolenpsmoodseku"/>
    <w:link w:val="Nadpis8"/>
    <w:rsid w:val="00A75DDD"/>
    <w:rPr>
      <w:b/>
      <w:sz w:val="18"/>
    </w:rPr>
  </w:style>
  <w:style w:type="character" w:customStyle="1" w:styleId="Nadpis9Char">
    <w:name w:val="Nadpis 9 Char"/>
    <w:basedOn w:val="Predvolenpsmoodseku"/>
    <w:link w:val="Nadpis9"/>
    <w:rsid w:val="00A75DDD"/>
    <w:rPr>
      <w:b/>
      <w:i/>
    </w:rPr>
  </w:style>
  <w:style w:type="paragraph" w:styleId="Zoznam2">
    <w:name w:val="List 2"/>
    <w:basedOn w:val="Normlny"/>
    <w:rsid w:val="00A75DDD"/>
    <w:pPr>
      <w:ind w:left="566" w:hanging="283"/>
    </w:pPr>
  </w:style>
  <w:style w:type="paragraph" w:customStyle="1" w:styleId="Clanok">
    <w:name w:val="Clanok"/>
    <w:basedOn w:val="Normlny"/>
    <w:rsid w:val="00A75DDD"/>
    <w:pPr>
      <w:suppressAutoHyphens/>
      <w:spacing w:before="120" w:line="240" w:lineRule="atLeast"/>
      <w:jc w:val="center"/>
    </w:pPr>
    <w:rPr>
      <w:rFonts w:ascii="Times New Roman" w:hAnsi="Times New Roman"/>
      <w:b/>
      <w:i/>
      <w:sz w:val="24"/>
    </w:rPr>
  </w:style>
  <w:style w:type="paragraph" w:customStyle="1" w:styleId="Anonie">
    <w:name w:val="Ano_nie"/>
    <w:basedOn w:val="Normlny"/>
    <w:rsid w:val="00A75DDD"/>
    <w:pPr>
      <w:widowControl w:val="0"/>
      <w:shd w:val="pct10" w:color="auto" w:fill="auto"/>
      <w:spacing w:before="120" w:after="120" w:line="360" w:lineRule="auto"/>
      <w:jc w:val="right"/>
    </w:pPr>
    <w:rPr>
      <w:b/>
      <w:color w:val="000000"/>
      <w:sz w:val="24"/>
    </w:rPr>
  </w:style>
  <w:style w:type="paragraph" w:styleId="Zoznam3">
    <w:name w:val="List 3"/>
    <w:basedOn w:val="Normlny"/>
    <w:rsid w:val="00A75DDD"/>
    <w:pPr>
      <w:ind w:left="849" w:hanging="283"/>
    </w:pPr>
  </w:style>
  <w:style w:type="paragraph" w:styleId="Zoznam4">
    <w:name w:val="List 4"/>
    <w:basedOn w:val="Normlny"/>
    <w:rsid w:val="00A75DDD"/>
    <w:pPr>
      <w:ind w:left="1132" w:hanging="283"/>
    </w:pPr>
  </w:style>
  <w:style w:type="paragraph" w:styleId="Zoznam5">
    <w:name w:val="List 5"/>
    <w:basedOn w:val="Normlny"/>
    <w:rsid w:val="00A75DDD"/>
    <w:pPr>
      <w:ind w:left="1415" w:hanging="283"/>
    </w:pPr>
  </w:style>
  <w:style w:type="paragraph" w:styleId="Zoznamsodrkami2">
    <w:name w:val="List Bullet 2"/>
    <w:basedOn w:val="Normlny"/>
    <w:rsid w:val="00A75DDD"/>
    <w:pPr>
      <w:spacing w:line="240" w:lineRule="auto"/>
      <w:ind w:left="454" w:hanging="170"/>
    </w:pPr>
  </w:style>
  <w:style w:type="paragraph" w:styleId="Zoznamsodrkami3">
    <w:name w:val="List Bullet 3"/>
    <w:basedOn w:val="Normlny"/>
    <w:rsid w:val="00A75DDD"/>
    <w:pPr>
      <w:ind w:left="849" w:hanging="283"/>
    </w:pPr>
  </w:style>
  <w:style w:type="paragraph" w:styleId="Zoznamsodrkami4">
    <w:name w:val="List Bullet 4"/>
    <w:basedOn w:val="Normlny"/>
    <w:rsid w:val="00A75DDD"/>
    <w:pPr>
      <w:ind w:left="1132" w:hanging="283"/>
    </w:pPr>
  </w:style>
  <w:style w:type="character" w:customStyle="1" w:styleId="Zvraznntun">
    <w:name w:val="Zvýraznění tučné"/>
    <w:rsid w:val="00A75DDD"/>
    <w:rPr>
      <w:b/>
      <w:i/>
    </w:rPr>
  </w:style>
  <w:style w:type="paragraph" w:customStyle="1" w:styleId="dotabulky">
    <w:name w:val="do tabulky"/>
    <w:basedOn w:val="Zkladntext"/>
    <w:rsid w:val="00A75DDD"/>
    <w:pPr>
      <w:spacing w:before="40" w:after="0"/>
    </w:pPr>
  </w:style>
  <w:style w:type="paragraph" w:styleId="Zkladntext">
    <w:name w:val="Body Text"/>
    <w:basedOn w:val="Normlny"/>
    <w:link w:val="ZkladntextChar"/>
    <w:rsid w:val="00A75DDD"/>
    <w:pPr>
      <w:spacing w:after="120"/>
    </w:pPr>
  </w:style>
  <w:style w:type="character" w:customStyle="1" w:styleId="ZkladntextChar">
    <w:name w:val="Základný text Char"/>
    <w:basedOn w:val="Predvolenpsmoodseku"/>
    <w:link w:val="Zkladntext"/>
    <w:rsid w:val="00A75DDD"/>
  </w:style>
  <w:style w:type="paragraph" w:customStyle="1" w:styleId="Tunstred">
    <w:name w:val="Tučný stred"/>
    <w:basedOn w:val="Normlny"/>
    <w:rsid w:val="00A75DDD"/>
    <w:pPr>
      <w:spacing w:before="60" w:line="240" w:lineRule="auto"/>
      <w:jc w:val="center"/>
    </w:pPr>
    <w:rPr>
      <w:b/>
      <w:sz w:val="20"/>
    </w:rPr>
  </w:style>
  <w:style w:type="paragraph" w:styleId="Zarkazkladnhotextu">
    <w:name w:val="Body Text Indent"/>
    <w:basedOn w:val="Normlny"/>
    <w:link w:val="ZarkazkladnhotextuChar"/>
    <w:rsid w:val="00A75DDD"/>
    <w:pPr>
      <w:spacing w:after="120"/>
      <w:ind w:left="283"/>
    </w:pPr>
  </w:style>
  <w:style w:type="character" w:customStyle="1" w:styleId="ZarkazkladnhotextuChar">
    <w:name w:val="Zarážka základného textu Char"/>
    <w:basedOn w:val="Predvolenpsmoodseku"/>
    <w:link w:val="Zarkazkladnhotextu"/>
    <w:rsid w:val="00A75DDD"/>
  </w:style>
  <w:style w:type="paragraph" w:styleId="Textkomentra">
    <w:name w:val="annotation text"/>
    <w:basedOn w:val="Normlny"/>
    <w:link w:val="TextkomentraChar"/>
    <w:semiHidden/>
    <w:rsid w:val="00A75DDD"/>
    <w:rPr>
      <w:sz w:val="20"/>
    </w:rPr>
  </w:style>
  <w:style w:type="character" w:customStyle="1" w:styleId="TextkomentraChar">
    <w:name w:val="Text komentára Char"/>
    <w:basedOn w:val="Predvolenpsmoodseku"/>
    <w:link w:val="Textkomentra"/>
    <w:semiHidden/>
    <w:rsid w:val="00A75DDD"/>
    <w:rPr>
      <w:sz w:val="20"/>
    </w:rPr>
  </w:style>
  <w:style w:type="paragraph" w:styleId="Textpoznmkypodiarou">
    <w:name w:val="footnote text"/>
    <w:basedOn w:val="Normlny"/>
    <w:link w:val="TextpoznmkypodiarouChar"/>
    <w:semiHidden/>
    <w:rsid w:val="00A75DDD"/>
    <w:rPr>
      <w:sz w:val="20"/>
    </w:rPr>
  </w:style>
  <w:style w:type="character" w:customStyle="1" w:styleId="TextpoznmkypodiarouChar">
    <w:name w:val="Text poznámky pod čiarou Char"/>
    <w:basedOn w:val="Predvolenpsmoodseku"/>
    <w:link w:val="Textpoznmkypodiarou"/>
    <w:semiHidden/>
    <w:rsid w:val="00A75DDD"/>
    <w:rPr>
      <w:sz w:val="20"/>
    </w:rPr>
  </w:style>
  <w:style w:type="paragraph" w:customStyle="1" w:styleId="dotabulky2">
    <w:name w:val="do tabulky 2"/>
    <w:basedOn w:val="dotabulky"/>
    <w:rsid w:val="00A75DDD"/>
    <w:rPr>
      <w:b/>
    </w:rPr>
  </w:style>
  <w:style w:type="paragraph" w:styleId="Pta">
    <w:name w:val="footer"/>
    <w:basedOn w:val="Normlny"/>
    <w:link w:val="PtaChar"/>
    <w:uiPriority w:val="99"/>
    <w:rsid w:val="00A75DDD"/>
    <w:pPr>
      <w:tabs>
        <w:tab w:val="center" w:pos="4536"/>
        <w:tab w:val="right" w:pos="9072"/>
      </w:tabs>
    </w:pPr>
  </w:style>
  <w:style w:type="character" w:customStyle="1" w:styleId="PtaChar">
    <w:name w:val="Päta Char"/>
    <w:basedOn w:val="Predvolenpsmoodseku"/>
    <w:link w:val="Pta"/>
    <w:uiPriority w:val="99"/>
    <w:rsid w:val="00A75DDD"/>
  </w:style>
  <w:style w:type="character" w:styleId="slostrany">
    <w:name w:val="page number"/>
    <w:basedOn w:val="Predvolenpsmoodseku"/>
    <w:rsid w:val="00A75DDD"/>
  </w:style>
  <w:style w:type="paragraph" w:styleId="Hlavika">
    <w:name w:val="header"/>
    <w:basedOn w:val="Normlny"/>
    <w:link w:val="HlavikaChar"/>
    <w:rsid w:val="00A75DDD"/>
    <w:pPr>
      <w:widowControl w:val="0"/>
      <w:pBdr>
        <w:bottom w:val="single" w:sz="6" w:space="1" w:color="auto"/>
      </w:pBdr>
      <w:tabs>
        <w:tab w:val="center" w:pos="4536"/>
        <w:tab w:val="right" w:pos="9072"/>
      </w:tabs>
      <w:jc w:val="right"/>
    </w:pPr>
  </w:style>
  <w:style w:type="character" w:customStyle="1" w:styleId="HlavikaChar">
    <w:name w:val="Hlavička Char"/>
    <w:basedOn w:val="Predvolenpsmoodseku"/>
    <w:link w:val="Hlavika"/>
    <w:rsid w:val="00A75DDD"/>
  </w:style>
  <w:style w:type="paragraph" w:styleId="Zarkazkladnhotextu2">
    <w:name w:val="Body Text Indent 2"/>
    <w:basedOn w:val="Normlny"/>
    <w:link w:val="Zarkazkladnhotextu2Char"/>
    <w:rsid w:val="00A75DDD"/>
    <w:pPr>
      <w:spacing w:before="60"/>
      <w:ind w:firstLine="720"/>
    </w:pPr>
  </w:style>
  <w:style w:type="character" w:customStyle="1" w:styleId="Zarkazkladnhotextu2Char">
    <w:name w:val="Zarážka základného textu 2 Char"/>
    <w:basedOn w:val="Predvolenpsmoodseku"/>
    <w:link w:val="Zarkazkladnhotextu2"/>
    <w:rsid w:val="00A75DDD"/>
  </w:style>
  <w:style w:type="character" w:customStyle="1" w:styleId="truktradokumentuChar">
    <w:name w:val="Štruktúra dokumentu Char"/>
    <w:basedOn w:val="Predvolenpsmoodseku"/>
    <w:link w:val="truktradokumentu"/>
    <w:semiHidden/>
    <w:rsid w:val="00A75DDD"/>
    <w:rPr>
      <w:rFonts w:ascii="Tahoma" w:hAnsi="Tahoma"/>
      <w:shd w:val="clear" w:color="auto" w:fill="000080"/>
    </w:rPr>
  </w:style>
  <w:style w:type="paragraph" w:styleId="truktradokumentu">
    <w:name w:val="Document Map"/>
    <w:basedOn w:val="Normlny"/>
    <w:link w:val="truktradokumentuChar"/>
    <w:semiHidden/>
    <w:rsid w:val="00A75DDD"/>
    <w:pPr>
      <w:shd w:val="clear" w:color="auto" w:fill="000080"/>
    </w:pPr>
    <w:rPr>
      <w:rFonts w:ascii="Tahoma" w:hAnsi="Tahoma"/>
    </w:rPr>
  </w:style>
  <w:style w:type="paragraph" w:styleId="Zkladntext2">
    <w:name w:val="Body Text 2"/>
    <w:basedOn w:val="Normlny"/>
    <w:link w:val="Zkladntext2Char"/>
    <w:rsid w:val="00A75DDD"/>
    <w:rPr>
      <w:rFonts w:ascii="Times New Roman" w:hAnsi="Times New Roman"/>
      <w:b/>
      <w:sz w:val="28"/>
    </w:rPr>
  </w:style>
  <w:style w:type="character" w:customStyle="1" w:styleId="Zkladntext2Char">
    <w:name w:val="Základný text 2 Char"/>
    <w:basedOn w:val="Predvolenpsmoodseku"/>
    <w:link w:val="Zkladntext2"/>
    <w:rsid w:val="00A75DDD"/>
    <w:rPr>
      <w:rFonts w:ascii="Times New Roman" w:hAnsi="Times New Roman"/>
      <w:b/>
      <w:sz w:val="28"/>
    </w:rPr>
  </w:style>
  <w:style w:type="paragraph" w:styleId="Zarkazkladnhotextu3">
    <w:name w:val="Body Text Indent 3"/>
    <w:basedOn w:val="Normlny"/>
    <w:link w:val="Zarkazkladnhotextu3Char"/>
    <w:rsid w:val="00A75DDD"/>
    <w:pPr>
      <w:ind w:firstLine="720"/>
      <w:jc w:val="both"/>
    </w:pPr>
  </w:style>
  <w:style w:type="character" w:customStyle="1" w:styleId="Zarkazkladnhotextu3Char">
    <w:name w:val="Zarážka základného textu 3 Char"/>
    <w:basedOn w:val="Predvolenpsmoodseku"/>
    <w:link w:val="Zarkazkladnhotextu3"/>
    <w:rsid w:val="00A75DDD"/>
  </w:style>
  <w:style w:type="paragraph" w:styleId="Zkladntext3">
    <w:name w:val="Body Text 3"/>
    <w:basedOn w:val="Normlny"/>
    <w:link w:val="Zkladntext3Char"/>
    <w:rsid w:val="00A75DDD"/>
    <w:rPr>
      <w:rFonts w:ascii="Times New Roman" w:hAnsi="Times New Roman"/>
      <w:i/>
      <w:color w:val="FF0000"/>
    </w:rPr>
  </w:style>
  <w:style w:type="character" w:customStyle="1" w:styleId="Zkladntext3Char">
    <w:name w:val="Základný text 3 Char"/>
    <w:basedOn w:val="Predvolenpsmoodseku"/>
    <w:link w:val="Zkladntext3"/>
    <w:rsid w:val="00A75DDD"/>
    <w:rPr>
      <w:rFonts w:ascii="Times New Roman" w:hAnsi="Times New Roman"/>
      <w:i/>
      <w:color w:val="FF0000"/>
    </w:rPr>
  </w:style>
  <w:style w:type="paragraph" w:customStyle="1" w:styleId="numodst">
    <w:name w:val="numodst"/>
    <w:basedOn w:val="Normlny"/>
    <w:autoRedefine/>
    <w:rsid w:val="00A75DDD"/>
    <w:pPr>
      <w:numPr>
        <w:numId w:val="2"/>
      </w:numPr>
      <w:overflowPunct w:val="0"/>
      <w:autoSpaceDE w:val="0"/>
      <w:autoSpaceDN w:val="0"/>
      <w:adjustRightInd w:val="0"/>
      <w:textAlignment w:val="baseline"/>
    </w:pPr>
    <w:rPr>
      <w:b/>
      <w:sz w:val="20"/>
      <w:szCs w:val="20"/>
      <w:lang w:val="en-US"/>
    </w:rPr>
  </w:style>
  <w:style w:type="paragraph" w:customStyle="1" w:styleId="lines">
    <w:name w:val="line_s"/>
    <w:basedOn w:val="Normlny"/>
    <w:autoRedefine/>
    <w:rsid w:val="00A75DDD"/>
    <w:pPr>
      <w:pBdr>
        <w:bottom w:val="single" w:sz="4" w:space="1" w:color="auto"/>
      </w:pBdr>
      <w:ind w:left="113" w:right="57"/>
      <w:jc w:val="right"/>
    </w:pPr>
    <w:rPr>
      <w:rFonts w:ascii="Arial" w:hAnsi="Arial" w:cs="Arial"/>
      <w:bCs/>
      <w:color w:val="000000"/>
      <w:sz w:val="18"/>
      <w:szCs w:val="18"/>
    </w:rPr>
  </w:style>
  <w:style w:type="paragraph" w:customStyle="1" w:styleId="lined">
    <w:name w:val="line_d"/>
    <w:basedOn w:val="Normlny"/>
    <w:autoRedefine/>
    <w:rsid w:val="00A75DDD"/>
    <w:pPr>
      <w:pBdr>
        <w:bottom w:val="double" w:sz="4" w:space="1" w:color="auto"/>
      </w:pBdr>
      <w:ind w:left="113" w:right="57"/>
      <w:jc w:val="right"/>
    </w:pPr>
    <w:rPr>
      <w:rFonts w:ascii="Arial" w:hAnsi="Arial"/>
      <w:b/>
      <w:sz w:val="18"/>
      <w:szCs w:val="18"/>
    </w:rPr>
  </w:style>
  <w:style w:type="character" w:customStyle="1" w:styleId="TextbublinyChar">
    <w:name w:val="Text bubliny Char"/>
    <w:basedOn w:val="Predvolenpsmoodseku"/>
    <w:link w:val="Textbubliny"/>
    <w:uiPriority w:val="99"/>
    <w:semiHidden/>
    <w:rsid w:val="00A75DDD"/>
    <w:rPr>
      <w:rFonts w:ascii="Tahoma" w:hAnsi="Tahoma" w:cs="Tahoma"/>
      <w:sz w:val="16"/>
      <w:szCs w:val="16"/>
    </w:rPr>
  </w:style>
  <w:style w:type="paragraph" w:styleId="Textbubliny">
    <w:name w:val="Balloon Text"/>
    <w:basedOn w:val="Normlny"/>
    <w:link w:val="TextbublinyChar"/>
    <w:uiPriority w:val="99"/>
    <w:semiHidden/>
    <w:rsid w:val="00A75DDD"/>
    <w:rPr>
      <w:rFonts w:ascii="Tahoma" w:hAnsi="Tahoma" w:cs="Tahoma"/>
      <w:sz w:val="16"/>
      <w:szCs w:val="16"/>
    </w:rPr>
  </w:style>
  <w:style w:type="paragraph" w:customStyle="1" w:styleId="Styledoubleright9ptBefore3pt">
    <w:name w:val="Style doubleright + 9 pt Before:  3 pt"/>
    <w:basedOn w:val="Normlny"/>
    <w:rsid w:val="00A75DDD"/>
    <w:pPr>
      <w:widowControl w:val="0"/>
      <w:pBdr>
        <w:bottom w:val="double" w:sz="4" w:space="1" w:color="auto"/>
      </w:pBdr>
      <w:spacing w:before="60"/>
      <w:ind w:left="57" w:right="57"/>
      <w:jc w:val="right"/>
    </w:pPr>
    <w:rPr>
      <w:b/>
      <w:bCs/>
      <w:snapToGrid w:val="0"/>
      <w:sz w:val="18"/>
      <w:szCs w:val="20"/>
    </w:rPr>
  </w:style>
  <w:style w:type="paragraph" w:customStyle="1" w:styleId="Styledotabulky11pt">
    <w:name w:val="Style do tabulky + 11 pt"/>
    <w:basedOn w:val="Normlny"/>
    <w:rsid w:val="00A75DDD"/>
    <w:pPr>
      <w:spacing w:before="40"/>
    </w:pPr>
    <w:rPr>
      <w:sz w:val="20"/>
    </w:rPr>
  </w:style>
  <w:style w:type="table" w:styleId="Mriekatabuky">
    <w:name w:val="Table Grid"/>
    <w:basedOn w:val="Normlnatabuka"/>
    <w:rsid w:val="00A75DDD"/>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ingle">
    <w:name w:val="single"/>
    <w:rsid w:val="00A75DDD"/>
    <w:pPr>
      <w:pBdr>
        <w:bottom w:val="single" w:sz="4" w:space="1" w:color="auto"/>
      </w:pBdr>
      <w:spacing w:after="0" w:line="240" w:lineRule="auto"/>
      <w:ind w:left="113" w:right="57"/>
      <w:jc w:val="right"/>
    </w:pPr>
    <w:rPr>
      <w:rFonts w:ascii="Arial" w:eastAsia="Times New Roman" w:hAnsi="Arial" w:cs="Arial"/>
      <w:bCs/>
      <w:kern w:val="32"/>
      <w:sz w:val="20"/>
      <w:szCs w:val="20"/>
    </w:rPr>
  </w:style>
  <w:style w:type="paragraph" w:customStyle="1" w:styleId="double">
    <w:name w:val="double"/>
    <w:rsid w:val="00A75DDD"/>
    <w:pPr>
      <w:pBdr>
        <w:bottom w:val="double" w:sz="4" w:space="1" w:color="auto"/>
      </w:pBdr>
      <w:spacing w:after="0" w:line="240" w:lineRule="auto"/>
      <w:ind w:left="113" w:right="57"/>
      <w:jc w:val="right"/>
    </w:pPr>
    <w:rPr>
      <w:rFonts w:ascii="Arial" w:eastAsia="Times New Roman" w:hAnsi="Arial" w:cs="Arial"/>
      <w:b/>
      <w:bCs/>
      <w:kern w:val="32"/>
      <w:sz w:val="20"/>
      <w:szCs w:val="20"/>
    </w:rPr>
  </w:style>
  <w:style w:type="paragraph" w:customStyle="1" w:styleId="odstavec">
    <w:name w:val="odstavec"/>
    <w:basedOn w:val="Normlny"/>
    <w:link w:val="odstavecChar"/>
    <w:autoRedefine/>
    <w:rsid w:val="00A75DDD"/>
    <w:pPr>
      <w:ind w:left="720" w:right="-82"/>
      <w:jc w:val="both"/>
    </w:pPr>
    <w:rPr>
      <w:sz w:val="20"/>
    </w:rPr>
  </w:style>
  <w:style w:type="character" w:customStyle="1" w:styleId="odstavecChar">
    <w:name w:val="odstavec Char"/>
    <w:link w:val="odstavec"/>
    <w:rsid w:val="00A75DDD"/>
    <w:rPr>
      <w:sz w:val="20"/>
    </w:rPr>
  </w:style>
  <w:style w:type="paragraph" w:customStyle="1" w:styleId="NormalArial">
    <w:name w:val="Normal + Arial"/>
    <w:aliases w:val="9 pt,Right,Left:  0,22 cm,Right:  0"/>
    <w:basedOn w:val="Normlny"/>
    <w:rsid w:val="00A75DDD"/>
    <w:rPr>
      <w:rFonts w:ascii="Arial" w:hAnsi="Arial" w:cs="Arial"/>
      <w:b/>
      <w:sz w:val="18"/>
      <w:szCs w:val="18"/>
    </w:rPr>
  </w:style>
  <w:style w:type="paragraph" w:customStyle="1" w:styleId="odst">
    <w:name w:val="odst"/>
    <w:basedOn w:val="Textkomentra"/>
    <w:autoRedefine/>
    <w:rsid w:val="00A75DDD"/>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A75DDD"/>
    <w:pPr>
      <w:widowControl w:val="0"/>
      <w:tabs>
        <w:tab w:val="left" w:pos="0"/>
      </w:tabs>
      <w:spacing w:after="240"/>
      <w:jc w:val="both"/>
    </w:pPr>
    <w:rPr>
      <w:rFonts w:ascii="Arial" w:hAnsi="Arial"/>
      <w:snapToGrid w:val="0"/>
      <w:sz w:val="18"/>
      <w:szCs w:val="20"/>
    </w:rPr>
  </w:style>
  <w:style w:type="paragraph" w:customStyle="1" w:styleId="dotabulky20">
    <w:name w:val="dotabulky2"/>
    <w:basedOn w:val="Normlny"/>
    <w:rsid w:val="00A75DDD"/>
    <w:pPr>
      <w:spacing w:before="40"/>
    </w:pPr>
    <w:rPr>
      <w:b/>
      <w:bCs/>
    </w:rPr>
  </w:style>
  <w:style w:type="paragraph" w:customStyle="1" w:styleId="lines0">
    <w:name w:val="line s"/>
    <w:basedOn w:val="Normlny"/>
    <w:autoRedefine/>
    <w:rsid w:val="00A75DDD"/>
    <w:pPr>
      <w:pBdr>
        <w:bottom w:val="single" w:sz="4" w:space="1" w:color="auto"/>
      </w:pBdr>
      <w:ind w:left="113" w:right="57"/>
    </w:pPr>
    <w:rPr>
      <w:rFonts w:ascii="Arial" w:hAnsi="Arial" w:cs="Arial"/>
      <w:sz w:val="18"/>
      <w:szCs w:val="18"/>
    </w:rPr>
  </w:style>
  <w:style w:type="paragraph" w:customStyle="1" w:styleId="Linedouble">
    <w:name w:val="Line double"/>
    <w:basedOn w:val="Normlny"/>
    <w:rsid w:val="00A75DDD"/>
    <w:pPr>
      <w:ind w:left="113" w:right="57"/>
      <w:jc w:val="right"/>
    </w:pPr>
    <w:rPr>
      <w:rFonts w:ascii="Arial" w:hAnsi="Arial" w:cs="Arial"/>
      <w:b/>
      <w:bCs/>
      <w:sz w:val="18"/>
      <w:szCs w:val="18"/>
    </w:rPr>
  </w:style>
  <w:style w:type="paragraph" w:customStyle="1" w:styleId="LineDe">
    <w:name w:val="Line D e"/>
    <w:basedOn w:val="Normlny"/>
    <w:rsid w:val="00A75DDD"/>
    <w:pPr>
      <w:pBdr>
        <w:bottom w:val="double" w:sz="2" w:space="1" w:color="000000"/>
      </w:pBdr>
      <w:ind w:left="113" w:right="57"/>
      <w:jc w:val="right"/>
    </w:pPr>
    <w:rPr>
      <w:rFonts w:ascii="Arial" w:hAnsi="Arial"/>
      <w:b/>
      <w:bCs/>
      <w:sz w:val="18"/>
      <w:szCs w:val="20"/>
      <w:lang w:eastAsia="ar-SA"/>
    </w:rPr>
  </w:style>
  <w:style w:type="paragraph" w:customStyle="1" w:styleId="Lines1">
    <w:name w:val="Line s"/>
    <w:basedOn w:val="Normlny"/>
    <w:rsid w:val="00A75DDD"/>
    <w:pPr>
      <w:pBdr>
        <w:bottom w:val="single" w:sz="4" w:space="1" w:color="auto"/>
      </w:pBdr>
      <w:ind w:left="113" w:right="57"/>
      <w:jc w:val="right"/>
    </w:pPr>
    <w:rPr>
      <w:rFonts w:ascii="Arial" w:hAnsi="Arial" w:cs="Arial"/>
      <w:bCs/>
      <w:sz w:val="18"/>
      <w:szCs w:val="20"/>
      <w:lang w:val="de-DE"/>
    </w:rPr>
  </w:style>
  <w:style w:type="paragraph" w:customStyle="1" w:styleId="Lined0">
    <w:name w:val="Line d"/>
    <w:basedOn w:val="Normlny"/>
    <w:rsid w:val="00A75DDD"/>
    <w:pPr>
      <w:pBdr>
        <w:bottom w:val="double" w:sz="4" w:space="1" w:color="auto"/>
      </w:pBdr>
      <w:ind w:left="113" w:right="57"/>
      <w:jc w:val="right"/>
    </w:pPr>
    <w:rPr>
      <w:rFonts w:ascii="Arial" w:hAnsi="Arial" w:cs="Arial"/>
      <w:b/>
      <w:bCs/>
      <w:sz w:val="18"/>
      <w:szCs w:val="20"/>
      <w:lang w:val="de-DE"/>
    </w:rPr>
  </w:style>
  <w:style w:type="paragraph" w:customStyle="1" w:styleId="StylelinesArial">
    <w:name w:val="Style line s + Arial"/>
    <w:basedOn w:val="lines0"/>
    <w:autoRedefine/>
    <w:rsid w:val="00A75DDD"/>
    <w:rPr>
      <w:rFonts w:cs="Times New Roman"/>
      <w:szCs w:val="20"/>
    </w:rPr>
  </w:style>
  <w:style w:type="paragraph" w:customStyle="1" w:styleId="StylelinesArial9pt">
    <w:name w:val="Style line s + Arial 9 pt"/>
    <w:basedOn w:val="lines0"/>
    <w:rsid w:val="00A75DDD"/>
    <w:rPr>
      <w:rFonts w:cs="Times New Roman"/>
      <w:szCs w:val="20"/>
    </w:rPr>
  </w:style>
  <w:style w:type="paragraph" w:customStyle="1" w:styleId="StylelinedArial9pt1">
    <w:name w:val="Style line d + Arial 9 pt1"/>
    <w:basedOn w:val="Lined0"/>
    <w:rsid w:val="00A75DDD"/>
    <w:rPr>
      <w:rFonts w:cs="Times New Roman"/>
      <w:lang w:val="sk-SK"/>
    </w:rPr>
  </w:style>
  <w:style w:type="character" w:customStyle="1" w:styleId="PredmetkomentraChar">
    <w:name w:val="Predmet komentára Char"/>
    <w:basedOn w:val="TextkomentraChar"/>
    <w:link w:val="Predmetkomentra"/>
    <w:semiHidden/>
    <w:rsid w:val="00A75DDD"/>
    <w:rPr>
      <w:b/>
      <w:bCs/>
      <w:sz w:val="20"/>
      <w:szCs w:val="20"/>
    </w:rPr>
  </w:style>
  <w:style w:type="paragraph" w:styleId="Predmetkomentra">
    <w:name w:val="annotation subject"/>
    <w:basedOn w:val="Textkomentra"/>
    <w:next w:val="Textkomentra"/>
    <w:link w:val="PredmetkomentraChar"/>
    <w:semiHidden/>
    <w:rsid w:val="00A75DDD"/>
    <w:rPr>
      <w:b/>
      <w:bCs/>
      <w:szCs w:val="20"/>
    </w:rPr>
  </w:style>
  <w:style w:type="character" w:customStyle="1" w:styleId="ra">
    <w:name w:val="ra"/>
    <w:basedOn w:val="Predvolenpsmoodseku"/>
    <w:rsid w:val="00A75DDD"/>
  </w:style>
  <w:style w:type="paragraph" w:customStyle="1" w:styleId="dotabulky200">
    <w:name w:val="dotabulky20"/>
    <w:basedOn w:val="Normlny"/>
    <w:rsid w:val="00A75DDD"/>
    <w:pPr>
      <w:spacing w:before="40"/>
    </w:pPr>
    <w:rPr>
      <w:b/>
      <w:bCs/>
    </w:rPr>
  </w:style>
  <w:style w:type="character" w:customStyle="1" w:styleId="StyleBlack">
    <w:name w:val="Style Black"/>
    <w:rsid w:val="00A75DDD"/>
    <w:rPr>
      <w:rFonts w:ascii="Verdana" w:hAnsi="Verdana"/>
      <w:color w:val="000000"/>
      <w:sz w:val="17"/>
    </w:rPr>
  </w:style>
  <w:style w:type="paragraph" w:customStyle="1" w:styleId="StyleLineaftertablesTimesNewRoman12ptBlackLeft0cm">
    <w:name w:val="Style Line after tables + Times New Roman 12 pt Black Left:  0 cm"/>
    <w:basedOn w:val="Normlny"/>
    <w:rsid w:val="00A75DDD"/>
    <w:pPr>
      <w:widowControl w:val="0"/>
    </w:pPr>
    <w:rPr>
      <w:rFonts w:ascii="Verdana" w:hAnsi="Verdana"/>
      <w:snapToGrid w:val="0"/>
      <w:color w:val="000000"/>
      <w:sz w:val="17"/>
      <w:szCs w:val="20"/>
      <w:lang w:val="en-GB"/>
    </w:rPr>
  </w:style>
  <w:style w:type="paragraph" w:styleId="Odsekzoznamu">
    <w:name w:val="List Paragraph"/>
    <w:basedOn w:val="Normlny"/>
    <w:uiPriority w:val="34"/>
    <w:qFormat/>
    <w:rsid w:val="00A75DDD"/>
    <w:pPr>
      <w:ind w:left="720"/>
      <w:contextualSpacing/>
    </w:pPr>
  </w:style>
  <w:style w:type="paragraph" w:customStyle="1" w:styleId="Default">
    <w:name w:val="Default"/>
    <w:rsid w:val="00722632"/>
    <w:pPr>
      <w:autoSpaceDE w:val="0"/>
      <w:autoSpaceDN w:val="0"/>
      <w:adjustRightInd w:val="0"/>
      <w:spacing w:after="0" w:line="240" w:lineRule="auto"/>
    </w:pPr>
    <w:rPr>
      <w:rFonts w:ascii="Calibri" w:hAnsi="Calibri" w:cs="Calibri"/>
      <w:color w:val="000000"/>
      <w:sz w:val="24"/>
      <w:szCs w:val="24"/>
    </w:rPr>
  </w:style>
  <w:style w:type="character" w:styleId="Hypertextovprepojenie">
    <w:name w:val="Hyperlink"/>
    <w:basedOn w:val="Predvolenpsmoodseku"/>
    <w:uiPriority w:val="99"/>
    <w:unhideWhenUsed/>
    <w:rsid w:val="0072263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75214">
      <w:bodyDiv w:val="1"/>
      <w:marLeft w:val="0"/>
      <w:marRight w:val="0"/>
      <w:marTop w:val="0"/>
      <w:marBottom w:val="0"/>
      <w:divBdr>
        <w:top w:val="none" w:sz="0" w:space="0" w:color="auto"/>
        <w:left w:val="none" w:sz="0" w:space="0" w:color="auto"/>
        <w:bottom w:val="none" w:sz="0" w:space="0" w:color="auto"/>
        <w:right w:val="none" w:sz="0" w:space="0" w:color="auto"/>
      </w:divBdr>
    </w:div>
    <w:div w:id="14232187">
      <w:bodyDiv w:val="1"/>
      <w:marLeft w:val="0"/>
      <w:marRight w:val="0"/>
      <w:marTop w:val="0"/>
      <w:marBottom w:val="0"/>
      <w:divBdr>
        <w:top w:val="none" w:sz="0" w:space="0" w:color="auto"/>
        <w:left w:val="none" w:sz="0" w:space="0" w:color="auto"/>
        <w:bottom w:val="none" w:sz="0" w:space="0" w:color="auto"/>
        <w:right w:val="none" w:sz="0" w:space="0" w:color="auto"/>
      </w:divBdr>
    </w:div>
    <w:div w:id="34237915">
      <w:bodyDiv w:val="1"/>
      <w:marLeft w:val="0"/>
      <w:marRight w:val="0"/>
      <w:marTop w:val="0"/>
      <w:marBottom w:val="0"/>
      <w:divBdr>
        <w:top w:val="none" w:sz="0" w:space="0" w:color="auto"/>
        <w:left w:val="none" w:sz="0" w:space="0" w:color="auto"/>
        <w:bottom w:val="none" w:sz="0" w:space="0" w:color="auto"/>
        <w:right w:val="none" w:sz="0" w:space="0" w:color="auto"/>
      </w:divBdr>
    </w:div>
    <w:div w:id="54471870">
      <w:bodyDiv w:val="1"/>
      <w:marLeft w:val="0"/>
      <w:marRight w:val="0"/>
      <w:marTop w:val="0"/>
      <w:marBottom w:val="0"/>
      <w:divBdr>
        <w:top w:val="none" w:sz="0" w:space="0" w:color="auto"/>
        <w:left w:val="none" w:sz="0" w:space="0" w:color="auto"/>
        <w:bottom w:val="none" w:sz="0" w:space="0" w:color="auto"/>
        <w:right w:val="none" w:sz="0" w:space="0" w:color="auto"/>
      </w:divBdr>
    </w:div>
    <w:div w:id="86463213">
      <w:bodyDiv w:val="1"/>
      <w:marLeft w:val="0"/>
      <w:marRight w:val="0"/>
      <w:marTop w:val="0"/>
      <w:marBottom w:val="0"/>
      <w:divBdr>
        <w:top w:val="none" w:sz="0" w:space="0" w:color="auto"/>
        <w:left w:val="none" w:sz="0" w:space="0" w:color="auto"/>
        <w:bottom w:val="none" w:sz="0" w:space="0" w:color="auto"/>
        <w:right w:val="none" w:sz="0" w:space="0" w:color="auto"/>
      </w:divBdr>
    </w:div>
    <w:div w:id="123935142">
      <w:bodyDiv w:val="1"/>
      <w:marLeft w:val="0"/>
      <w:marRight w:val="0"/>
      <w:marTop w:val="0"/>
      <w:marBottom w:val="0"/>
      <w:divBdr>
        <w:top w:val="none" w:sz="0" w:space="0" w:color="auto"/>
        <w:left w:val="none" w:sz="0" w:space="0" w:color="auto"/>
        <w:bottom w:val="none" w:sz="0" w:space="0" w:color="auto"/>
        <w:right w:val="none" w:sz="0" w:space="0" w:color="auto"/>
      </w:divBdr>
    </w:div>
    <w:div w:id="147941712">
      <w:bodyDiv w:val="1"/>
      <w:marLeft w:val="0"/>
      <w:marRight w:val="0"/>
      <w:marTop w:val="0"/>
      <w:marBottom w:val="0"/>
      <w:divBdr>
        <w:top w:val="none" w:sz="0" w:space="0" w:color="auto"/>
        <w:left w:val="none" w:sz="0" w:space="0" w:color="auto"/>
        <w:bottom w:val="none" w:sz="0" w:space="0" w:color="auto"/>
        <w:right w:val="none" w:sz="0" w:space="0" w:color="auto"/>
      </w:divBdr>
    </w:div>
    <w:div w:id="160463855">
      <w:bodyDiv w:val="1"/>
      <w:marLeft w:val="0"/>
      <w:marRight w:val="0"/>
      <w:marTop w:val="0"/>
      <w:marBottom w:val="0"/>
      <w:divBdr>
        <w:top w:val="none" w:sz="0" w:space="0" w:color="auto"/>
        <w:left w:val="none" w:sz="0" w:space="0" w:color="auto"/>
        <w:bottom w:val="none" w:sz="0" w:space="0" w:color="auto"/>
        <w:right w:val="none" w:sz="0" w:space="0" w:color="auto"/>
      </w:divBdr>
    </w:div>
    <w:div w:id="165946943">
      <w:bodyDiv w:val="1"/>
      <w:marLeft w:val="0"/>
      <w:marRight w:val="0"/>
      <w:marTop w:val="0"/>
      <w:marBottom w:val="0"/>
      <w:divBdr>
        <w:top w:val="none" w:sz="0" w:space="0" w:color="auto"/>
        <w:left w:val="none" w:sz="0" w:space="0" w:color="auto"/>
        <w:bottom w:val="none" w:sz="0" w:space="0" w:color="auto"/>
        <w:right w:val="none" w:sz="0" w:space="0" w:color="auto"/>
      </w:divBdr>
    </w:div>
    <w:div w:id="170725772">
      <w:bodyDiv w:val="1"/>
      <w:marLeft w:val="0"/>
      <w:marRight w:val="0"/>
      <w:marTop w:val="0"/>
      <w:marBottom w:val="0"/>
      <w:divBdr>
        <w:top w:val="none" w:sz="0" w:space="0" w:color="auto"/>
        <w:left w:val="none" w:sz="0" w:space="0" w:color="auto"/>
        <w:bottom w:val="none" w:sz="0" w:space="0" w:color="auto"/>
        <w:right w:val="none" w:sz="0" w:space="0" w:color="auto"/>
      </w:divBdr>
    </w:div>
    <w:div w:id="202332780">
      <w:bodyDiv w:val="1"/>
      <w:marLeft w:val="0"/>
      <w:marRight w:val="0"/>
      <w:marTop w:val="0"/>
      <w:marBottom w:val="0"/>
      <w:divBdr>
        <w:top w:val="none" w:sz="0" w:space="0" w:color="auto"/>
        <w:left w:val="none" w:sz="0" w:space="0" w:color="auto"/>
        <w:bottom w:val="none" w:sz="0" w:space="0" w:color="auto"/>
        <w:right w:val="none" w:sz="0" w:space="0" w:color="auto"/>
      </w:divBdr>
    </w:div>
    <w:div w:id="237205602">
      <w:bodyDiv w:val="1"/>
      <w:marLeft w:val="0"/>
      <w:marRight w:val="0"/>
      <w:marTop w:val="0"/>
      <w:marBottom w:val="0"/>
      <w:divBdr>
        <w:top w:val="none" w:sz="0" w:space="0" w:color="auto"/>
        <w:left w:val="none" w:sz="0" w:space="0" w:color="auto"/>
        <w:bottom w:val="none" w:sz="0" w:space="0" w:color="auto"/>
        <w:right w:val="none" w:sz="0" w:space="0" w:color="auto"/>
      </w:divBdr>
    </w:div>
    <w:div w:id="276911000">
      <w:bodyDiv w:val="1"/>
      <w:marLeft w:val="0"/>
      <w:marRight w:val="0"/>
      <w:marTop w:val="0"/>
      <w:marBottom w:val="0"/>
      <w:divBdr>
        <w:top w:val="none" w:sz="0" w:space="0" w:color="auto"/>
        <w:left w:val="none" w:sz="0" w:space="0" w:color="auto"/>
        <w:bottom w:val="none" w:sz="0" w:space="0" w:color="auto"/>
        <w:right w:val="none" w:sz="0" w:space="0" w:color="auto"/>
      </w:divBdr>
    </w:div>
    <w:div w:id="297347731">
      <w:bodyDiv w:val="1"/>
      <w:marLeft w:val="0"/>
      <w:marRight w:val="0"/>
      <w:marTop w:val="0"/>
      <w:marBottom w:val="0"/>
      <w:divBdr>
        <w:top w:val="none" w:sz="0" w:space="0" w:color="auto"/>
        <w:left w:val="none" w:sz="0" w:space="0" w:color="auto"/>
        <w:bottom w:val="none" w:sz="0" w:space="0" w:color="auto"/>
        <w:right w:val="none" w:sz="0" w:space="0" w:color="auto"/>
      </w:divBdr>
    </w:div>
    <w:div w:id="318271320">
      <w:bodyDiv w:val="1"/>
      <w:marLeft w:val="0"/>
      <w:marRight w:val="0"/>
      <w:marTop w:val="0"/>
      <w:marBottom w:val="0"/>
      <w:divBdr>
        <w:top w:val="none" w:sz="0" w:space="0" w:color="auto"/>
        <w:left w:val="none" w:sz="0" w:space="0" w:color="auto"/>
        <w:bottom w:val="none" w:sz="0" w:space="0" w:color="auto"/>
        <w:right w:val="none" w:sz="0" w:space="0" w:color="auto"/>
      </w:divBdr>
    </w:div>
    <w:div w:id="337343611">
      <w:bodyDiv w:val="1"/>
      <w:marLeft w:val="0"/>
      <w:marRight w:val="0"/>
      <w:marTop w:val="0"/>
      <w:marBottom w:val="0"/>
      <w:divBdr>
        <w:top w:val="none" w:sz="0" w:space="0" w:color="auto"/>
        <w:left w:val="none" w:sz="0" w:space="0" w:color="auto"/>
        <w:bottom w:val="none" w:sz="0" w:space="0" w:color="auto"/>
        <w:right w:val="none" w:sz="0" w:space="0" w:color="auto"/>
      </w:divBdr>
    </w:div>
    <w:div w:id="354384350">
      <w:bodyDiv w:val="1"/>
      <w:marLeft w:val="0"/>
      <w:marRight w:val="0"/>
      <w:marTop w:val="0"/>
      <w:marBottom w:val="0"/>
      <w:divBdr>
        <w:top w:val="none" w:sz="0" w:space="0" w:color="auto"/>
        <w:left w:val="none" w:sz="0" w:space="0" w:color="auto"/>
        <w:bottom w:val="none" w:sz="0" w:space="0" w:color="auto"/>
        <w:right w:val="none" w:sz="0" w:space="0" w:color="auto"/>
      </w:divBdr>
    </w:div>
    <w:div w:id="374082628">
      <w:bodyDiv w:val="1"/>
      <w:marLeft w:val="0"/>
      <w:marRight w:val="0"/>
      <w:marTop w:val="0"/>
      <w:marBottom w:val="0"/>
      <w:divBdr>
        <w:top w:val="none" w:sz="0" w:space="0" w:color="auto"/>
        <w:left w:val="none" w:sz="0" w:space="0" w:color="auto"/>
        <w:bottom w:val="none" w:sz="0" w:space="0" w:color="auto"/>
        <w:right w:val="none" w:sz="0" w:space="0" w:color="auto"/>
      </w:divBdr>
    </w:div>
    <w:div w:id="443689807">
      <w:bodyDiv w:val="1"/>
      <w:marLeft w:val="0"/>
      <w:marRight w:val="0"/>
      <w:marTop w:val="0"/>
      <w:marBottom w:val="0"/>
      <w:divBdr>
        <w:top w:val="none" w:sz="0" w:space="0" w:color="auto"/>
        <w:left w:val="none" w:sz="0" w:space="0" w:color="auto"/>
        <w:bottom w:val="none" w:sz="0" w:space="0" w:color="auto"/>
        <w:right w:val="none" w:sz="0" w:space="0" w:color="auto"/>
      </w:divBdr>
    </w:div>
    <w:div w:id="493570410">
      <w:bodyDiv w:val="1"/>
      <w:marLeft w:val="0"/>
      <w:marRight w:val="0"/>
      <w:marTop w:val="0"/>
      <w:marBottom w:val="0"/>
      <w:divBdr>
        <w:top w:val="none" w:sz="0" w:space="0" w:color="auto"/>
        <w:left w:val="none" w:sz="0" w:space="0" w:color="auto"/>
        <w:bottom w:val="none" w:sz="0" w:space="0" w:color="auto"/>
        <w:right w:val="none" w:sz="0" w:space="0" w:color="auto"/>
      </w:divBdr>
    </w:div>
    <w:div w:id="546339949">
      <w:bodyDiv w:val="1"/>
      <w:marLeft w:val="0"/>
      <w:marRight w:val="0"/>
      <w:marTop w:val="0"/>
      <w:marBottom w:val="0"/>
      <w:divBdr>
        <w:top w:val="none" w:sz="0" w:space="0" w:color="auto"/>
        <w:left w:val="none" w:sz="0" w:space="0" w:color="auto"/>
        <w:bottom w:val="none" w:sz="0" w:space="0" w:color="auto"/>
        <w:right w:val="none" w:sz="0" w:space="0" w:color="auto"/>
      </w:divBdr>
    </w:div>
    <w:div w:id="571737725">
      <w:bodyDiv w:val="1"/>
      <w:marLeft w:val="0"/>
      <w:marRight w:val="0"/>
      <w:marTop w:val="0"/>
      <w:marBottom w:val="0"/>
      <w:divBdr>
        <w:top w:val="none" w:sz="0" w:space="0" w:color="auto"/>
        <w:left w:val="none" w:sz="0" w:space="0" w:color="auto"/>
        <w:bottom w:val="none" w:sz="0" w:space="0" w:color="auto"/>
        <w:right w:val="none" w:sz="0" w:space="0" w:color="auto"/>
      </w:divBdr>
    </w:div>
    <w:div w:id="642005170">
      <w:bodyDiv w:val="1"/>
      <w:marLeft w:val="0"/>
      <w:marRight w:val="0"/>
      <w:marTop w:val="0"/>
      <w:marBottom w:val="0"/>
      <w:divBdr>
        <w:top w:val="none" w:sz="0" w:space="0" w:color="auto"/>
        <w:left w:val="none" w:sz="0" w:space="0" w:color="auto"/>
        <w:bottom w:val="none" w:sz="0" w:space="0" w:color="auto"/>
        <w:right w:val="none" w:sz="0" w:space="0" w:color="auto"/>
      </w:divBdr>
    </w:div>
    <w:div w:id="646979859">
      <w:bodyDiv w:val="1"/>
      <w:marLeft w:val="0"/>
      <w:marRight w:val="0"/>
      <w:marTop w:val="0"/>
      <w:marBottom w:val="0"/>
      <w:divBdr>
        <w:top w:val="none" w:sz="0" w:space="0" w:color="auto"/>
        <w:left w:val="none" w:sz="0" w:space="0" w:color="auto"/>
        <w:bottom w:val="none" w:sz="0" w:space="0" w:color="auto"/>
        <w:right w:val="none" w:sz="0" w:space="0" w:color="auto"/>
      </w:divBdr>
    </w:div>
    <w:div w:id="677006416">
      <w:bodyDiv w:val="1"/>
      <w:marLeft w:val="0"/>
      <w:marRight w:val="0"/>
      <w:marTop w:val="0"/>
      <w:marBottom w:val="0"/>
      <w:divBdr>
        <w:top w:val="none" w:sz="0" w:space="0" w:color="auto"/>
        <w:left w:val="none" w:sz="0" w:space="0" w:color="auto"/>
        <w:bottom w:val="none" w:sz="0" w:space="0" w:color="auto"/>
        <w:right w:val="none" w:sz="0" w:space="0" w:color="auto"/>
      </w:divBdr>
    </w:div>
    <w:div w:id="679891780">
      <w:bodyDiv w:val="1"/>
      <w:marLeft w:val="0"/>
      <w:marRight w:val="0"/>
      <w:marTop w:val="0"/>
      <w:marBottom w:val="0"/>
      <w:divBdr>
        <w:top w:val="none" w:sz="0" w:space="0" w:color="auto"/>
        <w:left w:val="none" w:sz="0" w:space="0" w:color="auto"/>
        <w:bottom w:val="none" w:sz="0" w:space="0" w:color="auto"/>
        <w:right w:val="none" w:sz="0" w:space="0" w:color="auto"/>
      </w:divBdr>
    </w:div>
    <w:div w:id="703529252">
      <w:bodyDiv w:val="1"/>
      <w:marLeft w:val="0"/>
      <w:marRight w:val="0"/>
      <w:marTop w:val="0"/>
      <w:marBottom w:val="0"/>
      <w:divBdr>
        <w:top w:val="none" w:sz="0" w:space="0" w:color="auto"/>
        <w:left w:val="none" w:sz="0" w:space="0" w:color="auto"/>
        <w:bottom w:val="none" w:sz="0" w:space="0" w:color="auto"/>
        <w:right w:val="none" w:sz="0" w:space="0" w:color="auto"/>
      </w:divBdr>
    </w:div>
    <w:div w:id="733162462">
      <w:bodyDiv w:val="1"/>
      <w:marLeft w:val="0"/>
      <w:marRight w:val="0"/>
      <w:marTop w:val="0"/>
      <w:marBottom w:val="0"/>
      <w:divBdr>
        <w:top w:val="none" w:sz="0" w:space="0" w:color="auto"/>
        <w:left w:val="none" w:sz="0" w:space="0" w:color="auto"/>
        <w:bottom w:val="none" w:sz="0" w:space="0" w:color="auto"/>
        <w:right w:val="none" w:sz="0" w:space="0" w:color="auto"/>
      </w:divBdr>
    </w:div>
    <w:div w:id="733508921">
      <w:bodyDiv w:val="1"/>
      <w:marLeft w:val="0"/>
      <w:marRight w:val="0"/>
      <w:marTop w:val="0"/>
      <w:marBottom w:val="0"/>
      <w:divBdr>
        <w:top w:val="none" w:sz="0" w:space="0" w:color="auto"/>
        <w:left w:val="none" w:sz="0" w:space="0" w:color="auto"/>
        <w:bottom w:val="none" w:sz="0" w:space="0" w:color="auto"/>
        <w:right w:val="none" w:sz="0" w:space="0" w:color="auto"/>
      </w:divBdr>
    </w:div>
    <w:div w:id="756944135">
      <w:bodyDiv w:val="1"/>
      <w:marLeft w:val="0"/>
      <w:marRight w:val="0"/>
      <w:marTop w:val="0"/>
      <w:marBottom w:val="0"/>
      <w:divBdr>
        <w:top w:val="none" w:sz="0" w:space="0" w:color="auto"/>
        <w:left w:val="none" w:sz="0" w:space="0" w:color="auto"/>
        <w:bottom w:val="none" w:sz="0" w:space="0" w:color="auto"/>
        <w:right w:val="none" w:sz="0" w:space="0" w:color="auto"/>
      </w:divBdr>
    </w:div>
    <w:div w:id="765229917">
      <w:bodyDiv w:val="1"/>
      <w:marLeft w:val="0"/>
      <w:marRight w:val="0"/>
      <w:marTop w:val="0"/>
      <w:marBottom w:val="0"/>
      <w:divBdr>
        <w:top w:val="none" w:sz="0" w:space="0" w:color="auto"/>
        <w:left w:val="none" w:sz="0" w:space="0" w:color="auto"/>
        <w:bottom w:val="none" w:sz="0" w:space="0" w:color="auto"/>
        <w:right w:val="none" w:sz="0" w:space="0" w:color="auto"/>
      </w:divBdr>
    </w:div>
    <w:div w:id="784008757">
      <w:bodyDiv w:val="1"/>
      <w:marLeft w:val="0"/>
      <w:marRight w:val="0"/>
      <w:marTop w:val="0"/>
      <w:marBottom w:val="0"/>
      <w:divBdr>
        <w:top w:val="none" w:sz="0" w:space="0" w:color="auto"/>
        <w:left w:val="none" w:sz="0" w:space="0" w:color="auto"/>
        <w:bottom w:val="none" w:sz="0" w:space="0" w:color="auto"/>
        <w:right w:val="none" w:sz="0" w:space="0" w:color="auto"/>
      </w:divBdr>
    </w:div>
    <w:div w:id="855659344">
      <w:bodyDiv w:val="1"/>
      <w:marLeft w:val="0"/>
      <w:marRight w:val="0"/>
      <w:marTop w:val="0"/>
      <w:marBottom w:val="0"/>
      <w:divBdr>
        <w:top w:val="none" w:sz="0" w:space="0" w:color="auto"/>
        <w:left w:val="none" w:sz="0" w:space="0" w:color="auto"/>
        <w:bottom w:val="none" w:sz="0" w:space="0" w:color="auto"/>
        <w:right w:val="none" w:sz="0" w:space="0" w:color="auto"/>
      </w:divBdr>
    </w:div>
    <w:div w:id="926620260">
      <w:bodyDiv w:val="1"/>
      <w:marLeft w:val="0"/>
      <w:marRight w:val="0"/>
      <w:marTop w:val="0"/>
      <w:marBottom w:val="0"/>
      <w:divBdr>
        <w:top w:val="none" w:sz="0" w:space="0" w:color="auto"/>
        <w:left w:val="none" w:sz="0" w:space="0" w:color="auto"/>
        <w:bottom w:val="none" w:sz="0" w:space="0" w:color="auto"/>
        <w:right w:val="none" w:sz="0" w:space="0" w:color="auto"/>
      </w:divBdr>
    </w:div>
    <w:div w:id="927423649">
      <w:bodyDiv w:val="1"/>
      <w:marLeft w:val="0"/>
      <w:marRight w:val="0"/>
      <w:marTop w:val="0"/>
      <w:marBottom w:val="0"/>
      <w:divBdr>
        <w:top w:val="none" w:sz="0" w:space="0" w:color="auto"/>
        <w:left w:val="none" w:sz="0" w:space="0" w:color="auto"/>
        <w:bottom w:val="none" w:sz="0" w:space="0" w:color="auto"/>
        <w:right w:val="none" w:sz="0" w:space="0" w:color="auto"/>
      </w:divBdr>
    </w:div>
    <w:div w:id="928580276">
      <w:bodyDiv w:val="1"/>
      <w:marLeft w:val="0"/>
      <w:marRight w:val="0"/>
      <w:marTop w:val="0"/>
      <w:marBottom w:val="0"/>
      <w:divBdr>
        <w:top w:val="none" w:sz="0" w:space="0" w:color="auto"/>
        <w:left w:val="none" w:sz="0" w:space="0" w:color="auto"/>
        <w:bottom w:val="none" w:sz="0" w:space="0" w:color="auto"/>
        <w:right w:val="none" w:sz="0" w:space="0" w:color="auto"/>
      </w:divBdr>
    </w:div>
    <w:div w:id="933393467">
      <w:bodyDiv w:val="1"/>
      <w:marLeft w:val="0"/>
      <w:marRight w:val="0"/>
      <w:marTop w:val="0"/>
      <w:marBottom w:val="0"/>
      <w:divBdr>
        <w:top w:val="none" w:sz="0" w:space="0" w:color="auto"/>
        <w:left w:val="none" w:sz="0" w:space="0" w:color="auto"/>
        <w:bottom w:val="none" w:sz="0" w:space="0" w:color="auto"/>
        <w:right w:val="none" w:sz="0" w:space="0" w:color="auto"/>
      </w:divBdr>
    </w:div>
    <w:div w:id="944726620">
      <w:bodyDiv w:val="1"/>
      <w:marLeft w:val="0"/>
      <w:marRight w:val="0"/>
      <w:marTop w:val="0"/>
      <w:marBottom w:val="0"/>
      <w:divBdr>
        <w:top w:val="none" w:sz="0" w:space="0" w:color="auto"/>
        <w:left w:val="none" w:sz="0" w:space="0" w:color="auto"/>
        <w:bottom w:val="none" w:sz="0" w:space="0" w:color="auto"/>
        <w:right w:val="none" w:sz="0" w:space="0" w:color="auto"/>
      </w:divBdr>
    </w:div>
    <w:div w:id="945430178">
      <w:bodyDiv w:val="1"/>
      <w:marLeft w:val="0"/>
      <w:marRight w:val="0"/>
      <w:marTop w:val="0"/>
      <w:marBottom w:val="0"/>
      <w:divBdr>
        <w:top w:val="none" w:sz="0" w:space="0" w:color="auto"/>
        <w:left w:val="none" w:sz="0" w:space="0" w:color="auto"/>
        <w:bottom w:val="none" w:sz="0" w:space="0" w:color="auto"/>
        <w:right w:val="none" w:sz="0" w:space="0" w:color="auto"/>
      </w:divBdr>
    </w:div>
    <w:div w:id="971593381">
      <w:bodyDiv w:val="1"/>
      <w:marLeft w:val="0"/>
      <w:marRight w:val="0"/>
      <w:marTop w:val="0"/>
      <w:marBottom w:val="0"/>
      <w:divBdr>
        <w:top w:val="none" w:sz="0" w:space="0" w:color="auto"/>
        <w:left w:val="none" w:sz="0" w:space="0" w:color="auto"/>
        <w:bottom w:val="none" w:sz="0" w:space="0" w:color="auto"/>
        <w:right w:val="none" w:sz="0" w:space="0" w:color="auto"/>
      </w:divBdr>
    </w:div>
    <w:div w:id="979072501">
      <w:bodyDiv w:val="1"/>
      <w:marLeft w:val="0"/>
      <w:marRight w:val="0"/>
      <w:marTop w:val="0"/>
      <w:marBottom w:val="0"/>
      <w:divBdr>
        <w:top w:val="none" w:sz="0" w:space="0" w:color="auto"/>
        <w:left w:val="none" w:sz="0" w:space="0" w:color="auto"/>
        <w:bottom w:val="none" w:sz="0" w:space="0" w:color="auto"/>
        <w:right w:val="none" w:sz="0" w:space="0" w:color="auto"/>
      </w:divBdr>
    </w:div>
    <w:div w:id="980426578">
      <w:bodyDiv w:val="1"/>
      <w:marLeft w:val="0"/>
      <w:marRight w:val="0"/>
      <w:marTop w:val="0"/>
      <w:marBottom w:val="0"/>
      <w:divBdr>
        <w:top w:val="none" w:sz="0" w:space="0" w:color="auto"/>
        <w:left w:val="none" w:sz="0" w:space="0" w:color="auto"/>
        <w:bottom w:val="none" w:sz="0" w:space="0" w:color="auto"/>
        <w:right w:val="none" w:sz="0" w:space="0" w:color="auto"/>
      </w:divBdr>
    </w:div>
    <w:div w:id="986008293">
      <w:bodyDiv w:val="1"/>
      <w:marLeft w:val="0"/>
      <w:marRight w:val="0"/>
      <w:marTop w:val="0"/>
      <w:marBottom w:val="0"/>
      <w:divBdr>
        <w:top w:val="none" w:sz="0" w:space="0" w:color="auto"/>
        <w:left w:val="none" w:sz="0" w:space="0" w:color="auto"/>
        <w:bottom w:val="none" w:sz="0" w:space="0" w:color="auto"/>
        <w:right w:val="none" w:sz="0" w:space="0" w:color="auto"/>
      </w:divBdr>
    </w:div>
    <w:div w:id="1081835481">
      <w:bodyDiv w:val="1"/>
      <w:marLeft w:val="0"/>
      <w:marRight w:val="0"/>
      <w:marTop w:val="0"/>
      <w:marBottom w:val="0"/>
      <w:divBdr>
        <w:top w:val="none" w:sz="0" w:space="0" w:color="auto"/>
        <w:left w:val="none" w:sz="0" w:space="0" w:color="auto"/>
        <w:bottom w:val="none" w:sz="0" w:space="0" w:color="auto"/>
        <w:right w:val="none" w:sz="0" w:space="0" w:color="auto"/>
      </w:divBdr>
    </w:div>
    <w:div w:id="1085036294">
      <w:bodyDiv w:val="1"/>
      <w:marLeft w:val="0"/>
      <w:marRight w:val="0"/>
      <w:marTop w:val="0"/>
      <w:marBottom w:val="0"/>
      <w:divBdr>
        <w:top w:val="none" w:sz="0" w:space="0" w:color="auto"/>
        <w:left w:val="none" w:sz="0" w:space="0" w:color="auto"/>
        <w:bottom w:val="none" w:sz="0" w:space="0" w:color="auto"/>
        <w:right w:val="none" w:sz="0" w:space="0" w:color="auto"/>
      </w:divBdr>
    </w:div>
    <w:div w:id="1126043214">
      <w:bodyDiv w:val="1"/>
      <w:marLeft w:val="0"/>
      <w:marRight w:val="0"/>
      <w:marTop w:val="0"/>
      <w:marBottom w:val="0"/>
      <w:divBdr>
        <w:top w:val="none" w:sz="0" w:space="0" w:color="auto"/>
        <w:left w:val="none" w:sz="0" w:space="0" w:color="auto"/>
        <w:bottom w:val="none" w:sz="0" w:space="0" w:color="auto"/>
        <w:right w:val="none" w:sz="0" w:space="0" w:color="auto"/>
      </w:divBdr>
    </w:div>
    <w:div w:id="1134836913">
      <w:bodyDiv w:val="1"/>
      <w:marLeft w:val="0"/>
      <w:marRight w:val="0"/>
      <w:marTop w:val="0"/>
      <w:marBottom w:val="0"/>
      <w:divBdr>
        <w:top w:val="none" w:sz="0" w:space="0" w:color="auto"/>
        <w:left w:val="none" w:sz="0" w:space="0" w:color="auto"/>
        <w:bottom w:val="none" w:sz="0" w:space="0" w:color="auto"/>
        <w:right w:val="none" w:sz="0" w:space="0" w:color="auto"/>
      </w:divBdr>
    </w:div>
    <w:div w:id="1142579567">
      <w:bodyDiv w:val="1"/>
      <w:marLeft w:val="0"/>
      <w:marRight w:val="0"/>
      <w:marTop w:val="0"/>
      <w:marBottom w:val="0"/>
      <w:divBdr>
        <w:top w:val="none" w:sz="0" w:space="0" w:color="auto"/>
        <w:left w:val="none" w:sz="0" w:space="0" w:color="auto"/>
        <w:bottom w:val="none" w:sz="0" w:space="0" w:color="auto"/>
        <w:right w:val="none" w:sz="0" w:space="0" w:color="auto"/>
      </w:divBdr>
    </w:div>
    <w:div w:id="1151292821">
      <w:bodyDiv w:val="1"/>
      <w:marLeft w:val="0"/>
      <w:marRight w:val="0"/>
      <w:marTop w:val="0"/>
      <w:marBottom w:val="0"/>
      <w:divBdr>
        <w:top w:val="none" w:sz="0" w:space="0" w:color="auto"/>
        <w:left w:val="none" w:sz="0" w:space="0" w:color="auto"/>
        <w:bottom w:val="none" w:sz="0" w:space="0" w:color="auto"/>
        <w:right w:val="none" w:sz="0" w:space="0" w:color="auto"/>
      </w:divBdr>
    </w:div>
    <w:div w:id="1173454379">
      <w:bodyDiv w:val="1"/>
      <w:marLeft w:val="0"/>
      <w:marRight w:val="0"/>
      <w:marTop w:val="0"/>
      <w:marBottom w:val="0"/>
      <w:divBdr>
        <w:top w:val="none" w:sz="0" w:space="0" w:color="auto"/>
        <w:left w:val="none" w:sz="0" w:space="0" w:color="auto"/>
        <w:bottom w:val="none" w:sz="0" w:space="0" w:color="auto"/>
        <w:right w:val="none" w:sz="0" w:space="0" w:color="auto"/>
      </w:divBdr>
    </w:div>
    <w:div w:id="1193110452">
      <w:bodyDiv w:val="1"/>
      <w:marLeft w:val="0"/>
      <w:marRight w:val="0"/>
      <w:marTop w:val="0"/>
      <w:marBottom w:val="0"/>
      <w:divBdr>
        <w:top w:val="none" w:sz="0" w:space="0" w:color="auto"/>
        <w:left w:val="none" w:sz="0" w:space="0" w:color="auto"/>
        <w:bottom w:val="none" w:sz="0" w:space="0" w:color="auto"/>
        <w:right w:val="none" w:sz="0" w:space="0" w:color="auto"/>
      </w:divBdr>
    </w:div>
    <w:div w:id="1201820433">
      <w:bodyDiv w:val="1"/>
      <w:marLeft w:val="0"/>
      <w:marRight w:val="0"/>
      <w:marTop w:val="0"/>
      <w:marBottom w:val="0"/>
      <w:divBdr>
        <w:top w:val="none" w:sz="0" w:space="0" w:color="auto"/>
        <w:left w:val="none" w:sz="0" w:space="0" w:color="auto"/>
        <w:bottom w:val="none" w:sz="0" w:space="0" w:color="auto"/>
        <w:right w:val="none" w:sz="0" w:space="0" w:color="auto"/>
      </w:divBdr>
    </w:div>
    <w:div w:id="1206527881">
      <w:bodyDiv w:val="1"/>
      <w:marLeft w:val="0"/>
      <w:marRight w:val="0"/>
      <w:marTop w:val="0"/>
      <w:marBottom w:val="0"/>
      <w:divBdr>
        <w:top w:val="none" w:sz="0" w:space="0" w:color="auto"/>
        <w:left w:val="none" w:sz="0" w:space="0" w:color="auto"/>
        <w:bottom w:val="none" w:sz="0" w:space="0" w:color="auto"/>
        <w:right w:val="none" w:sz="0" w:space="0" w:color="auto"/>
      </w:divBdr>
    </w:div>
    <w:div w:id="1319723139">
      <w:bodyDiv w:val="1"/>
      <w:marLeft w:val="0"/>
      <w:marRight w:val="0"/>
      <w:marTop w:val="0"/>
      <w:marBottom w:val="0"/>
      <w:divBdr>
        <w:top w:val="none" w:sz="0" w:space="0" w:color="auto"/>
        <w:left w:val="none" w:sz="0" w:space="0" w:color="auto"/>
        <w:bottom w:val="none" w:sz="0" w:space="0" w:color="auto"/>
        <w:right w:val="none" w:sz="0" w:space="0" w:color="auto"/>
      </w:divBdr>
    </w:div>
    <w:div w:id="1384020375">
      <w:bodyDiv w:val="1"/>
      <w:marLeft w:val="0"/>
      <w:marRight w:val="0"/>
      <w:marTop w:val="0"/>
      <w:marBottom w:val="0"/>
      <w:divBdr>
        <w:top w:val="none" w:sz="0" w:space="0" w:color="auto"/>
        <w:left w:val="none" w:sz="0" w:space="0" w:color="auto"/>
        <w:bottom w:val="none" w:sz="0" w:space="0" w:color="auto"/>
        <w:right w:val="none" w:sz="0" w:space="0" w:color="auto"/>
      </w:divBdr>
    </w:div>
    <w:div w:id="1397127122">
      <w:bodyDiv w:val="1"/>
      <w:marLeft w:val="0"/>
      <w:marRight w:val="0"/>
      <w:marTop w:val="0"/>
      <w:marBottom w:val="0"/>
      <w:divBdr>
        <w:top w:val="none" w:sz="0" w:space="0" w:color="auto"/>
        <w:left w:val="none" w:sz="0" w:space="0" w:color="auto"/>
        <w:bottom w:val="none" w:sz="0" w:space="0" w:color="auto"/>
        <w:right w:val="none" w:sz="0" w:space="0" w:color="auto"/>
      </w:divBdr>
    </w:div>
    <w:div w:id="1407536186">
      <w:bodyDiv w:val="1"/>
      <w:marLeft w:val="0"/>
      <w:marRight w:val="0"/>
      <w:marTop w:val="0"/>
      <w:marBottom w:val="0"/>
      <w:divBdr>
        <w:top w:val="none" w:sz="0" w:space="0" w:color="auto"/>
        <w:left w:val="none" w:sz="0" w:space="0" w:color="auto"/>
        <w:bottom w:val="none" w:sz="0" w:space="0" w:color="auto"/>
        <w:right w:val="none" w:sz="0" w:space="0" w:color="auto"/>
      </w:divBdr>
    </w:div>
    <w:div w:id="1437557287">
      <w:bodyDiv w:val="1"/>
      <w:marLeft w:val="0"/>
      <w:marRight w:val="0"/>
      <w:marTop w:val="0"/>
      <w:marBottom w:val="0"/>
      <w:divBdr>
        <w:top w:val="none" w:sz="0" w:space="0" w:color="auto"/>
        <w:left w:val="none" w:sz="0" w:space="0" w:color="auto"/>
        <w:bottom w:val="none" w:sz="0" w:space="0" w:color="auto"/>
        <w:right w:val="none" w:sz="0" w:space="0" w:color="auto"/>
      </w:divBdr>
    </w:div>
    <w:div w:id="1587228712">
      <w:bodyDiv w:val="1"/>
      <w:marLeft w:val="0"/>
      <w:marRight w:val="0"/>
      <w:marTop w:val="0"/>
      <w:marBottom w:val="0"/>
      <w:divBdr>
        <w:top w:val="none" w:sz="0" w:space="0" w:color="auto"/>
        <w:left w:val="none" w:sz="0" w:space="0" w:color="auto"/>
        <w:bottom w:val="none" w:sz="0" w:space="0" w:color="auto"/>
        <w:right w:val="none" w:sz="0" w:space="0" w:color="auto"/>
      </w:divBdr>
    </w:div>
    <w:div w:id="1603298567">
      <w:bodyDiv w:val="1"/>
      <w:marLeft w:val="0"/>
      <w:marRight w:val="0"/>
      <w:marTop w:val="0"/>
      <w:marBottom w:val="0"/>
      <w:divBdr>
        <w:top w:val="none" w:sz="0" w:space="0" w:color="auto"/>
        <w:left w:val="none" w:sz="0" w:space="0" w:color="auto"/>
        <w:bottom w:val="none" w:sz="0" w:space="0" w:color="auto"/>
        <w:right w:val="none" w:sz="0" w:space="0" w:color="auto"/>
      </w:divBdr>
    </w:div>
    <w:div w:id="1633096989">
      <w:bodyDiv w:val="1"/>
      <w:marLeft w:val="0"/>
      <w:marRight w:val="0"/>
      <w:marTop w:val="0"/>
      <w:marBottom w:val="0"/>
      <w:divBdr>
        <w:top w:val="none" w:sz="0" w:space="0" w:color="auto"/>
        <w:left w:val="none" w:sz="0" w:space="0" w:color="auto"/>
        <w:bottom w:val="none" w:sz="0" w:space="0" w:color="auto"/>
        <w:right w:val="none" w:sz="0" w:space="0" w:color="auto"/>
      </w:divBdr>
    </w:div>
    <w:div w:id="1647660637">
      <w:bodyDiv w:val="1"/>
      <w:marLeft w:val="0"/>
      <w:marRight w:val="0"/>
      <w:marTop w:val="0"/>
      <w:marBottom w:val="0"/>
      <w:divBdr>
        <w:top w:val="none" w:sz="0" w:space="0" w:color="auto"/>
        <w:left w:val="none" w:sz="0" w:space="0" w:color="auto"/>
        <w:bottom w:val="none" w:sz="0" w:space="0" w:color="auto"/>
        <w:right w:val="none" w:sz="0" w:space="0" w:color="auto"/>
      </w:divBdr>
    </w:div>
    <w:div w:id="1682656085">
      <w:bodyDiv w:val="1"/>
      <w:marLeft w:val="0"/>
      <w:marRight w:val="0"/>
      <w:marTop w:val="0"/>
      <w:marBottom w:val="0"/>
      <w:divBdr>
        <w:top w:val="none" w:sz="0" w:space="0" w:color="auto"/>
        <w:left w:val="none" w:sz="0" w:space="0" w:color="auto"/>
        <w:bottom w:val="none" w:sz="0" w:space="0" w:color="auto"/>
        <w:right w:val="none" w:sz="0" w:space="0" w:color="auto"/>
      </w:divBdr>
    </w:div>
    <w:div w:id="1734888685">
      <w:bodyDiv w:val="1"/>
      <w:marLeft w:val="0"/>
      <w:marRight w:val="0"/>
      <w:marTop w:val="0"/>
      <w:marBottom w:val="0"/>
      <w:divBdr>
        <w:top w:val="none" w:sz="0" w:space="0" w:color="auto"/>
        <w:left w:val="none" w:sz="0" w:space="0" w:color="auto"/>
        <w:bottom w:val="none" w:sz="0" w:space="0" w:color="auto"/>
        <w:right w:val="none" w:sz="0" w:space="0" w:color="auto"/>
      </w:divBdr>
    </w:div>
    <w:div w:id="1747651438">
      <w:bodyDiv w:val="1"/>
      <w:marLeft w:val="0"/>
      <w:marRight w:val="0"/>
      <w:marTop w:val="0"/>
      <w:marBottom w:val="0"/>
      <w:divBdr>
        <w:top w:val="none" w:sz="0" w:space="0" w:color="auto"/>
        <w:left w:val="none" w:sz="0" w:space="0" w:color="auto"/>
        <w:bottom w:val="none" w:sz="0" w:space="0" w:color="auto"/>
        <w:right w:val="none" w:sz="0" w:space="0" w:color="auto"/>
      </w:divBdr>
    </w:div>
    <w:div w:id="1781874699">
      <w:bodyDiv w:val="1"/>
      <w:marLeft w:val="0"/>
      <w:marRight w:val="0"/>
      <w:marTop w:val="0"/>
      <w:marBottom w:val="0"/>
      <w:divBdr>
        <w:top w:val="none" w:sz="0" w:space="0" w:color="auto"/>
        <w:left w:val="none" w:sz="0" w:space="0" w:color="auto"/>
        <w:bottom w:val="none" w:sz="0" w:space="0" w:color="auto"/>
        <w:right w:val="none" w:sz="0" w:space="0" w:color="auto"/>
      </w:divBdr>
    </w:div>
    <w:div w:id="1863857658">
      <w:bodyDiv w:val="1"/>
      <w:marLeft w:val="0"/>
      <w:marRight w:val="0"/>
      <w:marTop w:val="0"/>
      <w:marBottom w:val="0"/>
      <w:divBdr>
        <w:top w:val="none" w:sz="0" w:space="0" w:color="auto"/>
        <w:left w:val="none" w:sz="0" w:space="0" w:color="auto"/>
        <w:bottom w:val="none" w:sz="0" w:space="0" w:color="auto"/>
        <w:right w:val="none" w:sz="0" w:space="0" w:color="auto"/>
      </w:divBdr>
    </w:div>
    <w:div w:id="1899121652">
      <w:bodyDiv w:val="1"/>
      <w:marLeft w:val="0"/>
      <w:marRight w:val="0"/>
      <w:marTop w:val="0"/>
      <w:marBottom w:val="0"/>
      <w:divBdr>
        <w:top w:val="none" w:sz="0" w:space="0" w:color="auto"/>
        <w:left w:val="none" w:sz="0" w:space="0" w:color="auto"/>
        <w:bottom w:val="none" w:sz="0" w:space="0" w:color="auto"/>
        <w:right w:val="none" w:sz="0" w:space="0" w:color="auto"/>
      </w:divBdr>
    </w:div>
    <w:div w:id="1907641613">
      <w:bodyDiv w:val="1"/>
      <w:marLeft w:val="0"/>
      <w:marRight w:val="0"/>
      <w:marTop w:val="0"/>
      <w:marBottom w:val="0"/>
      <w:divBdr>
        <w:top w:val="none" w:sz="0" w:space="0" w:color="auto"/>
        <w:left w:val="none" w:sz="0" w:space="0" w:color="auto"/>
        <w:bottom w:val="none" w:sz="0" w:space="0" w:color="auto"/>
        <w:right w:val="none" w:sz="0" w:space="0" w:color="auto"/>
      </w:divBdr>
    </w:div>
    <w:div w:id="1940209845">
      <w:bodyDiv w:val="1"/>
      <w:marLeft w:val="0"/>
      <w:marRight w:val="0"/>
      <w:marTop w:val="0"/>
      <w:marBottom w:val="0"/>
      <w:divBdr>
        <w:top w:val="none" w:sz="0" w:space="0" w:color="auto"/>
        <w:left w:val="none" w:sz="0" w:space="0" w:color="auto"/>
        <w:bottom w:val="none" w:sz="0" w:space="0" w:color="auto"/>
        <w:right w:val="none" w:sz="0" w:space="0" w:color="auto"/>
      </w:divBdr>
    </w:div>
    <w:div w:id="1983270898">
      <w:bodyDiv w:val="1"/>
      <w:marLeft w:val="0"/>
      <w:marRight w:val="0"/>
      <w:marTop w:val="0"/>
      <w:marBottom w:val="0"/>
      <w:divBdr>
        <w:top w:val="none" w:sz="0" w:space="0" w:color="auto"/>
        <w:left w:val="none" w:sz="0" w:space="0" w:color="auto"/>
        <w:bottom w:val="none" w:sz="0" w:space="0" w:color="auto"/>
        <w:right w:val="none" w:sz="0" w:space="0" w:color="auto"/>
      </w:divBdr>
    </w:div>
    <w:div w:id="2023316455">
      <w:bodyDiv w:val="1"/>
      <w:marLeft w:val="0"/>
      <w:marRight w:val="0"/>
      <w:marTop w:val="0"/>
      <w:marBottom w:val="0"/>
      <w:divBdr>
        <w:top w:val="none" w:sz="0" w:space="0" w:color="auto"/>
        <w:left w:val="none" w:sz="0" w:space="0" w:color="auto"/>
        <w:bottom w:val="none" w:sz="0" w:space="0" w:color="auto"/>
        <w:right w:val="none" w:sz="0" w:space="0" w:color="auto"/>
      </w:divBdr>
    </w:div>
    <w:div w:id="2031687473">
      <w:bodyDiv w:val="1"/>
      <w:marLeft w:val="0"/>
      <w:marRight w:val="0"/>
      <w:marTop w:val="0"/>
      <w:marBottom w:val="0"/>
      <w:divBdr>
        <w:top w:val="none" w:sz="0" w:space="0" w:color="auto"/>
        <w:left w:val="none" w:sz="0" w:space="0" w:color="auto"/>
        <w:bottom w:val="none" w:sz="0" w:space="0" w:color="auto"/>
        <w:right w:val="none" w:sz="0" w:space="0" w:color="auto"/>
      </w:divBdr>
    </w:div>
    <w:div w:id="2071882910">
      <w:bodyDiv w:val="1"/>
      <w:marLeft w:val="0"/>
      <w:marRight w:val="0"/>
      <w:marTop w:val="0"/>
      <w:marBottom w:val="0"/>
      <w:divBdr>
        <w:top w:val="none" w:sz="0" w:space="0" w:color="auto"/>
        <w:left w:val="none" w:sz="0" w:space="0" w:color="auto"/>
        <w:bottom w:val="none" w:sz="0" w:space="0" w:color="auto"/>
        <w:right w:val="none" w:sz="0" w:space="0" w:color="auto"/>
      </w:divBdr>
    </w:div>
    <w:div w:id="2084722327">
      <w:bodyDiv w:val="1"/>
      <w:marLeft w:val="0"/>
      <w:marRight w:val="0"/>
      <w:marTop w:val="0"/>
      <w:marBottom w:val="0"/>
      <w:divBdr>
        <w:top w:val="none" w:sz="0" w:space="0" w:color="auto"/>
        <w:left w:val="none" w:sz="0" w:space="0" w:color="auto"/>
        <w:bottom w:val="none" w:sz="0" w:space="0" w:color="auto"/>
        <w:right w:val="none" w:sz="0" w:space="0" w:color="auto"/>
      </w:divBdr>
    </w:div>
    <w:div w:id="2106612494">
      <w:bodyDiv w:val="1"/>
      <w:marLeft w:val="0"/>
      <w:marRight w:val="0"/>
      <w:marTop w:val="0"/>
      <w:marBottom w:val="0"/>
      <w:divBdr>
        <w:top w:val="none" w:sz="0" w:space="0" w:color="auto"/>
        <w:left w:val="none" w:sz="0" w:space="0" w:color="auto"/>
        <w:bottom w:val="none" w:sz="0" w:space="0" w:color="auto"/>
        <w:right w:val="none" w:sz="0" w:space="0" w:color="auto"/>
      </w:divBdr>
    </w:div>
    <w:div w:id="2128313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54C874-90F3-4650-B00E-9A48925566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639</TotalTime>
  <Pages>29</Pages>
  <Words>7941</Words>
  <Characters>45267</Characters>
  <Application>Microsoft Office Word</Application>
  <DocSecurity>0</DocSecurity>
  <Lines>377</Lines>
  <Paragraphs>106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53102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g.porkertova</dc:creator>
  <cp:lastModifiedBy>markusekova</cp:lastModifiedBy>
  <cp:revision>50</cp:revision>
  <cp:lastPrinted>2018-04-19T15:10:00Z</cp:lastPrinted>
  <dcterms:created xsi:type="dcterms:W3CDTF">2016-04-26T16:07:00Z</dcterms:created>
  <dcterms:modified xsi:type="dcterms:W3CDTF">2018-04-30T14:17:00Z</dcterms:modified>
</cp:coreProperties>
</file>