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7306F5">
        <w:rPr>
          <w:rFonts w:ascii="Arial" w:hAnsi="Arial" w:cs="Arial"/>
          <w:b/>
          <w:sz w:val="28"/>
          <w:szCs w:val="28"/>
        </w:rPr>
        <w:t>31. decembru 2017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591A95">
      <w:pPr>
        <w:pStyle w:val="odstavec"/>
      </w:pPr>
    </w:p>
    <w:p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796393" w:rsidRDefault="00D81FBA" w:rsidP="00591A95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2F7E28">
        <w:t>EsoLinguis</w:t>
      </w:r>
      <w:r w:rsidR="002F7E28" w:rsidRPr="002F7E28">
        <w:rPr>
          <w:rFonts w:ascii="Georgia" w:hAnsi="Georgia"/>
        </w:rPr>
        <w:t xml:space="preserve"> s.r.o.</w:t>
      </w:r>
      <w:r w:rsidRPr="00796393">
        <w:fldChar w:fldCharType="end"/>
      </w:r>
      <w:r w:rsidR="00074520" w:rsidRPr="00796393">
        <w:t xml:space="preserve">  </w:t>
      </w:r>
    </w:p>
    <w:p w:rsidR="00074520" w:rsidRPr="00796393" w:rsidRDefault="007306F5" w:rsidP="00591A95">
      <w:pPr>
        <w:pStyle w:val="odstavec"/>
      </w:pPr>
      <w:bookmarkStart w:id="1" w:name="EntityAddressL1"/>
      <w:r>
        <w:t>Priehradná 526/19</w:t>
      </w:r>
      <w:bookmarkEnd w:id="1"/>
    </w:p>
    <w:p w:rsidR="00074520" w:rsidRPr="00796393" w:rsidRDefault="007306F5" w:rsidP="00591A95">
      <w:pPr>
        <w:pStyle w:val="odstavec"/>
      </w:pPr>
      <w:bookmarkStart w:id="2" w:name="EntityAddressL2"/>
      <w:r>
        <w:t>031 01 Liptovský Mikuláš</w:t>
      </w:r>
      <w:bookmarkEnd w:id="2"/>
    </w:p>
    <w:p w:rsidR="00074520" w:rsidRPr="00796393" w:rsidRDefault="00074520" w:rsidP="00591A95">
      <w:pPr>
        <w:pStyle w:val="odstavec"/>
      </w:pPr>
    </w:p>
    <w:p w:rsidR="00A3677A" w:rsidRPr="00796393" w:rsidRDefault="005125E4" w:rsidP="00591A95">
      <w:pPr>
        <w:pStyle w:val="body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</w:instrText>
      </w:r>
      <w:r w:rsidR="00D81FBA" w:rsidRPr="00796393">
        <w:instrText xml:space="preserve"> \* MERGEFORMAT </w:instrText>
      </w:r>
      <w:r w:rsidRPr="00796393">
        <w:fldChar w:fldCharType="separate"/>
      </w:r>
      <w:r w:rsidR="002F7E28" w:rsidRPr="002F7E28">
        <w:t>EsoLinguis s.r.o.</w:t>
      </w:r>
      <w:r w:rsidRPr="00796393">
        <w:fldChar w:fldCharType="end"/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7306F5">
        <w:t>1. júna 2013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7306F5">
        <w:t>1. júna 2013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5" w:name="DistrictCourt"/>
      <w:r w:rsidR="007306F5">
        <w:t>Žilina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>,</w:t>
      </w:r>
      <w:r w:rsidR="004D210B" w:rsidRPr="00796393">
        <w:t xml:space="preserve"> oddiel</w:t>
      </w:r>
      <w:r w:rsidR="004D210B" w:rsidRPr="00796393">
        <w:rPr>
          <w:color w:val="FFFFFF" w:themeColor="background1"/>
        </w:rPr>
        <w:t>.</w:t>
      </w:r>
      <w:r w:rsidR="001A02BF" w:rsidRPr="00796393">
        <w:t xml:space="preserve"> </w:t>
      </w:r>
      <w:r w:rsidR="002A6B50" w:rsidRPr="00796393">
        <w:t>l</w:t>
      </w:r>
      <w:bookmarkStart w:id="6" w:name="Section"/>
      <w:r w:rsidR="007306F5">
        <w:t>Sro</w:t>
      </w:r>
      <w:bookmarkEnd w:id="6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7" w:name="FileNum"/>
      <w:r w:rsidR="007306F5">
        <w:t>59231/L</w:t>
      </w:r>
      <w:bookmarkEnd w:id="7"/>
      <w:r w:rsidR="001A02BF" w:rsidRPr="00796393">
        <w:t>).</w:t>
      </w:r>
    </w:p>
    <w:p w:rsidR="00A3677A" w:rsidRPr="00796393" w:rsidRDefault="00A3677A" w:rsidP="00591A95">
      <w:pPr>
        <w:pStyle w:val="odstavec"/>
      </w:pPr>
    </w:p>
    <w:p w:rsidR="002A6B50" w:rsidRDefault="00C264E9" w:rsidP="00591A95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:rsidR="00A12C7B" w:rsidRPr="00796393" w:rsidRDefault="00A12C7B" w:rsidP="00591A95">
      <w:pPr>
        <w:pStyle w:val="body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3"/>
        <w:gridCol w:w="221"/>
        <w:gridCol w:w="3360"/>
        <w:gridCol w:w="197"/>
      </w:tblGrid>
      <w:tr w:rsidR="00A12C7B" w:rsidRPr="00A12C7B" w:rsidTr="009B4294">
        <w:trPr>
          <w:tblCellSpacing w:w="15" w:type="dxa"/>
        </w:trPr>
        <w:tc>
          <w:tcPr>
            <w:tcW w:w="4969" w:type="pct"/>
            <w:gridSpan w:val="4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A12C7B" w:rsidRPr="00A12C7B" w:rsidTr="009B4294">
        <w:trPr>
          <w:tblCellSpacing w:w="15" w:type="dxa"/>
        </w:trPr>
        <w:tc>
          <w:tcPr>
            <w:tcW w:w="4969" w:type="pct"/>
            <w:gridSpan w:val="4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A12C7B" w:rsidRPr="00A12C7B" w:rsidTr="009B4294">
        <w:trPr>
          <w:tblCellSpacing w:w="15" w:type="dxa"/>
        </w:trPr>
        <w:tc>
          <w:tcPr>
            <w:tcW w:w="4969" w:type="pct"/>
            <w:gridSpan w:val="4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A12C7B" w:rsidRPr="00A12C7B" w:rsidTr="009B4294">
        <w:trPr>
          <w:tblCellSpacing w:w="15" w:type="dxa"/>
        </w:trPr>
        <w:tc>
          <w:tcPr>
            <w:tcW w:w="4969" w:type="pct"/>
            <w:gridSpan w:val="4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A12C7B" w:rsidRPr="00A12C7B" w:rsidTr="009B4294">
        <w:trPr>
          <w:gridAfter w:val="2"/>
          <w:wAfter w:w="1782" w:type="pct"/>
          <w:tblCellSpacing w:w="15" w:type="dxa"/>
        </w:trPr>
        <w:tc>
          <w:tcPr>
            <w:tcW w:w="3172" w:type="pct"/>
            <w:gridSpan w:val="2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  <w:tr w:rsidR="00A12C7B" w:rsidRPr="00A12C7B" w:rsidTr="009B4294">
        <w:trPr>
          <w:gridAfter w:val="3"/>
          <w:wAfter w:w="1880" w:type="pct"/>
          <w:tblCellSpacing w:w="15" w:type="dxa"/>
        </w:trPr>
        <w:tc>
          <w:tcPr>
            <w:tcW w:w="3074" w:type="pct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výroby </w:t>
            </w:r>
          </w:p>
        </w:tc>
      </w:tr>
      <w:tr w:rsidR="00A12C7B" w:rsidRPr="00A12C7B" w:rsidTr="009B4294">
        <w:trPr>
          <w:gridAfter w:val="1"/>
          <w:wAfter w:w="64" w:type="pct"/>
          <w:tblCellSpacing w:w="15" w:type="dxa"/>
        </w:trPr>
        <w:tc>
          <w:tcPr>
            <w:tcW w:w="4890" w:type="pct"/>
            <w:gridSpan w:val="3"/>
            <w:vAlign w:val="center"/>
            <w:hideMark/>
          </w:tcPr>
          <w:p w:rsidR="00A12C7B" w:rsidRPr="00A12C7B" w:rsidRDefault="00A12C7B" w:rsidP="00A12C7B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organizovanie kultúrnych a iných spoločenských podujatí </w:t>
            </w:r>
          </w:p>
        </w:tc>
      </w:tr>
    </w:tbl>
    <w:p w:rsidR="00C264E9" w:rsidRPr="00796393" w:rsidRDefault="007C487B" w:rsidP="00591A95">
      <w:pPr>
        <w:pStyle w:val="body"/>
      </w:pPr>
      <w:r>
        <w:t>.</w:t>
      </w:r>
    </w:p>
    <w:p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C264E9" w:rsidRPr="00796393" w:rsidRDefault="001A02BF" w:rsidP="00591A95">
      <w:pPr>
        <w:pStyle w:val="body"/>
      </w:pPr>
      <w:r w:rsidRPr="00796393">
        <w:t xml:space="preserve">Spoločnosť </w:t>
      </w:r>
      <w:r w:rsidR="00052D5F" w:rsidRPr="00A12C7B">
        <w:t xml:space="preserve">nie je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591A95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796393" w:rsidRDefault="007A0452" w:rsidP="00591A95">
      <w:pPr>
        <w:pStyle w:val="body"/>
      </w:pPr>
      <w:r w:rsidRPr="00796393">
        <w:t xml:space="preserve">Valné zhromaždenie schválilo dňa </w:t>
      </w:r>
      <w:r w:rsidR="00A12C7B" w:rsidRPr="00A12C7B">
        <w:t>30.6.2018</w:t>
      </w:r>
      <w:r w:rsidRPr="00A12C7B">
        <w:t xml:space="preserve"> </w:t>
      </w:r>
      <w:r w:rsidRPr="00796393">
        <w:t>účtovnú závierku Spoločnosti za predchádzajúce účtovné obdobie.</w:t>
      </w:r>
    </w:p>
    <w:p w:rsidR="006E7F81" w:rsidRPr="00796393" w:rsidRDefault="006E7F81" w:rsidP="00591A95">
      <w:pPr>
        <w:pStyle w:val="body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591A95">
      <w:pPr>
        <w:pStyle w:val="odstavec"/>
      </w:pPr>
      <w:r w:rsidRPr="00796393">
        <w:t xml:space="preserve">Účtovná závierka Spoločnosti k </w:t>
      </w:r>
      <w:bookmarkStart w:id="8" w:name="EntityDateEnd1"/>
      <w:r w:rsidR="007306F5">
        <w:t>31. decembru 2017</w:t>
      </w:r>
      <w:bookmarkEnd w:id="8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7306F5">
        <w:t>1. januára 2017</w:t>
      </w:r>
      <w:bookmarkEnd w:id="9"/>
      <w:r w:rsidRPr="00796393">
        <w:t xml:space="preserve"> do  </w:t>
      </w:r>
      <w:bookmarkStart w:id="10" w:name="EntityDateEnd2"/>
      <w:r w:rsidR="007306F5">
        <w:t>31. decembra 2017</w:t>
      </w:r>
      <w:bookmarkEnd w:id="10"/>
      <w:r w:rsidRPr="00796393">
        <w:t>.</w:t>
      </w:r>
    </w:p>
    <w:p w:rsidR="00836DEF" w:rsidRPr="00796393" w:rsidRDefault="00836DEF" w:rsidP="00591A95">
      <w:pPr>
        <w:pStyle w:val="odstavec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443EB" w:rsidTr="00A12C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443EB" w:rsidTr="00A12C7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43EB" w:rsidTr="00A12C7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43EB" w:rsidTr="00A12C7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:rsidR="00D726A3" w:rsidRDefault="00D726A3" w:rsidP="00D46487">
      <w:pPr>
        <w:ind w:left="482"/>
        <w:rPr>
          <w:rFonts w:ascii="Arial" w:hAnsi="Arial" w:cs="Arial"/>
        </w:rPr>
      </w:pPr>
    </w:p>
    <w:bookmarkEnd w:id="11"/>
    <w:p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:rsidR="00E1515F" w:rsidRPr="00796393" w:rsidRDefault="001A02BF" w:rsidP="00591A95">
      <w:pPr>
        <w:pStyle w:val="body1"/>
      </w:pPr>
      <w:r w:rsidRPr="00796393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2126"/>
        <w:gridCol w:w="2126"/>
      </w:tblGrid>
      <w:tr w:rsidR="00D76F42" w:rsidRPr="00796393" w:rsidTr="009B4294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033D10" w:rsidRDefault="00D76F42" w:rsidP="00591A95">
            <w:pPr>
              <w:pStyle w:val="body"/>
            </w:pPr>
            <w:r w:rsidRPr="009C31EB">
              <w:t>Stav</w:t>
            </w:r>
          </w:p>
          <w:p w:rsidR="00D76F42" w:rsidRPr="009C31EB" w:rsidRDefault="00D76F42" w:rsidP="00591A95">
            <w:pPr>
              <w:pStyle w:val="body"/>
            </w:pPr>
            <w:r w:rsidRPr="009C31EB">
              <w:t>k 31.12.201</w:t>
            </w:r>
            <w:r w:rsidR="002A194C"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033D10" w:rsidRDefault="00D76F42" w:rsidP="00591A95">
            <w:pPr>
              <w:pStyle w:val="body"/>
            </w:pPr>
            <w:r w:rsidRPr="009C31EB">
              <w:t>Stav</w:t>
            </w:r>
          </w:p>
          <w:p w:rsidR="00D76F42" w:rsidRPr="009C31EB" w:rsidRDefault="00D76F42" w:rsidP="00591A95">
            <w:pPr>
              <w:pStyle w:val="body"/>
            </w:pPr>
            <w:r w:rsidRPr="009C31EB">
              <w:t>k 31.12.201</w:t>
            </w:r>
            <w:r w:rsidR="002A194C">
              <w:t>6</w:t>
            </w:r>
          </w:p>
        </w:tc>
      </w:tr>
      <w:tr w:rsidR="00E07B05" w:rsidRPr="00796393" w:rsidTr="009B4294">
        <w:trPr>
          <w:cantSplit/>
          <w:trHeight w:val="170"/>
        </w:trPr>
        <w:tc>
          <w:tcPr>
            <w:tcW w:w="4953" w:type="dxa"/>
            <w:vAlign w:val="bottom"/>
          </w:tcPr>
          <w:p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9B4294">
        <w:trPr>
          <w:cantSplit/>
          <w:trHeight w:val="170"/>
        </w:trPr>
        <w:tc>
          <w:tcPr>
            <w:tcW w:w="4953" w:type="dxa"/>
            <w:vAlign w:val="bottom"/>
          </w:tcPr>
          <w:p w:rsidR="00E07B05" w:rsidRPr="009C31EB" w:rsidRDefault="00E07B05" w:rsidP="00591A95">
            <w:pPr>
              <w:pStyle w:val="body"/>
            </w:pPr>
            <w:r w:rsidRPr="009C31EB">
              <w:t>Konatelia:</w:t>
            </w:r>
          </w:p>
        </w:tc>
        <w:tc>
          <w:tcPr>
            <w:tcW w:w="2126" w:type="dxa"/>
            <w:vAlign w:val="bottom"/>
          </w:tcPr>
          <w:p w:rsidR="00E07B05" w:rsidRPr="009C31EB" w:rsidRDefault="009B429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  <w:tc>
          <w:tcPr>
            <w:tcW w:w="2126" w:type="dxa"/>
            <w:vAlign w:val="bottom"/>
          </w:tcPr>
          <w:p w:rsidR="00E07B05" w:rsidRPr="009C31EB" w:rsidRDefault="009B429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</w:tr>
    </w:tbl>
    <w:p w:rsidR="002A6B50" w:rsidRPr="00796393" w:rsidRDefault="00FF1879" w:rsidP="00591A95">
      <w:pPr>
        <w:pStyle w:val="body1"/>
      </w:pPr>
      <w:r w:rsidRPr="00796393">
        <w:t xml:space="preserve">Spoločníci </w:t>
      </w:r>
      <w:r w:rsidR="009B4294">
        <w:t xml:space="preserve"> </w:t>
      </w:r>
      <w:r w:rsidR="001A02BF" w:rsidRPr="00796393">
        <w:t>Spoločnosti</w:t>
      </w:r>
    </w:p>
    <w:p w:rsidR="00E1515F" w:rsidRPr="00796393" w:rsidRDefault="001A02BF" w:rsidP="00591A95">
      <w:pPr>
        <w:pStyle w:val="odstavec"/>
      </w:pPr>
      <w:r w:rsidRPr="00796393">
        <w:t xml:space="preserve">Štruktúra </w:t>
      </w:r>
      <w:r w:rsidRPr="009B4294">
        <w:t>spoločníkov</w:t>
      </w:r>
      <w:r w:rsidR="00E1515F" w:rsidRPr="00796393">
        <w:rPr>
          <w:color w:val="FF0000"/>
        </w:rPr>
        <w:t xml:space="preserve"> </w:t>
      </w:r>
      <w:r w:rsidRPr="00796393">
        <w:t>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2F7E28">
        <w:t>31. decembru 2017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3" w:name="EntityDateEndLY"/>
      <w:r w:rsidR="007306F5">
        <w:t>31. decembru 2016</w:t>
      </w:r>
      <w:bookmarkEnd w:id="13"/>
      <w:r w:rsidRPr="00796393"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7306F5" w:rsidTr="009B4294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FWT_T2a"/>
            <w:r>
              <w:rPr>
                <w:rFonts w:ascii="Arial" w:hAnsi="Arial" w:cs="Arial"/>
              </w:rPr>
              <w:t xml:space="preserve"> </w:t>
            </w:r>
            <w:bookmarkStart w:id="15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7306F5" w:rsidTr="009B4294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306F5" w:rsidTr="009B4294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306F5" w:rsidTr="009B429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306F5" w:rsidTr="009B4294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Ing. Lucia Lešigová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9B4294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D4CC3" w:rsidRDefault="00DD4CC3" w:rsidP="00591A95">
      <w:pPr>
        <w:pStyle w:val="odstavec"/>
      </w:pPr>
    </w:p>
    <w:bookmarkEnd w:id="14"/>
    <w:p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2A6B50" w:rsidRPr="00BC07C9" w:rsidRDefault="00DD1079" w:rsidP="00591A95">
      <w:pPr>
        <w:pStyle w:val="abc"/>
      </w:pPr>
      <w:r w:rsidRPr="00BC07C9">
        <w:t>Východiská pre zostavenie účtovnej závierky</w:t>
      </w:r>
    </w:p>
    <w:p w:rsidR="00A3677A" w:rsidRPr="00BC07C9" w:rsidRDefault="00DD1079" w:rsidP="00591A95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BC07C9" w:rsidRDefault="009D1713" w:rsidP="00591A95">
      <w:pPr>
        <w:pStyle w:val="odstavec"/>
      </w:pPr>
    </w:p>
    <w:p w:rsidR="009D1713" w:rsidRPr="00BC07C9" w:rsidRDefault="009D1713" w:rsidP="00591A95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:rsidR="005B6107" w:rsidRPr="00BC07C9" w:rsidRDefault="005B6107" w:rsidP="00591A95">
      <w:pPr>
        <w:pStyle w:val="odstavec"/>
      </w:pPr>
    </w:p>
    <w:p w:rsidR="00A3677A" w:rsidRPr="00BC07C9" w:rsidRDefault="00DD1079" w:rsidP="00591A95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C1053F" w:rsidRPr="00BC07C9" w:rsidRDefault="00C1053F" w:rsidP="00591A95">
      <w:pPr>
        <w:pStyle w:val="odstavec"/>
      </w:pPr>
    </w:p>
    <w:p w:rsidR="002A6B50" w:rsidRPr="00BC07C9" w:rsidRDefault="00DD1079" w:rsidP="00591A95">
      <w:pPr>
        <w:pStyle w:val="abc"/>
      </w:pPr>
      <w:r w:rsidRPr="00BC07C9">
        <w:t>Dlhodobý nehmotný a dlhodobý hmotný majetok</w:t>
      </w:r>
    </w:p>
    <w:p w:rsidR="009B4294" w:rsidRDefault="00DD1079" w:rsidP="00591A95">
      <w:pPr>
        <w:pStyle w:val="odstavec"/>
      </w:pPr>
      <w:r w:rsidRPr="00BC07C9">
        <w:t xml:space="preserve">Dlhodobý majetok </w:t>
      </w:r>
      <w:r w:rsidR="009B4294">
        <w:t>spoločnosť nevlastní.</w:t>
      </w:r>
    </w:p>
    <w:p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5D49E9" w:rsidRPr="00BC07C9" w:rsidRDefault="005C39C1" w:rsidP="00591A95">
      <w:pPr>
        <w:pStyle w:val="abc"/>
      </w:pPr>
      <w:r w:rsidRPr="00BC07C9">
        <w:t>Pohľadávky</w:t>
      </w:r>
    </w:p>
    <w:p w:rsidR="00A3677A" w:rsidRPr="00BC07C9" w:rsidRDefault="00DD1079" w:rsidP="00591A95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A3677A" w:rsidRPr="00BC07C9" w:rsidRDefault="00A3677A" w:rsidP="00591A95">
      <w:pPr>
        <w:pStyle w:val="odstavec"/>
      </w:pPr>
    </w:p>
    <w:p w:rsidR="002A6B50" w:rsidRPr="00BC07C9" w:rsidRDefault="00122C5E" w:rsidP="00591A95">
      <w:pPr>
        <w:pStyle w:val="abc"/>
      </w:pPr>
      <w:r w:rsidRPr="00BC07C9">
        <w:t>Finančné účty</w:t>
      </w:r>
    </w:p>
    <w:p w:rsidR="00A3677A" w:rsidRPr="00BC07C9" w:rsidRDefault="0090780E" w:rsidP="00591A95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591A95" w:rsidRPr="00591A95">
        <w:t>a</w:t>
      </w:r>
      <w:r w:rsidRPr="00BC07C9">
        <w:t xml:space="preserve"> zostatky na bankových účtoch</w:t>
      </w:r>
      <w:r w:rsidR="00591A95">
        <w:t>.</w:t>
      </w:r>
      <w:r w:rsidRPr="00BC07C9">
        <w:t xml:space="preserve"> </w:t>
      </w:r>
    </w:p>
    <w:p w:rsidR="00A459A2" w:rsidRPr="00BC07C9" w:rsidRDefault="00A459A2" w:rsidP="00591A95">
      <w:pPr>
        <w:pStyle w:val="odstavec"/>
      </w:pPr>
    </w:p>
    <w:p w:rsidR="002A6B50" w:rsidRPr="00BC07C9" w:rsidRDefault="00DD1079" w:rsidP="00591A95">
      <w:pPr>
        <w:pStyle w:val="abc"/>
      </w:pPr>
      <w:r w:rsidRPr="00BC07C9">
        <w:t>Rezervy</w:t>
      </w:r>
    </w:p>
    <w:p w:rsidR="00A3677A" w:rsidRPr="00BC07C9" w:rsidRDefault="000C4682" w:rsidP="00591A95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591A95">
      <w:pPr>
        <w:pStyle w:val="odstavec"/>
      </w:pPr>
    </w:p>
    <w:p w:rsidR="00A3677A" w:rsidRPr="00BC07C9" w:rsidRDefault="00B0184F" w:rsidP="00591A95">
      <w:pPr>
        <w:pStyle w:val="odstavec"/>
      </w:pPr>
      <w:r w:rsidRPr="00BC07C9">
        <w:t xml:space="preserve">Spoločnosť vytvorila rezervy na </w:t>
      </w:r>
      <w:r w:rsidR="00591A95">
        <w:t>iternetovú doménu.</w:t>
      </w:r>
    </w:p>
    <w:p w:rsidR="00A3677A" w:rsidRPr="00796393" w:rsidRDefault="00A3677A" w:rsidP="00591A95">
      <w:pPr>
        <w:pStyle w:val="odstavec"/>
        <w:rPr>
          <w:highlight w:val="red"/>
        </w:rPr>
      </w:pPr>
    </w:p>
    <w:p w:rsidR="002A6B50" w:rsidRPr="00BC07C9" w:rsidRDefault="00C723D4" w:rsidP="00591A95">
      <w:pPr>
        <w:pStyle w:val="abc"/>
      </w:pPr>
      <w:r w:rsidRPr="00BC07C9">
        <w:t>Záväzky</w:t>
      </w:r>
    </w:p>
    <w:p w:rsidR="00A3677A" w:rsidRPr="00BC07C9" w:rsidRDefault="00C723D4" w:rsidP="00591A95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BC07C9" w:rsidRDefault="00A3677A" w:rsidP="00591A95">
      <w:pPr>
        <w:pStyle w:val="odstavec"/>
      </w:pPr>
    </w:p>
    <w:p w:rsidR="005D49E9" w:rsidRPr="00BC07C9" w:rsidRDefault="00DD1079" w:rsidP="00591A95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591A95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591A95">
      <w:pPr>
        <w:pStyle w:val="odstavec"/>
      </w:pPr>
    </w:p>
    <w:p w:rsidR="00A3677A" w:rsidRPr="00BC07C9" w:rsidRDefault="00B0184F" w:rsidP="00591A95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591A95">
      <w:pPr>
        <w:pStyle w:val="odstavec"/>
      </w:pPr>
    </w:p>
    <w:p w:rsidR="00A3677A" w:rsidRPr="00BC07C9" w:rsidRDefault="00EF04E2" w:rsidP="00591A95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591A95">
        <w:t>rovnomerne v účtovných obdobiach, ktorých sa vecne a časovo týkajú</w:t>
      </w:r>
      <w:r w:rsidR="005D0400" w:rsidRPr="00591A95">
        <w:t>.</w:t>
      </w:r>
      <w:r w:rsidRPr="00591A95">
        <w:t xml:space="preserve"> Výnosy z dividend sa zaúčtujú v čase </w:t>
      </w:r>
      <w:r w:rsidRPr="00BC07C9">
        <w:t>vzniku práva Spoločnosti na prijatie platby.</w:t>
      </w:r>
    </w:p>
    <w:p w:rsidR="00A3677A" w:rsidRPr="00BC07C9" w:rsidRDefault="00A3677A" w:rsidP="00591A95">
      <w:pPr>
        <w:pStyle w:val="odstavec"/>
      </w:pPr>
    </w:p>
    <w:p w:rsidR="00A3677A" w:rsidRDefault="00EF04E2" w:rsidP="00591A95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 w:rsidR="00591A95">
        <w:t>tlmočníckych a prekladateľských služieb</w:t>
      </w:r>
      <w:r w:rsidR="001177E0">
        <w:rPr>
          <w:color w:val="00B050"/>
        </w:rPr>
        <w:t xml:space="preserve"> </w:t>
      </w:r>
    </w:p>
    <w:p w:rsidR="001177E0" w:rsidRDefault="001177E0" w:rsidP="00591A95">
      <w:pPr>
        <w:pStyle w:val="odstavec"/>
      </w:pPr>
    </w:p>
    <w:p w:rsidR="002A6B50" w:rsidRPr="00591A95" w:rsidRDefault="002A6B50" w:rsidP="00591A95">
      <w:pPr>
        <w:pStyle w:val="abc"/>
      </w:pPr>
      <w:r w:rsidRPr="00591A95">
        <w:t>Porovnateľné údaje</w:t>
      </w:r>
    </w:p>
    <w:p w:rsidR="00A3677A" w:rsidRPr="00BC07C9" w:rsidRDefault="002A6B50" w:rsidP="00591A95">
      <w:pPr>
        <w:pStyle w:val="odstavec"/>
      </w:pPr>
      <w:r w:rsidRPr="00BC07C9">
        <w:t xml:space="preserve">Niektoré údaje </w:t>
      </w:r>
      <w:r w:rsidR="00107D13" w:rsidRPr="00BC07C9">
        <w:t>za predošlé účtovné obdobie</w:t>
      </w:r>
      <w:r w:rsidRPr="00BC07C9">
        <w:t xml:space="preserve"> boli pozmenené pre ich lepšiu porovnateľnosť s údajmi uvedenými v</w:t>
      </w:r>
      <w:r w:rsidR="00107D13" w:rsidRPr="00BC07C9">
        <w:t> </w:t>
      </w:r>
      <w:r w:rsidRPr="00BC07C9">
        <w:t>bežn</w:t>
      </w:r>
      <w:r w:rsidR="00107D13" w:rsidRPr="00BC07C9">
        <w:t>om účtovnom období</w:t>
      </w:r>
      <w:r w:rsidRPr="00BC07C9">
        <w:t xml:space="preserve">. Zmena v prezentácii porovnateľných údajov nemala dopad na celkovú výšku aktív, vlastného imania a výsledku hospodárenia v predchádzajúcom období. </w:t>
      </w:r>
      <w:r w:rsidR="001B66A5" w:rsidRPr="00BC07C9">
        <w:rPr>
          <w:color w:val="00B050"/>
        </w:rPr>
        <w:t xml:space="preserve"> </w:t>
      </w:r>
    </w:p>
    <w:p w:rsidR="00A3677A" w:rsidRPr="00C2654E" w:rsidRDefault="00A3677A" w:rsidP="00591A95">
      <w:pPr>
        <w:pStyle w:val="odstavec"/>
      </w:pPr>
    </w:p>
    <w:p w:rsidR="00A3677A" w:rsidRPr="00C2654E" w:rsidRDefault="002A6B50" w:rsidP="00591A95">
      <w:pPr>
        <w:pStyle w:val="abc"/>
      </w:pPr>
      <w:r w:rsidRPr="00C2654E">
        <w:t>Oprava chýb minulých období</w:t>
      </w:r>
    </w:p>
    <w:p w:rsidR="007A549A" w:rsidRPr="00591A95" w:rsidRDefault="002A6B50" w:rsidP="00591A95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</w:t>
      </w:r>
      <w:r w:rsidR="003101B0" w:rsidRPr="00591A95">
        <w:t>Nerozdelený zisk minulých rokov</w:t>
      </w:r>
      <w:r w:rsidR="0051721F" w:rsidRPr="00591A95">
        <w:t xml:space="preserve"> a N</w:t>
      </w:r>
      <w:r w:rsidR="003101B0" w:rsidRPr="00591A95">
        <w:t>euhradená strata minulých rokov</w:t>
      </w:r>
      <w:r w:rsidR="001B66A5" w:rsidRPr="00591A95">
        <w:t>,</w:t>
      </w:r>
      <w:r w:rsidRPr="00591A95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591A95">
        <w:t xml:space="preserve"> </w:t>
      </w:r>
    </w:p>
    <w:p w:rsidR="00E40C48" w:rsidRPr="00BC07C9" w:rsidRDefault="00E40C48" w:rsidP="00591A95">
      <w:pPr>
        <w:pStyle w:val="odstavec"/>
      </w:pPr>
    </w:p>
    <w:p w:rsidR="00F714B9" w:rsidRPr="00796393" w:rsidRDefault="00F714B9" w:rsidP="00591A95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:rsidR="002A6B50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:rsidR="00591A95" w:rsidRDefault="00591A95" w:rsidP="00591A95">
      <w:pPr>
        <w:rPr>
          <w:rFonts w:ascii="Arial" w:hAnsi="Arial" w:cs="Arial"/>
          <w:b/>
          <w:bCs/>
          <w:iCs/>
          <w:sz w:val="20"/>
          <w:szCs w:val="20"/>
        </w:rPr>
      </w:pPr>
      <w:r w:rsidRPr="00591A95">
        <w:rPr>
          <w:rFonts w:ascii="Arial" w:hAnsi="Arial" w:cs="Arial"/>
          <w:b/>
          <w:bCs/>
          <w:iCs/>
          <w:sz w:val="20"/>
          <w:szCs w:val="20"/>
        </w:rPr>
        <w:t>Pohľadávky</w:t>
      </w:r>
    </w:p>
    <w:p w:rsidR="00591A95" w:rsidRPr="00591A95" w:rsidRDefault="00591A95" w:rsidP="00591A95">
      <w:pPr>
        <w:rPr>
          <w:rFonts w:ascii="Arial" w:hAnsi="Arial" w:cs="Arial"/>
          <w:b/>
          <w:bCs/>
          <w:iCs/>
          <w:sz w:val="20"/>
          <w:szCs w:val="20"/>
        </w:rPr>
      </w:pPr>
    </w:p>
    <w:p w:rsidR="00E67702" w:rsidRPr="00796393" w:rsidRDefault="00F04CE9" w:rsidP="00591A95">
      <w:pPr>
        <w:pStyle w:val="odstavec"/>
        <w:rPr>
          <w:highlight w:val="yellow"/>
        </w:rPr>
      </w:pPr>
      <w:r w:rsidRPr="00796393"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2F7E28">
        <w:t>31. decembru 2017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:rsidR="007306F5" w:rsidRDefault="007306F5" w:rsidP="00591A95">
      <w:pPr>
        <w:pStyle w:val="odstavec"/>
        <w:rPr>
          <w:highlight w:val="yellow"/>
        </w:rPr>
      </w:pPr>
      <w:bookmarkStart w:id="20" w:name="FWT_T15a"/>
      <w:r>
        <w:rPr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7306F5" w:rsidTr="004D6466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306F5" w:rsidTr="004D646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C33EE" w:rsidRDefault="005C33EE" w:rsidP="00591A95">
      <w:pPr>
        <w:pStyle w:val="odstavec"/>
        <w:rPr>
          <w:highlight w:val="yellow"/>
        </w:rPr>
      </w:pPr>
    </w:p>
    <w:bookmarkEnd w:id="20"/>
    <w:p w:rsidR="00F04CE9" w:rsidRPr="00796393" w:rsidRDefault="00925889" w:rsidP="00591A95">
      <w:pPr>
        <w:pStyle w:val="odstavec"/>
      </w:pPr>
      <w:r w:rsidRPr="00796393">
        <w:t>Informácie za predchádzajúce účtovné obdobie sú uvedené v nasledujúcej tabuľke:</w:t>
      </w:r>
    </w:p>
    <w:p w:rsidR="007306F5" w:rsidRDefault="007306F5" w:rsidP="00591A95">
      <w:pPr>
        <w:pStyle w:val="odstavec"/>
      </w:pPr>
      <w:bookmarkStart w:id="22" w:name="FWT_T15b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7306F5" w:rsidTr="004D6466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306F5" w:rsidTr="004D646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5 574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5 574</w:t>
            </w:r>
          </w:p>
        </w:tc>
      </w:tr>
      <w:tr w:rsidR="007306F5" w:rsidTr="004D646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5 574</w:t>
            </w:r>
          </w:p>
        </w:tc>
      </w:tr>
      <w:tr w:rsidR="007306F5" w:rsidTr="004D646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5 574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5 574</w:t>
            </w:r>
          </w:p>
        </w:tc>
      </w:tr>
    </w:tbl>
    <w:p w:rsidR="005C33EE" w:rsidRDefault="005C33EE" w:rsidP="00591A95">
      <w:pPr>
        <w:pStyle w:val="odstavec"/>
      </w:pPr>
    </w:p>
    <w:bookmarkEnd w:id="22"/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:rsidR="007972C6" w:rsidRPr="00796393" w:rsidRDefault="007972C6" w:rsidP="00591A95">
      <w:pPr>
        <w:pStyle w:val="odstavec"/>
      </w:pPr>
      <w:r w:rsidRPr="00796393">
        <w:t>Finančnými účtami  môže Spoločnosť voľne disponovať.</w:t>
      </w:r>
    </w:p>
    <w:p w:rsidR="007972C6" w:rsidRPr="00796393" w:rsidRDefault="007972C6" w:rsidP="00591A95">
      <w:pPr>
        <w:pStyle w:val="odstavec"/>
      </w:pPr>
    </w:p>
    <w:p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:rsidR="000328FE" w:rsidRPr="00796393" w:rsidRDefault="009353D5" w:rsidP="00591A95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:rsidR="007306F5" w:rsidRDefault="007306F5" w:rsidP="00A85FE3">
      <w:pPr>
        <w:ind w:left="482"/>
        <w:rPr>
          <w:rFonts w:ascii="Arial" w:hAnsi="Arial" w:cs="Arial"/>
          <w:sz w:val="20"/>
          <w:szCs w:val="20"/>
        </w:rPr>
      </w:pPr>
      <w:bookmarkStart w:id="24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306F5" w:rsidTr="004D646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doména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D6466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D6466" w:rsidRDefault="004D64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D6466" w:rsidRDefault="004D64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D6466" w:rsidRDefault="004D64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bookmarkEnd w:id="24"/>
    <w:p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:rsidR="00497802" w:rsidRPr="00796393" w:rsidRDefault="00497802" w:rsidP="00591A95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4D6466">
        <w:t>nižšie.</w:t>
      </w:r>
    </w:p>
    <w:p w:rsidR="003F6502" w:rsidRPr="00796393" w:rsidRDefault="003F6502" w:rsidP="00591A95">
      <w:pPr>
        <w:pStyle w:val="odstavec"/>
      </w:pPr>
    </w:p>
    <w:p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:rsidR="002F5809" w:rsidRDefault="00316173" w:rsidP="00591A95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2F7E28">
        <w:t>31. decembru 2017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Pr="00796393" w:rsidRDefault="006D6279" w:rsidP="00591A95">
      <w:pPr>
        <w:pStyle w:val="odstavec"/>
      </w:pPr>
    </w:p>
    <w:p w:rsidR="007306F5" w:rsidRDefault="007306F5" w:rsidP="00591A95">
      <w:pPr>
        <w:pStyle w:val="odstavec"/>
      </w:pPr>
      <w:bookmarkStart w:id="26" w:name="FWT_T26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7306F5" w:rsidTr="004D6466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306F5" w:rsidTr="004D6466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306F5" w:rsidTr="004D6466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3:G37"/>
            <w:bookmarkStart w:id="29" w:name="FWT_T26b"/>
            <w:bookmarkEnd w:id="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8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</w:p>
        </w:tc>
      </w:tr>
      <w:tr w:rsidR="007306F5" w:rsidTr="004D646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7306F5" w:rsidTr="004D646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7306F5" w:rsidTr="004D646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7306F5" w:rsidTr="004D646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</w:t>
            </w:r>
          </w:p>
        </w:tc>
      </w:tr>
    </w:tbl>
    <w:p w:rsidR="00A729BB" w:rsidRDefault="00A729BB" w:rsidP="00591A95">
      <w:pPr>
        <w:pStyle w:val="odstavec"/>
      </w:pPr>
    </w:p>
    <w:p w:rsidR="006D6279" w:rsidRDefault="006D6279" w:rsidP="00591A95">
      <w:pPr>
        <w:pStyle w:val="odstavec"/>
      </w:pPr>
    </w:p>
    <w:bookmarkEnd w:id="29"/>
    <w:p w:rsidR="006441E9" w:rsidRPr="00796393" w:rsidRDefault="006441E9" w:rsidP="00591A95">
      <w:pPr>
        <w:pStyle w:val="odstavec"/>
      </w:pPr>
      <w:r w:rsidRPr="00796393">
        <w:t>Informácie za predchádzajúce účtovné obdobie sú uvedené v nasledujúcej tabuľke:</w:t>
      </w:r>
    </w:p>
    <w:p w:rsidR="007306F5" w:rsidRDefault="007306F5" w:rsidP="00591A95">
      <w:pPr>
        <w:pStyle w:val="odstavec"/>
      </w:pPr>
      <w:bookmarkStart w:id="30" w:name="FWT_T26c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7306F5" w:rsidTr="004D6466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306F5" w:rsidTr="004D6466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306F5" w:rsidTr="004D6466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61:G75"/>
            <w:bookmarkStart w:id="33" w:name="FWT_T26d"/>
            <w:bookmarkEnd w:id="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622</w:t>
            </w:r>
          </w:p>
        </w:tc>
      </w:tr>
      <w:tr w:rsidR="007306F5" w:rsidTr="004D646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622</w:t>
            </w:r>
          </w:p>
        </w:tc>
      </w:tr>
      <w:tr w:rsidR="007306F5" w:rsidTr="004D646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7306F5" w:rsidTr="004D6466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7306F5" w:rsidTr="004D6466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1 102</w:t>
            </w:r>
          </w:p>
        </w:tc>
      </w:tr>
    </w:tbl>
    <w:p w:rsidR="00A729BB" w:rsidRDefault="00A729BB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bookmarkEnd w:id="33"/>
    <w:p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:rsidR="00EF6154" w:rsidRPr="00796393" w:rsidRDefault="009044DB" w:rsidP="00591A95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:rsidR="007306F5" w:rsidRDefault="007306F5" w:rsidP="00591A95">
      <w:pPr>
        <w:pStyle w:val="odstavec"/>
      </w:pPr>
      <w:bookmarkStart w:id="34" w:name="FWT_T37"/>
      <w:r>
        <w:t xml:space="preserve"> </w:t>
      </w:r>
    </w:p>
    <w:p w:rsidR="006D6279" w:rsidRDefault="006D6279" w:rsidP="00591A95">
      <w:pPr>
        <w:pStyle w:val="odstavec"/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306F5" w:rsidTr="004D646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306F5" w:rsidTr="004D646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4D646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</w:tr>
      <w:tr w:rsidR="007306F5" w:rsidTr="004D646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</w:tr>
    </w:tbl>
    <w:p w:rsidR="00161FD0" w:rsidRDefault="00161FD0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p w:rsidR="006D6279" w:rsidRDefault="006D6279" w:rsidP="00591A95">
      <w:pPr>
        <w:pStyle w:val="odstavec"/>
      </w:pPr>
    </w:p>
    <w:bookmarkEnd w:id="34"/>
    <w:p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2A6B50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</w:t>
      </w:r>
      <w:r w:rsidR="006D6279">
        <w:rPr>
          <w:rFonts w:ascii="Arial" w:hAnsi="Arial"/>
        </w:rPr>
        <w:t> </w:t>
      </w:r>
      <w:r w:rsidRPr="00796393">
        <w:rPr>
          <w:rFonts w:ascii="Arial" w:hAnsi="Arial"/>
        </w:rPr>
        <w:t>tovar</w:t>
      </w:r>
    </w:p>
    <w:tbl>
      <w:tblPr>
        <w:tblW w:w="958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709"/>
        <w:gridCol w:w="1712"/>
        <w:gridCol w:w="1709"/>
        <w:gridCol w:w="1712"/>
      </w:tblGrid>
      <w:tr w:rsidR="006D6279" w:rsidTr="006D6279">
        <w:trPr>
          <w:trHeight w:val="331"/>
        </w:trPr>
        <w:tc>
          <w:tcPr>
            <w:tcW w:w="274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J26"/>
            <w:bookmarkStart w:id="37" w:name="FWT_T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6"/>
          </w:p>
        </w:tc>
        <w:tc>
          <w:tcPr>
            <w:tcW w:w="342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Tlmočenie a preklad</w:t>
            </w:r>
          </w:p>
        </w:tc>
        <w:tc>
          <w:tcPr>
            <w:tcW w:w="342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D6279" w:rsidTr="006D6279">
        <w:trPr>
          <w:trHeight w:val="679"/>
        </w:trPr>
        <w:tc>
          <w:tcPr>
            <w:tcW w:w="27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D6279" w:rsidRDefault="006D62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2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D6279" w:rsidRDefault="006D627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42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D6279" w:rsidRDefault="006D62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D6279" w:rsidTr="006D6279">
        <w:trPr>
          <w:trHeight w:val="265"/>
        </w:trPr>
        <w:tc>
          <w:tcPr>
            <w:tcW w:w="27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D6279" w:rsidRDefault="006D62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6D6279" w:rsidTr="006D6279">
        <w:trPr>
          <w:trHeight w:val="265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7 156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7 156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</w:tr>
      <w:tr w:rsidR="006D6279" w:rsidTr="006D6279">
        <w:trPr>
          <w:trHeight w:val="281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D6279" w:rsidRDefault="006D62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7 156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7 156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D6279" w:rsidRDefault="006D62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</w:tr>
    </w:tbl>
    <w:p w:rsidR="00161FD0" w:rsidRDefault="00161FD0" w:rsidP="00591A95">
      <w:pPr>
        <w:pStyle w:val="odstavec"/>
      </w:pPr>
    </w:p>
    <w:bookmarkEnd w:id="37"/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:rsidR="005C1E64" w:rsidRPr="00796393" w:rsidRDefault="002078E2" w:rsidP="00591A95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:rsidR="007306F5" w:rsidRDefault="007306F5" w:rsidP="00591A95">
      <w:pPr>
        <w:pStyle w:val="odstavec"/>
      </w:pPr>
      <w:bookmarkStart w:id="38" w:name="FWT_T40"/>
      <w: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306F5" w:rsidTr="006D6279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3 320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Administratívne práce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Georgia" w:hAnsi="Georgia" w:cs="Arial"/>
                <w:sz w:val="18"/>
                <w:szCs w:val="18"/>
              </w:rPr>
            </w:pPr>
            <w:r>
              <w:rPr>
                <w:rFonts w:ascii="Georgia" w:hAnsi="Georgia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6382" w:rsidRDefault="005C6382" w:rsidP="00591A95">
      <w:pPr>
        <w:pStyle w:val="odstavec"/>
      </w:pP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40" w:name="_Ref434581611"/>
      <w:bookmarkEnd w:id="38"/>
      <w:r w:rsidRPr="00796393">
        <w:rPr>
          <w:rFonts w:ascii="Arial" w:hAnsi="Arial"/>
        </w:rPr>
        <w:t>Dane</w:t>
      </w:r>
      <w:bookmarkEnd w:id="40"/>
    </w:p>
    <w:p w:rsidR="007306F5" w:rsidRDefault="007306F5" w:rsidP="00591A95">
      <w:pPr>
        <w:pStyle w:val="odstavec"/>
        <w:rPr>
          <w:highlight w:val="yellow"/>
        </w:rPr>
      </w:pPr>
      <w:bookmarkStart w:id="41" w:name="FWT_T42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7306F5" w:rsidTr="007306F5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306F5" w:rsidTr="007306F5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7306F5" w:rsidTr="007306F5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2 167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sz w:val="20"/>
                <w:szCs w:val="20"/>
              </w:rPr>
            </w:pP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455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  <w:tr w:rsidR="007306F5" w:rsidTr="007306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18,45%</w:t>
            </w:r>
          </w:p>
        </w:tc>
      </w:tr>
      <w:tr w:rsidR="007306F5" w:rsidTr="007306F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06F5" w:rsidTr="007306F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18,45%</w:t>
            </w:r>
          </w:p>
        </w:tc>
      </w:tr>
    </w:tbl>
    <w:p w:rsidR="0074161C" w:rsidRDefault="0074161C" w:rsidP="00591A95">
      <w:pPr>
        <w:pStyle w:val="odstavec"/>
        <w:rPr>
          <w:highlight w:val="yellow"/>
        </w:rPr>
      </w:pPr>
    </w:p>
    <w:bookmarkEnd w:id="41"/>
    <w:p w:rsidR="009918B7" w:rsidRPr="007306F5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306F5">
        <w:rPr>
          <w:rFonts w:ascii="Arial" w:hAnsi="Arial"/>
          <w:sz w:val="20"/>
          <w:szCs w:val="20"/>
        </w:rPr>
        <w:t>UDALOSTI</w:t>
      </w:r>
      <w:r w:rsidR="009918B7" w:rsidRPr="007306F5">
        <w:rPr>
          <w:rFonts w:ascii="Arial" w:hAnsi="Arial"/>
          <w:sz w:val="20"/>
          <w:szCs w:val="20"/>
        </w:rPr>
        <w:t>, KTORÉ NASTALI PO DNI, KU KTORÉMU SA ZOSTAVUJE ÚČTOVNÁ ZÁVIERKA</w:t>
      </w:r>
    </w:p>
    <w:p w:rsidR="009918B7" w:rsidRPr="00796393" w:rsidRDefault="009918B7" w:rsidP="00591A95">
      <w:pPr>
        <w:pStyle w:val="odstavec"/>
      </w:pPr>
      <w:r w:rsidRPr="00796393">
        <w:t xml:space="preserve">Po </w:t>
      </w:r>
      <w:bookmarkStart w:id="43" w:name="EntityDateEnd3"/>
      <w:r w:rsidR="007306F5">
        <w:t>31. decembri 2017</w:t>
      </w:r>
      <w:bookmarkEnd w:id="43"/>
      <w:r w:rsidRPr="00796393">
        <w:t xml:space="preserve"> </w:t>
      </w:r>
      <w:r w:rsidR="004E46C3" w:rsidRPr="00796393">
        <w:t xml:space="preserve">do dňa zostavenia účtovnej </w:t>
      </w:r>
      <w:r w:rsidR="00C91A4D">
        <w:t>závierky</w:t>
      </w:r>
      <w:r w:rsidRPr="00796393">
        <w:t xml:space="preserve"> </w:t>
      </w:r>
      <w:r w:rsidR="00C415C2" w:rsidRPr="006D6279">
        <w:t xml:space="preserve">nenastali  </w:t>
      </w:r>
      <w:r w:rsidRPr="006D6279">
        <w:t>t</w:t>
      </w:r>
      <w:r w:rsidRPr="00796393">
        <w:t>aké udalosti, ktoré by si vyžadovali zverejnenie alebo vykázanie v účtovnej závierke za rok</w:t>
      </w:r>
      <w:r w:rsidR="009C2CE3">
        <w:t xml:space="preserve"> 201</w:t>
      </w:r>
      <w:r w:rsidR="002A194C">
        <w:t>7</w:t>
      </w:r>
      <w:r w:rsidR="004E46C3" w:rsidRPr="00796393">
        <w:t>.</w:t>
      </w:r>
    </w:p>
    <w:p w:rsidR="004E46C3" w:rsidRPr="00796393" w:rsidRDefault="004E46C3" w:rsidP="00591A95">
      <w:pPr>
        <w:pStyle w:val="odstavec"/>
      </w:pPr>
    </w:p>
    <w:p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4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4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5" w:name="_Ref434581324"/>
      <w:r w:rsidRPr="00796393">
        <w:rPr>
          <w:rFonts w:ascii="Arial" w:hAnsi="Arial"/>
        </w:rPr>
        <w:t>Vlastné imanie</w:t>
      </w:r>
      <w:bookmarkEnd w:id="45"/>
    </w:p>
    <w:p w:rsidR="00BC4E38" w:rsidRPr="00796393" w:rsidRDefault="00BC4E38" w:rsidP="00591A95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7306F5" w:rsidRDefault="007306F5" w:rsidP="00591A95">
      <w:pPr>
        <w:pStyle w:val="odstavec"/>
        <w:rPr>
          <w:highlight w:val="yellow"/>
        </w:rPr>
      </w:pPr>
      <w:bookmarkStart w:id="46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7306F5" w:rsidTr="006D6279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7306F5" w:rsidTr="006D6279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306F5" w:rsidTr="006D6279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2 309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1 910</w:t>
            </w:r>
          </w:p>
        </w:tc>
      </w:tr>
      <w:tr w:rsidR="007306F5" w:rsidTr="006D6279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-2 601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1 687</w:t>
            </w:r>
          </w:p>
        </w:tc>
      </w:tr>
      <w:tr w:rsidR="007306F5" w:rsidTr="006D6279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9 911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1 687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8 597</w:t>
            </w:r>
          </w:p>
        </w:tc>
      </w:tr>
    </w:tbl>
    <w:p w:rsidR="007306F5" w:rsidRDefault="007306F5" w:rsidP="00591A95">
      <w:pPr>
        <w:pStyle w:val="odstavec"/>
        <w:rPr>
          <w:highlight w:val="yellow"/>
        </w:rPr>
      </w:pPr>
      <w:bookmarkStart w:id="48" w:name="FWT_T48b"/>
      <w:bookmarkEnd w:id="46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7306F5" w:rsidTr="006D6279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306F5" w:rsidTr="006D6279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306F5" w:rsidTr="006D6279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2 309</w:t>
            </w:r>
          </w:p>
        </w:tc>
      </w:tr>
      <w:tr w:rsidR="007306F5" w:rsidTr="006D6279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06F5" w:rsidTr="006D6279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-809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</w:tr>
      <w:tr w:rsidR="007306F5" w:rsidTr="006D6279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06F5" w:rsidRDefault="007306F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06F5" w:rsidRDefault="007306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9 911</w:t>
            </w:r>
          </w:p>
        </w:tc>
      </w:tr>
    </w:tbl>
    <w:p w:rsidR="003F5FF5" w:rsidRDefault="003F5FF5" w:rsidP="00591A95">
      <w:pPr>
        <w:pStyle w:val="odstavec"/>
        <w:rPr>
          <w:highlight w:val="yellow"/>
        </w:rPr>
      </w:pPr>
    </w:p>
    <w:bookmarkEnd w:id="48"/>
    <w:p w:rsidR="00BC4E38" w:rsidRPr="00796393" w:rsidRDefault="00BC4E38" w:rsidP="00591A95">
      <w:pPr>
        <w:pStyle w:val="odstavec"/>
        <w:rPr>
          <w:highlight w:val="red"/>
        </w:rPr>
      </w:pPr>
    </w:p>
    <w:p w:rsidR="00BC4E38" w:rsidRPr="00796393" w:rsidRDefault="00E4538E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:rsidR="00BC4E38" w:rsidRPr="00796393" w:rsidRDefault="00BC4E38" w:rsidP="00591A95">
      <w:pPr>
        <w:pStyle w:val="odstavec"/>
      </w:pPr>
      <w:r w:rsidRPr="00796393">
        <w:t>Účtovný zi</w:t>
      </w:r>
      <w:r w:rsidRPr="003D79D4">
        <w:t>sk za rok</w:t>
      </w:r>
      <w:r w:rsidR="009C2CE3">
        <w:t xml:space="preserve"> 201</w:t>
      </w:r>
      <w:r w:rsidR="002A194C">
        <w:t>6</w:t>
      </w:r>
      <w:r w:rsidRPr="003D79D4">
        <w:t xml:space="preserve"> vo </w:t>
      </w:r>
      <w:r w:rsidRPr="00E4538E">
        <w:t xml:space="preserve">výške </w:t>
      </w:r>
      <w:r w:rsidR="00E4538E" w:rsidRPr="00E4538E">
        <w:t xml:space="preserve">2 601 </w:t>
      </w:r>
      <w:r w:rsidRPr="00E4538E">
        <w:t xml:space="preserve"> EUR bol </w:t>
      </w:r>
      <w:r w:rsidRPr="003D79D4">
        <w:t xml:space="preserve">rozdelený nasledovne: 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E4538E" w:rsidTr="00E4538E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E4538E" w:rsidTr="00E4538E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E4538E" w:rsidRDefault="00E453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E4538E" w:rsidTr="00E4538E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2 601</w:t>
            </w:r>
          </w:p>
        </w:tc>
      </w:tr>
      <w:tr w:rsidR="00E4538E" w:rsidTr="00E4538E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538E" w:rsidRDefault="00E453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538E" w:rsidRDefault="00E453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2 601</w:t>
            </w:r>
          </w:p>
        </w:tc>
      </w:tr>
    </w:tbl>
    <w:p w:rsidR="00BC4E38" w:rsidRPr="00796393" w:rsidRDefault="00BC4E38" w:rsidP="00591A95">
      <w:pPr>
        <w:pStyle w:val="odstavec"/>
      </w:pPr>
    </w:p>
    <w:p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:rsidR="00BC4E38" w:rsidRPr="007306F5" w:rsidRDefault="00BC4E38" w:rsidP="00E4538E">
      <w:pPr>
        <w:pStyle w:val="odstavec"/>
        <w:rPr>
          <w:b/>
          <w:bCs w:val="0"/>
          <w:kern w:val="32"/>
        </w:rPr>
      </w:pPr>
      <w:r w:rsidRPr="00796393">
        <w:t xml:space="preserve">Ku dňu zostavenia účtovnej závierky štatutárny orgán zatiaľ </w:t>
      </w:r>
      <w:r w:rsidRPr="00E4538E">
        <w:t xml:space="preserve">nenavrhol rozdelenie zisku </w:t>
      </w:r>
      <w:r w:rsidRPr="00796393">
        <w:t>za rok</w:t>
      </w:r>
      <w:r w:rsidR="001D6197">
        <w:t xml:space="preserve"> 201</w:t>
      </w:r>
      <w:r w:rsidR="002A194C">
        <w:t>7</w:t>
      </w:r>
      <w:r w:rsidRPr="00796393">
        <w:t>.</w:t>
      </w:r>
    </w:p>
    <w:sectPr w:rsidR="00BC4E38" w:rsidRPr="007306F5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08F0" w:rsidRDefault="009008F0">
      <w:r>
        <w:separator/>
      </w:r>
    </w:p>
  </w:endnote>
  <w:endnote w:type="continuationSeparator" w:id="0">
    <w:p w:rsidR="009008F0" w:rsidRDefault="00900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08F0" w:rsidRDefault="009008F0">
      <w:r>
        <w:separator/>
      </w:r>
    </w:p>
  </w:footnote>
  <w:footnote w:type="continuationSeparator" w:id="0">
    <w:p w:rsidR="009008F0" w:rsidRDefault="00900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6D6279" w:rsidRPr="00400B95" w:rsidTr="00715AFE">
      <w:tc>
        <w:tcPr>
          <w:tcW w:w="3259" w:type="dxa"/>
        </w:tcPr>
        <w:p w:rsidR="006D6279" w:rsidRPr="00400B95" w:rsidRDefault="006D627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:rsidR="006D6279" w:rsidRPr="00400B95" w:rsidRDefault="006D627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6D6279" w:rsidRPr="00400B95" w:rsidRDefault="006D6279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47187425</w:t>
          </w:r>
          <w:bookmarkEnd w:id="17"/>
        </w:p>
      </w:tc>
    </w:tr>
    <w:tr w:rsidR="006D6279" w:rsidRPr="00400B95" w:rsidTr="00715AFE">
      <w:tc>
        <w:tcPr>
          <w:tcW w:w="3259" w:type="dxa"/>
        </w:tcPr>
        <w:p w:rsidR="006D6279" w:rsidRPr="00400B95" w:rsidRDefault="006D6279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EsoLinguis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:rsidR="006D6279" w:rsidRPr="00400B95" w:rsidRDefault="006D6279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4346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6D6279" w:rsidRPr="00400B95" w:rsidRDefault="006D6279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2023783509</w:t>
          </w:r>
          <w:bookmarkEnd w:id="19"/>
        </w:p>
      </w:tc>
    </w:tr>
  </w:tbl>
  <w:p w:rsidR="006D6279" w:rsidRPr="006A0668" w:rsidRDefault="006D627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D6279" w:rsidRPr="00400B95" w:rsidTr="00D85075">
      <w:tc>
        <w:tcPr>
          <w:tcW w:w="2802" w:type="dxa"/>
        </w:tcPr>
        <w:p w:rsidR="006D6279" w:rsidRPr="00400B95" w:rsidRDefault="006D627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F7E28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6D6279" w:rsidRPr="00400B95" w:rsidRDefault="006D627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6D6279" w:rsidRPr="00400B95" w:rsidRDefault="006D627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F7E28">
            <w:rPr>
              <w:rFonts w:ascii="Arial" w:hAnsi="Arial" w:cs="Arial"/>
              <w:sz w:val="20"/>
              <w:szCs w:val="20"/>
            </w:rPr>
            <w:t>47187425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D6279" w:rsidRPr="00400B95" w:rsidTr="00D85075">
      <w:tc>
        <w:tcPr>
          <w:tcW w:w="2802" w:type="dxa"/>
        </w:tcPr>
        <w:p w:rsidR="006D6279" w:rsidRPr="00400B95" w:rsidRDefault="006D6279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F7E28">
            <w:rPr>
              <w:rFonts w:ascii="Arial" w:hAnsi="Arial" w:cs="Arial"/>
              <w:sz w:val="20"/>
              <w:szCs w:val="20"/>
            </w:rPr>
            <w:t>EsoLinguis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6D6279" w:rsidRPr="00400B95" w:rsidRDefault="006D627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43466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6D6279" w:rsidRPr="00400B95" w:rsidRDefault="006D627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F7E28">
            <w:rPr>
              <w:rFonts w:ascii="Arial" w:hAnsi="Arial" w:cs="Arial"/>
              <w:sz w:val="20"/>
              <w:szCs w:val="20"/>
            </w:rPr>
            <w:t>2023783509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6D6279" w:rsidRPr="009918B7" w:rsidRDefault="006D6279">
    <w:pPr>
      <w:pStyle w:val="Hlavika"/>
      <w:rPr>
        <w:rFonts w:ascii="Georgia" w:hAnsi="Georgia" w:cs="Arial"/>
        <w:sz w:val="20"/>
        <w:szCs w:val="20"/>
      </w:rPr>
    </w:pPr>
  </w:p>
  <w:p w:rsidR="006D6279" w:rsidRDefault="006D627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65468A74"/>
    <w:lvl w:ilvl="0" w:tplc="EDE6110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28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36BA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6466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A95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279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6F5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8F0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294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2C7B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466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8E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591A95"/>
    <w:pPr>
      <w:suppressAutoHyphens/>
      <w:ind w:left="426"/>
      <w:jc w:val="both"/>
    </w:pPr>
    <w:rPr>
      <w:rFonts w:ascii="Arial" w:hAnsi="Arial" w:cs="Arial"/>
      <w:bCs/>
      <w:i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91A9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591A95"/>
    <w:rPr>
      <w:rFonts w:ascii="Arial" w:hAnsi="Arial" w:cs="Arial"/>
      <w:bCs/>
      <w:i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12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2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8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12B00-B05B-4D1F-BD89-2A8CD45C4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1721</Words>
  <Characters>9810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2018-04-28T21:36:00Z</cp:lastPrinted>
  <dcterms:created xsi:type="dcterms:W3CDTF">2018-04-28T21:39:00Z</dcterms:created>
  <dcterms:modified xsi:type="dcterms:W3CDTF">2018-04-28T21:39:00Z</dcterms:modified>
</cp:coreProperties>
</file>