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9C3626">
        <w:rPr>
          <w:b/>
          <w:sz w:val="36"/>
        </w:rPr>
        <w:t>7</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85DD1" w:rsidRPr="00DE5336">
        <w:tc>
          <w:tcPr>
            <w:tcW w:w="4781" w:type="dxa"/>
            <w:tcBorders>
              <w:top w:val="single" w:sz="4" w:space="0" w:color="auto"/>
              <w:left w:val="single" w:sz="4" w:space="0" w:color="auto"/>
              <w:bottom w:val="single" w:sz="4" w:space="0" w:color="auto"/>
              <w:right w:val="single" w:sz="4" w:space="0" w:color="auto"/>
            </w:tcBorders>
          </w:tcPr>
          <w:p w:rsidR="00A85DD1" w:rsidRPr="00A85DD1" w:rsidRDefault="002E6715" w:rsidP="00A85DD1">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A85DD1" w:rsidRPr="00A85DD1" w:rsidRDefault="00A85DD1" w:rsidP="00A85DD1">
            <w:pPr>
              <w:rPr>
                <w:sz w:val="24"/>
                <w:szCs w:val="24"/>
              </w:rPr>
            </w:pP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Centrum voľného času</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proofErr w:type="spellStart"/>
            <w:r>
              <w:rPr>
                <w:sz w:val="24"/>
                <w:szCs w:val="24"/>
              </w:rPr>
              <w:t>Hlinícka</w:t>
            </w:r>
            <w:proofErr w:type="spellEnd"/>
            <w:r>
              <w:rPr>
                <w:sz w:val="24"/>
                <w:szCs w:val="24"/>
              </w:rPr>
              <w:t xml:space="preserve"> 3, 831 54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31810519</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2002</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Zriaďovacia listina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Magistrát hlavného mesta SR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Primaciálne námestie 1, 814 99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riadna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c) Účtovná jednotka je </w:t>
            </w:r>
            <w:proofErr w:type="spellStart"/>
            <w:r>
              <w:rPr>
                <w:sz w:val="24"/>
                <w:szCs w:val="24"/>
              </w:rPr>
              <w:t>súčasťouu</w:t>
            </w:r>
            <w:proofErr w:type="spellEnd"/>
            <w:r>
              <w:rPr>
                <w:sz w:val="24"/>
                <w:szCs w:val="24"/>
              </w:rPr>
              <w:t xml:space="preserve"> konsolidovaného celku</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Default="002E6715" w:rsidP="00322D07">
            <w:pPr>
              <w:rPr>
                <w:sz w:val="24"/>
                <w:szCs w:val="24"/>
              </w:rPr>
            </w:pPr>
            <w:r>
              <w:rPr>
                <w:sz w:val="24"/>
                <w:szCs w:val="24"/>
              </w:rPr>
              <w:t xml:space="preserve">d) Účtovná jednotka je </w:t>
            </w:r>
            <w:proofErr w:type="spellStart"/>
            <w:r>
              <w:rPr>
                <w:sz w:val="24"/>
                <w:szCs w:val="24"/>
              </w:rPr>
              <w:t>súčasťouu</w:t>
            </w:r>
            <w:proofErr w:type="spellEnd"/>
            <w:r>
              <w:rPr>
                <w:sz w:val="24"/>
                <w:szCs w:val="24"/>
              </w:rPr>
              <w:t xml:space="preserve"> súhrnného </w:t>
            </w:r>
          </w:p>
          <w:p w:rsidR="002E6715" w:rsidRPr="00A85DD1" w:rsidRDefault="002E6715" w:rsidP="00322D07">
            <w:pPr>
              <w:rPr>
                <w:sz w:val="24"/>
                <w:szCs w:val="24"/>
              </w:rPr>
            </w:pPr>
            <w:r>
              <w:rPr>
                <w:sz w:val="24"/>
                <w:szCs w:val="24"/>
              </w:rPr>
              <w:t xml:space="preserve">celku </w:t>
            </w:r>
            <w:proofErr w:type="spellStart"/>
            <w:r>
              <w:rPr>
                <w:sz w:val="24"/>
                <w:szCs w:val="24"/>
              </w:rPr>
              <w:t>celku</w:t>
            </w:r>
            <w:proofErr w:type="spellEnd"/>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bl>
    <w:p w:rsidR="00322D07" w:rsidRDefault="00322D07" w:rsidP="00322D07">
      <w:pPr>
        <w:rPr>
          <w:b/>
          <w:sz w:val="24"/>
          <w:szCs w:val="24"/>
        </w:rPr>
      </w:pPr>
    </w:p>
    <w:p w:rsidR="00F65C53" w:rsidRDefault="006E481D" w:rsidP="00322D07">
      <w:pPr>
        <w:numPr>
          <w:ilvl w:val="0"/>
          <w:numId w:val="1"/>
        </w:numPr>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1C4B18">
        <w:tc>
          <w:tcPr>
            <w:tcW w:w="4781" w:type="dxa"/>
          </w:tcPr>
          <w:p w:rsidR="006E481D" w:rsidRPr="001C4B18" w:rsidRDefault="006E481D" w:rsidP="003715B4">
            <w:pPr>
              <w:rPr>
                <w:b/>
                <w:sz w:val="24"/>
                <w:szCs w:val="24"/>
              </w:rPr>
            </w:pPr>
            <w:r w:rsidRPr="001C4B18">
              <w:rPr>
                <w:b/>
                <w:sz w:val="24"/>
                <w:szCs w:val="24"/>
              </w:rPr>
              <w:t>Hlavná činnosť účtovnej jednotky</w:t>
            </w:r>
          </w:p>
          <w:p w:rsidR="001C4B18" w:rsidRPr="001C4B18" w:rsidRDefault="001C4B18" w:rsidP="001C4B18">
            <w:pPr>
              <w:rPr>
                <w:b/>
                <w:sz w:val="24"/>
                <w:szCs w:val="24"/>
              </w:rPr>
            </w:pPr>
          </w:p>
        </w:tc>
        <w:tc>
          <w:tcPr>
            <w:tcW w:w="5479" w:type="dxa"/>
          </w:tcPr>
          <w:p w:rsidR="006E481D" w:rsidRPr="00322D07" w:rsidRDefault="00322D07" w:rsidP="001C4B18">
            <w:pPr>
              <w:rPr>
                <w:sz w:val="24"/>
                <w:szCs w:val="24"/>
              </w:rPr>
            </w:pPr>
            <w:r w:rsidRPr="00322D07">
              <w:rPr>
                <w:sz w:val="24"/>
                <w:szCs w:val="24"/>
              </w:rPr>
              <w:t xml:space="preserve">Centrum voľného času </w:t>
            </w:r>
            <w:proofErr w:type="spellStart"/>
            <w:r w:rsidRPr="00322D07">
              <w:rPr>
                <w:sz w:val="24"/>
                <w:szCs w:val="24"/>
              </w:rPr>
              <w:t>Hlinícka</w:t>
            </w:r>
            <w:proofErr w:type="spellEnd"/>
            <w:r w:rsidRPr="00322D07">
              <w:rPr>
                <w:sz w:val="24"/>
                <w:szCs w:val="24"/>
              </w:rPr>
              <w:t xml:space="preserve"> 3(CVČ)zabezpečuje </w:t>
            </w:r>
            <w:proofErr w:type="spellStart"/>
            <w:r w:rsidRPr="00322D07">
              <w:rPr>
                <w:sz w:val="24"/>
                <w:szCs w:val="24"/>
              </w:rPr>
              <w:t>výchovno</w:t>
            </w:r>
            <w:proofErr w:type="spellEnd"/>
            <w:r w:rsidRPr="00322D07">
              <w:rPr>
                <w:sz w:val="24"/>
                <w:szCs w:val="24"/>
              </w:rPr>
              <w:t xml:space="preserve"> vzdelávaciu činnosť, záujmovú a rekreačnú činnosť detí</w:t>
            </w:r>
            <w:r w:rsidR="00D8444C">
              <w:rPr>
                <w:sz w:val="24"/>
                <w:szCs w:val="24"/>
              </w:rPr>
              <w:t xml:space="preserve"> </w:t>
            </w:r>
            <w:r w:rsidRPr="00322D07">
              <w:rPr>
                <w:sz w:val="24"/>
                <w:szCs w:val="24"/>
              </w:rPr>
              <w:t xml:space="preserve">a mládeže vo veku do 30 rokov v ich voľnom čase, </w:t>
            </w:r>
            <w:r w:rsidR="00BC435B">
              <w:rPr>
                <w:sz w:val="24"/>
                <w:szCs w:val="24"/>
              </w:rPr>
              <w:t>vy</w:t>
            </w:r>
            <w:r w:rsidRPr="00322D07">
              <w:rPr>
                <w:sz w:val="24"/>
                <w:szCs w:val="24"/>
              </w:rPr>
              <w:t xml:space="preserve">tvára podmienky na hravú záujmovú </w:t>
            </w:r>
            <w:bookmarkStart w:id="0" w:name="_GoBack"/>
            <w:bookmarkEnd w:id="0"/>
            <w:r w:rsidRPr="00322D07">
              <w:rPr>
                <w:sz w:val="24"/>
                <w:szCs w:val="24"/>
              </w:rPr>
              <w:t>a oddychovú činnosť</w:t>
            </w:r>
          </w:p>
        </w:tc>
      </w:tr>
    </w:tbl>
    <w:p w:rsidR="006E481D" w:rsidRPr="001C4B18"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264A9C">
        <w:rPr>
          <w:b/>
          <w:sz w:val="24"/>
          <w:szCs w:val="24"/>
        </w:rPr>
        <w:t> </w:t>
      </w:r>
      <w:r w:rsidR="00921C9D">
        <w:rPr>
          <w:b/>
          <w:sz w:val="24"/>
          <w:szCs w:val="24"/>
        </w:rPr>
        <w:t xml:space="preserve">štatutárnych zástupcoch </w:t>
      </w:r>
      <w:r>
        <w:rPr>
          <w:b/>
          <w:sz w:val="24"/>
          <w:szCs w:val="24"/>
        </w:rPr>
        <w:t>a</w:t>
      </w:r>
      <w:r w:rsidR="00264A9C">
        <w:rPr>
          <w:b/>
          <w:sz w:val="24"/>
          <w:szCs w:val="24"/>
        </w:rPr>
        <w:t> </w:t>
      </w:r>
      <w:r>
        <w:rPr>
          <w:b/>
          <w:sz w:val="24"/>
          <w:szCs w:val="24"/>
        </w:rPr>
        <w:t>o</w:t>
      </w:r>
      <w:r w:rsidR="00264A9C">
        <w:rPr>
          <w:b/>
          <w:sz w:val="24"/>
          <w:szCs w:val="24"/>
        </w:rPr>
        <w:t> </w:t>
      </w:r>
      <w:r>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30A87" w:rsidRPr="00DE5336">
        <w:tc>
          <w:tcPr>
            <w:tcW w:w="4781" w:type="dxa"/>
            <w:vAlign w:val="center"/>
          </w:tcPr>
          <w:p w:rsidR="00B30A87" w:rsidRDefault="00B30A87" w:rsidP="0078562C">
            <w:pPr>
              <w:rPr>
                <w:rFonts w:ascii="Calibri" w:hAnsi="Calibri" w:cs="Arial"/>
              </w:rPr>
            </w:pPr>
            <w:r w:rsidRPr="00DE5336">
              <w:rPr>
                <w:rFonts w:ascii="Calibri" w:hAnsi="Calibri" w:cs="Arial"/>
              </w:rPr>
              <w:t xml:space="preserve">Štatutárny </w:t>
            </w:r>
            <w:r w:rsidR="00064161">
              <w:rPr>
                <w:rFonts w:ascii="Calibri" w:hAnsi="Calibri" w:cs="Arial"/>
              </w:rPr>
              <w:t>zástupca</w:t>
            </w:r>
            <w:r w:rsidRPr="00DE5336">
              <w:rPr>
                <w:rFonts w:ascii="Calibri" w:hAnsi="Calibri" w:cs="Arial"/>
              </w:rPr>
              <w:t xml:space="preserve"> </w:t>
            </w:r>
            <w:r w:rsidR="00064161">
              <w:rPr>
                <w:rFonts w:ascii="Calibri" w:hAnsi="Calibri" w:cs="Arial"/>
              </w:rPr>
              <w:t>(</w:t>
            </w:r>
            <w:r w:rsidRPr="00DE5336">
              <w:rPr>
                <w:rFonts w:ascii="Calibri" w:hAnsi="Calibri" w:cs="Arial"/>
              </w:rPr>
              <w:t>meno a</w:t>
            </w:r>
            <w:r w:rsidR="00064161">
              <w:rPr>
                <w:rFonts w:ascii="Calibri" w:hAnsi="Calibri" w:cs="Arial"/>
              </w:rPr>
              <w:t> </w:t>
            </w:r>
            <w:r w:rsidRPr="00DE5336">
              <w:rPr>
                <w:rFonts w:ascii="Calibri" w:hAnsi="Calibri" w:cs="Arial"/>
              </w:rPr>
              <w:t>priezvisko</w:t>
            </w:r>
            <w:r w:rsidR="00064161">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322D07" w:rsidP="0078562C">
            <w:pPr>
              <w:spacing w:line="360" w:lineRule="auto"/>
              <w:rPr>
                <w:rFonts w:ascii="Calibri" w:hAnsi="Calibri" w:cs="Arial"/>
              </w:rPr>
            </w:pPr>
            <w:r>
              <w:rPr>
                <w:rFonts w:ascii="Calibri" w:hAnsi="Calibri" w:cs="Arial"/>
              </w:rPr>
              <w:t xml:space="preserve">Mgr. Romana </w:t>
            </w:r>
            <w:proofErr w:type="spellStart"/>
            <w:r>
              <w:rPr>
                <w:rFonts w:ascii="Calibri" w:hAnsi="Calibri" w:cs="Arial"/>
              </w:rPr>
              <w:t>Bahúlová</w:t>
            </w:r>
            <w:proofErr w:type="spellEnd"/>
            <w:r>
              <w:rPr>
                <w:rFonts w:ascii="Calibri" w:hAnsi="Calibri" w:cs="Arial"/>
              </w:rPr>
              <w:t>, riaditeľ</w:t>
            </w:r>
            <w:r w:rsidR="00E54547">
              <w:rPr>
                <w:rFonts w:ascii="Calibri" w:hAnsi="Calibri" w:cs="Arial"/>
              </w:rPr>
              <w:t>ka</w:t>
            </w:r>
          </w:p>
        </w:tc>
      </w:tr>
      <w:tr w:rsidR="00B30A87" w:rsidRPr="00DE5336">
        <w:tc>
          <w:tcPr>
            <w:tcW w:w="4781" w:type="dxa"/>
            <w:vAlign w:val="center"/>
          </w:tcPr>
          <w:p w:rsidR="00B30A87" w:rsidRDefault="00064161" w:rsidP="0078562C">
            <w:pPr>
              <w:rPr>
                <w:rFonts w:ascii="Calibri" w:hAnsi="Calibri" w:cs="Arial"/>
              </w:rPr>
            </w:pPr>
            <w:r>
              <w:rPr>
                <w:rFonts w:ascii="Calibri" w:hAnsi="Calibri" w:cs="Arial"/>
              </w:rPr>
              <w:t>Štatutárny zástupca</w:t>
            </w:r>
            <w:r w:rsidR="00B30A87" w:rsidRPr="00DE5336">
              <w:rPr>
                <w:rFonts w:ascii="Calibri" w:hAnsi="Calibri" w:cs="Arial"/>
              </w:rPr>
              <w:t xml:space="preserve"> </w:t>
            </w:r>
            <w:r>
              <w:rPr>
                <w:rFonts w:ascii="Calibri" w:hAnsi="Calibri" w:cs="Arial"/>
              </w:rPr>
              <w:t>(</w:t>
            </w:r>
            <w:r w:rsidR="00B30A87" w:rsidRPr="00DE5336">
              <w:rPr>
                <w:rFonts w:ascii="Calibri" w:hAnsi="Calibri" w:cs="Arial"/>
              </w:rPr>
              <w:t>meno a</w:t>
            </w:r>
            <w:r>
              <w:rPr>
                <w:rFonts w:ascii="Calibri" w:hAnsi="Calibri" w:cs="Arial"/>
              </w:rPr>
              <w:t> </w:t>
            </w:r>
            <w:r w:rsidR="00B30A87" w:rsidRPr="00DE5336">
              <w:rPr>
                <w:rFonts w:ascii="Calibri" w:hAnsi="Calibri" w:cs="Arial"/>
              </w:rPr>
              <w:t>priezvisko</w:t>
            </w:r>
            <w:r>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B30A87" w:rsidP="0078562C">
            <w:pPr>
              <w:spacing w:line="360" w:lineRule="auto"/>
              <w:rPr>
                <w:rFonts w:ascii="Calibri" w:hAnsi="Calibri" w:cs="Arial"/>
              </w:rPr>
            </w:pPr>
          </w:p>
        </w:tc>
      </w:tr>
      <w:tr w:rsidR="00B30A87" w:rsidRPr="00DE5336">
        <w:tc>
          <w:tcPr>
            <w:tcW w:w="4781" w:type="dxa"/>
            <w:vAlign w:val="center"/>
          </w:tcPr>
          <w:p w:rsidR="00B30A87" w:rsidRPr="00DE5336" w:rsidRDefault="00064161" w:rsidP="0078562C">
            <w:pPr>
              <w:rPr>
                <w:rFonts w:ascii="Calibri" w:hAnsi="Calibri" w:cs="Arial"/>
              </w:rPr>
            </w:pPr>
            <w:r>
              <w:rPr>
                <w:rFonts w:ascii="Calibri" w:hAnsi="Calibri" w:cs="Arial"/>
              </w:rPr>
              <w:t>Priemerný počet zamestnancov</w:t>
            </w:r>
            <w:r w:rsidR="00B30A87" w:rsidRPr="00DE5336">
              <w:rPr>
                <w:rFonts w:ascii="Calibri" w:hAnsi="Calibri" w:cs="Arial"/>
              </w:rPr>
              <w:t xml:space="preserve"> počas účtovného obdobia</w:t>
            </w:r>
          </w:p>
        </w:tc>
        <w:tc>
          <w:tcPr>
            <w:tcW w:w="5479" w:type="dxa"/>
          </w:tcPr>
          <w:p w:rsidR="00B30A87" w:rsidRPr="00DE5336" w:rsidRDefault="00ED617B" w:rsidP="006641F5">
            <w:pPr>
              <w:spacing w:line="360" w:lineRule="auto"/>
              <w:rPr>
                <w:rFonts w:ascii="Calibri" w:hAnsi="Calibri" w:cs="Arial"/>
              </w:rPr>
            </w:pPr>
            <w:r>
              <w:rPr>
                <w:rFonts w:ascii="Calibri" w:hAnsi="Calibri" w:cs="Arial"/>
              </w:rPr>
              <w:t>1</w:t>
            </w:r>
            <w:r w:rsidR="009C3626">
              <w:rPr>
                <w:rFonts w:ascii="Calibri" w:hAnsi="Calibri" w:cs="Arial"/>
              </w:rPr>
              <w:t>6</w:t>
            </w:r>
          </w:p>
        </w:tc>
      </w:tr>
      <w:tr w:rsidR="00E65201" w:rsidRPr="00DE5336">
        <w:tc>
          <w:tcPr>
            <w:tcW w:w="4781" w:type="dxa"/>
            <w:vAlign w:val="center"/>
          </w:tcPr>
          <w:p w:rsidR="00E65201" w:rsidRDefault="00E65201" w:rsidP="0078562C">
            <w:pPr>
              <w:rPr>
                <w:rFonts w:ascii="Calibri" w:hAnsi="Calibri" w:cs="Arial"/>
              </w:rPr>
            </w:pPr>
            <w:r>
              <w:rPr>
                <w:rFonts w:ascii="Calibri" w:hAnsi="Calibri" w:cs="Arial"/>
              </w:rPr>
              <w:t xml:space="preserve">Počet zamestnancov </w:t>
            </w:r>
            <w:r w:rsidR="00064161">
              <w:rPr>
                <w:rFonts w:ascii="Calibri" w:hAnsi="Calibri" w:cs="Arial"/>
              </w:rPr>
              <w:t>ku dňu, keď sa zostavuje účtovná závierka účtovnej jednotky</w:t>
            </w:r>
          </w:p>
          <w:p w:rsidR="00064161" w:rsidRDefault="00064161" w:rsidP="0078562C">
            <w:pPr>
              <w:rPr>
                <w:rFonts w:ascii="Calibri" w:hAnsi="Calibri" w:cs="Arial"/>
              </w:rPr>
            </w:pPr>
            <w:r>
              <w:rPr>
                <w:rFonts w:ascii="Calibri" w:hAnsi="Calibri" w:cs="Arial"/>
              </w:rPr>
              <w:t>Z</w:t>
            </w:r>
            <w:r w:rsidR="00AA1451">
              <w:rPr>
                <w:rFonts w:ascii="Calibri" w:hAnsi="Calibri" w:cs="Arial"/>
              </w:rPr>
              <w:t> </w:t>
            </w:r>
            <w:r>
              <w:rPr>
                <w:rFonts w:ascii="Calibri" w:hAnsi="Calibri" w:cs="Arial"/>
              </w:rPr>
              <w:t>toho</w:t>
            </w:r>
          </w:p>
          <w:p w:rsidR="00064161" w:rsidRPr="00DE5336" w:rsidRDefault="00064161" w:rsidP="0078562C">
            <w:pPr>
              <w:rPr>
                <w:rFonts w:ascii="Calibri" w:hAnsi="Calibri" w:cs="Arial"/>
              </w:rPr>
            </w:pPr>
            <w:r>
              <w:rPr>
                <w:rFonts w:ascii="Calibri" w:hAnsi="Calibri" w:cs="Arial"/>
              </w:rPr>
              <w:t>- počet vedúcich zamestnancov</w:t>
            </w:r>
          </w:p>
        </w:tc>
        <w:tc>
          <w:tcPr>
            <w:tcW w:w="5479" w:type="dxa"/>
          </w:tcPr>
          <w:p w:rsidR="00E65201" w:rsidRDefault="006641F5" w:rsidP="006641F5">
            <w:pPr>
              <w:spacing w:line="360" w:lineRule="auto"/>
              <w:rPr>
                <w:rFonts w:ascii="Calibri" w:hAnsi="Calibri" w:cs="Arial"/>
              </w:rPr>
            </w:pPr>
            <w:r>
              <w:rPr>
                <w:rFonts w:ascii="Calibri" w:hAnsi="Calibri" w:cs="Arial"/>
              </w:rPr>
              <w:t>1</w:t>
            </w:r>
            <w:r w:rsidR="00F44BC6">
              <w:rPr>
                <w:rFonts w:ascii="Calibri" w:hAnsi="Calibri" w:cs="Arial"/>
              </w:rPr>
              <w:t>7</w:t>
            </w:r>
          </w:p>
          <w:p w:rsidR="00064161" w:rsidRDefault="00064161" w:rsidP="00064161">
            <w:pPr>
              <w:rPr>
                <w:rFonts w:ascii="Calibri" w:hAnsi="Calibri" w:cs="Arial"/>
              </w:rPr>
            </w:pPr>
          </w:p>
          <w:p w:rsidR="00064161" w:rsidRDefault="00E54547" w:rsidP="00064161">
            <w:pPr>
              <w:rPr>
                <w:rFonts w:ascii="Calibri" w:hAnsi="Calibri" w:cs="Arial"/>
              </w:rPr>
            </w:pPr>
            <w:r>
              <w:rPr>
                <w:rFonts w:ascii="Calibri" w:hAnsi="Calibri" w:cs="Arial"/>
              </w:rPr>
              <w:t>3</w:t>
            </w:r>
          </w:p>
        </w:tc>
      </w:tr>
      <w:tr w:rsidR="00264A9C" w:rsidRPr="00DE5336">
        <w:tc>
          <w:tcPr>
            <w:tcW w:w="4781" w:type="dxa"/>
            <w:vAlign w:val="center"/>
          </w:tcPr>
          <w:p w:rsidR="00064161" w:rsidRDefault="00064161" w:rsidP="00064161">
            <w:pPr>
              <w:rPr>
                <w:sz w:val="24"/>
                <w:szCs w:val="24"/>
              </w:rPr>
            </w:pPr>
            <w:r>
              <w:rPr>
                <w:sz w:val="24"/>
                <w:szCs w:val="24"/>
              </w:rPr>
              <w:t>Organizačná štruktúra účtovnej jednotky:</w:t>
            </w:r>
          </w:p>
          <w:p w:rsidR="00264A9C" w:rsidRDefault="00264A9C" w:rsidP="0078562C">
            <w:pPr>
              <w:rPr>
                <w:rFonts w:ascii="Calibri" w:hAnsi="Calibri" w:cs="Arial"/>
              </w:rPr>
            </w:pPr>
          </w:p>
        </w:tc>
        <w:tc>
          <w:tcPr>
            <w:tcW w:w="5479" w:type="dxa"/>
          </w:tcPr>
          <w:p w:rsidR="00264A9C" w:rsidRDefault="00264A9C" w:rsidP="00ED617B">
            <w:pPr>
              <w:spacing w:line="360" w:lineRule="auto"/>
              <w:rPr>
                <w:rFonts w:ascii="Calibri" w:hAnsi="Calibri" w:cs="Arial"/>
              </w:rPr>
            </w:pPr>
          </w:p>
        </w:tc>
      </w:tr>
      <w:tr w:rsidR="00921C9D" w:rsidRPr="00563E6B">
        <w:tc>
          <w:tcPr>
            <w:tcW w:w="4781" w:type="dxa"/>
          </w:tcPr>
          <w:p w:rsidR="00225A19" w:rsidRPr="00921C9D" w:rsidRDefault="00064161" w:rsidP="001B6083">
            <w:pPr>
              <w:rPr>
                <w:sz w:val="24"/>
                <w:szCs w:val="24"/>
              </w:rPr>
            </w:pPr>
            <w:r>
              <w:rPr>
                <w:sz w:val="24"/>
                <w:szCs w:val="24"/>
              </w:rPr>
              <w:t xml:space="preserve">- rozpočtové </w:t>
            </w:r>
            <w:r w:rsidRPr="00921C9D">
              <w:rPr>
                <w:sz w:val="24"/>
                <w:szCs w:val="24"/>
              </w:rPr>
              <w:t>organizácie zriadené účtovnou jednotkou</w:t>
            </w:r>
            <w:r>
              <w:rPr>
                <w:sz w:val="24"/>
                <w:szCs w:val="24"/>
              </w:rPr>
              <w:t xml:space="preserve"> (počet)</w:t>
            </w:r>
          </w:p>
        </w:tc>
        <w:tc>
          <w:tcPr>
            <w:tcW w:w="5479" w:type="dxa"/>
          </w:tcPr>
          <w:p w:rsidR="00A70C39" w:rsidRPr="00A70C39" w:rsidRDefault="00A70C39" w:rsidP="0061750D">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príspevkové </w:t>
            </w:r>
            <w:r w:rsidRPr="00921C9D">
              <w:rPr>
                <w:sz w:val="24"/>
                <w:szCs w:val="24"/>
              </w:rPr>
              <w:t>organizácie 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neziskové </w:t>
            </w:r>
            <w:r w:rsidRPr="00921C9D">
              <w:rPr>
                <w:sz w:val="24"/>
                <w:szCs w:val="24"/>
              </w:rPr>
              <w:t xml:space="preserve">organizácie </w:t>
            </w:r>
            <w:r>
              <w:rPr>
                <w:sz w:val="24"/>
                <w:szCs w:val="24"/>
              </w:rPr>
              <w:t>založené/</w:t>
            </w:r>
            <w:r w:rsidRPr="00921C9D">
              <w:rPr>
                <w:sz w:val="24"/>
                <w:szCs w:val="24"/>
              </w:rPr>
              <w:t>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w:t>
            </w:r>
            <w:r w:rsidR="00E14FBB">
              <w:rPr>
                <w:sz w:val="24"/>
                <w:szCs w:val="24"/>
              </w:rPr>
              <w:t>právnické osoby založené</w:t>
            </w:r>
            <w:r w:rsidRPr="00921C9D">
              <w:rPr>
                <w:sz w:val="24"/>
                <w:szCs w:val="24"/>
              </w:rPr>
              <w:t xml:space="preserve"> účtovnou jednotkou</w:t>
            </w:r>
            <w:r>
              <w:rPr>
                <w:sz w:val="24"/>
                <w:szCs w:val="24"/>
              </w:rPr>
              <w:t xml:space="preserve"> </w:t>
            </w:r>
            <w:r w:rsidR="00E14FBB">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bl>
    <w:p w:rsidR="00915208" w:rsidRPr="00C45D3F" w:rsidRDefault="0065096D" w:rsidP="00E14FBB">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Informácie o</w:t>
      </w:r>
      <w:r w:rsidR="00AA1451">
        <w:rPr>
          <w:b/>
          <w:sz w:val="24"/>
          <w:szCs w:val="24"/>
        </w:rPr>
        <w:t> </w:t>
      </w:r>
      <w:r w:rsidRPr="00C45D3F">
        <w:rPr>
          <w:b/>
          <w:sz w:val="24"/>
          <w:szCs w:val="24"/>
        </w:rPr>
        <w:t>účtovných zásadách a</w:t>
      </w:r>
      <w:r w:rsidR="00AA1451">
        <w:rPr>
          <w:b/>
          <w:sz w:val="24"/>
          <w:szCs w:val="24"/>
        </w:rPr>
        <w:t> </w:t>
      </w:r>
      <w:r w:rsidRPr="00C45D3F">
        <w:rPr>
          <w:b/>
          <w:sz w:val="24"/>
          <w:szCs w:val="24"/>
        </w:rPr>
        <w:t xml:space="preserve">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C77C36">
        <w:rPr>
          <w:rFonts w:cs="Tahoma"/>
          <w:b/>
          <w:bCs/>
          <w:sz w:val="22"/>
          <w:szCs w:val="22"/>
        </w:rPr>
        <w:t>x</w:t>
      </w:r>
      <w:r w:rsidRPr="000A217D">
        <w:rPr>
          <w:rFonts w:cs="Tahoma"/>
          <w:b/>
          <w:bCs/>
          <w:sz w:val="22"/>
          <w:szCs w:val="22"/>
        </w:rPr>
        <w:t xml:space="preserve">  áno            </w:t>
      </w:r>
      <w:r w:rsidR="00C52A02">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44BC6">
        <w:rPr>
          <w:rFonts w:cs="Tahoma"/>
          <w:b/>
          <w:bCs/>
          <w:sz w:val="22"/>
          <w:szCs w:val="22"/>
        </w:rPr>
      </w:r>
      <w:r w:rsidR="00F44BC6">
        <w:rPr>
          <w:rFonts w:cs="Tahoma"/>
          <w:b/>
          <w:bCs/>
          <w:sz w:val="22"/>
          <w:szCs w:val="22"/>
        </w:rPr>
        <w:fldChar w:fldCharType="separate"/>
      </w:r>
      <w:r w:rsidR="00C52A02">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Zmeny účtovných metód a</w:t>
      </w:r>
      <w:r w:rsidR="00AA1451">
        <w:rPr>
          <w:b/>
          <w:sz w:val="24"/>
          <w:szCs w:val="24"/>
        </w:rPr>
        <w:t> </w:t>
      </w:r>
      <w:r w:rsidRPr="000A217D">
        <w:rPr>
          <w:b/>
          <w:sz w:val="24"/>
          <w:szCs w:val="24"/>
        </w:rPr>
        <w:t xml:space="preserve">účtovných zásad </w:t>
      </w:r>
    </w:p>
    <w:p w:rsidR="00AA1451" w:rsidRDefault="00AA1451" w:rsidP="00AA1451">
      <w:pPr>
        <w:jc w:val="both"/>
        <w:rPr>
          <w:sz w:val="24"/>
          <w:szCs w:val="24"/>
        </w:rPr>
      </w:pPr>
    </w:p>
    <w:p w:rsidR="00A41D74" w:rsidRDefault="00A41D74" w:rsidP="0097134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E14FBB">
        <w:rPr>
          <w:b/>
          <w:bCs/>
          <w:sz w:val="22"/>
          <w:szCs w:val="22"/>
        </w:rPr>
        <w:t></w:t>
      </w:r>
      <w:r w:rsidRPr="000A217D">
        <w:rPr>
          <w:rFonts w:cs="Tahoma"/>
          <w:b/>
          <w:bCs/>
          <w:sz w:val="22"/>
          <w:szCs w:val="22"/>
        </w:rPr>
        <w:t xml:space="preserve"> áno            </w:t>
      </w:r>
      <w:r w:rsidR="00E14FBB">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w:t>
            </w:r>
            <w:r w:rsidR="00AA1451">
              <w:rPr>
                <w:b/>
              </w:rPr>
              <w:t> </w:t>
            </w:r>
            <w:r>
              <w:rPr>
                <w:b/>
              </w:rPr>
              <w:t>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3"/>
        <w:gridCol w:w="3713"/>
      </w:tblGrid>
      <w:tr w:rsidR="00705EE6" w:rsidRPr="00BC395A">
        <w:tc>
          <w:tcPr>
            <w:tcW w:w="6588" w:type="dxa"/>
          </w:tcPr>
          <w:p w:rsidR="00705EE6" w:rsidRPr="00BC395A" w:rsidRDefault="00705EE6" w:rsidP="00BC395A">
            <w:pPr>
              <w:pStyle w:val="Zkladntext"/>
              <w:ind w:left="0"/>
              <w:jc w:val="center"/>
              <w:rPr>
                <w:b/>
                <w:sz w:val="24"/>
                <w:szCs w:val="24"/>
              </w:rPr>
            </w:pPr>
            <w:r w:rsidRPr="00BC395A">
              <w:rPr>
                <w:b/>
                <w:sz w:val="24"/>
                <w:szCs w:val="24"/>
              </w:rPr>
              <w:t>Položky</w:t>
            </w:r>
          </w:p>
        </w:tc>
        <w:tc>
          <w:tcPr>
            <w:tcW w:w="3758" w:type="dxa"/>
          </w:tcPr>
          <w:p w:rsidR="00705EE6" w:rsidRPr="00BC395A" w:rsidRDefault="00705EE6" w:rsidP="00BC395A">
            <w:pPr>
              <w:pStyle w:val="Zkladntext"/>
              <w:ind w:left="0"/>
              <w:jc w:val="center"/>
              <w:rPr>
                <w:b/>
                <w:sz w:val="24"/>
                <w:szCs w:val="24"/>
              </w:rPr>
            </w:pPr>
            <w:r w:rsidRPr="00BC395A">
              <w:rPr>
                <w:b/>
                <w:sz w:val="24"/>
                <w:szCs w:val="24"/>
              </w:rPr>
              <w:t>Spôsob oceňovania</w:t>
            </w:r>
          </w:p>
        </w:tc>
      </w:tr>
      <w:tr w:rsidR="00705EE6" w:rsidRPr="00BC395A">
        <w:tc>
          <w:tcPr>
            <w:tcW w:w="6588" w:type="dxa"/>
          </w:tcPr>
          <w:p w:rsidR="00705EE6" w:rsidRPr="00BC395A" w:rsidRDefault="00705EE6" w:rsidP="00BC395A">
            <w:pPr>
              <w:pStyle w:val="Zkladntext"/>
              <w:ind w:left="0"/>
              <w:rPr>
                <w:sz w:val="24"/>
                <w:szCs w:val="24"/>
              </w:rPr>
            </w:pPr>
            <w:r w:rsidRPr="00BC395A">
              <w:rPr>
                <w:sz w:val="24"/>
                <w:szCs w:val="24"/>
              </w:rPr>
              <w:t>a) dlhodobý nehmotný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b) dlhodobý nehmotný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c) dlhodobý 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d) dlhodobý 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e) dlhodobý nehmotný majetok a</w:t>
            </w:r>
            <w:r w:rsidR="00AA1451">
              <w:rPr>
                <w:sz w:val="24"/>
                <w:szCs w:val="24"/>
              </w:rPr>
              <w:t> </w:t>
            </w:r>
            <w:r w:rsidRPr="00BC395A">
              <w:rPr>
                <w:sz w:val="24"/>
                <w:szCs w:val="24"/>
              </w:rPr>
              <w:t>dlhodobý hmotný majetok           získaný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f) dlhodobý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g) zásoby nakupované</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h) zásoby vytvorené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i) zásoby získané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j) pohľadávky</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k) krátkodobý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l) časové rozlíšenie na strane aktív</w:t>
            </w:r>
          </w:p>
        </w:tc>
        <w:tc>
          <w:tcPr>
            <w:tcW w:w="3758" w:type="dxa"/>
          </w:tcPr>
          <w:p w:rsidR="00705EE6" w:rsidRPr="00BC395A" w:rsidRDefault="001E1BB6" w:rsidP="00BC395A">
            <w:pPr>
              <w:pStyle w:val="Zkladntext"/>
              <w:ind w:left="0"/>
              <w:rPr>
                <w:sz w:val="24"/>
                <w:szCs w:val="24"/>
              </w:rPr>
            </w:pPr>
            <w:r w:rsidRPr="00BC395A">
              <w:rPr>
                <w:sz w:val="24"/>
                <w:szCs w:val="24"/>
              </w:rPr>
              <w:t>náklady budúcich období a</w:t>
            </w:r>
            <w:r w:rsidR="00AA1451">
              <w:rPr>
                <w:sz w:val="24"/>
                <w:szCs w:val="24"/>
              </w:rPr>
              <w:t> </w:t>
            </w:r>
            <w:r w:rsidRPr="00BC395A">
              <w:rPr>
                <w:sz w:val="24"/>
                <w:szCs w:val="24"/>
              </w:rPr>
              <w:t>príjmy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m) záväzky, vrátane dlhopisov, pôžičiek a</w:t>
            </w:r>
            <w:r w:rsidR="00AA1451">
              <w:rPr>
                <w:sz w:val="24"/>
                <w:szCs w:val="24"/>
              </w:rPr>
              <w:t> </w:t>
            </w:r>
            <w:r w:rsidRPr="00BC395A">
              <w:rPr>
                <w:sz w:val="24"/>
                <w:szCs w:val="24"/>
              </w:rPr>
              <w:t>úverov</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n) rezervy</w:t>
            </w:r>
          </w:p>
        </w:tc>
        <w:tc>
          <w:tcPr>
            <w:tcW w:w="3758" w:type="dxa"/>
          </w:tcPr>
          <w:p w:rsidR="00705EE6" w:rsidRPr="00BC395A" w:rsidRDefault="001E1BB6" w:rsidP="00BC395A">
            <w:pPr>
              <w:pStyle w:val="Zkladntext"/>
              <w:ind w:left="0"/>
              <w:rPr>
                <w:sz w:val="24"/>
                <w:szCs w:val="24"/>
              </w:rPr>
            </w:pPr>
            <w:r w:rsidRPr="00BC395A">
              <w:rPr>
                <w:sz w:val="24"/>
                <w:szCs w:val="24"/>
              </w:rPr>
              <w:t>oceňujú sa v</w:t>
            </w:r>
            <w:r w:rsidR="00AA1451">
              <w:rPr>
                <w:sz w:val="24"/>
                <w:szCs w:val="24"/>
              </w:rPr>
              <w:t> </w:t>
            </w:r>
            <w:r w:rsidRPr="00BC395A">
              <w:rPr>
                <w:sz w:val="24"/>
                <w:szCs w:val="24"/>
              </w:rPr>
              <w:t>očakávanej výške záväzku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o) časové rozlíšenie na strane pasív</w:t>
            </w:r>
          </w:p>
        </w:tc>
        <w:tc>
          <w:tcPr>
            <w:tcW w:w="3758" w:type="dxa"/>
          </w:tcPr>
          <w:p w:rsidR="00705EE6" w:rsidRPr="00BC395A" w:rsidRDefault="001E1BB6" w:rsidP="00BC395A">
            <w:pPr>
              <w:pStyle w:val="Zkladntext"/>
              <w:ind w:left="0"/>
              <w:rPr>
                <w:sz w:val="24"/>
                <w:szCs w:val="24"/>
              </w:rPr>
            </w:pPr>
            <w:r w:rsidRPr="00BC395A">
              <w:rPr>
                <w:sz w:val="24"/>
                <w:szCs w:val="24"/>
              </w:rPr>
              <w:t>výdavky budúcich období a</w:t>
            </w:r>
            <w:r w:rsidR="00AA1451">
              <w:rPr>
                <w:sz w:val="24"/>
                <w:szCs w:val="24"/>
              </w:rPr>
              <w:t> </w:t>
            </w:r>
            <w:r w:rsidRPr="00BC395A">
              <w:rPr>
                <w:sz w:val="24"/>
                <w:szCs w:val="24"/>
              </w:rPr>
              <w:t>výnosy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6E1C17" w:rsidP="00BC395A">
            <w:pPr>
              <w:pStyle w:val="Zkladntext"/>
              <w:ind w:left="0"/>
              <w:rPr>
                <w:sz w:val="24"/>
                <w:szCs w:val="24"/>
              </w:rPr>
            </w:pPr>
            <w:r w:rsidRPr="00BC395A">
              <w:rPr>
                <w:sz w:val="24"/>
                <w:szCs w:val="24"/>
              </w:rPr>
              <w:t>p) deriváty pri nadobudnutí</w:t>
            </w:r>
          </w:p>
        </w:tc>
        <w:tc>
          <w:tcPr>
            <w:tcW w:w="3758" w:type="dxa"/>
          </w:tcPr>
          <w:p w:rsidR="00705EE6" w:rsidRPr="00BC395A" w:rsidRDefault="006E1C17" w:rsidP="00BC395A">
            <w:pPr>
              <w:pStyle w:val="Zkladntext"/>
              <w:ind w:left="0"/>
              <w:rPr>
                <w:sz w:val="24"/>
                <w:szCs w:val="24"/>
              </w:rPr>
            </w:pPr>
            <w:r w:rsidRPr="00BC395A">
              <w:rPr>
                <w:sz w:val="24"/>
                <w:szCs w:val="24"/>
              </w:rPr>
              <w:t>obstarávacou cenou</w:t>
            </w:r>
          </w:p>
        </w:tc>
      </w:tr>
    </w:tbl>
    <w:p w:rsidR="00C45D3F" w:rsidRPr="00855203" w:rsidRDefault="00C45D3F" w:rsidP="000D28A4">
      <w:pPr>
        <w:pStyle w:val="Zkladntext"/>
        <w:ind w:left="284"/>
        <w:rPr>
          <w:sz w:val="24"/>
          <w:szCs w:val="24"/>
        </w:rPr>
      </w:pPr>
    </w:p>
    <w:p w:rsidR="00F054EA" w:rsidRDefault="00F054EA"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w:t>
      </w:r>
      <w:r w:rsidR="00AA1451">
        <w:rPr>
          <w:b/>
          <w:sz w:val="24"/>
          <w:szCs w:val="24"/>
        </w:rPr>
        <w:t> </w:t>
      </w:r>
      <w:r>
        <w:rPr>
          <w:b/>
          <w:sz w:val="24"/>
          <w:szCs w:val="24"/>
        </w:rPr>
        <w:t>odpisové metódy pri stanovení účtovných odpisov</w:t>
      </w:r>
    </w:p>
    <w:p w:rsidR="00816145" w:rsidRDefault="00816145" w:rsidP="00816145">
      <w:pPr>
        <w:jc w:val="both"/>
        <w:rPr>
          <w:sz w:val="24"/>
          <w:szCs w:val="24"/>
        </w:rPr>
      </w:pPr>
      <w:r w:rsidRPr="00737A65">
        <w:rPr>
          <w:sz w:val="24"/>
          <w:szCs w:val="24"/>
        </w:rPr>
        <w:t>Odpisy dlhodobého nehmotného majetku a</w:t>
      </w:r>
      <w:r w:rsidR="00AA1451">
        <w:rPr>
          <w:sz w:val="24"/>
          <w:szCs w:val="24"/>
        </w:rPr>
        <w:t> </w:t>
      </w:r>
      <w:r w:rsidRPr="00737A65">
        <w:rPr>
          <w:sz w:val="24"/>
          <w:szCs w:val="24"/>
        </w:rPr>
        <w:t>dlhodobého hmotného majetku sú stanovené tak, že</w:t>
      </w:r>
      <w:r w:rsidRPr="004C09A8">
        <w:rPr>
          <w:i/>
          <w:sz w:val="24"/>
          <w:szCs w:val="24"/>
        </w:rPr>
        <w:t xml:space="preserve"> </w:t>
      </w:r>
      <w:r w:rsidRPr="00737A65">
        <w:rPr>
          <w:sz w:val="24"/>
          <w:szCs w:val="24"/>
        </w:rPr>
        <w:t>sa vychádza z</w:t>
      </w:r>
      <w:r w:rsidR="00AA1451">
        <w:rPr>
          <w:sz w:val="24"/>
          <w:szCs w:val="24"/>
        </w:rPr>
        <w:t> </w:t>
      </w:r>
      <w:r w:rsidRPr="00737A65">
        <w:rPr>
          <w:sz w:val="24"/>
          <w:szCs w:val="24"/>
        </w:rPr>
        <w:t>predpokladanej doby jeho užívania a</w:t>
      </w:r>
      <w:r w:rsidR="00AA1451">
        <w:rPr>
          <w:sz w:val="24"/>
          <w:szCs w:val="24"/>
        </w:rPr>
        <w:t> </w:t>
      </w:r>
      <w:r w:rsidRPr="00737A65">
        <w:rPr>
          <w:sz w:val="24"/>
          <w:szCs w:val="24"/>
        </w:rPr>
        <w:t>predpokladaného priebehu jeho opotrebenia. Odpisovať sa začína</w:t>
      </w:r>
      <w:r>
        <w:rPr>
          <w:sz w:val="24"/>
          <w:szCs w:val="24"/>
        </w:rPr>
        <w:t>:</w:t>
      </w:r>
    </w:p>
    <w:p w:rsidR="00816145" w:rsidRDefault="00B00E89"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52A02"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F44BC6">
        <w:rPr>
          <w:rFonts w:cs="Tahoma"/>
          <w:b/>
          <w:bCs/>
          <w:sz w:val="22"/>
          <w:szCs w:val="22"/>
        </w:rPr>
      </w:r>
      <w:r w:rsidR="00F44BC6">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w:t>
      </w:r>
      <w:r w:rsidR="00AA1451">
        <w:rPr>
          <w:sz w:val="24"/>
          <w:szCs w:val="24"/>
        </w:rPr>
        <w:t> </w:t>
      </w:r>
      <w:r w:rsidRPr="00737A65">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2619" w:rsidRPr="002253A2">
        <w:tc>
          <w:tcPr>
            <w:tcW w:w="2962" w:type="dxa"/>
            <w:tcBorders>
              <w:top w:val="single" w:sz="4" w:space="0" w:color="auto"/>
              <w:left w:val="single" w:sz="4" w:space="0" w:color="auto"/>
              <w:bottom w:val="single" w:sz="4" w:space="0" w:color="auto"/>
              <w:right w:val="single" w:sz="4" w:space="0" w:color="auto"/>
            </w:tcBorders>
            <w:shd w:val="clear" w:color="auto" w:fill="DDDDDD"/>
          </w:tcPr>
          <w:p w:rsidR="00D72619" w:rsidRPr="00D72619" w:rsidRDefault="00D72619" w:rsidP="00D72619">
            <w:pPr>
              <w:rPr>
                <w:b/>
              </w:rPr>
            </w:pPr>
          </w:p>
          <w:p w:rsidR="00D72619" w:rsidRPr="00D72619" w:rsidRDefault="00D72619" w:rsidP="00D72619">
            <w:pPr>
              <w:rPr>
                <w:b/>
              </w:rPr>
            </w:pPr>
            <w:r w:rsidRPr="00D72619">
              <w:rPr>
                <w:b/>
              </w:rPr>
              <w:t xml:space="preserve">Odpisová skupina   </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Predpokladaná doba</w:t>
            </w:r>
          </w:p>
          <w:p w:rsidR="00D72619" w:rsidRPr="00D72619" w:rsidRDefault="00E14FBB" w:rsidP="00E14FBB">
            <w:pPr>
              <w:jc w:val="center"/>
              <w:rPr>
                <w:b/>
              </w:rPr>
            </w:pPr>
            <w:r>
              <w:rPr>
                <w:b/>
              </w:rPr>
              <w:t>používania v</w:t>
            </w:r>
            <w:r w:rsidR="00AA1451">
              <w:rPr>
                <w:b/>
              </w:rPr>
              <w:t> </w:t>
            </w:r>
            <w:r>
              <w:rPr>
                <w:b/>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 xml:space="preserve">Ročná odpisová sadzba </w:t>
            </w:r>
          </w:p>
          <w:p w:rsidR="00D72619" w:rsidRPr="00D72619" w:rsidRDefault="00E14FBB" w:rsidP="00E14FBB">
            <w:pPr>
              <w:jc w:val="center"/>
              <w:rPr>
                <w:b/>
              </w:rPr>
            </w:pPr>
            <w:r>
              <w:rPr>
                <w:b/>
              </w:rPr>
              <w:t xml:space="preserve">v </w:t>
            </w:r>
            <w:r w:rsidR="00D72619" w:rsidRPr="00D72619">
              <w:rPr>
                <w:b/>
              </w:rPr>
              <w:t>%</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 roky</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25 %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2</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6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16,66 %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3</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12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8,33 %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1E6D0E" w:rsidP="00E14FBB">
            <w:pPr>
              <w:jc w:val="center"/>
              <w:rPr>
                <w:b/>
              </w:rPr>
            </w:pPr>
            <w:r>
              <w:rPr>
                <w:b/>
              </w:rPr>
              <w:t>50</w:t>
            </w:r>
            <w:r w:rsidR="00D72619" w:rsidRPr="00D72619">
              <w:rPr>
                <w:b/>
              </w:rPr>
              <w:t xml:space="preserve">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5 %</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B00E89">
        <w:rPr>
          <w:sz w:val="24"/>
        </w:rPr>
        <w:t>0,01</w:t>
      </w:r>
      <w:r>
        <w:rPr>
          <w:sz w:val="24"/>
        </w:rPr>
        <w:t>€</w:t>
      </w:r>
      <w:r w:rsidRPr="00554B96">
        <w:rPr>
          <w:sz w:val="24"/>
        </w:rPr>
        <w:t xml:space="preserve"> do</w:t>
      </w:r>
      <w:r>
        <w:rPr>
          <w:sz w:val="24"/>
        </w:rPr>
        <w:t xml:space="preserve"> </w:t>
      </w:r>
      <w:r w:rsidR="00B00E89">
        <w:rPr>
          <w:sz w:val="24"/>
        </w:rPr>
        <w:t xml:space="preserve">2400,- </w:t>
      </w:r>
      <w:r>
        <w:rPr>
          <w:sz w:val="24"/>
        </w:rPr>
        <w:t>€</w:t>
      </w:r>
      <w:r w:rsidRPr="00554B96">
        <w:rPr>
          <w:sz w:val="24"/>
        </w:rPr>
        <w:t xml:space="preserve">, ktorý podľa rozhodnutia účtovnej jednotky nie je dlhodobým nehmotným majetkom sa účtuje pri obstaraní do nákladov na účet 518 </w:t>
      </w:r>
      <w:r w:rsidR="00AA1451">
        <w:rPr>
          <w:sz w:val="24"/>
        </w:rPr>
        <w:t>–</w:t>
      </w:r>
      <w:r w:rsidRPr="00554B96">
        <w:rPr>
          <w:sz w:val="24"/>
        </w:rPr>
        <w:t xml:space="preserve">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B00E89">
        <w:rPr>
          <w:sz w:val="24"/>
        </w:rPr>
        <w:t>0,01</w:t>
      </w:r>
      <w:r>
        <w:rPr>
          <w:sz w:val="24"/>
        </w:rPr>
        <w:t>€</w:t>
      </w:r>
      <w:r w:rsidRPr="00554B96">
        <w:rPr>
          <w:sz w:val="24"/>
        </w:rPr>
        <w:t xml:space="preserve"> do </w:t>
      </w:r>
      <w:r w:rsidR="00B00E89">
        <w:rPr>
          <w:sz w:val="24"/>
        </w:rPr>
        <w:t xml:space="preserve">1700,-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Pr>
          <w:sz w:val="24"/>
          <w:szCs w:val="24"/>
        </w:rPr>
        <w:t> </w:t>
      </w:r>
      <w:r w:rsidRPr="00A95CC9">
        <w:rPr>
          <w:sz w:val="24"/>
          <w:szCs w:val="24"/>
        </w:rPr>
        <w:t>tohto majetku.</w:t>
      </w:r>
    </w:p>
    <w:p w:rsidR="00816145" w:rsidRDefault="00816145" w:rsidP="00816145">
      <w:pPr>
        <w:spacing w:after="120"/>
        <w:jc w:val="both"/>
        <w:rPr>
          <w:sz w:val="24"/>
          <w:szCs w:val="24"/>
        </w:rPr>
      </w:pPr>
      <w:r w:rsidRPr="00A95CC9">
        <w:rPr>
          <w:sz w:val="24"/>
          <w:szCs w:val="24"/>
        </w:rPr>
        <w:t>Ak došlo k</w:t>
      </w:r>
      <w:r w:rsidR="00AA1451">
        <w:rPr>
          <w:sz w:val="24"/>
          <w:szCs w:val="24"/>
        </w:rPr>
        <w:t> </w:t>
      </w:r>
      <w:r w:rsidRPr="00A95CC9">
        <w:rPr>
          <w:sz w:val="24"/>
          <w:szCs w:val="24"/>
        </w:rPr>
        <w:t>trvalému zníženiu hodnoty majetku, zníženie sa účtuje na ťarchu nákladov, napríklad odpis pohľadávky na základe súdneho rozhodnutia o</w:t>
      </w:r>
      <w:r w:rsidR="00AA1451">
        <w:rPr>
          <w:sz w:val="24"/>
          <w:szCs w:val="24"/>
        </w:rPr>
        <w:t> </w:t>
      </w:r>
      <w:r w:rsidRPr="00A95CC9">
        <w:rPr>
          <w:sz w:val="24"/>
          <w:szCs w:val="24"/>
        </w:rPr>
        <w:t>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ktorého úžitková hodnota sa znižuje opotrebovaním, sa tvoria, ak jeho úžitková hodnota zistená pri inventarizácii je výrazne nižšia ako jeho ocenenie v</w:t>
      </w:r>
      <w:r w:rsidR="00AA1451">
        <w:rPr>
          <w:sz w:val="24"/>
          <w:szCs w:val="24"/>
        </w:rPr>
        <w:t> </w:t>
      </w:r>
      <w:r w:rsidRPr="00A95CC9">
        <w:rPr>
          <w:sz w:val="24"/>
          <w:szCs w:val="24"/>
        </w:rPr>
        <w:t>účtovníctve po odpočítaní oprávok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Pr>
          <w:sz w:val="24"/>
          <w:szCs w:val="24"/>
        </w:rPr>
        <w:t> </w:t>
      </w:r>
      <w:r w:rsidRPr="00A95CC9">
        <w:rPr>
          <w:sz w:val="24"/>
          <w:szCs w:val="24"/>
        </w:rPr>
        <w:t>účtovníctve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pohľadávkam</w:t>
      </w:r>
      <w:r w:rsidRPr="00A95CC9">
        <w:rPr>
          <w:sz w:val="24"/>
          <w:szCs w:val="24"/>
        </w:rPr>
        <w:t xml:space="preserve"> sa tvoria najmä k</w:t>
      </w:r>
      <w:r w:rsidR="00AA1451">
        <w:rPr>
          <w:sz w:val="24"/>
          <w:szCs w:val="24"/>
        </w:rPr>
        <w:t> </w:t>
      </w:r>
      <w:r w:rsidRPr="00A95CC9">
        <w:rPr>
          <w:sz w:val="24"/>
          <w:szCs w:val="24"/>
        </w:rPr>
        <w:t>pohľadávkam, pri ktorých je opodstatnené predpokladať, že ich dlžník úplne alebo čiastočne nezaplatí, k</w:t>
      </w:r>
      <w:r w:rsidR="00AA1451">
        <w:rPr>
          <w:sz w:val="24"/>
          <w:szCs w:val="24"/>
        </w:rPr>
        <w:t> </w:t>
      </w:r>
      <w:r w:rsidRPr="00A95CC9">
        <w:rPr>
          <w:sz w:val="24"/>
          <w:szCs w:val="24"/>
        </w:rPr>
        <w:t xml:space="preserve">sporným pohľadávkam voči </w:t>
      </w:r>
      <w:r w:rsidRPr="00CF31EB">
        <w:rPr>
          <w:sz w:val="24"/>
          <w:szCs w:val="24"/>
        </w:rPr>
        <w:t>dlžníkom, s</w:t>
      </w:r>
      <w:r w:rsidR="00AA1451">
        <w:rPr>
          <w:sz w:val="24"/>
          <w:szCs w:val="24"/>
        </w:rPr>
        <w:t> </w:t>
      </w:r>
      <w:r w:rsidRPr="00CF31EB">
        <w:rPr>
          <w:sz w:val="24"/>
          <w:szCs w:val="24"/>
        </w:rPr>
        <w:t>ktorými sa vedie spor o</w:t>
      </w:r>
      <w:r w:rsidR="00AA1451">
        <w:rPr>
          <w:sz w:val="24"/>
          <w:szCs w:val="24"/>
        </w:rPr>
        <w:t> </w:t>
      </w:r>
      <w:r w:rsidRPr="00CF31EB">
        <w:rPr>
          <w:sz w:val="24"/>
          <w:szCs w:val="24"/>
        </w:rPr>
        <w:t>ich uznanie.</w:t>
      </w:r>
    </w:p>
    <w:p w:rsidR="00816145" w:rsidRDefault="00816145" w:rsidP="00C45D3F">
      <w:pPr>
        <w:pStyle w:val="Zkladntext"/>
        <w:ind w:left="0"/>
        <w:rPr>
          <w:color w:val="000000"/>
          <w:sz w:val="24"/>
          <w:szCs w:val="24"/>
        </w:rPr>
      </w:pPr>
      <w:r>
        <w:rPr>
          <w:color w:val="000000"/>
          <w:sz w:val="24"/>
          <w:szCs w:val="24"/>
          <w:u w:val="single"/>
        </w:rPr>
        <w:t>Tvorba opravných položiek v</w:t>
      </w:r>
      <w:r w:rsidR="00AA1451">
        <w:rPr>
          <w:color w:val="000000"/>
          <w:sz w:val="24"/>
          <w:szCs w:val="24"/>
          <w:u w:val="single"/>
        </w:rPr>
        <w:t> </w:t>
      </w:r>
      <w:r>
        <w:rPr>
          <w:color w:val="000000"/>
          <w:sz w:val="24"/>
          <w:szCs w:val="24"/>
          <w:u w:val="single"/>
        </w:rPr>
        <w:t>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w:t>
      </w:r>
      <w:r w:rsidR="00AA1451">
        <w:rPr>
          <w:color w:val="000000"/>
          <w:sz w:val="24"/>
          <w:szCs w:val="24"/>
        </w:rPr>
        <w:t>–</w:t>
      </w:r>
      <w:r w:rsidRPr="00CF31EB">
        <w:rPr>
          <w:color w:val="000000"/>
          <w:sz w:val="24"/>
          <w:szCs w:val="24"/>
        </w:rPr>
        <w:t xml:space="preserve"> k</w:t>
      </w:r>
      <w:r w:rsidR="00AA1451">
        <w:rPr>
          <w:color w:val="000000"/>
          <w:sz w:val="24"/>
          <w:szCs w:val="24"/>
        </w:rPr>
        <w:t> </w:t>
      </w:r>
      <w:r w:rsidRPr="00CF31EB">
        <w:rPr>
          <w:color w:val="000000"/>
          <w:sz w:val="24"/>
          <w:szCs w:val="24"/>
        </w:rPr>
        <w:t>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443FF2" w:rsidRPr="003D41CC" w:rsidRDefault="00443FF2" w:rsidP="00443FF2">
      <w:pPr>
        <w:pStyle w:val="F4-Zarka1"/>
        <w:ind w:left="0" w:firstLine="0"/>
        <w:rPr>
          <w:szCs w:val="24"/>
        </w:rPr>
      </w:pPr>
      <w:r w:rsidRPr="003D41CC">
        <w:rPr>
          <w:szCs w:val="24"/>
        </w:rPr>
        <w:t xml:space="preserve"> Ostatné opravné položky v</w:t>
      </w:r>
      <w:r w:rsidR="00AA1451">
        <w:rPr>
          <w:szCs w:val="24"/>
        </w:rPr>
        <w:t> </w:t>
      </w:r>
      <w:r w:rsidRPr="003D41CC">
        <w:rPr>
          <w:szCs w:val="24"/>
        </w:rPr>
        <w:t>rámci hlavnej činnosti.</w:t>
      </w:r>
    </w:p>
    <w:p w:rsidR="00443FF2" w:rsidRPr="003D41CC" w:rsidRDefault="00443FF2" w:rsidP="00443FF2">
      <w:pPr>
        <w:pStyle w:val="F4-Zarka1"/>
        <w:rPr>
          <w:szCs w:val="24"/>
        </w:rPr>
      </w:pPr>
    </w:p>
    <w:p w:rsidR="00443FF2" w:rsidRPr="003D41CC" w:rsidRDefault="00443FF2" w:rsidP="00443FF2">
      <w:pPr>
        <w:autoSpaceDE w:val="0"/>
        <w:autoSpaceDN w:val="0"/>
        <w:adjustRightInd w:val="0"/>
        <w:jc w:val="both"/>
        <w:rPr>
          <w:color w:val="000000"/>
          <w:sz w:val="24"/>
          <w:szCs w:val="24"/>
        </w:rPr>
      </w:pPr>
      <w:r w:rsidRPr="003D41CC">
        <w:rPr>
          <w:color w:val="000000"/>
          <w:sz w:val="24"/>
          <w:szCs w:val="24"/>
        </w:rPr>
        <w:t>K</w:t>
      </w:r>
      <w:r w:rsidR="00AA1451">
        <w:rPr>
          <w:color w:val="000000"/>
          <w:sz w:val="24"/>
          <w:szCs w:val="24"/>
        </w:rPr>
        <w:t> </w:t>
      </w:r>
      <w:r w:rsidRPr="003D41CC">
        <w:rPr>
          <w:color w:val="000000"/>
          <w:sz w:val="24"/>
          <w:szCs w:val="24"/>
        </w:rPr>
        <w:t>pohľadávkam, pri ktorých je riziko, že ich dlžník úplne alebo čiastočne nezaplatí, ak od splatnosti pohľadávky uplynula doba dlhšia ako:</w:t>
      </w:r>
    </w:p>
    <w:p w:rsidR="00443FF2" w:rsidRPr="003D41CC"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42"/>
      </w:tblGrid>
      <w:tr w:rsidR="00443FF2" w:rsidRPr="003D41CC">
        <w:tc>
          <w:tcPr>
            <w:tcW w:w="2268" w:type="dxa"/>
          </w:tcPr>
          <w:p w:rsidR="00443FF2" w:rsidRPr="003D41CC" w:rsidRDefault="00443FF2" w:rsidP="000C6FBD">
            <w:pPr>
              <w:rPr>
                <w:sz w:val="24"/>
                <w:szCs w:val="24"/>
              </w:rPr>
            </w:pPr>
            <w:r w:rsidRPr="003D41CC">
              <w:rPr>
                <w:sz w:val="24"/>
                <w:szCs w:val="24"/>
              </w:rPr>
              <w:t>12 mesiacov</w:t>
            </w:r>
          </w:p>
        </w:tc>
        <w:tc>
          <w:tcPr>
            <w:tcW w:w="6942" w:type="dxa"/>
          </w:tcPr>
          <w:p w:rsidR="00443FF2" w:rsidRPr="003D41CC" w:rsidRDefault="00443FF2" w:rsidP="000C6FBD">
            <w:pPr>
              <w:rPr>
                <w:sz w:val="24"/>
                <w:szCs w:val="24"/>
              </w:rPr>
            </w:pPr>
            <w:r w:rsidRPr="003D41CC">
              <w:rPr>
                <w:sz w:val="24"/>
                <w:szCs w:val="24"/>
              </w:rPr>
              <w:t xml:space="preserve">najviac do 25% menovitej hodnoty pohľadávky bez príslušenstva </w:t>
            </w:r>
          </w:p>
        </w:tc>
      </w:tr>
      <w:tr w:rsidR="00443FF2" w:rsidRPr="003D41CC">
        <w:tc>
          <w:tcPr>
            <w:tcW w:w="2268" w:type="dxa"/>
          </w:tcPr>
          <w:p w:rsidR="00443FF2" w:rsidRPr="003D41CC" w:rsidRDefault="00443FF2" w:rsidP="000C6FBD">
            <w:pPr>
              <w:rPr>
                <w:sz w:val="24"/>
                <w:szCs w:val="24"/>
              </w:rPr>
            </w:pPr>
            <w:r w:rsidRPr="003D41CC">
              <w:rPr>
                <w:sz w:val="24"/>
                <w:szCs w:val="24"/>
              </w:rPr>
              <w:t>24 mesiacov</w:t>
            </w:r>
          </w:p>
        </w:tc>
        <w:tc>
          <w:tcPr>
            <w:tcW w:w="6942" w:type="dxa"/>
          </w:tcPr>
          <w:p w:rsidR="00443FF2" w:rsidRPr="003D41CC" w:rsidRDefault="00443FF2" w:rsidP="000C6FBD">
            <w:pPr>
              <w:rPr>
                <w:sz w:val="24"/>
                <w:szCs w:val="24"/>
              </w:rPr>
            </w:pPr>
            <w:r w:rsidRPr="003D41CC">
              <w:rPr>
                <w:sz w:val="24"/>
                <w:szCs w:val="24"/>
              </w:rPr>
              <w:t>najviac do 50% menovitej hodnoty pohľadávky bez príslušenstva</w:t>
            </w:r>
          </w:p>
        </w:tc>
      </w:tr>
      <w:tr w:rsidR="00443FF2" w:rsidRPr="003D41CC">
        <w:tc>
          <w:tcPr>
            <w:tcW w:w="2268" w:type="dxa"/>
          </w:tcPr>
          <w:p w:rsidR="00443FF2" w:rsidRPr="003D41CC" w:rsidRDefault="00443FF2" w:rsidP="000C6FBD">
            <w:pPr>
              <w:rPr>
                <w:sz w:val="24"/>
                <w:szCs w:val="24"/>
              </w:rPr>
            </w:pPr>
            <w:r w:rsidRPr="003D41CC">
              <w:rPr>
                <w:sz w:val="24"/>
                <w:szCs w:val="24"/>
              </w:rPr>
              <w:t>36 mesiacov</w:t>
            </w:r>
          </w:p>
        </w:tc>
        <w:tc>
          <w:tcPr>
            <w:tcW w:w="6942" w:type="dxa"/>
          </w:tcPr>
          <w:p w:rsidR="00443FF2" w:rsidRPr="003D41CC" w:rsidRDefault="00443FF2" w:rsidP="000C6FBD">
            <w:pPr>
              <w:rPr>
                <w:sz w:val="24"/>
                <w:szCs w:val="24"/>
              </w:rPr>
            </w:pPr>
            <w:r w:rsidRPr="003D41CC">
              <w:rPr>
                <w:sz w:val="24"/>
                <w:szCs w:val="24"/>
              </w:rPr>
              <w:t>najviac do 100% menovitej hodnoty pohľadávky bez príslušenstva</w:t>
            </w:r>
          </w:p>
        </w:tc>
      </w:tr>
    </w:tbl>
    <w:p w:rsidR="00443FF2" w:rsidRPr="003D41CC" w:rsidRDefault="00443FF2" w:rsidP="00443FF2">
      <w:pPr>
        <w:pStyle w:val="F2-ZkladnText"/>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O</w:t>
      </w:r>
      <w:r w:rsidR="00AA1451">
        <w:rPr>
          <w:sz w:val="24"/>
          <w:szCs w:val="24"/>
        </w:rPr>
        <w:t> </w:t>
      </w:r>
      <w:r w:rsidRPr="008222FD">
        <w:rPr>
          <w:sz w:val="24"/>
          <w:szCs w:val="24"/>
        </w:rPr>
        <w:t>nároku na dotácie zo štátneho rozpočtu sa účtuje, ak je takmer isté, že sa splnia všetky podmienky súvisiace s</w:t>
      </w:r>
      <w:r w:rsidR="00AA1451">
        <w:rPr>
          <w:sz w:val="24"/>
          <w:szCs w:val="24"/>
        </w:rPr>
        <w:t> </w:t>
      </w:r>
      <w:r w:rsidRPr="008222FD">
        <w:rPr>
          <w:sz w:val="24"/>
          <w:szCs w:val="24"/>
        </w:rPr>
        <w:t>dotáciou a</w:t>
      </w:r>
      <w:r w:rsidR="00AA1451">
        <w:rPr>
          <w:sz w:val="24"/>
          <w:szCs w:val="24"/>
        </w:rPr>
        <w:t> </w:t>
      </w:r>
      <w:r w:rsidRPr="008222FD">
        <w:rPr>
          <w:sz w:val="24"/>
          <w:szCs w:val="24"/>
        </w:rPr>
        <w:t xml:space="preserve">súčasne, že sa dotácia poskytne. </w:t>
      </w:r>
    </w:p>
    <w:p w:rsidR="006E1C17" w:rsidRDefault="006E1C17" w:rsidP="00816145">
      <w:pPr>
        <w:jc w:val="both"/>
        <w:rPr>
          <w:sz w:val="24"/>
          <w:szCs w:val="24"/>
        </w:rPr>
      </w:pP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816145" w:rsidRDefault="006E1C17" w:rsidP="006E1C17">
      <w:pPr>
        <w:numPr>
          <w:ilvl w:val="0"/>
          <w:numId w:val="47"/>
        </w:numPr>
        <w:jc w:val="both"/>
        <w:rPr>
          <w:sz w:val="24"/>
          <w:szCs w:val="24"/>
        </w:rPr>
      </w:pPr>
      <w:r>
        <w:rPr>
          <w:sz w:val="24"/>
          <w:szCs w:val="24"/>
        </w:rPr>
        <w:t xml:space="preserve">prijatý od zriaďovateľa </w:t>
      </w:r>
      <w:r w:rsidR="00AA1451">
        <w:rPr>
          <w:sz w:val="24"/>
          <w:szCs w:val="24"/>
        </w:rPr>
        <w:t>–</w:t>
      </w:r>
      <w:r>
        <w:rPr>
          <w:sz w:val="24"/>
          <w:szCs w:val="24"/>
        </w:rPr>
        <w:t xml:space="preserve"> sa zúčtuje do</w:t>
      </w:r>
      <w:r w:rsidR="00816145">
        <w:rPr>
          <w:sz w:val="24"/>
          <w:szCs w:val="24"/>
        </w:rPr>
        <w:t xml:space="preserve"> </w:t>
      </w:r>
      <w:r>
        <w:rPr>
          <w:sz w:val="24"/>
          <w:szCs w:val="24"/>
        </w:rPr>
        <w:t>výnosov vo vecnej a</w:t>
      </w:r>
      <w:r w:rsidR="00AA1451">
        <w:rPr>
          <w:sz w:val="24"/>
          <w:szCs w:val="24"/>
        </w:rPr>
        <w:t> </w:t>
      </w:r>
      <w:r>
        <w:rPr>
          <w:sz w:val="24"/>
          <w:szCs w:val="24"/>
        </w:rPr>
        <w:t>časovej súvislosti s</w:t>
      </w:r>
      <w:r w:rsidR="00AA1451">
        <w:rPr>
          <w:sz w:val="24"/>
          <w:szCs w:val="24"/>
        </w:rPr>
        <w:t> </w:t>
      </w:r>
      <w:r>
        <w:rPr>
          <w:sz w:val="24"/>
          <w:szCs w:val="24"/>
        </w:rPr>
        <w:t>výdavkami</w:t>
      </w:r>
    </w:p>
    <w:p w:rsidR="006E1C17" w:rsidRDefault="006E1C17" w:rsidP="006E1C17">
      <w:pPr>
        <w:numPr>
          <w:ilvl w:val="0"/>
          <w:numId w:val="47"/>
        </w:numPr>
        <w:jc w:val="both"/>
        <w:rPr>
          <w:sz w:val="24"/>
          <w:szCs w:val="24"/>
        </w:rPr>
      </w:pPr>
      <w:r>
        <w:rPr>
          <w:sz w:val="24"/>
          <w:szCs w:val="24"/>
        </w:rPr>
        <w:t>poskytnutý cudzím subjektom – sa zúčtuje do nákladov po splnení podmienok</w:t>
      </w:r>
    </w:p>
    <w:p w:rsidR="006E1C17" w:rsidRDefault="006E1C17" w:rsidP="006E1C17">
      <w:pPr>
        <w:numPr>
          <w:ilvl w:val="0"/>
          <w:numId w:val="47"/>
        </w:numPr>
        <w:jc w:val="both"/>
        <w:rPr>
          <w:sz w:val="24"/>
          <w:szCs w:val="24"/>
        </w:rPr>
      </w:pPr>
      <w:r>
        <w:rPr>
          <w:sz w:val="24"/>
          <w:szCs w:val="24"/>
        </w:rPr>
        <w:t>poskytnutý vlastným subjektom – sa zúčtuje do nákladov pri poskytnutí transferu</w:t>
      </w:r>
    </w:p>
    <w:p w:rsidR="006E1C17" w:rsidRDefault="006E1C17" w:rsidP="006E1C17">
      <w:pPr>
        <w:numPr>
          <w:ilvl w:val="0"/>
          <w:numId w:val="47"/>
        </w:numPr>
        <w:jc w:val="both"/>
        <w:rPr>
          <w:sz w:val="24"/>
          <w:szCs w:val="24"/>
        </w:rPr>
      </w:pPr>
    </w:p>
    <w:p w:rsidR="00816145" w:rsidRDefault="00816145" w:rsidP="00816145">
      <w:pPr>
        <w:jc w:val="both"/>
        <w:rPr>
          <w:sz w:val="24"/>
          <w:szCs w:val="24"/>
        </w:rPr>
      </w:pPr>
      <w:r w:rsidRPr="002C39D0">
        <w:rPr>
          <w:b/>
          <w:sz w:val="24"/>
          <w:szCs w:val="24"/>
        </w:rPr>
        <w:t>Kapitálový transfer</w:t>
      </w:r>
      <w:r>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6E1C17" w:rsidRDefault="006E1C17" w:rsidP="006E1C17">
      <w:pPr>
        <w:ind w:left="1068"/>
        <w:jc w:val="both"/>
        <w:rPr>
          <w:sz w:val="24"/>
          <w:szCs w:val="24"/>
        </w:rPr>
      </w:pPr>
      <w:r>
        <w:rPr>
          <w:sz w:val="24"/>
          <w:szCs w:val="24"/>
        </w:rPr>
        <w:t>(napr. s</w:t>
      </w:r>
      <w:r w:rsidR="00AA1451">
        <w:rPr>
          <w:sz w:val="24"/>
          <w:szCs w:val="24"/>
        </w:rPr>
        <w:t> </w:t>
      </w:r>
      <w:r>
        <w:rPr>
          <w:sz w:val="24"/>
          <w:szCs w:val="24"/>
        </w:rPr>
        <w:t>odpismi, s</w:t>
      </w:r>
      <w:r w:rsidR="00AA1451">
        <w:rPr>
          <w:sz w:val="24"/>
          <w:szCs w:val="24"/>
        </w:rPr>
        <w:t> </w:t>
      </w:r>
      <w:r>
        <w:rPr>
          <w:sz w:val="24"/>
          <w:szCs w:val="24"/>
        </w:rPr>
        <w:t>opravnou položkou, so zostatkov</w:t>
      </w:r>
      <w:r w:rsidR="00E54547">
        <w:rPr>
          <w:sz w:val="24"/>
          <w:szCs w:val="24"/>
        </w:rPr>
        <w:t>ú</w:t>
      </w:r>
      <w:r>
        <w:rPr>
          <w:sz w:val="24"/>
          <w:szCs w:val="24"/>
        </w:rPr>
        <w:t xml:space="preserve"> hodnotou vyradeného dlhodobého majetku)</w:t>
      </w:r>
    </w:p>
    <w:p w:rsidR="002B5838" w:rsidRDefault="006E1C17" w:rsidP="002B5838">
      <w:pPr>
        <w:ind w:left="1068"/>
        <w:jc w:val="both"/>
        <w:rPr>
          <w:sz w:val="24"/>
          <w:szCs w:val="24"/>
        </w:rPr>
      </w:pPr>
      <w:r>
        <w:rPr>
          <w:sz w:val="24"/>
          <w:szCs w:val="24"/>
        </w:rPr>
        <w:t xml:space="preserve"> prijatý od zriaďovateľa – sa zúčtuje do výnosov vo vecnej a</w:t>
      </w:r>
      <w:r w:rsidR="00AA1451">
        <w:rPr>
          <w:sz w:val="24"/>
          <w:szCs w:val="24"/>
        </w:rPr>
        <w:t> </w:t>
      </w:r>
      <w:r>
        <w:rPr>
          <w:sz w:val="24"/>
          <w:szCs w:val="24"/>
        </w:rPr>
        <w:t>časovej súvislosti s</w:t>
      </w:r>
      <w:r w:rsidR="00AA1451">
        <w:rPr>
          <w:sz w:val="24"/>
          <w:szCs w:val="24"/>
        </w:rPr>
        <w:t> </w:t>
      </w:r>
      <w:r>
        <w:rPr>
          <w:sz w:val="24"/>
          <w:szCs w:val="24"/>
        </w:rPr>
        <w:t xml:space="preserve">nákladmi </w:t>
      </w:r>
      <w:r w:rsidR="002B5838">
        <w:rPr>
          <w:sz w:val="24"/>
          <w:szCs w:val="24"/>
        </w:rPr>
        <w:t>(napr. s</w:t>
      </w:r>
      <w:r w:rsidR="00AA1451">
        <w:rPr>
          <w:sz w:val="24"/>
          <w:szCs w:val="24"/>
        </w:rPr>
        <w:t> </w:t>
      </w:r>
      <w:r w:rsidR="002B5838">
        <w:rPr>
          <w:sz w:val="24"/>
          <w:szCs w:val="24"/>
        </w:rPr>
        <w:t>odpismi, s</w:t>
      </w:r>
      <w:r w:rsidR="00AA1451">
        <w:rPr>
          <w:sz w:val="24"/>
          <w:szCs w:val="24"/>
        </w:rPr>
        <w:t> </w:t>
      </w:r>
      <w:r w:rsidR="002B5838">
        <w:rPr>
          <w:sz w:val="24"/>
          <w:szCs w:val="24"/>
        </w:rPr>
        <w:t>opravnou položkou, so zostatkov</w:t>
      </w:r>
      <w:r w:rsidR="00E54547">
        <w:rPr>
          <w:sz w:val="24"/>
          <w:szCs w:val="24"/>
        </w:rPr>
        <w:t>ú</w:t>
      </w:r>
      <w:r w:rsidR="002B5838">
        <w:rPr>
          <w:sz w:val="24"/>
          <w:szCs w:val="24"/>
        </w:rPr>
        <w:t xml:space="preserve"> hodnotou vyradeného dlhodobého majetku)</w:t>
      </w:r>
    </w:p>
    <w:p w:rsidR="006E1C17" w:rsidRPr="002B5838" w:rsidRDefault="002B5838" w:rsidP="006E1C17">
      <w:pPr>
        <w:numPr>
          <w:ilvl w:val="0"/>
          <w:numId w:val="47"/>
        </w:numPr>
        <w:jc w:val="both"/>
        <w:rPr>
          <w:b/>
          <w:sz w:val="24"/>
          <w:szCs w:val="24"/>
        </w:rPr>
      </w:pPr>
      <w:r>
        <w:rPr>
          <w:sz w:val="24"/>
          <w:szCs w:val="24"/>
        </w:rPr>
        <w:t>poskytnutý cudzím subjektom – sa zúčtuje do nákladov po splnení podmienok</w:t>
      </w:r>
    </w:p>
    <w:p w:rsidR="002B5838" w:rsidRPr="002B5838" w:rsidRDefault="002B5838" w:rsidP="006E1C17">
      <w:pPr>
        <w:numPr>
          <w:ilvl w:val="0"/>
          <w:numId w:val="47"/>
        </w:numPr>
        <w:jc w:val="both"/>
        <w:rPr>
          <w:b/>
          <w:sz w:val="24"/>
          <w:szCs w:val="24"/>
        </w:rPr>
      </w:pPr>
      <w:r>
        <w:rPr>
          <w:sz w:val="24"/>
          <w:szCs w:val="24"/>
        </w:rPr>
        <w:t>poskytnutý vlastným subjektom – sa zúčtuje do nákladov vo vecnej a</w:t>
      </w:r>
      <w:r w:rsidR="00AA1451">
        <w:rPr>
          <w:sz w:val="24"/>
          <w:szCs w:val="24"/>
        </w:rPr>
        <w:t> </w:t>
      </w:r>
      <w:r>
        <w:rPr>
          <w:sz w:val="24"/>
          <w:szCs w:val="24"/>
        </w:rPr>
        <w:t>časovej súvislosti s</w:t>
      </w:r>
      <w:r w:rsidR="00AA1451">
        <w:rPr>
          <w:sz w:val="24"/>
          <w:szCs w:val="24"/>
        </w:rPr>
        <w:t> </w:t>
      </w:r>
      <w:r>
        <w:rPr>
          <w:sz w:val="24"/>
          <w:szCs w:val="24"/>
        </w:rPr>
        <w:t>nákladmi účtovanými v</w:t>
      </w:r>
      <w:r w:rsidR="00AA1451">
        <w:rPr>
          <w:sz w:val="24"/>
          <w:szCs w:val="24"/>
        </w:rPr>
        <w:t> </w:t>
      </w:r>
      <w:r>
        <w:rPr>
          <w:sz w:val="24"/>
          <w:szCs w:val="24"/>
        </w:rPr>
        <w:t>organizáciách v</w:t>
      </w:r>
      <w:r w:rsidR="00AA1451">
        <w:rPr>
          <w:sz w:val="24"/>
          <w:szCs w:val="24"/>
        </w:rPr>
        <w:t> </w:t>
      </w:r>
      <w:r>
        <w:rPr>
          <w:sz w:val="24"/>
          <w:szCs w:val="24"/>
        </w:rPr>
        <w:t>zriaďovateľskej pôsobnosti obce/mesta</w:t>
      </w:r>
    </w:p>
    <w:p w:rsidR="002B5838" w:rsidRDefault="002B5838" w:rsidP="002B5838">
      <w:pPr>
        <w:ind w:left="708"/>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w:t>
      </w:r>
      <w:r w:rsidR="00AA1451">
        <w:rPr>
          <w:b/>
          <w:sz w:val="24"/>
          <w:szCs w:val="24"/>
        </w:rPr>
        <w:t> </w:t>
      </w:r>
      <w:r w:rsidRPr="006C6683">
        <w:rPr>
          <w:b/>
          <w:sz w:val="24"/>
          <w:szCs w:val="24"/>
        </w:rPr>
        <w:t>cudzích menách na menu euro.</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sa ku dňu uskutočnenia účtovného prípadu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Na úbytok rovnakej cudzej meny v</w:t>
      </w:r>
      <w:r w:rsidR="00AA1451">
        <w:rPr>
          <w:sz w:val="24"/>
          <w:szCs w:val="24"/>
        </w:rPr>
        <w:t> </w:t>
      </w:r>
      <w:r w:rsidRPr="006C6683">
        <w:rPr>
          <w:sz w:val="24"/>
          <w:szCs w:val="24"/>
        </w:rPr>
        <w:t>hotovosti alebo z</w:t>
      </w:r>
      <w:r w:rsidR="00AA1451">
        <w:rPr>
          <w:sz w:val="24"/>
          <w:szCs w:val="24"/>
        </w:rPr>
        <w:t> </w:t>
      </w:r>
      <w:r w:rsidRPr="006C6683">
        <w:rPr>
          <w:sz w:val="24"/>
          <w:szCs w:val="24"/>
        </w:rPr>
        <w:t>devízového účtu sa na prepočet cudzej meny na eurá použije referenčný výmenný kurz určený a</w:t>
      </w:r>
      <w:r w:rsidR="00AA1451">
        <w:rPr>
          <w:sz w:val="24"/>
          <w:szCs w:val="24"/>
        </w:rPr>
        <w:t> </w:t>
      </w:r>
      <w:r w:rsidRPr="006C6683">
        <w:rPr>
          <w:sz w:val="24"/>
          <w:szCs w:val="24"/>
        </w:rPr>
        <w:t>vyhlásený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(okrem prijatých a</w:t>
      </w:r>
      <w:r w:rsidR="00AA1451">
        <w:rPr>
          <w:sz w:val="24"/>
          <w:szCs w:val="24"/>
        </w:rPr>
        <w:t> </w:t>
      </w:r>
      <w:r w:rsidRPr="006C6683">
        <w:rPr>
          <w:sz w:val="24"/>
          <w:szCs w:val="24"/>
        </w:rPr>
        <w:t>poskytnutých preddavkov) sa ku dňu, ku ktorému sa zostavuje účtovná závierka,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deň, ku ktorému sa zostavuje účtovná závierka, a</w:t>
      </w:r>
      <w:r w:rsidR="00AA1451">
        <w:rPr>
          <w:sz w:val="24"/>
          <w:szCs w:val="24"/>
        </w:rPr>
        <w:t> </w:t>
      </w:r>
      <w:r w:rsidRPr="006C6683">
        <w:rPr>
          <w:sz w:val="24"/>
          <w:szCs w:val="24"/>
        </w:rPr>
        <w:t>účtujú sa s</w:t>
      </w:r>
      <w:r w:rsidR="00AA1451">
        <w:rPr>
          <w:sz w:val="24"/>
          <w:szCs w:val="24"/>
        </w:rPr>
        <w:t> </w:t>
      </w:r>
      <w:r w:rsidRPr="006C6683">
        <w:rPr>
          <w:sz w:val="24"/>
          <w:szCs w:val="24"/>
        </w:rPr>
        <w:t xml:space="preserve">vplyvom na výsledok hospodárenia. </w:t>
      </w:r>
    </w:p>
    <w:p w:rsidR="00816145" w:rsidRPr="006C6683" w:rsidRDefault="00816145" w:rsidP="00816145">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prostredníctvom účtu vedeného v</w:t>
      </w:r>
      <w:r w:rsidR="00AA1451">
        <w:rPr>
          <w:sz w:val="24"/>
          <w:szCs w:val="24"/>
        </w:rPr>
        <w:t> </w:t>
      </w:r>
      <w:r w:rsidRPr="006C6683">
        <w:rPr>
          <w:sz w:val="24"/>
          <w:szCs w:val="24"/>
        </w:rPr>
        <w:t>tejto cudzej mene sa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na účet zriadený v</w:t>
      </w:r>
      <w:r w:rsidR="00AA1451">
        <w:rPr>
          <w:sz w:val="24"/>
          <w:szCs w:val="24"/>
        </w:rPr>
        <w:t> </w:t>
      </w:r>
      <w:r w:rsidRPr="006C6683">
        <w:rPr>
          <w:sz w:val="24"/>
          <w:szCs w:val="24"/>
        </w:rPr>
        <w:t>eurách a</w:t>
      </w:r>
      <w:r w:rsidR="00AA1451">
        <w:rPr>
          <w:sz w:val="24"/>
          <w:szCs w:val="24"/>
        </w:rPr>
        <w:t> </w:t>
      </w:r>
      <w:r w:rsidRPr="006C6683">
        <w:rPr>
          <w:sz w:val="24"/>
          <w:szCs w:val="24"/>
        </w:rPr>
        <w:t>z</w:t>
      </w:r>
      <w:r w:rsidR="00AA1451">
        <w:rPr>
          <w:sz w:val="24"/>
          <w:szCs w:val="24"/>
        </w:rPr>
        <w:t> </w:t>
      </w:r>
      <w:r w:rsidRPr="006C6683">
        <w:rPr>
          <w:sz w:val="24"/>
          <w:szCs w:val="24"/>
        </w:rPr>
        <w:t>účtu zriadeného v</w:t>
      </w:r>
      <w:r w:rsidR="00AA1451">
        <w:rPr>
          <w:sz w:val="24"/>
          <w:szCs w:val="24"/>
        </w:rPr>
        <w:t> </w:t>
      </w:r>
      <w:r w:rsidRPr="006C6683">
        <w:rPr>
          <w:sz w:val="24"/>
          <w:szCs w:val="24"/>
        </w:rPr>
        <w:t>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AA1451">
        <w:rPr>
          <w:b/>
          <w:sz w:val="24"/>
          <w:szCs w:val="24"/>
        </w:rPr>
        <w:t> </w:t>
      </w:r>
      <w:r w:rsidR="00CE5157" w:rsidRPr="00C45D3F">
        <w:rPr>
          <w:b/>
          <w:sz w:val="24"/>
          <w:szCs w:val="24"/>
        </w:rPr>
        <w:t>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w:t>
      </w:r>
      <w:r w:rsidR="00AA1451">
        <w:rPr>
          <w:sz w:val="24"/>
          <w:szCs w:val="24"/>
        </w:rPr>
        <w:t> </w:t>
      </w:r>
      <w:r w:rsidRPr="00CC4187">
        <w:rPr>
          <w:sz w:val="24"/>
          <w:szCs w:val="24"/>
        </w:rPr>
        <w:t>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Dlhodobý nehmotný majetok a</w:t>
      </w:r>
      <w:r w:rsidR="00AA1451">
        <w:rPr>
          <w:b/>
          <w:sz w:val="24"/>
          <w:szCs w:val="24"/>
        </w:rPr>
        <w:t> </w:t>
      </w:r>
      <w:r w:rsidRPr="00CC4187">
        <w:rPr>
          <w:b/>
          <w:sz w:val="24"/>
          <w:szCs w:val="24"/>
        </w:rPr>
        <w:t xml:space="preserve">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rehľad o</w:t>
      </w:r>
      <w:r w:rsidR="00AA1451">
        <w:rPr>
          <w:sz w:val="24"/>
          <w:szCs w:val="24"/>
        </w:rPr>
        <w:t> </w:t>
      </w:r>
      <w:r w:rsidR="00CC4187">
        <w:rPr>
          <w:sz w:val="24"/>
          <w:szCs w:val="24"/>
        </w:rPr>
        <w:t xml:space="preserve">pohybe dlhodobého majetku </w:t>
      </w:r>
      <w:r w:rsidR="00CC4187">
        <w:rPr>
          <w:b w:val="0"/>
          <w:sz w:val="24"/>
          <w:szCs w:val="24"/>
        </w:rPr>
        <w:t>(</w:t>
      </w:r>
      <w:r w:rsidR="00353BBD">
        <w:rPr>
          <w:b w:val="0"/>
          <w:sz w:val="24"/>
          <w:szCs w:val="24"/>
        </w:rPr>
        <w:t>t</w:t>
      </w:r>
      <w:r w:rsidR="00CC4187">
        <w:rPr>
          <w:b w:val="0"/>
          <w:sz w:val="24"/>
          <w:szCs w:val="24"/>
        </w:rPr>
        <w:t>abuľka č.1)</w:t>
      </w:r>
    </w:p>
    <w:p w:rsidR="006342B3" w:rsidRDefault="006342B3" w:rsidP="00CC4187">
      <w:pPr>
        <w:pStyle w:val="Pismenka"/>
        <w:tabs>
          <w:tab w:val="clear" w:pos="426"/>
        </w:tabs>
        <w:ind w:left="425" w:hanging="425"/>
        <w:rPr>
          <w:b w:val="0"/>
          <w:sz w:val="24"/>
          <w:szCs w:val="24"/>
        </w:rPr>
      </w:pPr>
    </w:p>
    <w:p w:rsidR="0071585D" w:rsidRDefault="0071585D" w:rsidP="00450DC0">
      <w:pPr>
        <w:jc w:val="both"/>
        <w:rPr>
          <w:sz w:val="24"/>
          <w:szCs w:val="24"/>
        </w:rPr>
      </w:pPr>
    </w:p>
    <w:p w:rsidR="0071585D" w:rsidRPr="0071585D" w:rsidRDefault="00450DC0" w:rsidP="00450DC0">
      <w:pPr>
        <w:pStyle w:val="Pismenka"/>
        <w:tabs>
          <w:tab w:val="clear" w:pos="426"/>
        </w:tabs>
        <w:rPr>
          <w:b w:val="0"/>
          <w:sz w:val="24"/>
          <w:szCs w:val="24"/>
        </w:rPr>
      </w:pPr>
      <w:r w:rsidRPr="00450DC0">
        <w:rPr>
          <w:b w:val="0"/>
          <w:sz w:val="24"/>
          <w:szCs w:val="24"/>
        </w:rPr>
        <w:t>b</w:t>
      </w:r>
      <w:r w:rsidRPr="00450DC0">
        <w:rPr>
          <w:rFonts w:ascii="Arial" w:hAnsi="Arial" w:cs="Arial"/>
          <w:b w:val="0"/>
          <w:sz w:val="24"/>
          <w:szCs w:val="24"/>
        </w:rPr>
        <w:t>)</w:t>
      </w:r>
      <w:r w:rsidR="0071585D" w:rsidRPr="0071585D">
        <w:rPr>
          <w:sz w:val="24"/>
          <w:szCs w:val="24"/>
        </w:rPr>
        <w:t xml:space="preserve">zriadenie záložného práva </w:t>
      </w:r>
      <w:r w:rsidR="0071585D" w:rsidRPr="0071585D">
        <w:rPr>
          <w:b w:val="0"/>
          <w:sz w:val="24"/>
          <w:szCs w:val="24"/>
        </w:rPr>
        <w:t>na dlhodobý nehmotný majetok a</w:t>
      </w:r>
      <w:r w:rsidR="00AA1451">
        <w:rPr>
          <w:b w:val="0"/>
          <w:sz w:val="24"/>
          <w:szCs w:val="24"/>
        </w:rPr>
        <w:t> </w:t>
      </w:r>
      <w:r w:rsidR="0071585D" w:rsidRPr="0071585D">
        <w:rPr>
          <w:b w:val="0"/>
          <w:sz w:val="24"/>
          <w:szCs w:val="24"/>
        </w:rPr>
        <w:t>dlhodobý hmotný majetok alebo</w:t>
      </w:r>
      <w:r>
        <w:rPr>
          <w:b w:val="0"/>
          <w:sz w:val="24"/>
          <w:szCs w:val="24"/>
        </w:rPr>
        <w:t xml:space="preserve"> </w:t>
      </w:r>
      <w:r w:rsidR="0071585D" w:rsidRPr="0071585D">
        <w:rPr>
          <w:b w:val="0"/>
          <w:sz w:val="24"/>
          <w:szCs w:val="24"/>
        </w:rPr>
        <w:t>obmedzenie práva nakladať s</w:t>
      </w:r>
      <w:r w:rsidR="00AA1451">
        <w:rPr>
          <w:b w:val="0"/>
          <w:sz w:val="24"/>
          <w:szCs w:val="24"/>
        </w:rPr>
        <w:t> </w:t>
      </w:r>
      <w:r w:rsidR="0071585D" w:rsidRPr="0071585D">
        <w:rPr>
          <w:b w:val="0"/>
          <w:sz w:val="24"/>
          <w:szCs w:val="24"/>
        </w:rPr>
        <w:t>dlhodobým majetkom</w:t>
      </w:r>
      <w:r w:rsidR="003E42E9">
        <w:rPr>
          <w:b w:val="0"/>
          <w:sz w:val="24"/>
          <w:szCs w:val="24"/>
        </w:rPr>
        <w:t xml:space="preserve"> </w:t>
      </w:r>
      <w:r w:rsidR="00AA1451">
        <w:rPr>
          <w:b w:val="0"/>
          <w:sz w:val="24"/>
          <w:szCs w:val="24"/>
        </w:rPr>
        <w:t>–</w:t>
      </w:r>
      <w:r w:rsidR="003E42E9">
        <w:rPr>
          <w:b w:val="0"/>
          <w:sz w:val="24"/>
          <w:szCs w:val="24"/>
        </w:rPr>
        <w:t xml:space="preserve"> nemáme</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450DC0" w:rsidP="002B5838">
      <w:pPr>
        <w:pStyle w:val="Pismenka"/>
        <w:tabs>
          <w:tab w:val="clear" w:pos="426"/>
        </w:tabs>
        <w:ind w:left="0" w:firstLine="0"/>
        <w:rPr>
          <w:sz w:val="24"/>
          <w:szCs w:val="24"/>
        </w:rPr>
      </w:pPr>
      <w:r>
        <w:rPr>
          <w:b w:val="0"/>
          <w:sz w:val="24"/>
          <w:szCs w:val="24"/>
        </w:rPr>
        <w:t>c</w:t>
      </w:r>
      <w:r w:rsidR="002B5838" w:rsidRPr="002B5838">
        <w:rPr>
          <w:b w:val="0"/>
          <w:sz w:val="24"/>
          <w:szCs w:val="24"/>
        </w:rPr>
        <w:t>)</w:t>
      </w:r>
      <w:r w:rsidR="002B5838">
        <w:rPr>
          <w:sz w:val="24"/>
          <w:szCs w:val="24"/>
        </w:rPr>
        <w:t xml:space="preserve"> </w:t>
      </w:r>
      <w:r w:rsidR="0071585D" w:rsidRPr="0071585D">
        <w:rPr>
          <w:sz w:val="24"/>
          <w:szCs w:val="24"/>
        </w:rPr>
        <w:t>opis a</w:t>
      </w:r>
      <w:r w:rsidR="00AA1451">
        <w:rPr>
          <w:sz w:val="24"/>
          <w:szCs w:val="24"/>
        </w:rPr>
        <w:t> </w:t>
      </w:r>
      <w:r w:rsidR="0071585D" w:rsidRPr="0071585D">
        <w:rPr>
          <w:sz w:val="24"/>
          <w:szCs w:val="24"/>
        </w:rPr>
        <w:t xml:space="preserve">hodnota dlhodobého majetku vo vlastníctve účtovnej jednotky </w:t>
      </w:r>
      <w:r w:rsidR="006C2672">
        <w:rPr>
          <w:sz w:val="24"/>
          <w:szCs w:val="24"/>
        </w:rPr>
        <w:t xml:space="preserve"> - viď. </w:t>
      </w:r>
      <w:proofErr w:type="spellStart"/>
      <w:r w:rsidR="00AA1451">
        <w:rPr>
          <w:sz w:val="24"/>
          <w:szCs w:val="24"/>
        </w:rPr>
        <w:t>T</w:t>
      </w:r>
      <w:r w:rsidR="006C2672">
        <w:rPr>
          <w:sz w:val="24"/>
          <w:szCs w:val="24"/>
        </w:rPr>
        <w:t>ab.</w:t>
      </w:r>
      <w:r>
        <w:rPr>
          <w:sz w:val="24"/>
          <w:szCs w:val="24"/>
        </w:rPr>
        <w:t>č</w:t>
      </w:r>
      <w:proofErr w:type="spellEnd"/>
      <w:r w:rsidR="006C2672">
        <w:rPr>
          <w:sz w:val="24"/>
          <w:szCs w:val="24"/>
        </w:rPr>
        <w:t>. 1</w:t>
      </w:r>
    </w:p>
    <w:tbl>
      <w:tblPr>
        <w:tblStyle w:val="Mriekatabuky"/>
        <w:tblW w:w="0" w:type="auto"/>
        <w:tblLook w:val="01E0" w:firstRow="1" w:lastRow="1" w:firstColumn="1" w:lastColumn="1" w:noHBand="0" w:noVBand="0"/>
      </w:tblPr>
      <w:tblGrid>
        <w:gridCol w:w="5099"/>
        <w:gridCol w:w="5097"/>
      </w:tblGrid>
      <w:tr w:rsidR="00AA1451">
        <w:tc>
          <w:tcPr>
            <w:tcW w:w="5173" w:type="dxa"/>
          </w:tcPr>
          <w:p w:rsidR="00AA1451" w:rsidRPr="00AA1451" w:rsidRDefault="00AA1451" w:rsidP="00AA1451">
            <w:pPr>
              <w:pStyle w:val="Pismenka"/>
              <w:tabs>
                <w:tab w:val="clear" w:pos="426"/>
              </w:tabs>
              <w:ind w:left="0" w:firstLine="0"/>
              <w:jc w:val="center"/>
              <w:rPr>
                <w:sz w:val="20"/>
              </w:rPr>
            </w:pPr>
            <w:r w:rsidRPr="00AA1451">
              <w:rPr>
                <w:sz w:val="20"/>
              </w:rPr>
              <w:t>Majetok,</w:t>
            </w:r>
          </w:p>
          <w:p w:rsidR="00AA1451" w:rsidRDefault="00AA1451" w:rsidP="00AA1451">
            <w:pPr>
              <w:pStyle w:val="Pismenka"/>
              <w:tabs>
                <w:tab w:val="clear" w:pos="426"/>
              </w:tabs>
              <w:ind w:left="0" w:firstLine="0"/>
              <w:jc w:val="center"/>
              <w:rPr>
                <w:sz w:val="24"/>
                <w:szCs w:val="24"/>
              </w:rPr>
            </w:pPr>
            <w:r w:rsidRPr="00AA1451">
              <w:rPr>
                <w:b w:val="0"/>
                <w:sz w:val="20"/>
              </w:rPr>
              <w:t xml:space="preserve">ku ktorému </w:t>
            </w:r>
            <w:r w:rsidRPr="00AA1451">
              <w:rPr>
                <w:sz w:val="20"/>
              </w:rPr>
              <w:t>má</w:t>
            </w:r>
            <w:r w:rsidRPr="00AA1451">
              <w:rPr>
                <w:b w:val="0"/>
                <w:sz w:val="20"/>
              </w:rPr>
              <w:t xml:space="preserve"> účtovná jednotka</w:t>
            </w:r>
            <w:r>
              <w:rPr>
                <w:sz w:val="24"/>
                <w:szCs w:val="24"/>
              </w:rPr>
              <w:t xml:space="preserve"> </w:t>
            </w:r>
            <w:r w:rsidRPr="00AA1451">
              <w:rPr>
                <w:b w:val="0"/>
                <w:sz w:val="20"/>
              </w:rPr>
              <w:t>vlastnícke právo</w:t>
            </w:r>
          </w:p>
        </w:tc>
        <w:tc>
          <w:tcPr>
            <w:tcW w:w="5173" w:type="dxa"/>
          </w:tcPr>
          <w:p w:rsidR="00AA1451" w:rsidRPr="00AA1451" w:rsidRDefault="00AA1451" w:rsidP="00AA1451">
            <w:pPr>
              <w:pStyle w:val="Pismenka"/>
              <w:tabs>
                <w:tab w:val="clear" w:pos="426"/>
              </w:tabs>
              <w:ind w:left="0" w:firstLine="0"/>
              <w:jc w:val="center"/>
              <w:rPr>
                <w:sz w:val="20"/>
              </w:rPr>
            </w:pPr>
            <w:r w:rsidRPr="00AA1451">
              <w:rPr>
                <w:sz w:val="20"/>
              </w:rPr>
              <w:t>Suma</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Pozemky</w:t>
            </w:r>
          </w:p>
        </w:tc>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120045,80</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Budovy, stavby</w:t>
            </w:r>
          </w:p>
        </w:tc>
        <w:tc>
          <w:tcPr>
            <w:tcW w:w="5173" w:type="dxa"/>
          </w:tcPr>
          <w:p w:rsidR="00AA1451" w:rsidRPr="00741879" w:rsidRDefault="00741879" w:rsidP="006B1179">
            <w:pPr>
              <w:pStyle w:val="Pismenka"/>
              <w:tabs>
                <w:tab w:val="clear" w:pos="426"/>
              </w:tabs>
              <w:ind w:left="0" w:firstLine="0"/>
              <w:rPr>
                <w:b w:val="0"/>
                <w:sz w:val="20"/>
              </w:rPr>
            </w:pPr>
            <w:r>
              <w:rPr>
                <w:b w:val="0"/>
                <w:sz w:val="20"/>
              </w:rPr>
              <w:t>7</w:t>
            </w:r>
            <w:r w:rsidR="00450DC0">
              <w:rPr>
                <w:b w:val="0"/>
                <w:sz w:val="20"/>
              </w:rPr>
              <w:t>57562,08</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Stroje, prístroje, zariadenia, inventár</w:t>
            </w:r>
          </w:p>
        </w:tc>
        <w:tc>
          <w:tcPr>
            <w:tcW w:w="5173" w:type="dxa"/>
          </w:tcPr>
          <w:p w:rsidR="00AA1451" w:rsidRPr="00741879" w:rsidRDefault="00AA1451" w:rsidP="006B1179">
            <w:pPr>
              <w:pStyle w:val="Pismenka"/>
              <w:tabs>
                <w:tab w:val="clear" w:pos="426"/>
              </w:tabs>
              <w:ind w:left="0" w:firstLine="0"/>
              <w:rPr>
                <w:b w:val="0"/>
                <w:sz w:val="20"/>
              </w:rPr>
            </w:pPr>
            <w:r w:rsidRPr="00741879">
              <w:rPr>
                <w:b w:val="0"/>
                <w:sz w:val="20"/>
              </w:rPr>
              <w:t>27545,85</w:t>
            </w:r>
          </w:p>
        </w:tc>
      </w:tr>
      <w:tr w:rsidR="00AA1451">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Dopravné prostriedky</w:t>
            </w:r>
          </w:p>
        </w:tc>
        <w:tc>
          <w:tcPr>
            <w:tcW w:w="5173" w:type="dxa"/>
          </w:tcPr>
          <w:p w:rsidR="00AA1451" w:rsidRPr="00B22023" w:rsidRDefault="00AA1451" w:rsidP="006B1179">
            <w:pPr>
              <w:pStyle w:val="Pismenka"/>
              <w:tabs>
                <w:tab w:val="clear" w:pos="426"/>
              </w:tabs>
              <w:ind w:left="0" w:firstLine="0"/>
              <w:rPr>
                <w:sz w:val="24"/>
                <w:szCs w:val="24"/>
                <w:highlight w:val="yellow"/>
              </w:rPr>
            </w:pPr>
          </w:p>
        </w:tc>
      </w:tr>
      <w:tr w:rsidR="00AA1451">
        <w:tc>
          <w:tcPr>
            <w:tcW w:w="5173" w:type="dxa"/>
          </w:tcPr>
          <w:p w:rsidR="00AA1451" w:rsidRPr="00AA1451" w:rsidRDefault="00AA1451" w:rsidP="006B1179">
            <w:pPr>
              <w:pStyle w:val="Pismenka"/>
              <w:tabs>
                <w:tab w:val="clear" w:pos="426"/>
              </w:tabs>
              <w:ind w:left="0" w:firstLine="0"/>
              <w:rPr>
                <w:b w:val="0"/>
                <w:sz w:val="20"/>
              </w:rPr>
            </w:pPr>
          </w:p>
        </w:tc>
        <w:tc>
          <w:tcPr>
            <w:tcW w:w="5173" w:type="dxa"/>
          </w:tcPr>
          <w:p w:rsidR="00AA1451" w:rsidRPr="00B22023" w:rsidRDefault="00AA1451" w:rsidP="006B1179">
            <w:pPr>
              <w:pStyle w:val="Pismenka"/>
              <w:tabs>
                <w:tab w:val="clear" w:pos="426"/>
              </w:tabs>
              <w:ind w:left="0" w:firstLine="0"/>
              <w:rPr>
                <w:b w:val="0"/>
                <w:sz w:val="20"/>
                <w:highlight w:val="yellow"/>
              </w:rPr>
            </w:pPr>
          </w:p>
        </w:tc>
      </w:tr>
      <w:tr w:rsidR="00AA1451">
        <w:tc>
          <w:tcPr>
            <w:tcW w:w="5173" w:type="dxa"/>
          </w:tcPr>
          <w:p w:rsidR="00AA1451" w:rsidRDefault="00AA1451" w:rsidP="006B1179">
            <w:pPr>
              <w:pStyle w:val="Pismenka"/>
              <w:tabs>
                <w:tab w:val="clear" w:pos="426"/>
              </w:tabs>
              <w:ind w:left="0" w:firstLine="0"/>
              <w:rPr>
                <w:sz w:val="24"/>
                <w:szCs w:val="24"/>
              </w:rPr>
            </w:pPr>
          </w:p>
        </w:tc>
        <w:tc>
          <w:tcPr>
            <w:tcW w:w="5173" w:type="dxa"/>
          </w:tcPr>
          <w:p w:rsidR="00AA1451" w:rsidRDefault="00AA1451" w:rsidP="006B1179">
            <w:pPr>
              <w:pStyle w:val="Pismenka"/>
              <w:tabs>
                <w:tab w:val="clear" w:pos="426"/>
              </w:tabs>
              <w:ind w:left="0" w:firstLine="0"/>
              <w:rPr>
                <w:sz w:val="24"/>
                <w:szCs w:val="24"/>
              </w:rPr>
            </w:pPr>
          </w:p>
        </w:tc>
      </w:tr>
    </w:tbl>
    <w:p w:rsidR="0071585D" w:rsidRDefault="0071585D" w:rsidP="006B1179">
      <w:pPr>
        <w:pStyle w:val="Pismenka"/>
        <w:tabs>
          <w:tab w:val="clear" w:pos="426"/>
        </w:tabs>
        <w:ind w:left="0" w:firstLine="0"/>
        <w:rPr>
          <w:sz w:val="24"/>
          <w:szCs w:val="24"/>
        </w:rPr>
      </w:pPr>
    </w:p>
    <w:p w:rsidR="006C165A" w:rsidRPr="006C165A" w:rsidRDefault="00450DC0" w:rsidP="002B5838">
      <w:pPr>
        <w:pStyle w:val="Pismenka"/>
        <w:tabs>
          <w:tab w:val="clear" w:pos="426"/>
        </w:tabs>
        <w:ind w:left="0" w:firstLine="0"/>
        <w:rPr>
          <w:b w:val="0"/>
          <w:sz w:val="24"/>
          <w:szCs w:val="24"/>
        </w:rPr>
      </w:pPr>
      <w:r>
        <w:rPr>
          <w:b w:val="0"/>
          <w:sz w:val="24"/>
          <w:szCs w:val="24"/>
        </w:rPr>
        <w:t>d</w:t>
      </w:r>
      <w:r w:rsidR="002B5838" w:rsidRPr="002B5838">
        <w:rPr>
          <w:b w:val="0"/>
          <w:sz w:val="24"/>
          <w:szCs w:val="24"/>
        </w:rPr>
        <w:t>)</w:t>
      </w:r>
      <w:r w:rsidR="002B5838">
        <w:rPr>
          <w:sz w:val="24"/>
          <w:szCs w:val="24"/>
        </w:rPr>
        <w:t xml:space="preserve"> </w:t>
      </w:r>
      <w:r w:rsidR="006C165A" w:rsidRPr="006C165A">
        <w:rPr>
          <w:sz w:val="24"/>
          <w:szCs w:val="24"/>
        </w:rPr>
        <w:t>opis a hodnota majetku</w:t>
      </w:r>
      <w:r w:rsidR="006C165A" w:rsidRPr="006C165A">
        <w:rPr>
          <w:b w:val="0"/>
          <w:sz w:val="24"/>
          <w:szCs w:val="24"/>
        </w:rPr>
        <w:t>, ku ktorému účtovná jednotka</w:t>
      </w:r>
      <w:r w:rsidR="006C165A" w:rsidRPr="00863F7A">
        <w:rPr>
          <w:sz w:val="24"/>
          <w:szCs w:val="24"/>
        </w:rPr>
        <w:t xml:space="preserve"> </w:t>
      </w:r>
      <w:r w:rsidR="006C165A" w:rsidRPr="006C165A">
        <w:rPr>
          <w:sz w:val="24"/>
          <w:szCs w:val="24"/>
        </w:rPr>
        <w:t>nemá vlastnícke právo</w:t>
      </w:r>
      <w:r w:rsidR="006C165A" w:rsidRPr="00863F7A">
        <w:rPr>
          <w:sz w:val="24"/>
          <w:szCs w:val="24"/>
        </w:rPr>
        <w:t xml:space="preserve">,  </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2B5838" w:rsidRDefault="002B5838" w:rsidP="002B5838">
      <w:pPr>
        <w:pStyle w:val="Pismenka"/>
        <w:tabs>
          <w:tab w:val="clear" w:pos="426"/>
        </w:tabs>
        <w:ind w:left="0" w:firstLine="0"/>
        <w:rPr>
          <w:b w:val="0"/>
          <w:sz w:val="24"/>
          <w:szCs w:val="24"/>
        </w:rPr>
      </w:pPr>
    </w:p>
    <w:p w:rsidR="002B5838" w:rsidRDefault="00450DC0" w:rsidP="002B5838">
      <w:pPr>
        <w:pStyle w:val="Pismenka"/>
        <w:tabs>
          <w:tab w:val="clear" w:pos="426"/>
        </w:tabs>
        <w:rPr>
          <w:b w:val="0"/>
          <w:sz w:val="24"/>
          <w:szCs w:val="24"/>
        </w:rPr>
      </w:pPr>
      <w:r>
        <w:rPr>
          <w:b w:val="0"/>
          <w:sz w:val="24"/>
          <w:szCs w:val="24"/>
        </w:rPr>
        <w:t>e</w:t>
      </w:r>
      <w:r w:rsidR="002B5838">
        <w:rPr>
          <w:b w:val="0"/>
          <w:sz w:val="24"/>
          <w:szCs w:val="24"/>
        </w:rPr>
        <w:t xml:space="preserve">) </w:t>
      </w:r>
      <w:r w:rsidR="00447295" w:rsidRPr="00447295">
        <w:rPr>
          <w:b w:val="0"/>
          <w:sz w:val="24"/>
          <w:szCs w:val="24"/>
        </w:rPr>
        <w:t>opis dôvodov</w:t>
      </w:r>
      <w:r w:rsidR="00447295" w:rsidRPr="00D06738">
        <w:rPr>
          <w:sz w:val="24"/>
          <w:szCs w:val="24"/>
        </w:rPr>
        <w:t xml:space="preserve"> </w:t>
      </w:r>
      <w:r w:rsidR="00447295" w:rsidRPr="00447295">
        <w:rPr>
          <w:sz w:val="24"/>
          <w:szCs w:val="24"/>
        </w:rPr>
        <w:t>zvýšenia, zníženia a zrušenia opravných položiek</w:t>
      </w:r>
      <w:r w:rsidR="00447295" w:rsidRPr="00D06738">
        <w:rPr>
          <w:sz w:val="24"/>
          <w:szCs w:val="24"/>
        </w:rPr>
        <w:t xml:space="preserve"> </w:t>
      </w:r>
      <w:r w:rsidR="002B5838">
        <w:rPr>
          <w:b w:val="0"/>
          <w:sz w:val="24"/>
          <w:szCs w:val="24"/>
        </w:rPr>
        <w:t>k dlhodobému nehmotnému majetku</w:t>
      </w:r>
    </w:p>
    <w:p w:rsidR="00447295" w:rsidRPr="00447295" w:rsidRDefault="00447295" w:rsidP="002B5838">
      <w:pPr>
        <w:pStyle w:val="Pismenka"/>
        <w:tabs>
          <w:tab w:val="clear" w:pos="426"/>
        </w:tabs>
        <w:ind w:left="0" w:firstLine="0"/>
        <w:rPr>
          <w:b w:val="0"/>
          <w:sz w:val="24"/>
          <w:szCs w:val="24"/>
        </w:rPr>
      </w:pPr>
      <w:r w:rsidRPr="00447295">
        <w:rPr>
          <w:b w:val="0"/>
          <w:sz w:val="24"/>
          <w:szCs w:val="24"/>
        </w:rPr>
        <w:t>a dlhodobému hmotnému majetku.</w:t>
      </w:r>
      <w:r w:rsidR="00B20166">
        <w:rPr>
          <w:b w:val="0"/>
          <w:sz w:val="24"/>
          <w:szCs w:val="24"/>
        </w:rPr>
        <w:t>- nemáme</w:t>
      </w:r>
    </w:p>
    <w:p w:rsidR="00613949" w:rsidRPr="00146E01" w:rsidRDefault="00613949" w:rsidP="00613949">
      <w:pPr>
        <w:jc w:val="both"/>
        <w:rPr>
          <w:b/>
          <w:sz w:val="24"/>
          <w:szCs w:val="24"/>
        </w:rPr>
      </w:pP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r w:rsidR="00D46AE1">
        <w:rPr>
          <w:b/>
          <w:sz w:val="24"/>
          <w:szCs w:val="24"/>
        </w:rPr>
        <w:t xml:space="preserve"> - nemáme</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73471F" w:rsidRPr="00EC5A19" w:rsidRDefault="0073471F" w:rsidP="0073471F">
            <w:pPr>
              <w:jc w:val="right"/>
            </w:pPr>
          </w:p>
        </w:tc>
        <w:tc>
          <w:tcPr>
            <w:tcW w:w="4936" w:type="dxa"/>
          </w:tcPr>
          <w:p w:rsidR="0010030B" w:rsidRPr="00EC5A19" w:rsidRDefault="0010030B" w:rsidP="00C0630D">
            <w:pPr>
              <w:jc w:val="both"/>
            </w:pPr>
          </w:p>
        </w:tc>
      </w:tr>
    </w:tbl>
    <w:p w:rsidR="00F50283" w:rsidRDefault="00F50283" w:rsidP="00BE6925">
      <w:pPr>
        <w:jc w:val="both"/>
        <w:rPr>
          <w:b/>
        </w:rPr>
      </w:pPr>
    </w:p>
    <w:p w:rsidR="009301F2" w:rsidRPr="00F50283" w:rsidRDefault="009301F2" w:rsidP="00F50283">
      <w:pPr>
        <w:numPr>
          <w:ilvl w:val="0"/>
          <w:numId w:val="16"/>
        </w:numPr>
        <w:tabs>
          <w:tab w:val="clear" w:pos="720"/>
          <w:tab w:val="num" w:pos="284"/>
        </w:tabs>
        <w:ind w:left="284" w:hanging="284"/>
        <w:jc w:val="both"/>
        <w:rPr>
          <w:b/>
          <w:sz w:val="24"/>
          <w:szCs w:val="24"/>
        </w:rPr>
      </w:pPr>
      <w:r w:rsidRPr="00F50283">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367C2B" w:rsidRPr="00DE5336" w:rsidRDefault="00367C2B" w:rsidP="00367C2B">
      <w:pPr>
        <w:pStyle w:val="Pismenka"/>
        <w:tabs>
          <w:tab w:val="clear" w:pos="426"/>
        </w:tabs>
        <w:ind w:left="0" w:firstLine="0"/>
        <w:rPr>
          <w:rFonts w:ascii="Calibri" w:hAnsi="Calibri" w:cs="Arial"/>
          <w:b w:val="0"/>
          <w:bCs/>
          <w:sz w:val="20"/>
        </w:rPr>
      </w:pPr>
      <w:r w:rsidRPr="00DE5336">
        <w:rPr>
          <w:rFonts w:ascii="Calibri" w:hAnsi="Calibri" w:cs="Arial"/>
          <w:b w:val="0"/>
          <w:bCs/>
          <w:sz w:val="20"/>
        </w:rPr>
        <w:t xml:space="preserve">Informácia o spoločnostiach, v ktorých má účtovná jednotka majetkový podiel /riadky 025 až 026 súvahy/: </w:t>
      </w:r>
    </w:p>
    <w:p w:rsidR="00367C2B" w:rsidRPr="00DE5336" w:rsidRDefault="00367C2B" w:rsidP="00367C2B">
      <w:pPr>
        <w:pStyle w:val="Pismenka"/>
        <w:tabs>
          <w:tab w:val="clear" w:pos="426"/>
        </w:tabs>
        <w:ind w:left="0" w:firstLine="0"/>
        <w:rPr>
          <w:rFonts w:ascii="Calibri" w:hAnsi="Calibri" w:cs="Arial"/>
          <w:b w:val="0"/>
          <w:bCs/>
          <w:sz w:val="20"/>
        </w:rPr>
      </w:pPr>
    </w:p>
    <w:tbl>
      <w:tblPr>
        <w:tblW w:w="10501" w:type="dxa"/>
        <w:tblLayout w:type="fixed"/>
        <w:tblLook w:val="0000" w:firstRow="0" w:lastRow="0" w:firstColumn="0" w:lastColumn="0" w:noHBand="0" w:noVBand="0"/>
      </w:tblPr>
      <w:tblGrid>
        <w:gridCol w:w="1416"/>
        <w:gridCol w:w="771"/>
        <w:gridCol w:w="1181"/>
        <w:gridCol w:w="1131"/>
        <w:gridCol w:w="1146"/>
        <w:gridCol w:w="1199"/>
        <w:gridCol w:w="1199"/>
        <w:gridCol w:w="1259"/>
        <w:gridCol w:w="1199"/>
      </w:tblGrid>
      <w:tr w:rsidR="00367C2B" w:rsidRPr="00DE5336">
        <w:trPr>
          <w:tblHeader/>
        </w:trPr>
        <w:tc>
          <w:tcPr>
            <w:tcW w:w="141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spacing w:line="360" w:lineRule="auto"/>
              <w:jc w:val="center"/>
              <w:rPr>
                <w:rFonts w:ascii="Calibri" w:hAnsi="Calibri" w:cs="Arial"/>
              </w:rPr>
            </w:pPr>
            <w:r w:rsidRPr="00DE5336">
              <w:rPr>
                <w:rFonts w:ascii="Calibri" w:hAnsi="Calibri" w:cs="Arial"/>
              </w:rPr>
              <w:t>Názov spoločnosti</w:t>
            </w:r>
          </w:p>
        </w:tc>
        <w:tc>
          <w:tcPr>
            <w:tcW w:w="77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Právna forma</w:t>
            </w:r>
          </w:p>
        </w:tc>
        <w:tc>
          <w:tcPr>
            <w:tcW w:w="118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Základné imanie /ZI/ spoločnosti</w:t>
            </w:r>
          </w:p>
          <w:p w:rsidR="00367C2B" w:rsidRPr="00DE5336" w:rsidRDefault="00367C2B" w:rsidP="000C6FBD">
            <w:pPr>
              <w:jc w:val="center"/>
              <w:rPr>
                <w:rFonts w:ascii="Calibri" w:hAnsi="Calibri" w:cs="Arial"/>
              </w:rPr>
            </w:pPr>
            <w:r w:rsidRPr="00DE5336">
              <w:rPr>
                <w:rFonts w:ascii="Calibri" w:hAnsi="Calibri" w:cs="Arial"/>
              </w:rPr>
              <w:t>v EUR</w:t>
            </w:r>
          </w:p>
        </w:tc>
        <w:tc>
          <w:tcPr>
            <w:tcW w:w="113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hlasovacích právach</w:t>
            </w:r>
          </w:p>
          <w:p w:rsidR="00367C2B" w:rsidRPr="00DE5336" w:rsidRDefault="00367C2B" w:rsidP="000C6FBD">
            <w:pPr>
              <w:jc w:val="center"/>
              <w:rPr>
                <w:rFonts w:ascii="Calibri" w:hAnsi="Calibri" w:cs="Arial"/>
              </w:rPr>
            </w:pPr>
            <w:r w:rsidRPr="00DE5336">
              <w:rPr>
                <w:rFonts w:ascii="Calibri" w:hAnsi="Calibri" w:cs="Arial"/>
              </w:rPr>
              <w:t>v %</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 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450DC0">
              <w:rPr>
                <w:rFonts w:ascii="Calibri" w:hAnsi="Calibri" w:cs="Arial"/>
              </w:rPr>
              <w:t>7</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w:t>
            </w:r>
          </w:p>
          <w:p w:rsidR="00367C2B" w:rsidRPr="00DE5336" w:rsidRDefault="00367C2B" w:rsidP="000C6FBD">
            <w:pPr>
              <w:jc w:val="center"/>
              <w:rPr>
                <w:rFonts w:ascii="Calibri" w:hAnsi="Calibri" w:cs="Arial"/>
              </w:rPr>
            </w:pPr>
            <w:r w:rsidRPr="00DE5336">
              <w:rPr>
                <w:rFonts w:ascii="Calibri" w:hAnsi="Calibri" w:cs="Arial"/>
              </w:rPr>
              <w:t>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450DC0">
              <w:rPr>
                <w:rFonts w:ascii="Calibri" w:hAnsi="Calibri" w:cs="Arial"/>
              </w:rPr>
              <w:t>6</w:t>
            </w:r>
          </w:p>
        </w:tc>
        <w:tc>
          <w:tcPr>
            <w:tcW w:w="1259" w:type="dxa"/>
            <w:tcBorders>
              <w:top w:val="single" w:sz="4" w:space="0" w:color="auto"/>
              <w:left w:val="single" w:sz="4" w:space="0" w:color="auto"/>
              <w:bottom w:val="single" w:sz="4" w:space="0" w:color="auto"/>
              <w:right w:val="single" w:sz="4" w:space="0" w:color="auto"/>
            </w:tcBorders>
          </w:tcPr>
          <w:p w:rsidR="00367C2B" w:rsidRPr="00DE5336" w:rsidRDefault="002B13E2" w:rsidP="000C6FBD">
            <w:pPr>
              <w:jc w:val="center"/>
              <w:rPr>
                <w:rFonts w:ascii="Calibri" w:hAnsi="Calibri" w:cs="Arial"/>
              </w:rPr>
            </w:pPr>
            <w:r>
              <w:rPr>
                <w:rFonts w:ascii="Calibri" w:hAnsi="Calibri" w:cs="Arial"/>
              </w:rPr>
              <w:t>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w:t>
            </w:r>
            <w:r w:rsidR="00450DC0">
              <w:rPr>
                <w:rFonts w:ascii="Calibri" w:hAnsi="Calibri" w:cs="Arial"/>
              </w:rPr>
              <w:t>17</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2B13E2" w:rsidP="002B13E2">
            <w:pPr>
              <w:rPr>
                <w:rFonts w:ascii="Calibri" w:hAnsi="Calibri" w:cs="Arial"/>
              </w:rPr>
            </w:pPr>
            <w:r>
              <w:rPr>
                <w:rFonts w:ascii="Calibri" w:hAnsi="Calibri" w:cs="Arial"/>
              </w:rPr>
              <w:t xml:space="preserve">   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2B5838" w:rsidP="000C6FBD">
            <w:pPr>
              <w:jc w:val="center"/>
              <w:rPr>
                <w:rFonts w:ascii="Calibri" w:hAnsi="Calibri" w:cs="Arial"/>
              </w:rPr>
            </w:pPr>
            <w:r>
              <w:rPr>
                <w:rFonts w:ascii="Calibri" w:hAnsi="Calibri" w:cs="Arial"/>
              </w:rPr>
              <w:t>201</w:t>
            </w:r>
            <w:r w:rsidR="00450DC0">
              <w:rPr>
                <w:rFonts w:ascii="Calibri" w:hAnsi="Calibri" w:cs="Arial"/>
              </w:rPr>
              <w:t>6</w:t>
            </w:r>
          </w:p>
          <w:p w:rsidR="00367C2B" w:rsidRPr="00DE5336" w:rsidRDefault="00367C2B" w:rsidP="000C6FBD">
            <w:pPr>
              <w:jc w:val="center"/>
              <w:rPr>
                <w:rFonts w:ascii="Calibri" w:hAnsi="Calibri" w:cs="Arial"/>
              </w:rPr>
            </w:pPr>
          </w:p>
          <w:p w:rsidR="00367C2B" w:rsidRPr="00DE5336" w:rsidRDefault="00367C2B" w:rsidP="000C6FBD">
            <w:pPr>
              <w:jc w:val="center"/>
              <w:rPr>
                <w:rFonts w:ascii="Calibri" w:hAnsi="Calibri" w:cs="Arial"/>
              </w:rPr>
            </w:pPr>
          </w:p>
        </w:tc>
      </w:tr>
    </w:tbl>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360" w:firstLine="0"/>
        <w:rPr>
          <w:b w:val="0"/>
          <w:sz w:val="24"/>
          <w:szCs w:val="24"/>
        </w:rPr>
      </w:pPr>
    </w:p>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0" w:firstLine="0"/>
        <w:rPr>
          <w:b w:val="0"/>
          <w:sz w:val="24"/>
          <w:szCs w:val="24"/>
        </w:rPr>
      </w:pP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E54547">
            <w:pPr>
              <w:jc w:val="center"/>
            </w:pPr>
            <w:r w:rsidRPr="00BE6925">
              <w:t>k 31.12.</w:t>
            </w:r>
            <w:r w:rsidR="00345EE1" w:rsidRPr="00BE6925">
              <w:t xml:space="preserve"> </w:t>
            </w:r>
            <w:r w:rsidR="00F65C53">
              <w:t>201</w:t>
            </w:r>
            <w:r w:rsidR="00450DC0">
              <w:t>7</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54547">
            <w:pPr>
              <w:jc w:val="center"/>
            </w:pPr>
            <w:r w:rsidRPr="00BE6925">
              <w:t xml:space="preserve">k 31.12. </w:t>
            </w:r>
            <w:r>
              <w:t>201</w:t>
            </w:r>
            <w:r w:rsidR="00450DC0">
              <w:t>6</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654618">
            <w:pPr>
              <w:jc w:val="right"/>
            </w:pPr>
          </w:p>
        </w:tc>
        <w:tc>
          <w:tcPr>
            <w:tcW w:w="1800" w:type="dxa"/>
          </w:tcPr>
          <w:p w:rsidR="00E622EC" w:rsidRPr="00494554" w:rsidRDefault="00E622EC" w:rsidP="00654618">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654618">
            <w:pPr>
              <w:jc w:val="right"/>
            </w:pPr>
          </w:p>
        </w:tc>
        <w:tc>
          <w:tcPr>
            <w:tcW w:w="1800" w:type="dxa"/>
          </w:tcPr>
          <w:p w:rsidR="0035228D" w:rsidRPr="00494554" w:rsidRDefault="0035228D" w:rsidP="00654618">
            <w:pPr>
              <w:jc w:val="right"/>
            </w:pPr>
          </w:p>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654618">
            <w:pPr>
              <w:jc w:val="right"/>
              <w:rPr>
                <w:b/>
              </w:rPr>
            </w:pPr>
          </w:p>
        </w:tc>
        <w:tc>
          <w:tcPr>
            <w:tcW w:w="1800" w:type="dxa"/>
          </w:tcPr>
          <w:p w:rsidR="00654618" w:rsidRPr="00494554" w:rsidRDefault="00654618" w:rsidP="00654618">
            <w:pPr>
              <w:jc w:val="right"/>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450DC0">
              <w:t>7</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450DC0">
              <w:t>6</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493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gridCol w:w="1559"/>
        <w:gridCol w:w="1559"/>
        <w:gridCol w:w="1559"/>
      </w:tblGrid>
      <w:tr w:rsidR="007D21D5" w:rsidRPr="006409A6">
        <w:trPr>
          <w:gridAfter w:val="3"/>
          <w:wAfter w:w="4677" w:type="dxa"/>
        </w:trPr>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E54547">
            <w:pPr>
              <w:jc w:val="center"/>
            </w:pPr>
            <w:r w:rsidRPr="00BE6925">
              <w:t>H</w:t>
            </w:r>
            <w:r w:rsidR="007D21D5" w:rsidRPr="00BE6925">
              <w:t>odnota k 31.12.</w:t>
            </w:r>
            <w:r w:rsidR="00F65C53">
              <w:t>201</w:t>
            </w:r>
            <w:r w:rsidR="00450DC0">
              <w:t>7</w:t>
            </w:r>
          </w:p>
        </w:tc>
        <w:tc>
          <w:tcPr>
            <w:tcW w:w="2126" w:type="dxa"/>
          </w:tcPr>
          <w:p w:rsidR="007D21D5" w:rsidRPr="00BE6925" w:rsidRDefault="00344F1B" w:rsidP="00E54547">
            <w:pPr>
              <w:jc w:val="center"/>
            </w:pPr>
            <w:r w:rsidRPr="00BE6925">
              <w:t>H</w:t>
            </w:r>
            <w:r w:rsidR="007D21D5" w:rsidRPr="00BE6925">
              <w:t>odnota</w:t>
            </w:r>
            <w:r w:rsidR="004538ED">
              <w:t xml:space="preserve"> </w:t>
            </w:r>
            <w:r w:rsidRPr="00BE6925">
              <w:t>3</w:t>
            </w:r>
            <w:r w:rsidR="007D21D5" w:rsidRPr="00BE6925">
              <w:t>1.12.</w:t>
            </w:r>
            <w:r w:rsidR="00F65C53">
              <w:t>201</w:t>
            </w:r>
            <w:r w:rsidR="00450DC0">
              <w:t>6</w:t>
            </w:r>
          </w:p>
        </w:tc>
        <w:tc>
          <w:tcPr>
            <w:tcW w:w="2889" w:type="dxa"/>
          </w:tcPr>
          <w:p w:rsidR="007D21D5" w:rsidRPr="00BE6925" w:rsidRDefault="007D21D5" w:rsidP="00BE6925">
            <w:pPr>
              <w:jc w:val="center"/>
            </w:pPr>
            <w:r w:rsidRPr="00BE6925">
              <w:t>Poznámky</w:t>
            </w:r>
          </w:p>
        </w:tc>
      </w:tr>
      <w:tr w:rsidR="003252EE" w:rsidRPr="00A6137D">
        <w:tc>
          <w:tcPr>
            <w:tcW w:w="3119" w:type="dxa"/>
          </w:tcPr>
          <w:p w:rsidR="003252EE" w:rsidRPr="00D76C22" w:rsidRDefault="003252EE" w:rsidP="000C6FBD"/>
        </w:tc>
        <w:tc>
          <w:tcPr>
            <w:tcW w:w="2126" w:type="dxa"/>
          </w:tcPr>
          <w:p w:rsidR="003252EE" w:rsidRPr="00D76C22" w:rsidRDefault="003252EE" w:rsidP="00A9512F">
            <w:pPr>
              <w:spacing w:line="360" w:lineRule="auto"/>
              <w:jc w:val="right"/>
            </w:pPr>
          </w:p>
        </w:tc>
        <w:tc>
          <w:tcPr>
            <w:tcW w:w="2126" w:type="dxa"/>
          </w:tcPr>
          <w:p w:rsidR="003252EE" w:rsidRPr="00D76C22" w:rsidRDefault="003252EE" w:rsidP="00A9512F">
            <w:pPr>
              <w:spacing w:line="360" w:lineRule="auto"/>
              <w:jc w:val="right"/>
            </w:pPr>
          </w:p>
        </w:tc>
        <w:tc>
          <w:tcPr>
            <w:tcW w:w="2889" w:type="dxa"/>
          </w:tcPr>
          <w:p w:rsidR="003252EE" w:rsidRPr="00D76C22" w:rsidRDefault="003252EE" w:rsidP="00D76C22">
            <w:pPr>
              <w:spacing w:line="360" w:lineRule="auto"/>
            </w:pPr>
          </w:p>
        </w:tc>
        <w:tc>
          <w:tcPr>
            <w:tcW w:w="1559" w:type="dxa"/>
          </w:tcPr>
          <w:p w:rsidR="003252EE" w:rsidRPr="00063DE0" w:rsidRDefault="003252EE" w:rsidP="000C6FBD">
            <w:pPr>
              <w:spacing w:line="360" w:lineRule="auto"/>
              <w:jc w:val="center"/>
              <w:rPr>
                <w:rFonts w:ascii="Calibri" w:hAnsi="Calibri" w:cs="Arial"/>
              </w:rPr>
            </w:pPr>
          </w:p>
        </w:tc>
        <w:tc>
          <w:tcPr>
            <w:tcW w:w="1559" w:type="dxa"/>
          </w:tcPr>
          <w:p w:rsidR="003252EE" w:rsidRPr="00063DE0" w:rsidRDefault="003252EE" w:rsidP="000C6FBD">
            <w:pPr>
              <w:spacing w:line="360" w:lineRule="auto"/>
              <w:jc w:val="center"/>
              <w:rPr>
                <w:rFonts w:ascii="Calibri" w:hAnsi="Calibri" w:cs="Arial"/>
              </w:rPr>
            </w:pPr>
            <w:r w:rsidRPr="00063DE0">
              <w:rPr>
                <w:rFonts w:ascii="Calibri" w:hAnsi="Calibri" w:cs="Arial"/>
              </w:rPr>
              <w:t>104396400.40</w:t>
            </w:r>
          </w:p>
        </w:tc>
        <w:tc>
          <w:tcPr>
            <w:tcW w:w="1559" w:type="dxa"/>
          </w:tcPr>
          <w:p w:rsidR="003252EE" w:rsidRPr="00DE5336" w:rsidRDefault="003252EE" w:rsidP="000C6FBD">
            <w:pPr>
              <w:spacing w:line="360" w:lineRule="auto"/>
              <w:rPr>
                <w:rFonts w:ascii="Calibri" w:hAnsi="Calibri" w:cs="Arial"/>
              </w:rPr>
            </w:pPr>
            <w:r>
              <w:rPr>
                <w:rFonts w:ascii="Calibri" w:hAnsi="Calibri" w:cs="Arial"/>
              </w:rPr>
              <w:t>*/</w:t>
            </w:r>
          </w:p>
        </w:tc>
      </w:tr>
      <w:tr w:rsidR="003252EE" w:rsidRPr="00A6137D">
        <w:trPr>
          <w:gridAfter w:val="3"/>
          <w:wAfter w:w="4677" w:type="dxa"/>
        </w:trPr>
        <w:tc>
          <w:tcPr>
            <w:tcW w:w="3119" w:type="dxa"/>
          </w:tcPr>
          <w:p w:rsidR="003252EE" w:rsidRPr="00D76C22" w:rsidRDefault="003252EE" w:rsidP="006C7995"/>
        </w:tc>
        <w:tc>
          <w:tcPr>
            <w:tcW w:w="2126" w:type="dxa"/>
          </w:tcPr>
          <w:p w:rsidR="003252EE" w:rsidRPr="00D76C22" w:rsidRDefault="003252EE" w:rsidP="00A9512F">
            <w:pPr>
              <w:jc w:val="right"/>
            </w:pPr>
          </w:p>
        </w:tc>
        <w:tc>
          <w:tcPr>
            <w:tcW w:w="2126" w:type="dxa"/>
          </w:tcPr>
          <w:p w:rsidR="003252EE" w:rsidRPr="00D76C22" w:rsidRDefault="003252EE" w:rsidP="00A9512F">
            <w:pPr>
              <w:jc w:val="right"/>
            </w:pPr>
          </w:p>
        </w:tc>
        <w:tc>
          <w:tcPr>
            <w:tcW w:w="2889" w:type="dxa"/>
          </w:tcPr>
          <w:p w:rsidR="003252EE" w:rsidRPr="00D76C22" w:rsidRDefault="003252EE" w:rsidP="006C7995"/>
        </w:tc>
      </w:tr>
      <w:tr w:rsidR="003252EE" w:rsidRPr="00A6137D">
        <w:trPr>
          <w:gridAfter w:val="3"/>
          <w:wAfter w:w="4677" w:type="dxa"/>
        </w:trPr>
        <w:tc>
          <w:tcPr>
            <w:tcW w:w="3119" w:type="dxa"/>
          </w:tcPr>
          <w:p w:rsidR="003252EE" w:rsidRPr="006C7995" w:rsidRDefault="003252EE" w:rsidP="006C7995"/>
        </w:tc>
        <w:tc>
          <w:tcPr>
            <w:tcW w:w="2126" w:type="dxa"/>
          </w:tcPr>
          <w:p w:rsidR="003252EE" w:rsidRPr="006C7995" w:rsidRDefault="003252EE" w:rsidP="00A9512F">
            <w:pPr>
              <w:jc w:val="right"/>
            </w:pPr>
          </w:p>
        </w:tc>
        <w:tc>
          <w:tcPr>
            <w:tcW w:w="2126" w:type="dxa"/>
          </w:tcPr>
          <w:p w:rsidR="003252EE" w:rsidRPr="006C7995" w:rsidRDefault="003252EE" w:rsidP="00A9512F">
            <w:pPr>
              <w:jc w:val="right"/>
            </w:pPr>
          </w:p>
        </w:tc>
        <w:tc>
          <w:tcPr>
            <w:tcW w:w="2889" w:type="dxa"/>
          </w:tcPr>
          <w:p w:rsidR="003252EE" w:rsidRPr="006C7995" w:rsidRDefault="003252EE"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r w:rsidR="00D76C22">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D76C22" w:rsidRPr="00B271C7" w:rsidRDefault="009978F5" w:rsidP="00D76C22">
      <w:pPr>
        <w:pStyle w:val="Pismenka"/>
        <w:tabs>
          <w:tab w:val="clear" w:pos="426"/>
        </w:tabs>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D76C22">
        <w:rPr>
          <w:b w:val="0"/>
          <w:sz w:val="24"/>
          <w:szCs w:val="24"/>
        </w:rPr>
        <w:t>- nemáme</w:t>
      </w:r>
    </w:p>
    <w:p w:rsidR="006B31B7" w:rsidRDefault="006B31B7"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D76C22" w:rsidRPr="00B271C7" w:rsidRDefault="004A1062" w:rsidP="00D76C22">
      <w:pPr>
        <w:pStyle w:val="Pismenka"/>
        <w:tabs>
          <w:tab w:val="clear" w:pos="426"/>
        </w:tabs>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D76C22">
        <w:rPr>
          <w:b w:val="0"/>
          <w:sz w:val="24"/>
          <w:szCs w:val="24"/>
        </w:rPr>
        <w:t>- nemáme</w:t>
      </w:r>
    </w:p>
    <w:p w:rsidR="004A1062" w:rsidRDefault="004A1062"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294"/>
        <w:gridCol w:w="3726"/>
      </w:tblGrid>
      <w:tr w:rsidR="004A1062" w:rsidRPr="00EC5A19">
        <w:tc>
          <w:tcPr>
            <w:tcW w:w="3186" w:type="dxa"/>
          </w:tcPr>
          <w:p w:rsidR="004A1062" w:rsidRPr="00EC5A19" w:rsidRDefault="004A1062" w:rsidP="00CF6A9E">
            <w:pPr>
              <w:jc w:val="center"/>
              <w:rPr>
                <w:b/>
              </w:rPr>
            </w:pPr>
            <w:r>
              <w:rPr>
                <w:b/>
              </w:rPr>
              <w:t>Druh zásob</w:t>
            </w:r>
            <w:r w:rsidRPr="00EC5A19">
              <w:rPr>
                <w:b/>
              </w:rPr>
              <w:t xml:space="preserve"> </w:t>
            </w:r>
          </w:p>
        </w:tc>
        <w:tc>
          <w:tcPr>
            <w:tcW w:w="3294" w:type="dxa"/>
          </w:tcPr>
          <w:p w:rsidR="004A1062" w:rsidRPr="00EC5A19" w:rsidRDefault="004A1062" w:rsidP="00CF6A9E">
            <w:pPr>
              <w:jc w:val="center"/>
              <w:rPr>
                <w:b/>
              </w:rPr>
            </w:pPr>
            <w:r>
              <w:rPr>
                <w:b/>
              </w:rPr>
              <w:t>Spôsob poistenia</w:t>
            </w:r>
          </w:p>
        </w:tc>
        <w:tc>
          <w:tcPr>
            <w:tcW w:w="3726"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3240"/>
        <w:gridCol w:w="3780"/>
      </w:tblGrid>
      <w:tr w:rsidR="006C6C6C" w:rsidRPr="00A6137D">
        <w:tc>
          <w:tcPr>
            <w:tcW w:w="3240" w:type="dxa"/>
          </w:tcPr>
          <w:p w:rsidR="006C6C6C" w:rsidRPr="00104161" w:rsidRDefault="006C6C6C" w:rsidP="00074670">
            <w:pPr>
              <w:jc w:val="center"/>
              <w:rPr>
                <w:b/>
              </w:rPr>
            </w:pPr>
            <w:r>
              <w:rPr>
                <w:b/>
              </w:rPr>
              <w:t>Pohľadávka</w:t>
            </w:r>
          </w:p>
        </w:tc>
        <w:tc>
          <w:tcPr>
            <w:tcW w:w="3240" w:type="dxa"/>
          </w:tcPr>
          <w:p w:rsidR="006C6C6C" w:rsidRPr="00104161" w:rsidRDefault="006C6C6C" w:rsidP="00074670">
            <w:pPr>
              <w:jc w:val="center"/>
              <w:rPr>
                <w:b/>
              </w:rPr>
            </w:pPr>
            <w:r w:rsidRPr="00104161">
              <w:rPr>
                <w:b/>
              </w:rPr>
              <w:t>Riadok súvahy</w:t>
            </w:r>
          </w:p>
        </w:tc>
        <w:tc>
          <w:tcPr>
            <w:tcW w:w="3780" w:type="dxa"/>
          </w:tcPr>
          <w:p w:rsidR="006C6C6C" w:rsidRPr="00104161" w:rsidRDefault="006C6C6C" w:rsidP="008C7379">
            <w:pPr>
              <w:jc w:val="center"/>
              <w:rPr>
                <w:b/>
              </w:rPr>
            </w:pPr>
            <w:r w:rsidRPr="00104161">
              <w:rPr>
                <w:b/>
              </w:rPr>
              <w:t>Hodnota pohľadávok</w:t>
            </w:r>
          </w:p>
        </w:tc>
      </w:tr>
      <w:tr w:rsidR="00B22023" w:rsidRPr="00A6137D">
        <w:tc>
          <w:tcPr>
            <w:tcW w:w="3240" w:type="dxa"/>
          </w:tcPr>
          <w:p w:rsidR="00B22023" w:rsidRPr="00B22023" w:rsidRDefault="00B22023" w:rsidP="00F44BC6">
            <w:r w:rsidRPr="00B22023">
              <w:t>Z nedaňových príjmov</w:t>
            </w:r>
          </w:p>
        </w:tc>
        <w:tc>
          <w:tcPr>
            <w:tcW w:w="3240" w:type="dxa"/>
          </w:tcPr>
          <w:p w:rsidR="00B22023" w:rsidRPr="00B22023" w:rsidRDefault="00B22023" w:rsidP="00F44BC6">
            <w:r w:rsidRPr="00B22023">
              <w:t>068</w:t>
            </w:r>
          </w:p>
        </w:tc>
        <w:tc>
          <w:tcPr>
            <w:tcW w:w="3780" w:type="dxa"/>
          </w:tcPr>
          <w:p w:rsidR="00B22023" w:rsidRPr="00B22023" w:rsidRDefault="00B22023" w:rsidP="00F44BC6">
            <w:r w:rsidRPr="00B22023">
              <w:t>1</w:t>
            </w:r>
            <w:r w:rsidR="00450DC0">
              <w:t>303,08</w:t>
            </w:r>
          </w:p>
        </w:tc>
      </w:tr>
      <w:tr w:rsidR="00B22023" w:rsidRPr="00A6137D">
        <w:tc>
          <w:tcPr>
            <w:tcW w:w="3240" w:type="dxa"/>
          </w:tcPr>
          <w:p w:rsidR="00B22023" w:rsidRPr="00E54547" w:rsidRDefault="00B22023" w:rsidP="003C2105">
            <w:pPr>
              <w:rPr>
                <w:highlight w:val="yellow"/>
              </w:rPr>
            </w:pPr>
          </w:p>
        </w:tc>
        <w:tc>
          <w:tcPr>
            <w:tcW w:w="3240" w:type="dxa"/>
          </w:tcPr>
          <w:p w:rsidR="00B22023" w:rsidRPr="00E54547" w:rsidRDefault="00B22023" w:rsidP="003C2105">
            <w:pPr>
              <w:rPr>
                <w:highlight w:val="yellow"/>
              </w:rPr>
            </w:pPr>
          </w:p>
        </w:tc>
        <w:tc>
          <w:tcPr>
            <w:tcW w:w="3780" w:type="dxa"/>
          </w:tcPr>
          <w:p w:rsidR="00B22023" w:rsidRPr="00E54547" w:rsidRDefault="00B22023" w:rsidP="003C2105">
            <w:pPr>
              <w:rPr>
                <w:highlight w:val="yellow"/>
              </w:rPr>
            </w:pPr>
          </w:p>
        </w:tc>
      </w:tr>
      <w:tr w:rsidR="00B22023" w:rsidRPr="00A6137D">
        <w:tc>
          <w:tcPr>
            <w:tcW w:w="3240" w:type="dxa"/>
          </w:tcPr>
          <w:p w:rsidR="00B22023" w:rsidRPr="003C2105" w:rsidRDefault="00B22023" w:rsidP="003C2105"/>
        </w:tc>
        <w:tc>
          <w:tcPr>
            <w:tcW w:w="3240" w:type="dxa"/>
          </w:tcPr>
          <w:p w:rsidR="00B22023" w:rsidRPr="003C2105" w:rsidRDefault="00B22023" w:rsidP="003C2105"/>
        </w:tc>
        <w:tc>
          <w:tcPr>
            <w:tcW w:w="3780" w:type="dxa"/>
          </w:tcPr>
          <w:p w:rsidR="00B22023" w:rsidRPr="003C2105" w:rsidRDefault="00B22023" w:rsidP="003C2105"/>
        </w:tc>
      </w:tr>
      <w:tr w:rsidR="00B22023" w:rsidRPr="00A6137D">
        <w:tc>
          <w:tcPr>
            <w:tcW w:w="3240" w:type="dxa"/>
          </w:tcPr>
          <w:p w:rsidR="00B22023" w:rsidRPr="003C2105" w:rsidRDefault="00B22023" w:rsidP="003C2105"/>
        </w:tc>
        <w:tc>
          <w:tcPr>
            <w:tcW w:w="3240" w:type="dxa"/>
          </w:tcPr>
          <w:p w:rsidR="00B22023" w:rsidRPr="003C2105" w:rsidRDefault="00B22023" w:rsidP="003C2105"/>
        </w:tc>
        <w:tc>
          <w:tcPr>
            <w:tcW w:w="3780" w:type="dxa"/>
          </w:tcPr>
          <w:p w:rsidR="00B22023" w:rsidRPr="003C2105" w:rsidRDefault="00B22023" w:rsidP="003C2105"/>
        </w:tc>
      </w:tr>
      <w:tr w:rsidR="00B22023" w:rsidRPr="00A6137D">
        <w:tc>
          <w:tcPr>
            <w:tcW w:w="3240" w:type="dxa"/>
          </w:tcPr>
          <w:p w:rsidR="00B22023" w:rsidRPr="003C2105" w:rsidRDefault="00B22023" w:rsidP="003C2105"/>
        </w:tc>
        <w:tc>
          <w:tcPr>
            <w:tcW w:w="3240" w:type="dxa"/>
          </w:tcPr>
          <w:p w:rsidR="00B22023" w:rsidRPr="0046342A" w:rsidRDefault="00B22023" w:rsidP="003C2105">
            <w:pPr>
              <w:rPr>
                <w:b/>
              </w:rPr>
            </w:pPr>
          </w:p>
        </w:tc>
        <w:tc>
          <w:tcPr>
            <w:tcW w:w="3780" w:type="dxa"/>
          </w:tcPr>
          <w:p w:rsidR="00B22023" w:rsidRPr="0046342A" w:rsidRDefault="00B22023" w:rsidP="003C2105">
            <w:pPr>
              <w:rPr>
                <w:b/>
              </w:rPr>
            </w:pPr>
          </w:p>
        </w:tc>
      </w:tr>
    </w:tbl>
    <w:p w:rsidR="00F52226" w:rsidRDefault="00F52226" w:rsidP="00920821">
      <w:pPr>
        <w:pStyle w:val="Pismenka"/>
        <w:tabs>
          <w:tab w:val="clear" w:pos="426"/>
        </w:tabs>
        <w:ind w:left="0" w:firstLine="0"/>
        <w:rPr>
          <w:b w:val="0"/>
          <w:sz w:val="24"/>
          <w:szCs w:val="24"/>
        </w:rPr>
      </w:pPr>
    </w:p>
    <w:p w:rsidR="00FA4BBC" w:rsidRPr="00D46AE1" w:rsidRDefault="00490BB2" w:rsidP="00D46AE1">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FA4BBC" w:rsidRDefault="00FA4BBC"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lastRenderedPageBreak/>
        <w:t>Textová časť k tabuľke č.</w:t>
      </w:r>
      <w:r>
        <w:rPr>
          <w:b w:val="0"/>
          <w:sz w:val="24"/>
          <w:szCs w:val="24"/>
        </w:rPr>
        <w:t>4</w:t>
      </w:r>
      <w:r w:rsidRPr="00CC4187">
        <w:rPr>
          <w:b w:val="0"/>
          <w:sz w:val="24"/>
          <w:szCs w:val="24"/>
        </w:rPr>
        <w:t xml:space="preserve">  </w:t>
      </w:r>
      <w:r w:rsidR="00510B68">
        <w:rPr>
          <w:b w:val="0"/>
          <w:sz w:val="24"/>
          <w:szCs w:val="24"/>
        </w:rPr>
        <w:t>. Objem pohľadávok do lehoty a po lehote splatnosti bol urobený metódou kvalifikovaného odhadu</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D46AE1"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085997">
        <w:rPr>
          <w:sz w:val="24"/>
          <w:szCs w:val="24"/>
        </w:rPr>
        <w:t xml:space="preserve">inou formou zabezpečenia  - </w:t>
      </w:r>
      <w:r w:rsidR="00085997" w:rsidRPr="00D46AE1">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085997">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19751E" w:rsidRPr="00A6137D">
        <w:tc>
          <w:tcPr>
            <w:tcW w:w="4860" w:type="dxa"/>
          </w:tcPr>
          <w:p w:rsidR="0019751E" w:rsidRPr="0095583D" w:rsidRDefault="0019751E" w:rsidP="00074670">
            <w:pPr>
              <w:jc w:val="center"/>
              <w:rPr>
                <w:b/>
              </w:rPr>
            </w:pPr>
            <w:r w:rsidRPr="0095583D">
              <w:rPr>
                <w:b/>
              </w:rPr>
              <w:t>Krátkodobý  finančný majetok</w:t>
            </w:r>
          </w:p>
        </w:tc>
        <w:tc>
          <w:tcPr>
            <w:tcW w:w="5400" w:type="dxa"/>
          </w:tcPr>
          <w:p w:rsidR="0019751E" w:rsidRPr="0095583D" w:rsidRDefault="0019751E" w:rsidP="00E54547">
            <w:pPr>
              <w:jc w:val="center"/>
              <w:rPr>
                <w:b/>
              </w:rPr>
            </w:pPr>
            <w:r w:rsidRPr="0095583D">
              <w:rPr>
                <w:b/>
              </w:rPr>
              <w:t>Zostatok k 31.12.201</w:t>
            </w:r>
            <w:r w:rsidR="00450DC0">
              <w:rPr>
                <w:b/>
              </w:rPr>
              <w:t>7</w:t>
            </w:r>
          </w:p>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c>
          <w:tcPr>
            <w:tcW w:w="6521" w:type="dxa"/>
          </w:tcPr>
          <w:p w:rsidR="00E94F6D" w:rsidRPr="00074670" w:rsidRDefault="0019751E" w:rsidP="00074670">
            <w:r>
              <w:t>Krátkodobý finančný majetok, na ktorý bolo zriadené záložné právo</w:t>
            </w:r>
          </w:p>
        </w:tc>
        <w:tc>
          <w:tcPr>
            <w:tcW w:w="3739" w:type="dxa"/>
          </w:tcPr>
          <w:p w:rsidR="00E94F6D" w:rsidRPr="00074670" w:rsidRDefault="00E94F6D" w:rsidP="00074670"/>
        </w:tc>
      </w:tr>
      <w:tr w:rsidR="00E94F6D" w:rsidRPr="00A6137D">
        <w:tc>
          <w:tcPr>
            <w:tcW w:w="6521" w:type="dxa"/>
          </w:tcPr>
          <w:p w:rsidR="00E94F6D" w:rsidRPr="00074670" w:rsidRDefault="0019751E" w:rsidP="00074670">
            <w:r>
              <w:t>Krátkodobý finančný majetok, pri ktorom je obmedzené právo s ním nakladať</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E54547">
            <w:pPr>
              <w:jc w:val="center"/>
              <w:rPr>
                <w:b/>
              </w:rPr>
            </w:pPr>
            <w:r w:rsidRPr="00FA12D3">
              <w:rPr>
                <w:b/>
              </w:rPr>
              <w:t>k 31.12.</w:t>
            </w:r>
            <w:r w:rsidR="00F65C53" w:rsidRPr="00FA12D3">
              <w:rPr>
                <w:b/>
              </w:rPr>
              <w:t>201</w:t>
            </w:r>
            <w:r w:rsidR="008F436B">
              <w:rPr>
                <w:b/>
              </w:rPr>
              <w:t>7</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E54547">
            <w:pPr>
              <w:jc w:val="center"/>
              <w:rPr>
                <w:b/>
              </w:rPr>
            </w:pPr>
            <w:r w:rsidRPr="00FA12D3">
              <w:rPr>
                <w:b/>
              </w:rPr>
              <w:t>k 31.12.201</w:t>
            </w:r>
            <w:r w:rsidR="008F436B">
              <w:rPr>
                <w:b/>
              </w:rPr>
              <w:t>6</w:t>
            </w:r>
          </w:p>
        </w:tc>
      </w:tr>
      <w:tr w:rsidR="00F72D60" w:rsidRPr="00A6137D">
        <w:tc>
          <w:tcPr>
            <w:tcW w:w="2700" w:type="dxa"/>
          </w:tcPr>
          <w:p w:rsidR="00F72D60" w:rsidRPr="00074670" w:rsidRDefault="00F72D60" w:rsidP="00DD2B70"/>
        </w:tc>
        <w:tc>
          <w:tcPr>
            <w:tcW w:w="1080" w:type="dxa"/>
          </w:tcPr>
          <w:p w:rsidR="00F72D60" w:rsidRPr="00074670" w:rsidRDefault="00F72D60" w:rsidP="007B7819">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085997">
            <w:pPr>
              <w:jc w:val="right"/>
            </w:pPr>
          </w:p>
        </w:tc>
        <w:tc>
          <w:tcPr>
            <w:tcW w:w="1620" w:type="dxa"/>
          </w:tcPr>
          <w:p w:rsidR="00F72D60" w:rsidRPr="00074670" w:rsidRDefault="00F72D60" w:rsidP="00B23D5E">
            <w:pPr>
              <w:jc w:val="right"/>
            </w:pPr>
          </w:p>
        </w:tc>
      </w:tr>
      <w:tr w:rsidR="00F72D60" w:rsidRPr="00A6137D">
        <w:tc>
          <w:tcPr>
            <w:tcW w:w="2700" w:type="dxa"/>
          </w:tcPr>
          <w:p w:rsidR="00F72D60" w:rsidRPr="00074670" w:rsidRDefault="00F72D60" w:rsidP="00DD2B70"/>
        </w:tc>
        <w:tc>
          <w:tcPr>
            <w:tcW w:w="1080" w:type="dxa"/>
          </w:tcPr>
          <w:p w:rsidR="00F72D60" w:rsidRPr="00074670" w:rsidRDefault="00F72D60" w:rsidP="00CD2534">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CD2534">
            <w:pPr>
              <w:jc w:val="right"/>
            </w:pPr>
          </w:p>
        </w:tc>
        <w:tc>
          <w:tcPr>
            <w:tcW w:w="1620" w:type="dxa"/>
          </w:tcPr>
          <w:p w:rsidR="00F72D60" w:rsidRPr="00074670" w:rsidRDefault="00F72D60" w:rsidP="00B23D5E">
            <w:pPr>
              <w:jc w:val="right"/>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220"/>
      </w:tblGrid>
      <w:tr w:rsidR="0019751E" w:rsidRPr="00E94F6D">
        <w:tc>
          <w:tcPr>
            <w:tcW w:w="5040" w:type="dxa"/>
          </w:tcPr>
          <w:p w:rsidR="0019751E" w:rsidRPr="00E74C03" w:rsidRDefault="0019751E" w:rsidP="00074670">
            <w:pPr>
              <w:jc w:val="center"/>
              <w:rPr>
                <w:b/>
              </w:rPr>
            </w:pPr>
            <w:r w:rsidRPr="00E74C03">
              <w:rPr>
                <w:b/>
              </w:rPr>
              <w:t>Opis položky časového rozlíšenia</w:t>
            </w:r>
          </w:p>
        </w:tc>
        <w:tc>
          <w:tcPr>
            <w:tcW w:w="5220" w:type="dxa"/>
          </w:tcPr>
          <w:p w:rsidR="0019751E" w:rsidRPr="00E74C03" w:rsidRDefault="0019751E" w:rsidP="00E54547">
            <w:pPr>
              <w:jc w:val="center"/>
              <w:rPr>
                <w:b/>
              </w:rPr>
            </w:pPr>
            <w:r w:rsidRPr="00E74C03">
              <w:rPr>
                <w:b/>
              </w:rPr>
              <w:t>Zostatok k 31.12.201</w:t>
            </w:r>
            <w:r w:rsidR="008F436B">
              <w:rPr>
                <w:b/>
              </w:rPr>
              <w:t>7</w:t>
            </w:r>
          </w:p>
        </w:tc>
      </w:tr>
      <w:tr w:rsidR="0019751E" w:rsidRPr="00A6137D">
        <w:tc>
          <w:tcPr>
            <w:tcW w:w="5040" w:type="dxa"/>
          </w:tcPr>
          <w:p w:rsidR="0019751E" w:rsidRPr="00074670" w:rsidRDefault="0019751E" w:rsidP="00074670">
            <w:r>
              <w:t>Náklady budúcich období spolu z toho:</w:t>
            </w:r>
          </w:p>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r>
              <w:t>Príjmy budúcich období spolu z toho:</w:t>
            </w:r>
          </w:p>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pPr>
              <w:jc w:val="both"/>
            </w:pPr>
          </w:p>
        </w:tc>
        <w:tc>
          <w:tcPr>
            <w:tcW w:w="5220" w:type="dxa"/>
          </w:tcPr>
          <w:p w:rsidR="0019751E" w:rsidRPr="00010F84" w:rsidRDefault="0019751E" w:rsidP="00987944">
            <w:pPr>
              <w:jc w:val="right"/>
              <w:rPr>
                <w:b/>
              </w:rPr>
            </w:pPr>
          </w:p>
        </w:tc>
      </w:tr>
    </w:tbl>
    <w:p w:rsidR="003C4B7A" w:rsidRDefault="003C4B7A" w:rsidP="00CE5157">
      <w:pPr>
        <w:jc w:val="center"/>
        <w:rPr>
          <w:b/>
          <w:sz w:val="24"/>
          <w:szCs w:val="24"/>
        </w:rPr>
      </w:pPr>
    </w:p>
    <w:p w:rsidR="00D46AE1" w:rsidRDefault="00D46AE1" w:rsidP="00CE5157">
      <w:pPr>
        <w:jc w:val="center"/>
        <w:rPr>
          <w:b/>
          <w:sz w:val="24"/>
          <w:szCs w:val="24"/>
        </w:rPr>
      </w:pPr>
    </w:p>
    <w:p w:rsidR="00CE5157" w:rsidRPr="003C4B7A" w:rsidRDefault="00CE5157" w:rsidP="00CE5157">
      <w:pPr>
        <w:jc w:val="center"/>
        <w:rPr>
          <w:b/>
          <w:sz w:val="24"/>
          <w:szCs w:val="24"/>
        </w:rPr>
      </w:pPr>
      <w:r w:rsidRPr="003C4B7A">
        <w:rPr>
          <w:b/>
          <w:sz w:val="24"/>
          <w:szCs w:val="24"/>
        </w:rPr>
        <w:lastRenderedPageBreak/>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75636A" w:rsidRPr="00A6137D">
        <w:tc>
          <w:tcPr>
            <w:tcW w:w="4500" w:type="dxa"/>
          </w:tcPr>
          <w:p w:rsidR="0075636A" w:rsidRPr="00144874" w:rsidRDefault="0075636A" w:rsidP="00193ABF">
            <w:pPr>
              <w:jc w:val="center"/>
              <w:rPr>
                <w:b/>
              </w:rPr>
            </w:pPr>
            <w:r w:rsidRPr="00144874">
              <w:rPr>
                <w:b/>
              </w:rPr>
              <w:t>Názov položky</w:t>
            </w:r>
          </w:p>
        </w:tc>
        <w:tc>
          <w:tcPr>
            <w:tcW w:w="5760" w:type="dxa"/>
          </w:tcPr>
          <w:p w:rsidR="0075636A" w:rsidRPr="0019751E" w:rsidRDefault="0019751E" w:rsidP="00193ABF">
            <w:pPr>
              <w:jc w:val="center"/>
            </w:pPr>
            <w:r w:rsidRPr="0019751E">
              <w:t>Opis jednotlivých položiek a opis uvedených zmien jednotlivých položiek vlastného imania uskutočnených v priebehu účtovného obdobia, najmä zmeny oceňovacích rozdielov, opravy významných chýb minulých rokov</w:t>
            </w:r>
          </w:p>
        </w:tc>
      </w:tr>
      <w:tr w:rsidR="0019751E" w:rsidRPr="00A6137D">
        <w:tc>
          <w:tcPr>
            <w:tcW w:w="4500" w:type="dxa"/>
          </w:tcPr>
          <w:p w:rsidR="0019751E" w:rsidRPr="00144874" w:rsidRDefault="0019751E" w:rsidP="0019751E">
            <w:pPr>
              <w:rPr>
                <w:b/>
              </w:rPr>
            </w:pPr>
          </w:p>
        </w:tc>
        <w:tc>
          <w:tcPr>
            <w:tcW w:w="5760" w:type="dxa"/>
          </w:tcPr>
          <w:p w:rsidR="0019751E" w:rsidRPr="0019751E" w:rsidRDefault="0019751E" w:rsidP="00193ABF">
            <w:pPr>
              <w:jc w:val="center"/>
            </w:pPr>
          </w:p>
        </w:tc>
      </w:tr>
    </w:tbl>
    <w:p w:rsidR="00307B71" w:rsidRDefault="00307B71" w:rsidP="00307B71">
      <w:pPr>
        <w:rPr>
          <w:b/>
          <w:sz w:val="24"/>
          <w:szCs w:val="24"/>
        </w:rPr>
      </w:pPr>
    </w:p>
    <w:p w:rsidR="00307B71" w:rsidRDefault="006C6C6C" w:rsidP="00307B71">
      <w:pPr>
        <w:rPr>
          <w:b/>
          <w:sz w:val="24"/>
          <w:szCs w:val="24"/>
        </w:rPr>
      </w:pPr>
      <w:r>
        <w:rPr>
          <w:b/>
          <w:sz w:val="24"/>
          <w:szCs w:val="24"/>
        </w:rPr>
        <w:t>B  Záväz</w:t>
      </w:r>
      <w:r w:rsidR="00307B71">
        <w:rPr>
          <w:b/>
          <w:sz w:val="24"/>
          <w:szCs w:val="24"/>
        </w:rPr>
        <w:t>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EE106C">
        <w:rPr>
          <w:sz w:val="24"/>
          <w:szCs w:val="24"/>
        </w:rPr>
        <w:t xml:space="preserve"> a č. 7</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8F436B">
        <w:rPr>
          <w:b w:val="0"/>
          <w:sz w:val="24"/>
          <w:szCs w:val="24"/>
        </w:rPr>
        <w:t xml:space="preserve"> - netvoríme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91E92" w:rsidRPr="00144874">
        <w:tc>
          <w:tcPr>
            <w:tcW w:w="4860" w:type="dxa"/>
          </w:tcPr>
          <w:p w:rsidR="00691E92" w:rsidRPr="00144874" w:rsidRDefault="00691E92" w:rsidP="00A5206E">
            <w:pPr>
              <w:jc w:val="center"/>
              <w:rPr>
                <w:b/>
              </w:rPr>
            </w:pPr>
            <w:r w:rsidRPr="00144874">
              <w:rPr>
                <w:b/>
              </w:rPr>
              <w:t>Názov položky</w:t>
            </w:r>
          </w:p>
        </w:tc>
        <w:tc>
          <w:tcPr>
            <w:tcW w:w="5400" w:type="dxa"/>
          </w:tcPr>
          <w:p w:rsidR="00691E92" w:rsidRPr="00144874" w:rsidRDefault="00691E92" w:rsidP="00A5206E">
            <w:pPr>
              <w:jc w:val="center"/>
              <w:rPr>
                <w:b/>
              </w:rPr>
            </w:pPr>
            <w:r>
              <w:rPr>
                <w:b/>
              </w:rPr>
              <w:t xml:space="preserve">Predpokladaný rok použitia </w:t>
            </w:r>
          </w:p>
        </w:tc>
      </w:tr>
      <w:tr w:rsidR="00691E92" w:rsidRPr="00CA5280">
        <w:tc>
          <w:tcPr>
            <w:tcW w:w="4860" w:type="dxa"/>
          </w:tcPr>
          <w:p w:rsidR="00691E92" w:rsidRPr="00CA5280" w:rsidRDefault="00691E92" w:rsidP="00A5206E"/>
        </w:tc>
        <w:tc>
          <w:tcPr>
            <w:tcW w:w="5400" w:type="dxa"/>
          </w:tcPr>
          <w:p w:rsidR="00691E92" w:rsidRPr="00CA5280" w:rsidRDefault="00691E92" w:rsidP="00E54547"/>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5D116E" w:rsidRPr="00111B4C" w:rsidRDefault="006C6C6C" w:rsidP="006C6C6C">
      <w:pPr>
        <w:rPr>
          <w:b/>
          <w:sz w:val="24"/>
          <w:szCs w:val="24"/>
        </w:rPr>
      </w:pPr>
      <w:r>
        <w:rPr>
          <w:b/>
          <w:sz w:val="24"/>
          <w:szCs w:val="24"/>
        </w:rPr>
        <w:t xml:space="preserve">2. </w:t>
      </w:r>
      <w:r w:rsidR="00AF2461"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307B71" w:rsidRDefault="00307B71" w:rsidP="00307B71">
      <w:pPr>
        <w:pStyle w:val="Pismenka"/>
        <w:tabs>
          <w:tab w:val="clear" w:pos="426"/>
        </w:tabs>
        <w:rPr>
          <w:b w:val="0"/>
          <w:sz w:val="24"/>
          <w:szCs w:val="24"/>
        </w:rPr>
      </w:pPr>
    </w:p>
    <w:p w:rsidR="00307B71" w:rsidRPr="00111B4C" w:rsidRDefault="00307B71" w:rsidP="00307B71">
      <w:pPr>
        <w:pStyle w:val="Pismenka"/>
        <w:tabs>
          <w:tab w:val="clear" w:pos="426"/>
        </w:tabs>
        <w:rPr>
          <w:b w:val="0"/>
          <w:sz w:val="24"/>
          <w:szCs w:val="24"/>
        </w:rPr>
      </w:pPr>
      <w:r>
        <w:rPr>
          <w:b w:val="0"/>
          <w:sz w:val="24"/>
          <w:szCs w:val="24"/>
        </w:rPr>
        <w:t xml:space="preserve">b) záväzky podľa </w:t>
      </w:r>
      <w:r w:rsidRPr="00307B71">
        <w:rPr>
          <w:sz w:val="24"/>
          <w:szCs w:val="24"/>
        </w:rPr>
        <w:t>zostatkovej doby splatnosti</w:t>
      </w:r>
      <w:r>
        <w:rPr>
          <w:b w:val="0"/>
          <w:sz w:val="24"/>
          <w:szCs w:val="24"/>
        </w:rPr>
        <w:t xml:space="preserve"> </w:t>
      </w:r>
      <w:r w:rsidRPr="00111B4C">
        <w:rPr>
          <w:b w:val="0"/>
          <w:sz w:val="24"/>
          <w:szCs w:val="24"/>
        </w:rPr>
        <w:t xml:space="preserve">(riadky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307B71" w:rsidP="00307B71">
      <w:pPr>
        <w:pStyle w:val="Pismenka"/>
        <w:tabs>
          <w:tab w:val="clear" w:pos="426"/>
        </w:tabs>
        <w:ind w:left="0" w:firstLine="0"/>
        <w:rPr>
          <w:sz w:val="24"/>
          <w:szCs w:val="24"/>
        </w:rPr>
      </w:pPr>
      <w:r w:rsidRPr="00307B71">
        <w:rPr>
          <w:b w:val="0"/>
          <w:sz w:val="24"/>
          <w:szCs w:val="24"/>
        </w:rPr>
        <w:t>c)</w:t>
      </w:r>
      <w:r>
        <w:rPr>
          <w:sz w:val="24"/>
          <w:szCs w:val="24"/>
        </w:rPr>
        <w:t xml:space="preserve"> popis </w:t>
      </w:r>
      <w:proofErr w:type="spellStart"/>
      <w:r>
        <w:rPr>
          <w:sz w:val="24"/>
          <w:szCs w:val="24"/>
        </w:rPr>
        <w:t>významnch</w:t>
      </w:r>
      <w:proofErr w:type="spellEnd"/>
      <w:r>
        <w:rPr>
          <w:sz w:val="24"/>
          <w:szCs w:val="24"/>
        </w:rPr>
        <w:t xml:space="preserve"> položiek</w:t>
      </w:r>
      <w:r w:rsidR="0083287E" w:rsidRPr="00490BB2">
        <w:rPr>
          <w:sz w:val="24"/>
          <w:szCs w:val="24"/>
        </w:rPr>
        <w:t xml:space="preserve"> </w:t>
      </w:r>
      <w:r w:rsidR="0083287E">
        <w:rPr>
          <w:sz w:val="24"/>
          <w:szCs w:val="24"/>
        </w:rPr>
        <w:t>záväzk</w:t>
      </w:r>
      <w:r>
        <w:rPr>
          <w:sz w:val="24"/>
          <w:szCs w:val="24"/>
        </w:rPr>
        <w:t>ov</w:t>
      </w:r>
      <w:r w:rsidR="0083287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C6C6C" w:rsidRPr="00A6137D">
        <w:tc>
          <w:tcPr>
            <w:tcW w:w="4860" w:type="dxa"/>
          </w:tcPr>
          <w:p w:rsidR="006C6C6C" w:rsidRPr="00104161" w:rsidRDefault="006C6C6C" w:rsidP="00CF6A9E">
            <w:pPr>
              <w:jc w:val="center"/>
              <w:rPr>
                <w:b/>
              </w:rPr>
            </w:pPr>
            <w:r>
              <w:rPr>
                <w:b/>
              </w:rPr>
              <w:t>Záväzok</w:t>
            </w:r>
          </w:p>
        </w:tc>
        <w:tc>
          <w:tcPr>
            <w:tcW w:w="5400" w:type="dxa"/>
          </w:tcPr>
          <w:p w:rsidR="006C6C6C" w:rsidRPr="00104161" w:rsidRDefault="006C6C6C" w:rsidP="0083287E">
            <w:pPr>
              <w:jc w:val="center"/>
              <w:rPr>
                <w:b/>
              </w:rPr>
            </w:pPr>
            <w:r w:rsidRPr="00104161">
              <w:rPr>
                <w:b/>
              </w:rPr>
              <w:t xml:space="preserve">Hodnota </w:t>
            </w:r>
            <w:r>
              <w:rPr>
                <w:b/>
              </w:rPr>
              <w:t>záväzku</w:t>
            </w:r>
          </w:p>
        </w:tc>
      </w:tr>
      <w:tr w:rsidR="006C6C6C" w:rsidRPr="00A6137D">
        <w:tc>
          <w:tcPr>
            <w:tcW w:w="4860" w:type="dxa"/>
          </w:tcPr>
          <w:p w:rsidR="006C6C6C" w:rsidRPr="00BC73A6" w:rsidRDefault="00723BD7" w:rsidP="00D853F9">
            <w:r w:rsidRPr="00BC73A6">
              <w:t>Krátkodobé záväzky</w:t>
            </w:r>
          </w:p>
        </w:tc>
        <w:tc>
          <w:tcPr>
            <w:tcW w:w="5400" w:type="dxa"/>
          </w:tcPr>
          <w:p w:rsidR="006C6C6C" w:rsidRPr="00BC73A6" w:rsidRDefault="008F436B" w:rsidP="00D853F9">
            <w:r>
              <w:t>28193,13</w:t>
            </w:r>
          </w:p>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46342A" w:rsidRDefault="006C6C6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 xml:space="preserve">(riadky </w:t>
      </w:r>
      <w:smartTag w:uri="urn:schemas-microsoft-com:office:smarttags" w:element="metricconverter">
        <w:smartTagPr>
          <w:attr w:name="ProductID" w:val="150 a"/>
        </w:smartTagPr>
        <w:r w:rsidR="00C75E8D" w:rsidRPr="00111B4C">
          <w:rPr>
            <w:b w:val="0"/>
            <w:sz w:val="24"/>
            <w:szCs w:val="24"/>
          </w:rPr>
          <w:t>1</w:t>
        </w:r>
        <w:r w:rsidR="00C75E8D">
          <w:rPr>
            <w:b w:val="0"/>
            <w:sz w:val="24"/>
            <w:szCs w:val="24"/>
          </w:rPr>
          <w:t>50</w:t>
        </w:r>
        <w:r w:rsidR="00C75E8D" w:rsidRPr="00111B4C">
          <w:rPr>
            <w:b w:val="0"/>
            <w:sz w:val="24"/>
            <w:szCs w:val="24"/>
          </w:rPr>
          <w:t xml:space="preserve"> a</w:t>
        </w:r>
      </w:smartTag>
      <w:r w:rsidR="00C75E8D" w:rsidRPr="00111B4C">
        <w:rPr>
          <w:b w:val="0"/>
          <w:sz w:val="24"/>
          <w:szCs w:val="24"/>
        </w:rPr>
        <w:t xml:space="preserve"> 1</w:t>
      </w:r>
      <w:r w:rsidR="00C75E8D">
        <w:rPr>
          <w:b w:val="0"/>
          <w:sz w:val="24"/>
          <w:szCs w:val="24"/>
        </w:rPr>
        <w:t>76</w:t>
      </w:r>
      <w:r w:rsidR="00C75E8D" w:rsidRPr="00111B4C">
        <w:rPr>
          <w:b w:val="0"/>
          <w:sz w:val="24"/>
          <w:szCs w:val="24"/>
        </w:rPr>
        <w:t xml:space="preserve"> súvahy)</w:t>
      </w:r>
    </w:p>
    <w:tbl>
      <w:tblPr>
        <w:tblW w:w="1063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7"/>
        <w:gridCol w:w="1863"/>
        <w:gridCol w:w="1017"/>
        <w:gridCol w:w="1400"/>
        <w:gridCol w:w="1480"/>
        <w:gridCol w:w="1420"/>
      </w:tblGrid>
      <w:tr w:rsidR="0000311D" w:rsidRPr="00A6137D" w:rsidTr="008F436B">
        <w:tc>
          <w:tcPr>
            <w:tcW w:w="3457"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8F436B">
              <w:rPr>
                <w:b/>
              </w:rPr>
              <w:t>7</w:t>
            </w:r>
          </w:p>
        </w:tc>
        <w:tc>
          <w:tcPr>
            <w:tcW w:w="142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8F436B">
              <w:rPr>
                <w:b/>
              </w:rPr>
              <w:t>6</w:t>
            </w:r>
          </w:p>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lastRenderedPageBreak/>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8F436B">
              <w:rPr>
                <w:b/>
              </w:rPr>
              <w:t>7</w:t>
            </w:r>
          </w:p>
        </w:tc>
        <w:tc>
          <w:tcPr>
            <w:tcW w:w="1348"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8F436B">
              <w:rPr>
                <w:b/>
              </w:rPr>
              <w:t>6</w:t>
            </w:r>
          </w:p>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tc>
          <w:tcPr>
            <w:tcW w:w="3119" w:type="dxa"/>
          </w:tcPr>
          <w:p w:rsidR="006A3836" w:rsidRPr="00074670" w:rsidRDefault="006A3836" w:rsidP="00074670">
            <w:pPr>
              <w:rPr>
                <w:b/>
              </w:rPr>
            </w:pP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p w:rsidR="001252B8" w:rsidRPr="00DE5336" w:rsidRDefault="001252B8" w:rsidP="001252B8">
      <w:pPr>
        <w:pStyle w:val="Pismenka"/>
        <w:tabs>
          <w:tab w:val="clear" w:pos="426"/>
        </w:tabs>
        <w:ind w:left="0" w:firstLine="0"/>
        <w:rPr>
          <w:rFonts w:ascii="Calibri" w:hAnsi="Calibri" w:cs="Arial"/>
          <w:b w:val="0"/>
          <w:bCs/>
          <w:sz w:val="20"/>
        </w:rPr>
      </w:pP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DE5336">
        <w:tc>
          <w:tcPr>
            <w:tcW w:w="5040" w:type="dxa"/>
            <w:vAlign w:val="center"/>
          </w:tcPr>
          <w:p w:rsidR="002B13E2" w:rsidRPr="00DE5336" w:rsidRDefault="002B13E2" w:rsidP="00B20300">
            <w:pPr>
              <w:jc w:val="center"/>
              <w:rPr>
                <w:rFonts w:ascii="Calibri" w:hAnsi="Calibri" w:cs="Arial"/>
              </w:rPr>
            </w:pPr>
            <w:r w:rsidRPr="00DE5336">
              <w:rPr>
                <w:rFonts w:ascii="Calibri" w:hAnsi="Calibri" w:cs="Arial"/>
              </w:rPr>
              <w:t>Opis položky časového rozlíšenia</w:t>
            </w:r>
          </w:p>
        </w:tc>
        <w:tc>
          <w:tcPr>
            <w:tcW w:w="5400" w:type="dxa"/>
            <w:vAlign w:val="center"/>
          </w:tcPr>
          <w:p w:rsidR="002B13E2" w:rsidRPr="00DE5336" w:rsidRDefault="002B13E2" w:rsidP="00B20300">
            <w:pPr>
              <w:jc w:val="center"/>
              <w:rPr>
                <w:rFonts w:ascii="Calibri" w:hAnsi="Calibri" w:cs="Arial"/>
              </w:rPr>
            </w:pPr>
            <w:r>
              <w:rPr>
                <w:rFonts w:ascii="Calibri" w:hAnsi="Calibri" w:cs="Arial"/>
              </w:rPr>
              <w:t>Zostatok</w:t>
            </w:r>
          </w:p>
          <w:p w:rsidR="002B13E2" w:rsidRPr="00DE5336" w:rsidRDefault="002B13E2" w:rsidP="00E54547">
            <w:pPr>
              <w:jc w:val="center"/>
              <w:rPr>
                <w:rFonts w:ascii="Calibri" w:hAnsi="Calibri" w:cs="Arial"/>
              </w:rPr>
            </w:pPr>
            <w:r w:rsidRPr="00DE5336">
              <w:rPr>
                <w:rFonts w:ascii="Calibri" w:hAnsi="Calibri" w:cs="Arial"/>
              </w:rPr>
              <w:t>k 31.12.201</w:t>
            </w:r>
            <w:r w:rsidR="008F436B">
              <w:rPr>
                <w:rFonts w:ascii="Calibri" w:hAnsi="Calibri" w:cs="Arial"/>
              </w:rPr>
              <w:t>7</w:t>
            </w:r>
          </w:p>
        </w:tc>
      </w:tr>
      <w:tr w:rsidR="002B13E2" w:rsidRPr="00DE5336">
        <w:tc>
          <w:tcPr>
            <w:tcW w:w="5040" w:type="dxa"/>
          </w:tcPr>
          <w:p w:rsidR="002B13E2" w:rsidRPr="00DE5336" w:rsidRDefault="002B13E2" w:rsidP="00B20300">
            <w:pPr>
              <w:rPr>
                <w:rFonts w:ascii="Calibri" w:hAnsi="Calibri" w:cs="Arial"/>
              </w:rPr>
            </w:pPr>
            <w:r w:rsidRPr="00DE5336">
              <w:rPr>
                <w:rFonts w:ascii="Calibri" w:hAnsi="Calibri" w:cs="Arial"/>
              </w:rPr>
              <w:t>Výdavky budúcich období</w:t>
            </w:r>
            <w:r>
              <w:rPr>
                <w:rFonts w:ascii="Calibri" w:hAnsi="Calibri" w:cs="Arial"/>
              </w:rPr>
              <w:t xml:space="preserve"> </w:t>
            </w:r>
            <w:r w:rsidRPr="00DE5336">
              <w:rPr>
                <w:rFonts w:ascii="Calibri" w:hAnsi="Calibri" w:cs="Arial"/>
              </w:rPr>
              <w:t>spolu z toho:</w:t>
            </w: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BC73A6" w:rsidRDefault="002B13E2" w:rsidP="00B20300">
            <w:pPr>
              <w:rPr>
                <w:rFonts w:ascii="Calibri" w:hAnsi="Calibri" w:cs="Arial"/>
              </w:rPr>
            </w:pPr>
            <w:r w:rsidRPr="00BC73A6">
              <w:rPr>
                <w:rFonts w:ascii="Calibri" w:hAnsi="Calibri" w:cs="Arial"/>
              </w:rPr>
              <w:t>Výnosy budúcich období spolu z toho:</w:t>
            </w:r>
          </w:p>
        </w:tc>
        <w:tc>
          <w:tcPr>
            <w:tcW w:w="5400" w:type="dxa"/>
          </w:tcPr>
          <w:p w:rsidR="002B13E2" w:rsidRPr="00BC73A6" w:rsidRDefault="008F436B" w:rsidP="001C21AA">
            <w:pPr>
              <w:rPr>
                <w:rFonts w:ascii="Calibri" w:hAnsi="Calibri" w:cs="Arial"/>
              </w:rPr>
            </w:pPr>
            <w:r>
              <w:rPr>
                <w:rFonts w:ascii="Calibri" w:hAnsi="Calibri" w:cs="Arial"/>
              </w:rPr>
              <w:t>10059,94</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A6137D">
        <w:tc>
          <w:tcPr>
            <w:tcW w:w="5040" w:type="dxa"/>
          </w:tcPr>
          <w:p w:rsidR="002B13E2" w:rsidRPr="00671D3A" w:rsidRDefault="002B13E2" w:rsidP="00074670">
            <w:pPr>
              <w:jc w:val="center"/>
              <w:rPr>
                <w:b/>
              </w:rPr>
            </w:pPr>
            <w:r w:rsidRPr="00671D3A">
              <w:rPr>
                <w:b/>
              </w:rPr>
              <w:t>Kapitálový transfer</w:t>
            </w:r>
          </w:p>
        </w:tc>
        <w:tc>
          <w:tcPr>
            <w:tcW w:w="5400" w:type="dxa"/>
          </w:tcPr>
          <w:p w:rsidR="002B13E2" w:rsidRPr="00671D3A" w:rsidRDefault="002B13E2" w:rsidP="00074670">
            <w:pPr>
              <w:jc w:val="center"/>
              <w:rPr>
                <w:b/>
              </w:rPr>
            </w:pPr>
            <w:r w:rsidRPr="00671D3A">
              <w:rPr>
                <w:b/>
              </w:rPr>
              <w:t>Zúčtovanie do výnosov budúcich období</w:t>
            </w:r>
          </w:p>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074670" w:rsidRDefault="002B13E2" w:rsidP="00074670">
            <w:pPr>
              <w:jc w:val="both"/>
            </w:pPr>
          </w:p>
        </w:tc>
        <w:tc>
          <w:tcPr>
            <w:tcW w:w="5400" w:type="dxa"/>
          </w:tcPr>
          <w:p w:rsidR="002B13E2" w:rsidRPr="00074670" w:rsidRDefault="002B13E2" w:rsidP="00FD1969">
            <w:pPr>
              <w:rPr>
                <w:b/>
              </w:rPr>
            </w:pPr>
          </w:p>
        </w:tc>
      </w:tr>
    </w:tbl>
    <w:p w:rsidR="002B13E2" w:rsidRDefault="002B13E2"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t</w:t>
            </w:r>
            <w:r w:rsidR="00250EA3" w:rsidRPr="009D3E0E">
              <w:t>ržby za vlastné výkony  a tovar</w:t>
            </w:r>
          </w:p>
        </w:tc>
        <w:tc>
          <w:tcPr>
            <w:tcW w:w="4791" w:type="dxa"/>
            <w:tcBorders>
              <w:left w:val="single" w:sz="4" w:space="0" w:color="auto"/>
            </w:tcBorders>
          </w:tcPr>
          <w:p w:rsidR="00250EA3" w:rsidRPr="009D3E0E" w:rsidRDefault="00911237" w:rsidP="00074670">
            <w:r w:rsidRPr="009D3E0E">
              <w:t>602 -</w:t>
            </w:r>
            <w:r w:rsidR="009A2F30" w:rsidRPr="009D3E0E">
              <w:t xml:space="preserve"> Tržby z predaja služieb</w:t>
            </w:r>
          </w:p>
        </w:tc>
        <w:tc>
          <w:tcPr>
            <w:tcW w:w="1329" w:type="dxa"/>
          </w:tcPr>
          <w:p w:rsidR="00250EA3" w:rsidRPr="009D3E0E" w:rsidRDefault="008F436B" w:rsidP="00AA5FA7">
            <w:pPr>
              <w:jc w:val="right"/>
            </w:pPr>
            <w:r>
              <w:t>15624,75</w:t>
            </w: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B41E69" w:rsidRPr="009D3E0E" w:rsidRDefault="00B41E69" w:rsidP="00B41E69">
            <w:pPr>
              <w:numPr>
                <w:ilvl w:val="0"/>
                <w:numId w:val="28"/>
              </w:numPr>
              <w:ind w:left="356" w:hanging="284"/>
            </w:pPr>
            <w:r w:rsidRPr="009D3E0E">
              <w:t>z</w:t>
            </w:r>
            <w:r w:rsidR="00250EA3" w:rsidRPr="009D3E0E">
              <w:t xml:space="preserve">mena stavu vnútroorganizačných zásob </w:t>
            </w:r>
          </w:p>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a</w:t>
            </w:r>
            <w:r w:rsidR="00250EA3" w:rsidRPr="009D3E0E">
              <w:t xml:space="preserve">ktivácia </w:t>
            </w:r>
          </w:p>
        </w:tc>
        <w:tc>
          <w:tcPr>
            <w:tcW w:w="4791" w:type="dxa"/>
            <w:tcBorders>
              <w:left w:val="single" w:sz="4" w:space="0" w:color="auto"/>
            </w:tcBorders>
          </w:tcPr>
          <w:p w:rsidR="00250EA3" w:rsidRPr="009D3E0E" w:rsidRDefault="00911237" w:rsidP="00074670">
            <w:r w:rsidRPr="009D3E0E">
              <w:t>624 - Aktivácia DHM</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d</w:t>
            </w:r>
            <w:r w:rsidR="00250EA3" w:rsidRPr="009D3E0E">
              <w:t>aňové a colné výnosy a výnosy z poplatkov</w:t>
            </w:r>
          </w:p>
        </w:tc>
        <w:tc>
          <w:tcPr>
            <w:tcW w:w="4791" w:type="dxa"/>
            <w:tcBorders>
              <w:left w:val="single" w:sz="4" w:space="0" w:color="auto"/>
            </w:tcBorders>
          </w:tcPr>
          <w:p w:rsidR="00250EA3" w:rsidRPr="009D3E0E" w:rsidRDefault="00911237" w:rsidP="00074670">
            <w:r w:rsidRPr="009D3E0E">
              <w:t>632 -</w:t>
            </w:r>
            <w:r w:rsidR="00250EA3" w:rsidRPr="009D3E0E">
              <w:t xml:space="preserve"> Daňové výnosy samosprávy</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911237" w:rsidP="00074670">
            <w:r w:rsidRPr="009D3E0E">
              <w:t>633 -</w:t>
            </w:r>
            <w:r w:rsidR="00250EA3" w:rsidRPr="009D3E0E">
              <w:t xml:space="preserve"> Výnosy z poplatkov </w:t>
            </w:r>
          </w:p>
        </w:tc>
        <w:tc>
          <w:tcPr>
            <w:tcW w:w="1329" w:type="dxa"/>
          </w:tcPr>
          <w:p w:rsidR="00250EA3" w:rsidRPr="009D3E0E" w:rsidRDefault="00250EA3" w:rsidP="00AA5FA7">
            <w:pPr>
              <w:jc w:val="right"/>
            </w:pPr>
          </w:p>
        </w:tc>
      </w:tr>
      <w:tr w:rsidR="00851AE9" w:rsidRPr="009D3E0E">
        <w:tc>
          <w:tcPr>
            <w:tcW w:w="4140" w:type="dxa"/>
            <w:tcBorders>
              <w:top w:val="single" w:sz="4" w:space="0" w:color="auto"/>
              <w:bottom w:val="nil"/>
            </w:tcBorders>
          </w:tcPr>
          <w:p w:rsidR="00851AE9" w:rsidRPr="009D3E0E" w:rsidRDefault="00851AE9" w:rsidP="00911237">
            <w:pPr>
              <w:numPr>
                <w:ilvl w:val="0"/>
                <w:numId w:val="28"/>
              </w:numPr>
              <w:ind w:left="356" w:hanging="284"/>
            </w:pPr>
            <w:r w:rsidRPr="009D3E0E">
              <w:t>ostatné výnosy z prevádzkovej činnosti</w:t>
            </w:r>
          </w:p>
        </w:tc>
        <w:tc>
          <w:tcPr>
            <w:tcW w:w="4791" w:type="dxa"/>
          </w:tcPr>
          <w:p w:rsidR="00851AE9" w:rsidRPr="009D3E0E" w:rsidRDefault="00851AE9" w:rsidP="00915134">
            <w:r w:rsidRPr="009D3E0E">
              <w:t xml:space="preserve">641 – Tržby z predaja </w:t>
            </w:r>
            <w:proofErr w:type="spellStart"/>
            <w:r w:rsidRPr="009D3E0E">
              <w:t>hmot</w:t>
            </w:r>
            <w:proofErr w:type="spellEnd"/>
            <w:r w:rsidRPr="009D3E0E">
              <w:t>. a </w:t>
            </w:r>
            <w:proofErr w:type="spellStart"/>
            <w:r w:rsidRPr="009D3E0E">
              <w:t>nehmot</w:t>
            </w:r>
            <w:proofErr w:type="spellEnd"/>
            <w:r w:rsidRPr="009D3E0E">
              <w:t>. majetku</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 xml:space="preserve">644 – Zmluvné pokuty a penále </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645 – Ostatné pokuty a penále</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648 – Ostatné výnosy z </w:t>
            </w:r>
            <w:proofErr w:type="spellStart"/>
            <w:r w:rsidRPr="009D3E0E">
              <w:t>prev</w:t>
            </w:r>
            <w:proofErr w:type="spellEnd"/>
            <w:r w:rsidRPr="009D3E0E">
              <w:t>. činnosti</w:t>
            </w:r>
          </w:p>
        </w:tc>
        <w:tc>
          <w:tcPr>
            <w:tcW w:w="1329" w:type="dxa"/>
          </w:tcPr>
          <w:p w:rsidR="00851AE9" w:rsidRPr="009D3E0E" w:rsidRDefault="008F436B" w:rsidP="009D3E0E">
            <w:pPr>
              <w:jc w:val="right"/>
            </w:pPr>
            <w:r>
              <w:t>17734,39</w:t>
            </w:r>
          </w:p>
        </w:tc>
      </w:tr>
      <w:tr w:rsidR="000A3562" w:rsidRPr="009D3E0E">
        <w:tc>
          <w:tcPr>
            <w:tcW w:w="4140" w:type="dxa"/>
            <w:tcBorders>
              <w:top w:val="single" w:sz="4" w:space="0" w:color="auto"/>
              <w:bottom w:val="nil"/>
            </w:tcBorders>
          </w:tcPr>
          <w:p w:rsidR="000A3562" w:rsidRPr="009D3E0E" w:rsidRDefault="000A3562" w:rsidP="00911237">
            <w:pPr>
              <w:numPr>
                <w:ilvl w:val="0"/>
                <w:numId w:val="28"/>
              </w:numPr>
              <w:ind w:left="356" w:hanging="284"/>
            </w:pPr>
            <w:r w:rsidRPr="009D3E0E">
              <w:t>zúčtovanie rezerv z </w:t>
            </w:r>
            <w:proofErr w:type="spellStart"/>
            <w:r w:rsidRPr="009D3E0E">
              <w:t>prev</w:t>
            </w:r>
            <w:proofErr w:type="spellEnd"/>
            <w:r w:rsidRPr="009D3E0E">
              <w:t>. a fin. činností</w:t>
            </w:r>
          </w:p>
        </w:tc>
        <w:tc>
          <w:tcPr>
            <w:tcW w:w="4791" w:type="dxa"/>
          </w:tcPr>
          <w:p w:rsidR="000A3562" w:rsidRPr="009D3E0E" w:rsidRDefault="000A3562" w:rsidP="00915134">
            <w:r w:rsidRPr="009D3E0E">
              <w:t>65</w:t>
            </w:r>
            <w:r w:rsidR="001C21AA" w:rsidRPr="009D3E0E">
              <w:t>2</w:t>
            </w:r>
            <w:r w:rsidRPr="009D3E0E">
              <w:t xml:space="preserve"> – Zúčtovanie rezerv z </w:t>
            </w:r>
            <w:proofErr w:type="spellStart"/>
            <w:r w:rsidRPr="009D3E0E">
              <w:t>prev</w:t>
            </w:r>
            <w:proofErr w:type="spellEnd"/>
            <w:r w:rsidRPr="009D3E0E">
              <w:t>. činnost</w:t>
            </w:r>
            <w:r w:rsidR="001C21AA" w:rsidRPr="009D3E0E">
              <w:t>i</w:t>
            </w:r>
          </w:p>
        </w:tc>
        <w:tc>
          <w:tcPr>
            <w:tcW w:w="1329" w:type="dxa"/>
          </w:tcPr>
          <w:p w:rsidR="000A3562" w:rsidRPr="009D3E0E" w:rsidRDefault="000A3562" w:rsidP="00AA5FA7">
            <w:pPr>
              <w:jc w:val="right"/>
            </w:pP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1C21AA" w:rsidP="00915134">
            <w:r w:rsidRPr="009D3E0E">
              <w:t>653</w:t>
            </w:r>
            <w:r w:rsidR="000A3562" w:rsidRPr="009D3E0E">
              <w:t xml:space="preserve"> – Zúčtovanie </w:t>
            </w:r>
            <w:proofErr w:type="spellStart"/>
            <w:r w:rsidR="000A3562" w:rsidRPr="009D3E0E">
              <w:t>ost</w:t>
            </w:r>
            <w:proofErr w:type="spellEnd"/>
            <w:r w:rsidR="000A3562" w:rsidRPr="009D3E0E">
              <w:t xml:space="preserve">. </w:t>
            </w:r>
            <w:r w:rsidRPr="009D3E0E">
              <w:t>rezerv</w:t>
            </w:r>
            <w:r w:rsidR="000A3562" w:rsidRPr="009D3E0E">
              <w:t xml:space="preserve"> z </w:t>
            </w:r>
            <w:proofErr w:type="spellStart"/>
            <w:r w:rsidR="000A3562" w:rsidRPr="009D3E0E">
              <w:t>prev</w:t>
            </w:r>
            <w:proofErr w:type="spellEnd"/>
            <w:r w:rsidR="000A3562" w:rsidRPr="009D3E0E">
              <w:t>. činností</w:t>
            </w:r>
          </w:p>
        </w:tc>
        <w:tc>
          <w:tcPr>
            <w:tcW w:w="1329" w:type="dxa"/>
          </w:tcPr>
          <w:p w:rsidR="000A3562" w:rsidRPr="009D3E0E" w:rsidRDefault="000A3562" w:rsidP="00AA5FA7">
            <w:pPr>
              <w:jc w:val="right"/>
            </w:pP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0A3562" w:rsidP="00915134">
            <w:r w:rsidRPr="009D3E0E">
              <w:t xml:space="preserve">659 – Zúčtovanie </w:t>
            </w:r>
            <w:proofErr w:type="spellStart"/>
            <w:r w:rsidRPr="009D3E0E">
              <w:t>OPz</w:t>
            </w:r>
            <w:proofErr w:type="spellEnd"/>
            <w:r w:rsidRPr="009D3E0E">
              <w:t xml:space="preserve"> finančných činností</w:t>
            </w:r>
          </w:p>
        </w:tc>
        <w:tc>
          <w:tcPr>
            <w:tcW w:w="1329" w:type="dxa"/>
          </w:tcPr>
          <w:p w:rsidR="000A3562" w:rsidRPr="009D3E0E" w:rsidRDefault="000A3562" w:rsidP="00AA5FA7">
            <w:pPr>
              <w:jc w:val="right"/>
            </w:pPr>
          </w:p>
        </w:tc>
      </w:tr>
      <w:tr w:rsidR="00250EA3" w:rsidRPr="009D3E0E">
        <w:tc>
          <w:tcPr>
            <w:tcW w:w="4140" w:type="dxa"/>
            <w:tcBorders>
              <w:top w:val="single" w:sz="4" w:space="0" w:color="auto"/>
              <w:bottom w:val="nil"/>
            </w:tcBorders>
          </w:tcPr>
          <w:p w:rsidR="00250EA3" w:rsidRPr="009D3E0E" w:rsidRDefault="00911237" w:rsidP="00911237">
            <w:pPr>
              <w:numPr>
                <w:ilvl w:val="0"/>
                <w:numId w:val="28"/>
              </w:numPr>
              <w:ind w:left="356" w:hanging="284"/>
            </w:pPr>
            <w:r w:rsidRPr="009D3E0E">
              <w:t>finančné výnosy</w:t>
            </w:r>
          </w:p>
        </w:tc>
        <w:tc>
          <w:tcPr>
            <w:tcW w:w="4791" w:type="dxa"/>
          </w:tcPr>
          <w:p w:rsidR="00250EA3" w:rsidRPr="009D3E0E" w:rsidRDefault="00911237" w:rsidP="00915134">
            <w:r w:rsidRPr="009D3E0E">
              <w:t xml:space="preserve">661 </w:t>
            </w:r>
            <w:r w:rsidR="00915134" w:rsidRPr="009D3E0E">
              <w:t>-</w:t>
            </w:r>
            <w:r w:rsidRPr="009D3E0E">
              <w:t xml:space="preserve"> Tržby z predaja CP</w:t>
            </w:r>
          </w:p>
        </w:tc>
        <w:tc>
          <w:tcPr>
            <w:tcW w:w="1329" w:type="dxa"/>
          </w:tcPr>
          <w:p w:rsidR="00250EA3" w:rsidRPr="009D3E0E" w:rsidRDefault="00250EA3" w:rsidP="00AA5FA7">
            <w:pPr>
              <w:jc w:val="right"/>
            </w:pPr>
          </w:p>
        </w:tc>
      </w:tr>
      <w:tr w:rsidR="009A2F30" w:rsidRPr="009D3E0E">
        <w:tc>
          <w:tcPr>
            <w:tcW w:w="4140" w:type="dxa"/>
            <w:tcBorders>
              <w:top w:val="nil"/>
              <w:left w:val="single" w:sz="4" w:space="0" w:color="auto"/>
              <w:bottom w:val="nil"/>
              <w:right w:val="single" w:sz="4" w:space="0" w:color="auto"/>
            </w:tcBorders>
          </w:tcPr>
          <w:p w:rsidR="009A2F30" w:rsidRPr="009D3E0E" w:rsidRDefault="009A2F30" w:rsidP="00074670"/>
        </w:tc>
        <w:tc>
          <w:tcPr>
            <w:tcW w:w="4791" w:type="dxa"/>
            <w:tcBorders>
              <w:left w:val="single" w:sz="4" w:space="0" w:color="auto"/>
            </w:tcBorders>
          </w:tcPr>
          <w:p w:rsidR="009A2F30" w:rsidRPr="009D3E0E" w:rsidRDefault="00911237" w:rsidP="00074670">
            <w:r w:rsidRPr="009D3E0E">
              <w:t>662 - Úroky</w:t>
            </w:r>
          </w:p>
        </w:tc>
        <w:tc>
          <w:tcPr>
            <w:tcW w:w="1329" w:type="dxa"/>
          </w:tcPr>
          <w:p w:rsidR="009A2F30" w:rsidRPr="009D3E0E" w:rsidRDefault="009A2F30" w:rsidP="00AA5FA7">
            <w:pPr>
              <w:jc w:val="right"/>
            </w:pPr>
          </w:p>
        </w:tc>
      </w:tr>
      <w:tr w:rsidR="000A3562" w:rsidRPr="009D3E0E">
        <w:tc>
          <w:tcPr>
            <w:tcW w:w="4140" w:type="dxa"/>
            <w:tcBorders>
              <w:top w:val="nil"/>
              <w:left w:val="single" w:sz="4" w:space="0" w:color="auto"/>
              <w:bottom w:val="nil"/>
              <w:right w:val="single" w:sz="4" w:space="0" w:color="auto"/>
            </w:tcBorders>
          </w:tcPr>
          <w:p w:rsidR="000A3562" w:rsidRPr="009D3E0E" w:rsidRDefault="000A3562" w:rsidP="00074670"/>
        </w:tc>
        <w:tc>
          <w:tcPr>
            <w:tcW w:w="4791" w:type="dxa"/>
            <w:tcBorders>
              <w:left w:val="single" w:sz="4" w:space="0" w:color="auto"/>
            </w:tcBorders>
          </w:tcPr>
          <w:p w:rsidR="000A3562" w:rsidRPr="009D3E0E" w:rsidRDefault="000A3562" w:rsidP="00074670">
            <w:r w:rsidRPr="009D3E0E">
              <w:t xml:space="preserve">665 – Výnosy z dlhodobého fin. majetku </w:t>
            </w:r>
          </w:p>
        </w:tc>
        <w:tc>
          <w:tcPr>
            <w:tcW w:w="1329" w:type="dxa"/>
          </w:tcPr>
          <w:p w:rsidR="000A3562" w:rsidRPr="009D3E0E" w:rsidRDefault="000A3562" w:rsidP="00AA5FA7">
            <w:pPr>
              <w:jc w:val="right"/>
            </w:pPr>
          </w:p>
        </w:tc>
      </w:tr>
      <w:tr w:rsidR="00911237" w:rsidRPr="009D3E0E">
        <w:tc>
          <w:tcPr>
            <w:tcW w:w="4140" w:type="dxa"/>
            <w:tcBorders>
              <w:top w:val="nil"/>
              <w:left w:val="single" w:sz="4" w:space="0" w:color="auto"/>
              <w:bottom w:val="single" w:sz="4" w:space="0" w:color="auto"/>
              <w:right w:val="single" w:sz="4" w:space="0" w:color="auto"/>
            </w:tcBorders>
          </w:tcPr>
          <w:p w:rsidR="00911237" w:rsidRPr="009D3E0E" w:rsidRDefault="00911237" w:rsidP="00074670"/>
        </w:tc>
        <w:tc>
          <w:tcPr>
            <w:tcW w:w="4791" w:type="dxa"/>
            <w:tcBorders>
              <w:left w:val="single" w:sz="4" w:space="0" w:color="auto"/>
            </w:tcBorders>
          </w:tcPr>
          <w:p w:rsidR="00911237" w:rsidRPr="009D3E0E" w:rsidRDefault="00911237" w:rsidP="00074670">
            <w:r w:rsidRPr="009D3E0E">
              <w:t>668 - Ostatné finančné výnosy</w:t>
            </w:r>
          </w:p>
        </w:tc>
        <w:tc>
          <w:tcPr>
            <w:tcW w:w="1329" w:type="dxa"/>
          </w:tcPr>
          <w:p w:rsidR="00911237" w:rsidRPr="009D3E0E" w:rsidRDefault="00911237" w:rsidP="00AA5FA7">
            <w:pPr>
              <w:jc w:val="right"/>
            </w:pPr>
          </w:p>
        </w:tc>
      </w:tr>
      <w:tr w:rsidR="009A2F30" w:rsidRPr="009D3E0E">
        <w:tc>
          <w:tcPr>
            <w:tcW w:w="4140" w:type="dxa"/>
            <w:tcBorders>
              <w:top w:val="single" w:sz="4" w:space="0" w:color="auto"/>
              <w:left w:val="single" w:sz="4" w:space="0" w:color="auto"/>
              <w:bottom w:val="nil"/>
              <w:right w:val="single" w:sz="4" w:space="0" w:color="auto"/>
            </w:tcBorders>
          </w:tcPr>
          <w:p w:rsidR="009A2F30" w:rsidRPr="009D3E0E" w:rsidRDefault="00911237" w:rsidP="00911237">
            <w:pPr>
              <w:numPr>
                <w:ilvl w:val="0"/>
                <w:numId w:val="28"/>
              </w:numPr>
              <w:ind w:left="356" w:hanging="284"/>
            </w:pPr>
            <w:r w:rsidRPr="009D3E0E">
              <w:t>mimoriadne výnosy</w:t>
            </w:r>
          </w:p>
        </w:tc>
        <w:tc>
          <w:tcPr>
            <w:tcW w:w="4791" w:type="dxa"/>
            <w:tcBorders>
              <w:left w:val="single" w:sz="4" w:space="0" w:color="auto"/>
            </w:tcBorders>
          </w:tcPr>
          <w:p w:rsidR="009A2F30" w:rsidRPr="009D3E0E" w:rsidRDefault="00911237" w:rsidP="00911237">
            <w:r w:rsidRPr="009D3E0E">
              <w:t>672 - Náhrady škôd</w:t>
            </w:r>
          </w:p>
        </w:tc>
        <w:tc>
          <w:tcPr>
            <w:tcW w:w="1329" w:type="dxa"/>
          </w:tcPr>
          <w:p w:rsidR="009A2F30" w:rsidRPr="009D3E0E" w:rsidRDefault="009A2F30"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A45FC3" w:rsidP="00074670"/>
        </w:tc>
        <w:tc>
          <w:tcPr>
            <w:tcW w:w="1329" w:type="dxa"/>
          </w:tcPr>
          <w:p w:rsidR="00A45FC3" w:rsidRPr="009D3E0E" w:rsidRDefault="00A45FC3" w:rsidP="00AA5FA7">
            <w:pPr>
              <w:jc w:val="right"/>
            </w:pPr>
          </w:p>
        </w:tc>
      </w:tr>
      <w:tr w:rsidR="00911237" w:rsidRPr="009D3E0E">
        <w:tc>
          <w:tcPr>
            <w:tcW w:w="4140" w:type="dxa"/>
            <w:tcBorders>
              <w:top w:val="single" w:sz="4" w:space="0" w:color="auto"/>
              <w:left w:val="single" w:sz="4" w:space="0" w:color="auto"/>
              <w:bottom w:val="nil"/>
              <w:right w:val="single" w:sz="4" w:space="0" w:color="auto"/>
            </w:tcBorders>
          </w:tcPr>
          <w:p w:rsidR="00911237" w:rsidRPr="009D3E0E" w:rsidRDefault="00911237" w:rsidP="00911237">
            <w:pPr>
              <w:numPr>
                <w:ilvl w:val="0"/>
                <w:numId w:val="28"/>
              </w:numPr>
              <w:ind w:left="356" w:hanging="284"/>
            </w:pPr>
            <w:r w:rsidRPr="009D3E0E">
              <w:t>výnosy z transferov</w:t>
            </w:r>
          </w:p>
        </w:tc>
        <w:tc>
          <w:tcPr>
            <w:tcW w:w="4791" w:type="dxa"/>
            <w:tcBorders>
              <w:left w:val="single" w:sz="4" w:space="0" w:color="auto"/>
            </w:tcBorders>
          </w:tcPr>
          <w:p w:rsidR="00911237" w:rsidRPr="009D3E0E" w:rsidRDefault="00911237" w:rsidP="00074670">
            <w:r w:rsidRPr="009D3E0E">
              <w:t xml:space="preserve">691 - Výnosy z bežných transferov </w:t>
            </w:r>
            <w:r w:rsidR="00915134" w:rsidRPr="009D3E0E">
              <w:t xml:space="preserve">z rozpočtu </w:t>
            </w:r>
            <w:r w:rsidRPr="009D3E0E">
              <w:t>obce, VÚC</w:t>
            </w:r>
          </w:p>
        </w:tc>
        <w:tc>
          <w:tcPr>
            <w:tcW w:w="1329" w:type="dxa"/>
          </w:tcPr>
          <w:p w:rsidR="00911237" w:rsidRPr="009D3E0E" w:rsidRDefault="003A4024" w:rsidP="00AA5FA7">
            <w:pPr>
              <w:jc w:val="right"/>
            </w:pPr>
            <w:r>
              <w:t>254244,43</w:t>
            </w:r>
          </w:p>
        </w:tc>
      </w:tr>
      <w:tr w:rsidR="00911237" w:rsidRPr="009D3E0E">
        <w:tc>
          <w:tcPr>
            <w:tcW w:w="4140" w:type="dxa"/>
            <w:tcBorders>
              <w:top w:val="nil"/>
              <w:left w:val="single" w:sz="4" w:space="0" w:color="auto"/>
              <w:bottom w:val="nil"/>
              <w:right w:val="single" w:sz="4" w:space="0" w:color="auto"/>
            </w:tcBorders>
          </w:tcPr>
          <w:p w:rsidR="00911237" w:rsidRPr="009D3E0E" w:rsidRDefault="00911237" w:rsidP="009C632E">
            <w:pPr>
              <w:rPr>
                <w:color w:val="FF0000"/>
              </w:rPr>
            </w:pPr>
          </w:p>
        </w:tc>
        <w:tc>
          <w:tcPr>
            <w:tcW w:w="4791" w:type="dxa"/>
            <w:tcBorders>
              <w:left w:val="single" w:sz="4" w:space="0" w:color="auto"/>
            </w:tcBorders>
          </w:tcPr>
          <w:p w:rsidR="00911237" w:rsidRPr="009D3E0E" w:rsidRDefault="00911237" w:rsidP="00915134">
            <w:r w:rsidRPr="009D3E0E">
              <w:t>692 -</w:t>
            </w:r>
            <w:r w:rsidR="00915134" w:rsidRPr="009D3E0E">
              <w:t xml:space="preserve"> Výnosy z </w:t>
            </w:r>
            <w:proofErr w:type="spellStart"/>
            <w:r w:rsidR="00915134" w:rsidRPr="009D3E0E">
              <w:t>kapit</w:t>
            </w:r>
            <w:proofErr w:type="spellEnd"/>
            <w:r w:rsidR="00915134" w:rsidRPr="009D3E0E">
              <w:t>. transferov z rozpočtu obce, VÚC</w:t>
            </w:r>
          </w:p>
        </w:tc>
        <w:tc>
          <w:tcPr>
            <w:tcW w:w="1329" w:type="dxa"/>
          </w:tcPr>
          <w:p w:rsidR="00911237" w:rsidRPr="009D3E0E" w:rsidRDefault="003A4024" w:rsidP="00AA5FA7">
            <w:pPr>
              <w:jc w:val="right"/>
            </w:pPr>
            <w:r>
              <w:t>18313,36</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693 -</w:t>
            </w:r>
            <w:r w:rsidR="00915134" w:rsidRPr="009D3E0E">
              <w:t xml:space="preserve"> Výnosy samosprávy z bežných transferov zo ŠR</w:t>
            </w:r>
          </w:p>
        </w:tc>
        <w:tc>
          <w:tcPr>
            <w:tcW w:w="1329" w:type="dxa"/>
          </w:tcPr>
          <w:p w:rsidR="00A45FC3" w:rsidRPr="009D3E0E" w:rsidRDefault="003A4024" w:rsidP="00AA5FA7">
            <w:pPr>
              <w:jc w:val="right"/>
            </w:pPr>
            <w:r>
              <w:t>9159,39</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694 -</w:t>
            </w:r>
            <w:r w:rsidR="00915134" w:rsidRPr="009D3E0E">
              <w:t xml:space="preserve"> Výnosy samosprávy z </w:t>
            </w:r>
            <w:proofErr w:type="spellStart"/>
            <w:r w:rsidR="00915134" w:rsidRPr="009D3E0E">
              <w:t>kapit</w:t>
            </w:r>
            <w:proofErr w:type="spellEnd"/>
            <w:r w:rsidR="00915134" w:rsidRPr="009D3E0E">
              <w:t>. transferov zo ŠR</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074670">
            <w:r w:rsidRPr="009D3E0E">
              <w:t>695 -</w:t>
            </w:r>
            <w:r w:rsidR="00915134" w:rsidRPr="009D3E0E">
              <w:t xml:space="preserve"> Výnosy samosprávy z bežných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696 -</w:t>
            </w:r>
            <w:r w:rsidR="00915134" w:rsidRPr="009D3E0E">
              <w:t xml:space="preserve"> Výnosy samosprávy z </w:t>
            </w:r>
            <w:proofErr w:type="spellStart"/>
            <w:r w:rsidR="00915134" w:rsidRPr="009D3E0E">
              <w:t>kapit</w:t>
            </w:r>
            <w:proofErr w:type="spellEnd"/>
            <w:r w:rsidR="00915134" w:rsidRPr="009D3E0E">
              <w:t>.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 xml:space="preserve">697 - </w:t>
            </w:r>
            <w:r w:rsidR="00915134" w:rsidRPr="009D3E0E">
              <w:t>Výnosy samosprávy z bežných transferov od ostatných subjektov mimo verejnej správy</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698 -</w:t>
            </w:r>
            <w:r w:rsidR="00915134" w:rsidRPr="009D3E0E">
              <w:t xml:space="preserve"> Výnosy samosprávy z kapitálov. transferov od ostatných subjektov mimo verejnej správy</w:t>
            </w:r>
          </w:p>
        </w:tc>
        <w:tc>
          <w:tcPr>
            <w:tcW w:w="1329" w:type="dxa"/>
          </w:tcPr>
          <w:p w:rsidR="00A45FC3" w:rsidRPr="009D3E0E" w:rsidRDefault="009D3E0E" w:rsidP="00AA5FA7">
            <w:pPr>
              <w:jc w:val="right"/>
            </w:pPr>
            <w:r w:rsidRPr="009D3E0E">
              <w:t>687,</w:t>
            </w:r>
            <w:r w:rsidR="003A4024">
              <w:t>60</w:t>
            </w:r>
          </w:p>
        </w:tc>
      </w:tr>
      <w:tr w:rsidR="00915134" w:rsidRPr="009D3E0E">
        <w:tc>
          <w:tcPr>
            <w:tcW w:w="4140" w:type="dxa"/>
            <w:tcBorders>
              <w:top w:val="single" w:sz="4" w:space="0" w:color="auto"/>
              <w:left w:val="single" w:sz="4" w:space="0" w:color="auto"/>
              <w:bottom w:val="single" w:sz="4" w:space="0" w:color="auto"/>
              <w:right w:val="single" w:sz="4" w:space="0" w:color="auto"/>
            </w:tcBorders>
          </w:tcPr>
          <w:p w:rsidR="00915134" w:rsidRPr="009D3E0E" w:rsidRDefault="00915134" w:rsidP="00074670"/>
        </w:tc>
        <w:tc>
          <w:tcPr>
            <w:tcW w:w="4791" w:type="dxa"/>
            <w:tcBorders>
              <w:left w:val="single" w:sz="4" w:space="0" w:color="auto"/>
            </w:tcBorders>
          </w:tcPr>
          <w:p w:rsidR="00915134" w:rsidRPr="009D3E0E" w:rsidRDefault="00915134" w:rsidP="00915134">
            <w:r w:rsidRPr="009D3E0E">
              <w:t>699 - Výnosy samosprávy  z odvodu rozpočtových príjmov</w:t>
            </w:r>
          </w:p>
        </w:tc>
        <w:tc>
          <w:tcPr>
            <w:tcW w:w="1329" w:type="dxa"/>
          </w:tcPr>
          <w:p w:rsidR="00915134" w:rsidRPr="009D3E0E" w:rsidRDefault="00915134" w:rsidP="00AA5FA7">
            <w:pPr>
              <w:jc w:val="right"/>
            </w:pPr>
          </w:p>
        </w:tc>
      </w:tr>
      <w:tr w:rsidR="00A0041E" w:rsidRPr="009D3E0E">
        <w:tc>
          <w:tcPr>
            <w:tcW w:w="4140" w:type="dxa"/>
            <w:tcBorders>
              <w:top w:val="single" w:sz="4" w:space="0" w:color="auto"/>
              <w:left w:val="single" w:sz="4" w:space="0" w:color="auto"/>
              <w:bottom w:val="single" w:sz="4" w:space="0" w:color="auto"/>
              <w:right w:val="single" w:sz="4" w:space="0" w:color="auto"/>
            </w:tcBorders>
          </w:tcPr>
          <w:p w:rsidR="00A0041E" w:rsidRPr="009D3E0E" w:rsidRDefault="00A0041E" w:rsidP="005E29B4">
            <w:pPr>
              <w:numPr>
                <w:ilvl w:val="0"/>
                <w:numId w:val="28"/>
              </w:numPr>
              <w:ind w:left="356" w:hanging="284"/>
            </w:pPr>
            <w:r w:rsidRPr="009D3E0E">
              <w:t>výnosy podľa rozpočtových programov</w:t>
            </w:r>
          </w:p>
        </w:tc>
        <w:tc>
          <w:tcPr>
            <w:tcW w:w="4791" w:type="dxa"/>
            <w:tcBorders>
              <w:left w:val="single" w:sz="4" w:space="0" w:color="auto"/>
            </w:tcBorders>
          </w:tcPr>
          <w:p w:rsidR="00A0041E" w:rsidRPr="009D3E0E" w:rsidRDefault="00A0041E" w:rsidP="00074670">
            <w:r w:rsidRPr="009D3E0E">
              <w:t>Účtovná jednotka nemá obsahovú náplň</w:t>
            </w:r>
          </w:p>
        </w:tc>
        <w:tc>
          <w:tcPr>
            <w:tcW w:w="1329" w:type="dxa"/>
          </w:tcPr>
          <w:p w:rsidR="00A0041E" w:rsidRPr="009D3E0E" w:rsidRDefault="00A0041E" w:rsidP="00AA5FA7">
            <w:pPr>
              <w:jc w:val="right"/>
            </w:pPr>
          </w:p>
        </w:tc>
      </w:tr>
      <w:tr w:rsidR="00A0041E" w:rsidRPr="00E54547">
        <w:tc>
          <w:tcPr>
            <w:tcW w:w="4140" w:type="dxa"/>
            <w:tcBorders>
              <w:top w:val="nil"/>
              <w:left w:val="single" w:sz="4" w:space="0" w:color="auto"/>
              <w:bottom w:val="nil"/>
              <w:right w:val="single" w:sz="4" w:space="0" w:color="auto"/>
            </w:tcBorders>
          </w:tcPr>
          <w:p w:rsidR="00A0041E" w:rsidRPr="00E54547" w:rsidRDefault="00A0041E" w:rsidP="009C632E">
            <w:pPr>
              <w:rPr>
                <w:color w:val="FF0000"/>
                <w:highlight w:val="yellow"/>
              </w:rPr>
            </w:pPr>
          </w:p>
        </w:tc>
        <w:tc>
          <w:tcPr>
            <w:tcW w:w="4791" w:type="dxa"/>
            <w:tcBorders>
              <w:left w:val="single" w:sz="4" w:space="0" w:color="auto"/>
            </w:tcBorders>
          </w:tcPr>
          <w:p w:rsidR="00A0041E" w:rsidRPr="00E54547" w:rsidRDefault="00A0041E" w:rsidP="009C632E">
            <w:pPr>
              <w:rPr>
                <w:highlight w:val="yellow"/>
              </w:rPr>
            </w:pPr>
          </w:p>
        </w:tc>
        <w:tc>
          <w:tcPr>
            <w:tcW w:w="1329" w:type="dxa"/>
          </w:tcPr>
          <w:p w:rsidR="00A0041E" w:rsidRPr="00E54547" w:rsidRDefault="00A0041E" w:rsidP="00AA5FA7">
            <w:pPr>
              <w:jc w:val="right"/>
              <w:rPr>
                <w:highlight w:val="yellow"/>
              </w:rPr>
            </w:pPr>
          </w:p>
        </w:tc>
      </w:tr>
    </w:tbl>
    <w:p w:rsidR="00F60237" w:rsidRPr="00E54547" w:rsidRDefault="00F60237" w:rsidP="00F60237">
      <w:pPr>
        <w:rPr>
          <w:b/>
          <w:sz w:val="24"/>
          <w:szCs w:val="24"/>
          <w:highlight w:val="yellow"/>
        </w:rPr>
      </w:pPr>
    </w:p>
    <w:p w:rsidR="006162B5" w:rsidRPr="009D3E0E" w:rsidRDefault="006162B5" w:rsidP="00C958C7">
      <w:pPr>
        <w:numPr>
          <w:ilvl w:val="0"/>
          <w:numId w:val="29"/>
        </w:numPr>
        <w:ind w:left="284" w:hanging="284"/>
        <w:rPr>
          <w:b/>
          <w:sz w:val="24"/>
          <w:szCs w:val="24"/>
        </w:rPr>
      </w:pPr>
      <w:r w:rsidRPr="009D3E0E">
        <w:rPr>
          <w:b/>
          <w:sz w:val="24"/>
          <w:szCs w:val="24"/>
        </w:rPr>
        <w:t xml:space="preserve">Náklady - popis a výška významných položiek </w:t>
      </w:r>
      <w:r w:rsidR="00831710" w:rsidRPr="009D3E0E">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9D3E0E">
        <w:tc>
          <w:tcPr>
            <w:tcW w:w="4140" w:type="dxa"/>
            <w:tcBorders>
              <w:bottom w:val="single" w:sz="4" w:space="0" w:color="auto"/>
            </w:tcBorders>
          </w:tcPr>
          <w:p w:rsidR="006162B5" w:rsidRPr="009D3E0E" w:rsidRDefault="006162B5" w:rsidP="00074670">
            <w:pPr>
              <w:jc w:val="center"/>
              <w:rPr>
                <w:b/>
              </w:rPr>
            </w:pPr>
            <w:r w:rsidRPr="009D3E0E">
              <w:rPr>
                <w:b/>
              </w:rPr>
              <w:t>Druh nákladov</w:t>
            </w:r>
          </w:p>
        </w:tc>
        <w:tc>
          <w:tcPr>
            <w:tcW w:w="4791" w:type="dxa"/>
            <w:tcBorders>
              <w:bottom w:val="single" w:sz="4" w:space="0" w:color="auto"/>
            </w:tcBorders>
          </w:tcPr>
          <w:p w:rsidR="006162B5" w:rsidRPr="009D3E0E" w:rsidRDefault="006162B5" w:rsidP="00074670">
            <w:pPr>
              <w:jc w:val="center"/>
              <w:rPr>
                <w:b/>
              </w:rPr>
            </w:pPr>
            <w:r w:rsidRPr="009D3E0E">
              <w:rPr>
                <w:b/>
              </w:rPr>
              <w:t xml:space="preserve">Popis /číslo účtu a názov/ </w:t>
            </w:r>
          </w:p>
        </w:tc>
        <w:tc>
          <w:tcPr>
            <w:tcW w:w="1329" w:type="dxa"/>
            <w:tcBorders>
              <w:bottom w:val="single" w:sz="4" w:space="0" w:color="auto"/>
            </w:tcBorders>
          </w:tcPr>
          <w:p w:rsidR="006162B5" w:rsidRPr="009D3E0E" w:rsidRDefault="001D4A65" w:rsidP="00074670">
            <w:pPr>
              <w:jc w:val="center"/>
              <w:rPr>
                <w:b/>
              </w:rPr>
            </w:pPr>
            <w:r w:rsidRPr="009D3E0E">
              <w:rPr>
                <w:b/>
              </w:rPr>
              <w:t xml:space="preserve">Suma </w:t>
            </w:r>
            <w:r w:rsidR="006162B5" w:rsidRPr="009D3E0E">
              <w:rPr>
                <w:b/>
              </w:rPr>
              <w:t xml:space="preserve"> </w:t>
            </w:r>
          </w:p>
        </w:tc>
      </w:tr>
      <w:tr w:rsidR="006162B5" w:rsidRPr="009D3E0E">
        <w:tc>
          <w:tcPr>
            <w:tcW w:w="4140" w:type="dxa"/>
            <w:tcBorders>
              <w:top w:val="single" w:sz="4" w:space="0" w:color="auto"/>
              <w:left w:val="single" w:sz="4" w:space="0" w:color="auto"/>
              <w:bottom w:val="nil"/>
              <w:right w:val="single" w:sz="4" w:space="0" w:color="auto"/>
            </w:tcBorders>
          </w:tcPr>
          <w:p w:rsidR="006162B5" w:rsidRPr="009D3E0E" w:rsidRDefault="00C958C7" w:rsidP="00C958C7">
            <w:pPr>
              <w:numPr>
                <w:ilvl w:val="0"/>
                <w:numId w:val="30"/>
              </w:numPr>
              <w:ind w:left="356" w:hanging="284"/>
            </w:pPr>
            <w:r w:rsidRPr="009D3E0E">
              <w:t>s</w:t>
            </w:r>
            <w:r w:rsidR="006162B5" w:rsidRPr="009D3E0E">
              <w:t>potrebované n</w:t>
            </w:r>
            <w:r w:rsidR="00766641" w:rsidRPr="009D3E0E">
              <w:t>ákupy</w:t>
            </w:r>
          </w:p>
        </w:tc>
        <w:tc>
          <w:tcPr>
            <w:tcW w:w="4791" w:type="dxa"/>
            <w:tcBorders>
              <w:left w:val="single" w:sz="4" w:space="0" w:color="auto"/>
              <w:bottom w:val="single" w:sz="4" w:space="0" w:color="auto"/>
            </w:tcBorders>
          </w:tcPr>
          <w:p w:rsidR="006162B5" w:rsidRPr="009D3E0E" w:rsidRDefault="00C958C7" w:rsidP="00074670">
            <w:r w:rsidRPr="009D3E0E">
              <w:t>501 -</w:t>
            </w:r>
            <w:r w:rsidR="00F229A2" w:rsidRPr="009D3E0E">
              <w:t xml:space="preserve"> Spotreba materiálu </w:t>
            </w:r>
          </w:p>
        </w:tc>
        <w:tc>
          <w:tcPr>
            <w:tcW w:w="1329" w:type="dxa"/>
            <w:tcBorders>
              <w:bottom w:val="single" w:sz="4" w:space="0" w:color="auto"/>
            </w:tcBorders>
          </w:tcPr>
          <w:p w:rsidR="006162B5" w:rsidRPr="009D3E0E" w:rsidRDefault="003A4024" w:rsidP="00AA5FA7">
            <w:pPr>
              <w:jc w:val="right"/>
            </w:pPr>
            <w:r>
              <w:t>14451,43</w:t>
            </w:r>
          </w:p>
        </w:tc>
      </w:tr>
      <w:tr w:rsidR="006162B5" w:rsidRPr="009D3E0E">
        <w:tc>
          <w:tcPr>
            <w:tcW w:w="4140" w:type="dxa"/>
            <w:tcBorders>
              <w:top w:val="nil"/>
              <w:left w:val="single" w:sz="4" w:space="0" w:color="auto"/>
              <w:bottom w:val="nil"/>
              <w:right w:val="single" w:sz="4" w:space="0" w:color="auto"/>
            </w:tcBorders>
          </w:tcPr>
          <w:p w:rsidR="006162B5" w:rsidRPr="009D3E0E" w:rsidRDefault="006162B5" w:rsidP="00074670"/>
        </w:tc>
        <w:tc>
          <w:tcPr>
            <w:tcW w:w="4791" w:type="dxa"/>
            <w:tcBorders>
              <w:top w:val="single" w:sz="4" w:space="0" w:color="auto"/>
              <w:left w:val="single" w:sz="4" w:space="0" w:color="auto"/>
            </w:tcBorders>
          </w:tcPr>
          <w:p w:rsidR="006162B5" w:rsidRPr="009D3E0E" w:rsidRDefault="00C958C7" w:rsidP="00074670">
            <w:r w:rsidRPr="009D3E0E">
              <w:t>502 -</w:t>
            </w:r>
            <w:r w:rsidR="00F229A2" w:rsidRPr="009D3E0E">
              <w:t xml:space="preserve"> Spotreba energie</w:t>
            </w:r>
          </w:p>
        </w:tc>
        <w:tc>
          <w:tcPr>
            <w:tcW w:w="1329" w:type="dxa"/>
            <w:tcBorders>
              <w:top w:val="single" w:sz="4" w:space="0" w:color="auto"/>
            </w:tcBorders>
          </w:tcPr>
          <w:p w:rsidR="006162B5" w:rsidRPr="009D3E0E" w:rsidRDefault="003A4024" w:rsidP="00AA5FA7">
            <w:pPr>
              <w:jc w:val="right"/>
            </w:pPr>
            <w:r>
              <w:t>40890,21</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6162B5" w:rsidP="00074670">
            <w:pPr>
              <w:rPr>
                <w:highlight w:val="yellow"/>
              </w:rPr>
            </w:pPr>
          </w:p>
        </w:tc>
        <w:tc>
          <w:tcPr>
            <w:tcW w:w="1329" w:type="dxa"/>
            <w:tcBorders>
              <w:top w:val="single" w:sz="4" w:space="0" w:color="auto"/>
            </w:tcBorders>
          </w:tcPr>
          <w:p w:rsidR="006162B5" w:rsidRPr="00E54547" w:rsidRDefault="006162B5" w:rsidP="00AA5FA7">
            <w:pPr>
              <w:jc w:val="right"/>
              <w:rPr>
                <w:highlight w:val="yellow"/>
              </w:rPr>
            </w:pP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958C7" w:rsidP="00C958C7">
            <w:pPr>
              <w:numPr>
                <w:ilvl w:val="0"/>
                <w:numId w:val="30"/>
              </w:numPr>
              <w:ind w:left="356" w:hanging="284"/>
            </w:pPr>
            <w:r w:rsidRPr="00BC73A6">
              <w:t>s</w:t>
            </w:r>
            <w:r w:rsidR="006162B5" w:rsidRPr="00BC73A6">
              <w:t xml:space="preserve">lužby </w:t>
            </w:r>
          </w:p>
        </w:tc>
        <w:tc>
          <w:tcPr>
            <w:tcW w:w="4791" w:type="dxa"/>
            <w:tcBorders>
              <w:left w:val="single" w:sz="4" w:space="0" w:color="auto"/>
              <w:bottom w:val="single" w:sz="4" w:space="0" w:color="auto"/>
            </w:tcBorders>
          </w:tcPr>
          <w:p w:rsidR="006162B5" w:rsidRPr="00BC73A6" w:rsidRDefault="00C958C7" w:rsidP="00074670">
            <w:r w:rsidRPr="00BC73A6">
              <w:t>511 -</w:t>
            </w:r>
            <w:r w:rsidR="00F229A2" w:rsidRPr="00BC73A6">
              <w:t xml:space="preserve"> Opravy a udržiavanie</w:t>
            </w:r>
          </w:p>
        </w:tc>
        <w:tc>
          <w:tcPr>
            <w:tcW w:w="1329" w:type="dxa"/>
            <w:tcBorders>
              <w:bottom w:val="single" w:sz="4" w:space="0" w:color="auto"/>
            </w:tcBorders>
          </w:tcPr>
          <w:p w:rsidR="006162B5" w:rsidRPr="00BC73A6" w:rsidRDefault="003A4024" w:rsidP="00AA5FA7">
            <w:pPr>
              <w:jc w:val="right"/>
            </w:pPr>
            <w:r>
              <w:t>4819,99</w:t>
            </w: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F229A2" w:rsidP="00C958C7">
            <w:pPr>
              <w:rPr>
                <w:highlight w:val="yellow"/>
              </w:rPr>
            </w:pPr>
            <w:r w:rsidRPr="00BC73A6">
              <w:t xml:space="preserve">512 </w:t>
            </w:r>
            <w:r w:rsidR="00C958C7" w:rsidRPr="00BC73A6">
              <w:t>-</w:t>
            </w:r>
            <w:r w:rsidRPr="00BC73A6">
              <w:t xml:space="preserve"> Cestovné</w:t>
            </w:r>
          </w:p>
        </w:tc>
        <w:tc>
          <w:tcPr>
            <w:tcW w:w="1329" w:type="dxa"/>
            <w:tcBorders>
              <w:top w:val="single" w:sz="4" w:space="0" w:color="auto"/>
            </w:tcBorders>
          </w:tcPr>
          <w:p w:rsidR="006162B5" w:rsidRPr="00E54547" w:rsidRDefault="006162B5" w:rsidP="00AA5FA7">
            <w:pPr>
              <w:jc w:val="right"/>
              <w:rPr>
                <w:highlight w:val="yellow"/>
              </w:rPr>
            </w:pP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513 -</w:t>
            </w:r>
            <w:r w:rsidR="00F229A2" w:rsidRPr="00BC73A6">
              <w:t xml:space="preserve"> Náklady na reprezentáciu </w:t>
            </w:r>
          </w:p>
        </w:tc>
        <w:tc>
          <w:tcPr>
            <w:tcW w:w="1329" w:type="dxa"/>
            <w:tcBorders>
              <w:bottom w:val="single" w:sz="4" w:space="0" w:color="auto"/>
            </w:tcBorders>
          </w:tcPr>
          <w:p w:rsidR="006162B5" w:rsidRPr="00BC73A6" w:rsidRDefault="003A4024" w:rsidP="00AA5FA7">
            <w:pPr>
              <w:jc w:val="right"/>
            </w:pPr>
            <w:r>
              <w:t>426,58</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518 -</w:t>
            </w:r>
            <w:r w:rsidR="00F229A2" w:rsidRPr="00BC73A6">
              <w:t xml:space="preserve"> Ostatné služby </w:t>
            </w:r>
          </w:p>
        </w:tc>
        <w:tc>
          <w:tcPr>
            <w:tcW w:w="1329" w:type="dxa"/>
            <w:tcBorders>
              <w:bottom w:val="single" w:sz="4" w:space="0" w:color="auto"/>
            </w:tcBorders>
          </w:tcPr>
          <w:p w:rsidR="006162B5" w:rsidRPr="00BC73A6" w:rsidRDefault="003A4024" w:rsidP="00AA5FA7">
            <w:pPr>
              <w:jc w:val="right"/>
            </w:pPr>
            <w:r>
              <w:t>15633,82</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E34A27" w:rsidP="00E34A27">
            <w:pPr>
              <w:numPr>
                <w:ilvl w:val="0"/>
                <w:numId w:val="30"/>
              </w:numPr>
              <w:ind w:left="356" w:hanging="284"/>
            </w:pPr>
            <w:r w:rsidRPr="00BC73A6">
              <w:t>o</w:t>
            </w:r>
            <w:r w:rsidR="006162B5" w:rsidRPr="00BC73A6">
              <w:t>sobné náklady</w:t>
            </w:r>
          </w:p>
        </w:tc>
        <w:tc>
          <w:tcPr>
            <w:tcW w:w="4791" w:type="dxa"/>
            <w:tcBorders>
              <w:top w:val="single" w:sz="4" w:space="0" w:color="auto"/>
              <w:left w:val="single" w:sz="4" w:space="0" w:color="auto"/>
              <w:bottom w:val="single" w:sz="4" w:space="0" w:color="auto"/>
            </w:tcBorders>
          </w:tcPr>
          <w:p w:rsidR="006162B5" w:rsidRPr="00BC73A6" w:rsidRDefault="00C958C7" w:rsidP="00074670">
            <w:r w:rsidRPr="00BC73A6">
              <w:t>521 -</w:t>
            </w:r>
            <w:r w:rsidR="00E91F16" w:rsidRPr="00BC73A6">
              <w:t xml:space="preserve"> Mzdové náklady </w:t>
            </w:r>
          </w:p>
        </w:tc>
        <w:tc>
          <w:tcPr>
            <w:tcW w:w="1329" w:type="dxa"/>
            <w:tcBorders>
              <w:top w:val="single" w:sz="4" w:space="0" w:color="auto"/>
              <w:bottom w:val="single" w:sz="4" w:space="0" w:color="auto"/>
            </w:tcBorders>
          </w:tcPr>
          <w:p w:rsidR="006162B5" w:rsidRPr="00BC73A6" w:rsidRDefault="003A4024" w:rsidP="00AA5FA7">
            <w:pPr>
              <w:jc w:val="right"/>
            </w:pPr>
            <w:r>
              <w:t>136641,70</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bottom w:val="single" w:sz="4" w:space="0" w:color="auto"/>
            </w:tcBorders>
          </w:tcPr>
          <w:p w:rsidR="006162B5" w:rsidRPr="00BC73A6" w:rsidRDefault="00E34A27" w:rsidP="00074670">
            <w:r w:rsidRPr="00BC73A6">
              <w:t>524 - Zákonné sociálne náklady</w:t>
            </w:r>
          </w:p>
        </w:tc>
        <w:tc>
          <w:tcPr>
            <w:tcW w:w="1329" w:type="dxa"/>
            <w:tcBorders>
              <w:top w:val="single" w:sz="4" w:space="0" w:color="auto"/>
              <w:bottom w:val="single" w:sz="4" w:space="0" w:color="auto"/>
            </w:tcBorders>
          </w:tcPr>
          <w:p w:rsidR="006162B5" w:rsidRPr="00BC73A6" w:rsidRDefault="003A4024" w:rsidP="00AA5FA7">
            <w:pPr>
              <w:jc w:val="right"/>
            </w:pPr>
            <w:r>
              <w:t>45375,51</w:t>
            </w:r>
          </w:p>
        </w:tc>
      </w:tr>
      <w:tr w:rsidR="006B1C1A" w:rsidRPr="00E54547">
        <w:tc>
          <w:tcPr>
            <w:tcW w:w="4140" w:type="dxa"/>
            <w:tcBorders>
              <w:top w:val="nil"/>
              <w:left w:val="single" w:sz="4" w:space="0" w:color="auto"/>
              <w:bottom w:val="single" w:sz="4" w:space="0" w:color="auto"/>
              <w:right w:val="single" w:sz="4" w:space="0" w:color="auto"/>
            </w:tcBorders>
          </w:tcPr>
          <w:p w:rsidR="006B1C1A" w:rsidRPr="00E54547" w:rsidRDefault="006B1C1A" w:rsidP="00074670">
            <w:pPr>
              <w:rPr>
                <w:highlight w:val="yellow"/>
              </w:rPr>
            </w:pPr>
          </w:p>
        </w:tc>
        <w:tc>
          <w:tcPr>
            <w:tcW w:w="4791" w:type="dxa"/>
            <w:tcBorders>
              <w:top w:val="single" w:sz="4" w:space="0" w:color="auto"/>
              <w:left w:val="single" w:sz="4" w:space="0" w:color="auto"/>
              <w:bottom w:val="single" w:sz="4" w:space="0" w:color="auto"/>
            </w:tcBorders>
          </w:tcPr>
          <w:p w:rsidR="006B1C1A" w:rsidRPr="00BC73A6" w:rsidRDefault="006B1C1A" w:rsidP="00074670">
            <w:r w:rsidRPr="00BC73A6">
              <w:t>527 – Zákonné sociálne náklady</w:t>
            </w:r>
          </w:p>
        </w:tc>
        <w:tc>
          <w:tcPr>
            <w:tcW w:w="1329" w:type="dxa"/>
            <w:tcBorders>
              <w:top w:val="single" w:sz="4" w:space="0" w:color="auto"/>
              <w:bottom w:val="single" w:sz="4" w:space="0" w:color="auto"/>
            </w:tcBorders>
          </w:tcPr>
          <w:p w:rsidR="006B1C1A" w:rsidRPr="00BC73A6" w:rsidRDefault="003A4024" w:rsidP="00AA5FA7">
            <w:pPr>
              <w:jc w:val="right"/>
            </w:pPr>
            <w:r>
              <w:t>7894,20</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d</w:t>
            </w:r>
            <w:r w:rsidR="006162B5" w:rsidRPr="00BC73A6">
              <w:t xml:space="preserve">ane a poplatky </w:t>
            </w:r>
          </w:p>
        </w:tc>
        <w:tc>
          <w:tcPr>
            <w:tcW w:w="4791" w:type="dxa"/>
            <w:tcBorders>
              <w:left w:val="single" w:sz="4" w:space="0" w:color="auto"/>
              <w:bottom w:val="single" w:sz="4" w:space="0" w:color="auto"/>
            </w:tcBorders>
          </w:tcPr>
          <w:p w:rsidR="006162B5" w:rsidRPr="00BC73A6" w:rsidRDefault="00CA5A50" w:rsidP="00CA5A50">
            <w:r w:rsidRPr="00BC73A6">
              <w:t>532 - Daň z nehnuteľností</w:t>
            </w:r>
          </w:p>
        </w:tc>
        <w:tc>
          <w:tcPr>
            <w:tcW w:w="1329" w:type="dxa"/>
            <w:tcBorders>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538 - Ostatné dane a poplatky</w:t>
            </w:r>
          </w:p>
        </w:tc>
        <w:tc>
          <w:tcPr>
            <w:tcW w:w="1329" w:type="dxa"/>
            <w:tcBorders>
              <w:top w:val="single" w:sz="4" w:space="0" w:color="auto"/>
              <w:bottom w:val="single" w:sz="4" w:space="0" w:color="auto"/>
            </w:tcBorders>
          </w:tcPr>
          <w:p w:rsidR="006162B5" w:rsidRPr="00BC73A6" w:rsidRDefault="00F60237" w:rsidP="00AA5FA7">
            <w:pPr>
              <w:jc w:val="right"/>
            </w:pPr>
            <w:r w:rsidRPr="00BC73A6">
              <w:t>1 725,36</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odpisy, rezervy a opravné položky</w:t>
            </w:r>
          </w:p>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551 - Odpisy  DNM a DHM</w:t>
            </w:r>
          </w:p>
        </w:tc>
        <w:tc>
          <w:tcPr>
            <w:tcW w:w="1329" w:type="dxa"/>
            <w:tcBorders>
              <w:top w:val="single" w:sz="4" w:space="0" w:color="auto"/>
              <w:bottom w:val="single" w:sz="4" w:space="0" w:color="auto"/>
            </w:tcBorders>
          </w:tcPr>
          <w:p w:rsidR="006162B5" w:rsidRPr="00BC73A6" w:rsidRDefault="003A4024" w:rsidP="00BC73A6">
            <w:pPr>
              <w:jc w:val="right"/>
            </w:pPr>
            <w:r>
              <w:t>18000,96</w:t>
            </w:r>
          </w:p>
        </w:tc>
      </w:tr>
      <w:tr w:rsidR="00BF71F6" w:rsidRPr="00E54547">
        <w:tc>
          <w:tcPr>
            <w:tcW w:w="4140" w:type="dxa"/>
            <w:tcBorders>
              <w:top w:val="nil"/>
              <w:left w:val="single" w:sz="4" w:space="0" w:color="auto"/>
              <w:bottom w:val="nil"/>
              <w:right w:val="single" w:sz="4" w:space="0" w:color="auto"/>
            </w:tcBorders>
          </w:tcPr>
          <w:p w:rsidR="00BF71F6" w:rsidRPr="00BC73A6" w:rsidRDefault="00BF71F6" w:rsidP="00074670"/>
        </w:tc>
        <w:tc>
          <w:tcPr>
            <w:tcW w:w="4791" w:type="dxa"/>
            <w:tcBorders>
              <w:top w:val="single" w:sz="4" w:space="0" w:color="auto"/>
              <w:left w:val="single" w:sz="4" w:space="0" w:color="auto"/>
              <w:bottom w:val="single" w:sz="4" w:space="0" w:color="auto"/>
            </w:tcBorders>
          </w:tcPr>
          <w:p w:rsidR="00BF71F6" w:rsidRPr="00BC73A6" w:rsidRDefault="00CA5A50" w:rsidP="00074670">
            <w:r w:rsidRPr="00BC73A6">
              <w:t>553 - Tvorba ostatných rezerv</w:t>
            </w:r>
          </w:p>
        </w:tc>
        <w:tc>
          <w:tcPr>
            <w:tcW w:w="1329" w:type="dxa"/>
            <w:tcBorders>
              <w:top w:val="single" w:sz="4" w:space="0" w:color="auto"/>
              <w:bottom w:val="single" w:sz="4" w:space="0" w:color="auto"/>
            </w:tcBorders>
          </w:tcPr>
          <w:p w:rsidR="00BF71F6" w:rsidRPr="00BC73A6" w:rsidRDefault="00BF71F6" w:rsidP="00AA5FA7">
            <w:pPr>
              <w:jc w:val="right"/>
            </w:pPr>
          </w:p>
        </w:tc>
      </w:tr>
      <w:tr w:rsidR="006162B5" w:rsidRPr="00E54547">
        <w:tc>
          <w:tcPr>
            <w:tcW w:w="4140" w:type="dxa"/>
            <w:tcBorders>
              <w:top w:val="nil"/>
              <w:left w:val="single" w:sz="4" w:space="0" w:color="auto"/>
              <w:bottom w:val="nil"/>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558 - Tvorba ostatných opravných položiek</w:t>
            </w:r>
          </w:p>
        </w:tc>
        <w:tc>
          <w:tcPr>
            <w:tcW w:w="1329" w:type="dxa"/>
            <w:tcBorders>
              <w:top w:val="single" w:sz="4" w:space="0" w:color="auto"/>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6B1C1A" w:rsidP="00074670">
            <w:r w:rsidRPr="00BC73A6">
              <w:t>559 – Tvorba opravných položiek z finančnej činnosti</w:t>
            </w:r>
          </w:p>
        </w:tc>
        <w:tc>
          <w:tcPr>
            <w:tcW w:w="1329" w:type="dxa"/>
            <w:tcBorders>
              <w:top w:val="single" w:sz="4" w:space="0" w:color="auto"/>
              <w:bottom w:val="single" w:sz="4" w:space="0" w:color="auto"/>
            </w:tcBorders>
          </w:tcPr>
          <w:p w:rsidR="006162B5" w:rsidRPr="00BC73A6" w:rsidRDefault="006162B5" w:rsidP="00AA5FA7">
            <w:pPr>
              <w:jc w:val="right"/>
            </w:pP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t>finančné náklady</w:t>
            </w:r>
          </w:p>
        </w:tc>
        <w:tc>
          <w:tcPr>
            <w:tcW w:w="4791" w:type="dxa"/>
            <w:tcBorders>
              <w:top w:val="single" w:sz="4" w:space="0" w:color="auto"/>
              <w:left w:val="single" w:sz="4" w:space="0" w:color="auto"/>
              <w:bottom w:val="single" w:sz="4" w:space="0" w:color="auto"/>
            </w:tcBorders>
          </w:tcPr>
          <w:p w:rsidR="00CA5A50" w:rsidRPr="00BC73A6" w:rsidRDefault="00CA5A50" w:rsidP="00CA5A50">
            <w:r w:rsidRPr="00BC73A6">
              <w:t>561 - Predané CP a podiely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CA5A50" w:rsidP="00074670">
            <w:r w:rsidRPr="00BC73A6">
              <w:t>562 - Úroky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568 - Ostatné finančné náklady</w:t>
            </w:r>
          </w:p>
        </w:tc>
        <w:tc>
          <w:tcPr>
            <w:tcW w:w="1329" w:type="dxa"/>
            <w:tcBorders>
              <w:top w:val="single" w:sz="4" w:space="0" w:color="auto"/>
              <w:bottom w:val="single" w:sz="4" w:space="0" w:color="auto"/>
            </w:tcBorders>
          </w:tcPr>
          <w:p w:rsidR="00CA5A50" w:rsidRPr="00BC73A6" w:rsidRDefault="003A4024" w:rsidP="00AA5FA7">
            <w:pPr>
              <w:jc w:val="right"/>
            </w:pPr>
            <w:r>
              <w:t>372,75</w:t>
            </w: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t xml:space="preserve">mimoriadne náklady </w:t>
            </w:r>
          </w:p>
        </w:tc>
        <w:tc>
          <w:tcPr>
            <w:tcW w:w="4791" w:type="dxa"/>
            <w:tcBorders>
              <w:top w:val="single" w:sz="4" w:space="0" w:color="auto"/>
              <w:left w:val="single" w:sz="4" w:space="0" w:color="auto"/>
              <w:bottom w:val="single" w:sz="4" w:space="0" w:color="auto"/>
            </w:tcBorders>
          </w:tcPr>
          <w:p w:rsidR="00CA5A50" w:rsidRPr="00BC73A6" w:rsidRDefault="00CA5A50" w:rsidP="00074670">
            <w:r w:rsidRPr="00BC73A6">
              <w:t>572 - Škody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CA5A50" w:rsidP="00074670"/>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9C0DB4" w:rsidP="009C0DB4">
            <w:pPr>
              <w:numPr>
                <w:ilvl w:val="0"/>
                <w:numId w:val="30"/>
              </w:numPr>
              <w:ind w:left="356" w:hanging="284"/>
            </w:pPr>
            <w:r w:rsidRPr="00BC73A6">
              <w:t>náklady na transfery a náklady z odvodu príjmov</w:t>
            </w:r>
          </w:p>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584 - Náklady na transfery z rozpočtu obce, VÚC do RO, PO zriadených obcou alebo VÚC</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9C0DB4" w:rsidP="00074670">
            <w:r w:rsidRPr="00BC73A6">
              <w:t>585 - Náklady na transfery z rozpočtu obce, VÚC ostatným subjektov verejnej správy</w:t>
            </w:r>
          </w:p>
        </w:tc>
        <w:tc>
          <w:tcPr>
            <w:tcW w:w="1329" w:type="dxa"/>
            <w:tcBorders>
              <w:top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074670"/>
        </w:tc>
        <w:tc>
          <w:tcPr>
            <w:tcW w:w="4791" w:type="dxa"/>
            <w:tcBorders>
              <w:left w:val="single" w:sz="4" w:space="0" w:color="auto"/>
              <w:bottom w:val="single" w:sz="4" w:space="0" w:color="auto"/>
            </w:tcBorders>
          </w:tcPr>
          <w:p w:rsidR="00CA5A50" w:rsidRPr="00BC73A6" w:rsidRDefault="009C0DB4" w:rsidP="009C0DB4">
            <w:r w:rsidRPr="00BC73A6">
              <w:t>586 - Náklady na transfery z rozpočtu obce, VÚC subjektov mimo verejnej správy</w:t>
            </w:r>
          </w:p>
        </w:tc>
        <w:tc>
          <w:tcPr>
            <w:tcW w:w="1329" w:type="dxa"/>
            <w:tcBorders>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pPr>
              <w:rPr>
                <w:b/>
              </w:rPr>
            </w:pPr>
            <w:r w:rsidRPr="00BC73A6">
              <w:t>587 - Náklady na ostatné transfery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588 - Náklady z odvodu príjmov</w:t>
            </w:r>
          </w:p>
        </w:tc>
        <w:tc>
          <w:tcPr>
            <w:tcW w:w="1329" w:type="dxa"/>
            <w:tcBorders>
              <w:top w:val="single" w:sz="4" w:space="0" w:color="auto"/>
              <w:bottom w:val="single" w:sz="4" w:space="0" w:color="auto"/>
            </w:tcBorders>
          </w:tcPr>
          <w:p w:rsidR="00CA5A50" w:rsidRPr="00BC73A6" w:rsidRDefault="003A4024" w:rsidP="00AA5FA7">
            <w:pPr>
              <w:jc w:val="right"/>
            </w:pPr>
            <w:r>
              <w:t>30752,98</w:t>
            </w:r>
          </w:p>
        </w:tc>
      </w:tr>
      <w:tr w:rsidR="009C0DB4" w:rsidRPr="00BC73A6">
        <w:tc>
          <w:tcPr>
            <w:tcW w:w="4140" w:type="dxa"/>
            <w:tcBorders>
              <w:top w:val="nil"/>
              <w:left w:val="single" w:sz="4" w:space="0" w:color="auto"/>
              <w:bottom w:val="single" w:sz="4" w:space="0" w:color="auto"/>
              <w:right w:val="single" w:sz="4" w:space="0" w:color="auto"/>
            </w:tcBorders>
          </w:tcPr>
          <w:p w:rsidR="009C0DB4" w:rsidRPr="00BC73A6" w:rsidRDefault="009C0DB4" w:rsidP="00074670"/>
        </w:tc>
        <w:tc>
          <w:tcPr>
            <w:tcW w:w="4791" w:type="dxa"/>
            <w:tcBorders>
              <w:top w:val="single" w:sz="4" w:space="0" w:color="auto"/>
              <w:left w:val="single" w:sz="4" w:space="0" w:color="auto"/>
              <w:bottom w:val="single" w:sz="4" w:space="0" w:color="auto"/>
            </w:tcBorders>
          </w:tcPr>
          <w:p w:rsidR="009C0DB4" w:rsidRPr="00BC73A6" w:rsidRDefault="009C0DB4" w:rsidP="009C0DB4">
            <w:r w:rsidRPr="00BC73A6">
              <w:t>589 - Náklady z budúceho odvodu príjmov</w:t>
            </w:r>
          </w:p>
        </w:tc>
        <w:tc>
          <w:tcPr>
            <w:tcW w:w="1329" w:type="dxa"/>
            <w:tcBorders>
              <w:top w:val="single" w:sz="4" w:space="0" w:color="auto"/>
              <w:bottom w:val="single" w:sz="4" w:space="0" w:color="auto"/>
            </w:tcBorders>
          </w:tcPr>
          <w:p w:rsidR="009C0DB4" w:rsidRPr="00BC73A6" w:rsidRDefault="003A4024" w:rsidP="00AA5FA7">
            <w:pPr>
              <w:jc w:val="right"/>
            </w:pPr>
            <w:r>
              <w:t>1303,08</w:t>
            </w: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5E29B4" w:rsidP="005E29B4">
            <w:pPr>
              <w:numPr>
                <w:ilvl w:val="0"/>
                <w:numId w:val="30"/>
              </w:numPr>
              <w:ind w:left="356" w:hanging="284"/>
            </w:pPr>
            <w:r w:rsidRPr="00BC73A6">
              <w:t>o</w:t>
            </w:r>
            <w:r w:rsidR="00CA5A50" w:rsidRPr="00BC73A6">
              <w:t xml:space="preserve">statné náklady </w:t>
            </w:r>
          </w:p>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541 - ZC predaného DNM a DHM</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544 - Zmluvné pokuty, penále a úroky z omeškania</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545 - Ostatné pokuty, penále a úroky z omeškania</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546 - Odpis pohľadávky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548 - Ostatné náklady na prevádzkovú činnosť</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549 - Manká a škody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single" w:sz="4" w:space="0" w:color="auto"/>
              <w:left w:val="single" w:sz="4" w:space="0" w:color="auto"/>
              <w:bottom w:val="single" w:sz="4" w:space="0" w:color="auto"/>
              <w:right w:val="single" w:sz="4" w:space="0" w:color="auto"/>
            </w:tcBorders>
          </w:tcPr>
          <w:p w:rsidR="00CA5A50" w:rsidRPr="00BC73A6" w:rsidRDefault="005E29B4" w:rsidP="005E29B4">
            <w:pPr>
              <w:numPr>
                <w:ilvl w:val="0"/>
                <w:numId w:val="30"/>
              </w:numPr>
              <w:ind w:left="356" w:hanging="284"/>
            </w:pPr>
            <w:r w:rsidRPr="00BC73A6">
              <w:t>náklady podľa rozpočtových programov</w:t>
            </w:r>
          </w:p>
        </w:tc>
        <w:tc>
          <w:tcPr>
            <w:tcW w:w="4791" w:type="dxa"/>
            <w:tcBorders>
              <w:top w:val="single" w:sz="4" w:space="0" w:color="auto"/>
              <w:left w:val="single" w:sz="4" w:space="0" w:color="auto"/>
              <w:bottom w:val="single" w:sz="4" w:space="0" w:color="auto"/>
            </w:tcBorders>
          </w:tcPr>
          <w:p w:rsidR="00CA5A50" w:rsidRPr="00BC73A6" w:rsidRDefault="005E29B4" w:rsidP="00074670">
            <w:r w:rsidRPr="00BC73A6">
              <w:t>Účtovná jednotka nemá obsahovú náplň</w:t>
            </w:r>
          </w:p>
        </w:tc>
        <w:tc>
          <w:tcPr>
            <w:tcW w:w="1329" w:type="dxa"/>
            <w:tcBorders>
              <w:top w:val="single" w:sz="4" w:space="0" w:color="auto"/>
              <w:bottom w:val="single" w:sz="4" w:space="0" w:color="auto"/>
            </w:tcBorders>
          </w:tcPr>
          <w:p w:rsidR="00CA5A50" w:rsidRPr="00BC73A6" w:rsidRDefault="00CA5A50"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A12F88" w:rsidRPr="00BC73A6" w:rsidRDefault="00A12F88" w:rsidP="008072B4">
            <w:pPr>
              <w:rPr>
                <w:b/>
              </w:rPr>
            </w:pPr>
          </w:p>
        </w:tc>
        <w:tc>
          <w:tcPr>
            <w:tcW w:w="4791" w:type="dxa"/>
            <w:tcBorders>
              <w:top w:val="single" w:sz="4" w:space="0" w:color="auto"/>
              <w:left w:val="single" w:sz="4" w:space="0" w:color="auto"/>
              <w:bottom w:val="single" w:sz="4" w:space="0" w:color="auto"/>
            </w:tcBorders>
          </w:tcPr>
          <w:p w:rsidR="008072B4" w:rsidRPr="00BC73A6" w:rsidRDefault="008072B4" w:rsidP="00074670"/>
        </w:tc>
        <w:tc>
          <w:tcPr>
            <w:tcW w:w="1329" w:type="dxa"/>
            <w:tcBorders>
              <w:top w:val="single" w:sz="4" w:space="0" w:color="auto"/>
              <w:bottom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rPr>
                <w:b/>
              </w:rPr>
            </w:pPr>
            <w:r w:rsidRPr="00BC73A6">
              <w:rPr>
                <w:b/>
              </w:rPr>
              <w:t>Osobitné náklady podľa zákona o účtovníctve</w:t>
            </w:r>
          </w:p>
          <w:p w:rsidR="008072B4" w:rsidRPr="00BC73A6" w:rsidRDefault="003716B5" w:rsidP="003716B5">
            <w:r w:rsidRPr="00BC73A6">
              <w:rPr>
                <w:b/>
              </w:rPr>
              <w:t>§ 18 ods.6</w:t>
            </w:r>
          </w:p>
        </w:tc>
        <w:tc>
          <w:tcPr>
            <w:tcW w:w="4791" w:type="dxa"/>
            <w:tcBorders>
              <w:top w:val="single" w:sz="4" w:space="0" w:color="auto"/>
              <w:left w:val="single" w:sz="4" w:space="0" w:color="auto"/>
            </w:tcBorders>
          </w:tcPr>
          <w:p w:rsidR="008072B4" w:rsidRPr="00BC73A6" w:rsidRDefault="003716B5" w:rsidP="00074670">
            <w:r w:rsidRPr="00BC73A6">
              <w:t>Náklady voči audítorovi alebo audítorskej spoločnosti v členení na náklady za:</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r w:rsidRPr="00BC73A6">
              <w:rPr>
                <w:rFonts w:ascii="ms sans serif" w:hAnsi="ms sans serif"/>
                <w:color w:val="000000"/>
              </w:rPr>
              <w:t>overenie účtovnej závierky</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jc w:val="both"/>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proofErr w:type="spellStart"/>
            <w:r w:rsidRPr="00BC73A6">
              <w:rPr>
                <w:rFonts w:ascii="ms sans serif" w:hAnsi="ms sans serif"/>
                <w:color w:val="000000"/>
              </w:rPr>
              <w:t>uisťovacie</w:t>
            </w:r>
            <w:proofErr w:type="spellEnd"/>
            <w:r w:rsidRPr="00BC73A6">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BC73A6" w:rsidRDefault="008072B4"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súvisiace audítorské služby,</w:t>
            </w:r>
          </w:p>
        </w:tc>
        <w:tc>
          <w:tcPr>
            <w:tcW w:w="1329" w:type="dxa"/>
            <w:tcBorders>
              <w:top w:val="single" w:sz="4" w:space="0" w:color="auto"/>
            </w:tcBorders>
          </w:tcPr>
          <w:p w:rsidR="003716B5" w:rsidRPr="00BC73A6" w:rsidRDefault="003716B5"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BC73A6" w:rsidRDefault="003716B5" w:rsidP="00AA5FA7">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ostatné neaudítorské služby</w:t>
            </w:r>
          </w:p>
        </w:tc>
        <w:tc>
          <w:tcPr>
            <w:tcW w:w="1329" w:type="dxa"/>
            <w:tcBorders>
              <w:top w:val="single" w:sz="4" w:space="0" w:color="auto"/>
            </w:tcBorders>
          </w:tcPr>
          <w:p w:rsidR="003716B5" w:rsidRPr="00BC73A6" w:rsidRDefault="003716B5" w:rsidP="00AA5FA7">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r w:rsidR="00FB28DB">
        <w:rPr>
          <w:sz w:val="24"/>
          <w:szCs w:val="24"/>
        </w:rPr>
        <w:t xml:space="preserve"> - nemáme</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F44BC6">
        <w:rPr>
          <w:rFonts w:cs="Tahoma"/>
          <w:b w:val="0"/>
          <w:bCs/>
          <w:sz w:val="22"/>
          <w:szCs w:val="22"/>
        </w:rPr>
      </w:r>
      <w:r w:rsidR="00F44BC6">
        <w:rPr>
          <w:rFonts w:cs="Tahoma"/>
          <w:b w:val="0"/>
          <w:bCs/>
          <w:sz w:val="22"/>
          <w:szCs w:val="22"/>
        </w:rPr>
        <w:fldChar w:fldCharType="separate"/>
      </w:r>
      <w:r w:rsidR="00C52A02" w:rsidRPr="00813FE8">
        <w:rPr>
          <w:rFonts w:cs="Tahoma"/>
          <w:b w:val="0"/>
          <w:bCs/>
          <w:sz w:val="22"/>
          <w:szCs w:val="22"/>
        </w:rPr>
        <w:fldChar w:fldCharType="end"/>
      </w:r>
      <w:r w:rsidR="003716B5" w:rsidRPr="00813FE8">
        <w:rPr>
          <w:rFonts w:cs="Tahoma"/>
          <w:b w:val="0"/>
          <w:bCs/>
          <w:sz w:val="22"/>
          <w:szCs w:val="22"/>
        </w:rPr>
        <w:t xml:space="preserve">  áno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F44BC6">
        <w:rPr>
          <w:rFonts w:cs="Tahoma"/>
          <w:b w:val="0"/>
          <w:bCs/>
          <w:sz w:val="22"/>
          <w:szCs w:val="22"/>
        </w:rPr>
      </w:r>
      <w:r w:rsidR="00F44BC6">
        <w:rPr>
          <w:rFonts w:cs="Tahoma"/>
          <w:b w:val="0"/>
          <w:bCs/>
          <w:sz w:val="22"/>
          <w:szCs w:val="22"/>
        </w:rPr>
        <w:fldChar w:fldCharType="separate"/>
      </w:r>
      <w:r w:rsidR="00C52A02"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60237" w:rsidRPr="00F973D6">
        <w:tc>
          <w:tcPr>
            <w:tcW w:w="4111"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rsidR="00F60237" w:rsidRPr="00BC73A6" w:rsidRDefault="003A4024" w:rsidP="00D04778">
            <w:pPr>
              <w:jc w:val="center"/>
              <w:rPr>
                <w:b/>
                <w:sz w:val="18"/>
                <w:szCs w:val="18"/>
              </w:rPr>
            </w:pPr>
            <w:r>
              <w:rPr>
                <w:b/>
                <w:sz w:val="18"/>
                <w:szCs w:val="18"/>
              </w:rPr>
              <w:t>34896,02</w:t>
            </w:r>
          </w:p>
        </w:tc>
        <w:tc>
          <w:tcPr>
            <w:tcW w:w="2835"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771</w:t>
            </w:r>
          </w:p>
        </w:tc>
      </w:tr>
    </w:tbl>
    <w:p w:rsidR="00695EC4" w:rsidRDefault="00695EC4" w:rsidP="00B352C8">
      <w:pPr>
        <w:jc w:val="center"/>
        <w:rPr>
          <w:b/>
          <w:sz w:val="24"/>
          <w:szCs w:val="24"/>
        </w:rPr>
      </w:pPr>
    </w:p>
    <w:p w:rsidR="00695EC4" w:rsidRDefault="00695EC4" w:rsidP="00B352C8">
      <w:pPr>
        <w:jc w:val="center"/>
        <w:rPr>
          <w:b/>
          <w:sz w:val="24"/>
          <w:szCs w:val="24"/>
        </w:rPr>
      </w:pPr>
    </w:p>
    <w:p w:rsidR="00B352C8" w:rsidRPr="000C38A4" w:rsidRDefault="00B352C8" w:rsidP="00AA2792">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695EC4">
        <w:rPr>
          <w:b w:val="0"/>
          <w:sz w:val="24"/>
          <w:szCs w:val="24"/>
        </w:rPr>
        <w:t>tabuľka č.10</w:t>
      </w:r>
      <w:r w:rsidR="007D5AB7">
        <w:rPr>
          <w:b w:val="0"/>
          <w:sz w:val="24"/>
          <w:szCs w:val="24"/>
        </w:rPr>
        <w:t xml:space="preserve"> - nemáme</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r w:rsidR="007D5AB7">
        <w:rPr>
          <w:b w:val="0"/>
          <w:sz w:val="24"/>
          <w:szCs w:val="24"/>
        </w:rPr>
        <w:t xml:space="preserve"> – </w:t>
      </w:r>
      <w:r w:rsidR="00695EC4">
        <w:rPr>
          <w:b w:val="0"/>
          <w:sz w:val="24"/>
          <w:szCs w:val="24"/>
        </w:rPr>
        <w:t>tab. č. 10</w:t>
      </w:r>
    </w:p>
    <w:p w:rsidR="00643ADF" w:rsidRDefault="00643ADF" w:rsidP="00695EC4">
      <w:pPr>
        <w:pStyle w:val="Pismenka"/>
        <w:tabs>
          <w:tab w:val="clear" w:pos="426"/>
        </w:tabs>
        <w:ind w:left="0" w:firstLine="0"/>
        <w:rPr>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AA2792">
      <w:pPr>
        <w:jc w:val="center"/>
        <w:rPr>
          <w:b/>
          <w:sz w:val="24"/>
          <w:szCs w:val="24"/>
        </w:rPr>
      </w:pPr>
      <w:r w:rsidRPr="000C6B6E">
        <w:rPr>
          <w:b/>
          <w:sz w:val="24"/>
          <w:szCs w:val="24"/>
        </w:rPr>
        <w:t>účtovnej jednotky a spriaznených osôb</w:t>
      </w: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72164A">
        <w:rPr>
          <w:sz w:val="24"/>
          <w:szCs w:val="24"/>
        </w:rPr>
        <w:t>- nemáme</w:t>
      </w:r>
    </w:p>
    <w:p w:rsidR="009A1EC7" w:rsidRDefault="009A1EC7" w:rsidP="004D0EA9">
      <w:pPr>
        <w:rPr>
          <w:b/>
          <w:sz w:val="24"/>
          <w:szCs w:val="24"/>
        </w:rPr>
      </w:pPr>
    </w:p>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lastRenderedPageBreak/>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695EC4" w:rsidRDefault="00695EC4" w:rsidP="001705EA">
      <w:pPr>
        <w:pStyle w:val="Pismenka"/>
        <w:tabs>
          <w:tab w:val="clear" w:pos="426"/>
        </w:tabs>
        <w:rPr>
          <w:b w:val="0"/>
          <w:sz w:val="24"/>
          <w:szCs w:val="24"/>
        </w:rPr>
      </w:pPr>
    </w:p>
    <w:p w:rsidR="00C82316" w:rsidRPr="00FC435A" w:rsidRDefault="001B7997" w:rsidP="00AA2792">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3C7C5A" w:rsidRDefault="00C82316" w:rsidP="00C82316">
      <w:pPr>
        <w:jc w:val="center"/>
        <w:rPr>
          <w:b/>
          <w:sz w:val="24"/>
          <w:szCs w:val="24"/>
        </w:rPr>
      </w:pPr>
      <w:r w:rsidRPr="003C7C5A">
        <w:rPr>
          <w:b/>
          <w:sz w:val="24"/>
          <w:szCs w:val="24"/>
        </w:rPr>
        <w:t xml:space="preserve">Informácie o rozpočte a hodnotenie plnenia rozpočtu </w:t>
      </w:r>
    </w:p>
    <w:p w:rsidR="00C82316" w:rsidRPr="003C7C5A" w:rsidRDefault="00C82316" w:rsidP="00C82316">
      <w:pPr>
        <w:jc w:val="center"/>
        <w:rPr>
          <w:b/>
          <w:sz w:val="24"/>
          <w:szCs w:val="24"/>
        </w:rPr>
      </w:pPr>
    </w:p>
    <w:p w:rsidR="00C82316" w:rsidRDefault="00C82316" w:rsidP="005041E6">
      <w:pPr>
        <w:jc w:val="both"/>
        <w:rPr>
          <w:sz w:val="24"/>
          <w:szCs w:val="24"/>
        </w:rPr>
      </w:pPr>
      <w:r w:rsidRPr="003C7C5A">
        <w:rPr>
          <w:b/>
          <w:sz w:val="24"/>
          <w:szCs w:val="24"/>
        </w:rPr>
        <w:t xml:space="preserve">Informácie o rozpočte a hodnotenie plnenia rozpočtu </w:t>
      </w:r>
      <w:r w:rsidR="005041E6" w:rsidRPr="003C7C5A">
        <w:rPr>
          <w:b/>
          <w:sz w:val="24"/>
          <w:szCs w:val="24"/>
        </w:rPr>
        <w:t xml:space="preserve">- </w:t>
      </w:r>
      <w:r w:rsidR="005041E6" w:rsidRPr="003C7C5A">
        <w:rPr>
          <w:sz w:val="24"/>
          <w:szCs w:val="24"/>
        </w:rPr>
        <w:t>tabuľka č.1</w:t>
      </w:r>
      <w:r w:rsidR="007A7222" w:rsidRPr="003C7C5A">
        <w:rPr>
          <w:sz w:val="24"/>
          <w:szCs w:val="24"/>
        </w:rPr>
        <w:t>2</w:t>
      </w:r>
      <w:r w:rsidR="005041E6" w:rsidRPr="003C7C5A">
        <w:rPr>
          <w:sz w:val="24"/>
          <w:szCs w:val="24"/>
        </w:rPr>
        <w:t>-1</w:t>
      </w:r>
      <w:r w:rsidR="003A4024">
        <w:rPr>
          <w:sz w:val="24"/>
          <w:szCs w:val="24"/>
        </w:rPr>
        <w:t>3</w:t>
      </w:r>
    </w:p>
    <w:p w:rsidR="00D46AE1" w:rsidRPr="003C7C5A" w:rsidRDefault="00D46AE1" w:rsidP="005041E6">
      <w:pPr>
        <w:jc w:val="both"/>
        <w:rPr>
          <w:b/>
          <w:sz w:val="24"/>
          <w:szCs w:val="24"/>
        </w:rPr>
      </w:pPr>
    </w:p>
    <w:p w:rsidR="00E667D7" w:rsidRDefault="005041E6" w:rsidP="005041E6">
      <w:pPr>
        <w:pStyle w:val="Pismenka"/>
        <w:tabs>
          <w:tab w:val="clear" w:pos="426"/>
        </w:tabs>
        <w:ind w:left="0" w:firstLine="0"/>
        <w:jc w:val="left"/>
        <w:rPr>
          <w:b w:val="0"/>
          <w:sz w:val="24"/>
          <w:szCs w:val="24"/>
        </w:rPr>
      </w:pPr>
      <w:r w:rsidRPr="003C7C5A">
        <w:rPr>
          <w:b w:val="0"/>
          <w:sz w:val="24"/>
          <w:szCs w:val="24"/>
        </w:rPr>
        <w:t>Textová časť k tabuľke č.1</w:t>
      </w:r>
      <w:r w:rsidR="007A7222" w:rsidRPr="003C7C5A">
        <w:rPr>
          <w:b w:val="0"/>
          <w:sz w:val="24"/>
          <w:szCs w:val="24"/>
        </w:rPr>
        <w:t>2</w:t>
      </w:r>
      <w:r w:rsidR="001B7997" w:rsidRPr="003C7C5A">
        <w:rPr>
          <w:b w:val="0"/>
          <w:sz w:val="24"/>
          <w:szCs w:val="24"/>
        </w:rPr>
        <w:t>-1</w:t>
      </w:r>
      <w:r w:rsidR="00D46AE1">
        <w:rPr>
          <w:b w:val="0"/>
          <w:sz w:val="24"/>
          <w:szCs w:val="24"/>
        </w:rPr>
        <w:t>3</w:t>
      </w:r>
      <w:r w:rsidRPr="003C7C5A">
        <w:rPr>
          <w:b w:val="0"/>
          <w:sz w:val="24"/>
          <w:szCs w:val="24"/>
        </w:rPr>
        <w:t>:</w:t>
      </w:r>
    </w:p>
    <w:p w:rsidR="00D46AE1" w:rsidRPr="003C7C5A" w:rsidRDefault="00D46AE1" w:rsidP="005041E6">
      <w:pPr>
        <w:pStyle w:val="Pismenka"/>
        <w:tabs>
          <w:tab w:val="clear" w:pos="426"/>
        </w:tabs>
        <w:ind w:left="0" w:firstLine="0"/>
        <w:jc w:val="left"/>
        <w:rPr>
          <w:b w:val="0"/>
          <w:sz w:val="24"/>
          <w:szCs w:val="24"/>
        </w:rPr>
      </w:pPr>
    </w:p>
    <w:p w:rsidR="00987BE9" w:rsidRDefault="00124BD6" w:rsidP="00050594">
      <w:pPr>
        <w:jc w:val="both"/>
        <w:rPr>
          <w:sz w:val="24"/>
          <w:szCs w:val="24"/>
        </w:rPr>
      </w:pPr>
      <w:r w:rsidRPr="003C7C5A">
        <w:rPr>
          <w:sz w:val="24"/>
          <w:szCs w:val="24"/>
        </w:rPr>
        <w:t xml:space="preserve">Rozpočet obce/rozpočtovej organizácie/príspevkovej organizácie </w:t>
      </w:r>
      <w:r w:rsidR="00CE5477" w:rsidRPr="003C7C5A">
        <w:rPr>
          <w:sz w:val="24"/>
          <w:szCs w:val="24"/>
        </w:rPr>
        <w:t>bol</w:t>
      </w:r>
      <w:r w:rsidRPr="003C7C5A">
        <w:rPr>
          <w:sz w:val="24"/>
          <w:szCs w:val="24"/>
        </w:rPr>
        <w:t xml:space="preserve"> </w:t>
      </w:r>
      <w:r w:rsidR="00CE5477" w:rsidRPr="003C7C5A">
        <w:rPr>
          <w:sz w:val="24"/>
          <w:szCs w:val="24"/>
        </w:rPr>
        <w:t>schválený</w:t>
      </w:r>
      <w:r w:rsidRPr="003C7C5A">
        <w:rPr>
          <w:sz w:val="24"/>
          <w:szCs w:val="24"/>
        </w:rPr>
        <w:t xml:space="preserve"> </w:t>
      </w:r>
      <w:r w:rsidR="00050594" w:rsidRPr="003C7C5A">
        <w:rPr>
          <w:sz w:val="24"/>
          <w:szCs w:val="24"/>
        </w:rPr>
        <w:t>mestským</w:t>
      </w:r>
      <w:r w:rsidR="00CE5477" w:rsidRPr="003C7C5A">
        <w:rPr>
          <w:sz w:val="24"/>
          <w:szCs w:val="24"/>
        </w:rPr>
        <w:t xml:space="preserve"> zastupiteľstvom</w:t>
      </w:r>
      <w:r w:rsidR="00987BE9" w:rsidRPr="003C7C5A">
        <w:rPr>
          <w:sz w:val="24"/>
          <w:szCs w:val="24"/>
        </w:rPr>
        <w:t>:</w:t>
      </w:r>
      <w:r w:rsidR="003C7C5A" w:rsidRPr="003C7C5A">
        <w:rPr>
          <w:sz w:val="24"/>
          <w:szCs w:val="24"/>
        </w:rPr>
        <w:t xml:space="preserve"> dňa </w:t>
      </w:r>
      <w:r w:rsidR="00D46AE1">
        <w:rPr>
          <w:sz w:val="24"/>
          <w:szCs w:val="24"/>
        </w:rPr>
        <w:t>07. 08.1</w:t>
      </w:r>
      <w:r w:rsidR="00A5056A" w:rsidRPr="00A5056A">
        <w:rPr>
          <w:sz w:val="24"/>
          <w:szCs w:val="24"/>
        </w:rPr>
        <w:t>2</w:t>
      </w:r>
      <w:r w:rsidR="003C7C5A" w:rsidRPr="00A5056A">
        <w:rPr>
          <w:sz w:val="24"/>
          <w:szCs w:val="24"/>
        </w:rPr>
        <w:t>.201</w:t>
      </w:r>
      <w:r w:rsidR="00D46AE1">
        <w:rPr>
          <w:sz w:val="24"/>
          <w:szCs w:val="24"/>
        </w:rPr>
        <w:t>6</w:t>
      </w:r>
      <w:r w:rsidR="003C7C5A" w:rsidRPr="00A5056A">
        <w:rPr>
          <w:sz w:val="24"/>
          <w:szCs w:val="24"/>
        </w:rPr>
        <w:t xml:space="preserve"> uznesením číslo </w:t>
      </w:r>
      <w:r w:rsidR="00D46AE1">
        <w:rPr>
          <w:sz w:val="24"/>
          <w:szCs w:val="24"/>
        </w:rPr>
        <w:t>648</w:t>
      </w:r>
      <w:r w:rsidR="003C7C5A" w:rsidRPr="00A5056A">
        <w:rPr>
          <w:sz w:val="24"/>
          <w:szCs w:val="24"/>
        </w:rPr>
        <w:t>/201</w:t>
      </w:r>
      <w:r w:rsidR="00D46AE1">
        <w:rPr>
          <w:sz w:val="24"/>
          <w:szCs w:val="24"/>
        </w:rPr>
        <w:t>6</w:t>
      </w:r>
    </w:p>
    <w:p w:rsidR="00AA2792" w:rsidRDefault="00AA2792" w:rsidP="00987BE9">
      <w:pPr>
        <w:pStyle w:val="F2-ZkladnText"/>
        <w:jc w:val="center"/>
        <w:rPr>
          <w:b/>
        </w:rPr>
      </w:pPr>
    </w:p>
    <w:p w:rsidR="00987BE9" w:rsidRDefault="00987BE9" w:rsidP="00987BE9">
      <w:pPr>
        <w:pStyle w:val="F2-ZkladnText"/>
        <w:jc w:val="center"/>
        <w:rPr>
          <w:b/>
        </w:rPr>
      </w:pPr>
      <w:r w:rsidRPr="003C7C5A">
        <w:rPr>
          <w:b/>
        </w:rPr>
        <w:t>Rozpočtové opatrenia za rok 201</w:t>
      </w:r>
      <w:r w:rsidR="00D46AE1">
        <w:rPr>
          <w:b/>
        </w:rPr>
        <w:t>7</w:t>
      </w:r>
    </w:p>
    <w:p w:rsidR="00D46AE1" w:rsidRPr="003C7C5A" w:rsidRDefault="00D46AE1" w:rsidP="00987BE9">
      <w:pPr>
        <w:pStyle w:val="F2-ZkladnText"/>
        <w:jc w:val="center"/>
        <w:rPr>
          <w:b/>
        </w:rPr>
      </w:pPr>
    </w:p>
    <w:p w:rsidR="00D46AE1" w:rsidRDefault="00A5056A" w:rsidP="003C7C5A">
      <w:pPr>
        <w:pStyle w:val="F2-ZkladnText"/>
        <w:numPr>
          <w:ilvl w:val="0"/>
          <w:numId w:val="31"/>
        </w:numPr>
        <w:jc w:val="left"/>
      </w:pPr>
      <w:r w:rsidRPr="00A5056A">
        <w:t>2</w:t>
      </w:r>
      <w:r w:rsidR="00D46AE1">
        <w:t>5</w:t>
      </w:r>
      <w:r w:rsidR="003C7C5A" w:rsidRPr="00A5056A">
        <w:t>.</w:t>
      </w:r>
      <w:r>
        <w:t>0</w:t>
      </w:r>
      <w:r w:rsidR="00D46AE1">
        <w:t>1</w:t>
      </w:r>
      <w:r w:rsidR="003C7C5A" w:rsidRPr="00A5056A">
        <w:t>.201</w:t>
      </w:r>
      <w:r w:rsidR="00D46AE1">
        <w:t>7</w:t>
      </w:r>
      <w:r w:rsidR="003C7C5A" w:rsidRPr="00A5056A">
        <w:t xml:space="preserve"> </w:t>
      </w:r>
      <w:r w:rsidRPr="00A5056A">
        <w:t>Rozpočtové opatrenie primátora na základe splnomocnenia Mestského zastupiteľstva</w:t>
      </w:r>
    </w:p>
    <w:p w:rsidR="003C7C5A" w:rsidRPr="00A5056A" w:rsidRDefault="00D46AE1" w:rsidP="003C7C5A">
      <w:pPr>
        <w:pStyle w:val="F2-ZkladnText"/>
        <w:numPr>
          <w:ilvl w:val="0"/>
          <w:numId w:val="31"/>
        </w:numPr>
        <w:jc w:val="left"/>
      </w:pPr>
      <w:r>
        <w:t xml:space="preserve">31.03.2017 </w:t>
      </w:r>
      <w:r w:rsidR="00A5056A" w:rsidRPr="00A5056A">
        <w:t xml:space="preserve"> </w:t>
      </w:r>
      <w:r>
        <w:t>R</w:t>
      </w:r>
      <w:r w:rsidRPr="00A5056A">
        <w:t>ozpočtové opatrenie primátora na základe splnomocnenia Mestského zastupiteľstva</w:t>
      </w:r>
    </w:p>
    <w:p w:rsidR="003C7C5A" w:rsidRPr="00A5056A" w:rsidRDefault="00A5056A" w:rsidP="003C7C5A">
      <w:pPr>
        <w:pStyle w:val="F2-ZkladnText"/>
        <w:numPr>
          <w:ilvl w:val="0"/>
          <w:numId w:val="31"/>
        </w:numPr>
        <w:jc w:val="left"/>
      </w:pPr>
      <w:r w:rsidRPr="00A5056A">
        <w:t>2</w:t>
      </w:r>
      <w:r w:rsidR="00D46AE1">
        <w:t>9</w:t>
      </w:r>
      <w:r w:rsidR="003C7C5A" w:rsidRPr="00A5056A">
        <w:t>.</w:t>
      </w:r>
      <w:r w:rsidRPr="00A5056A">
        <w:t>0</w:t>
      </w:r>
      <w:r w:rsidR="00D46AE1">
        <w:t>6</w:t>
      </w:r>
      <w:r w:rsidR="003C7C5A" w:rsidRPr="00A5056A">
        <w:t>.201</w:t>
      </w:r>
      <w:r w:rsidR="00D46AE1">
        <w:t>7</w:t>
      </w:r>
      <w:r w:rsidR="003C7C5A" w:rsidRPr="00A5056A">
        <w:t xml:space="preserve"> uznesenie č. </w:t>
      </w:r>
      <w:r w:rsidR="00D46AE1">
        <w:t>885</w:t>
      </w:r>
      <w:r w:rsidR="003C7C5A" w:rsidRPr="00A5056A">
        <w:t>/201</w:t>
      </w:r>
      <w:r w:rsidR="00D46AE1">
        <w:t>7</w:t>
      </w:r>
    </w:p>
    <w:p w:rsidR="003C7C5A" w:rsidRDefault="00D46AE1" w:rsidP="003C7C5A">
      <w:pPr>
        <w:pStyle w:val="F2-ZkladnText"/>
        <w:numPr>
          <w:ilvl w:val="0"/>
          <w:numId w:val="31"/>
        </w:numPr>
        <w:jc w:val="left"/>
      </w:pPr>
      <w:r>
        <w:t>28</w:t>
      </w:r>
      <w:r w:rsidR="003C7C5A" w:rsidRPr="00A5056A">
        <w:t>.</w:t>
      </w:r>
      <w:r w:rsidR="00A5056A" w:rsidRPr="00A5056A">
        <w:t>0</w:t>
      </w:r>
      <w:r>
        <w:t>9</w:t>
      </w:r>
      <w:r w:rsidR="003C7C5A" w:rsidRPr="00A5056A">
        <w:t>.201</w:t>
      </w:r>
      <w:r>
        <w:t>7</w:t>
      </w:r>
      <w:r w:rsidR="00A5056A" w:rsidRPr="00A5056A">
        <w:t xml:space="preserve"> </w:t>
      </w:r>
      <w:r>
        <w:t>uznesenie č.939/2017</w:t>
      </w:r>
      <w:r w:rsidR="003C7C5A" w:rsidRPr="00A5056A">
        <w:t xml:space="preserve"> </w:t>
      </w:r>
    </w:p>
    <w:p w:rsidR="00D46AE1" w:rsidRDefault="00D46AE1" w:rsidP="00D46AE1">
      <w:pPr>
        <w:pStyle w:val="F2-ZkladnText"/>
        <w:numPr>
          <w:ilvl w:val="0"/>
          <w:numId w:val="31"/>
        </w:numPr>
        <w:jc w:val="left"/>
      </w:pPr>
      <w:r>
        <w:t>07.12</w:t>
      </w:r>
      <w:r w:rsidR="00A5056A">
        <w:t>.201</w:t>
      </w:r>
      <w:r>
        <w:t>7</w:t>
      </w:r>
      <w:r w:rsidR="00A5056A">
        <w:t xml:space="preserve"> uznesenie č. 584/2016</w:t>
      </w:r>
    </w:p>
    <w:p w:rsidR="003D74D2" w:rsidRPr="00A5056A" w:rsidRDefault="00D46AE1" w:rsidP="00D46AE1">
      <w:pPr>
        <w:pStyle w:val="F2-ZkladnText"/>
        <w:numPr>
          <w:ilvl w:val="0"/>
          <w:numId w:val="31"/>
        </w:numPr>
        <w:jc w:val="left"/>
      </w:pPr>
      <w:r>
        <w:t>28</w:t>
      </w:r>
      <w:r w:rsidR="003D74D2" w:rsidRPr="00A5056A">
        <w:t>.</w:t>
      </w:r>
      <w:r w:rsidR="003D74D2">
        <w:t>12</w:t>
      </w:r>
      <w:r w:rsidR="003D74D2" w:rsidRPr="00A5056A">
        <w:t>.201</w:t>
      </w:r>
      <w:r>
        <w:t>7</w:t>
      </w:r>
      <w:r w:rsidR="003D74D2" w:rsidRPr="00A5056A">
        <w:t xml:space="preserve"> Rozpočtové opatrenie primátora na základe splnomocnenia Mestského zastupiteľstva</w:t>
      </w:r>
    </w:p>
    <w:p w:rsidR="00987BE9" w:rsidRPr="003C7C5A" w:rsidRDefault="00987BE9" w:rsidP="00987BE9">
      <w:pPr>
        <w:pStyle w:val="F2-ZkladnText"/>
        <w:ind w:firstLine="708"/>
      </w:pPr>
    </w:p>
    <w:p w:rsidR="00B031CD" w:rsidRPr="00AA2792" w:rsidRDefault="001B7997" w:rsidP="00AA2792">
      <w:pPr>
        <w:pStyle w:val="F2-ZkladnText"/>
        <w:jc w:val="center"/>
      </w:pPr>
      <w:r w:rsidRPr="003C7C5A">
        <w:rPr>
          <w:b/>
        </w:rPr>
        <w:t>Čl. X</w:t>
      </w:r>
    </w:p>
    <w:p w:rsidR="00E465E9" w:rsidRPr="003C7C5A" w:rsidRDefault="00B031CD" w:rsidP="00B031CD">
      <w:pPr>
        <w:jc w:val="center"/>
        <w:rPr>
          <w:b/>
          <w:sz w:val="24"/>
          <w:szCs w:val="24"/>
        </w:rPr>
      </w:pPr>
      <w:r w:rsidRPr="003C7C5A">
        <w:rPr>
          <w:b/>
          <w:sz w:val="24"/>
          <w:szCs w:val="24"/>
        </w:rPr>
        <w:t xml:space="preserve">Informácie o skutočnostiach, ktoré nastali po dni, ku ktorému sa zostavuje účtovná závierka </w:t>
      </w:r>
    </w:p>
    <w:p w:rsidR="00B031CD" w:rsidRPr="003C7C5A" w:rsidRDefault="00B031CD" w:rsidP="00B031CD">
      <w:pPr>
        <w:jc w:val="center"/>
        <w:rPr>
          <w:b/>
          <w:sz w:val="24"/>
          <w:szCs w:val="24"/>
        </w:rPr>
      </w:pPr>
      <w:r w:rsidRPr="003C7C5A">
        <w:rPr>
          <w:b/>
          <w:sz w:val="24"/>
          <w:szCs w:val="24"/>
        </w:rPr>
        <w:t>do dňa zostavenia účtovnej závierky</w:t>
      </w:r>
    </w:p>
    <w:p w:rsidR="00B031CD" w:rsidRPr="003C7C5A" w:rsidRDefault="00B031CD" w:rsidP="00E465E9">
      <w:pPr>
        <w:jc w:val="both"/>
        <w:rPr>
          <w:sz w:val="24"/>
          <w:szCs w:val="24"/>
        </w:rPr>
      </w:pPr>
      <w:r w:rsidRPr="003C7C5A">
        <w:rPr>
          <w:sz w:val="24"/>
          <w:szCs w:val="24"/>
        </w:rPr>
        <w:t>Informácie o skutočnostiach, ktoré nastali po dni, ku ktorému sa zostavuje účtovná závierka do dňa zostavenia účtovnej závierky</w:t>
      </w:r>
    </w:p>
    <w:p w:rsidR="007A7222" w:rsidRPr="003C7C5A" w:rsidRDefault="007A7222" w:rsidP="00E465E9">
      <w:pPr>
        <w:jc w:val="both"/>
        <w:rPr>
          <w:sz w:val="24"/>
          <w:szCs w:val="24"/>
        </w:rPr>
      </w:pPr>
      <w:r w:rsidRPr="003C7C5A">
        <w:rPr>
          <w:sz w:val="24"/>
          <w:szCs w:val="24"/>
        </w:rPr>
        <w:t>Po 31.decembr</w:t>
      </w:r>
      <w:r w:rsidR="00E54547">
        <w:rPr>
          <w:sz w:val="24"/>
          <w:szCs w:val="24"/>
        </w:rPr>
        <w:t xml:space="preserve">i </w:t>
      </w:r>
      <w:r w:rsidRPr="003C7C5A">
        <w:rPr>
          <w:sz w:val="24"/>
          <w:szCs w:val="24"/>
        </w:rPr>
        <w:t>201</w:t>
      </w:r>
      <w:r w:rsidR="00D46AE1">
        <w:rPr>
          <w:sz w:val="24"/>
          <w:szCs w:val="24"/>
        </w:rPr>
        <w:t>7</w:t>
      </w:r>
      <w:r w:rsidRPr="003C7C5A">
        <w:rPr>
          <w:sz w:val="24"/>
          <w:szCs w:val="24"/>
        </w:rPr>
        <w:t xml:space="preserve"> nenastali také udalosti, ktoré by si vyžadovali zverejnenie, alebo vykázanie v účtovnej závierke za rok 201</w:t>
      </w:r>
      <w:r w:rsidR="00D46AE1">
        <w:rPr>
          <w:sz w:val="24"/>
          <w:szCs w:val="24"/>
        </w:rPr>
        <w:t>7</w:t>
      </w:r>
      <w:r w:rsidRPr="003C7C5A">
        <w:rPr>
          <w:sz w:val="24"/>
          <w:szCs w:val="24"/>
        </w:rPr>
        <w:t xml:space="preserve">. </w:t>
      </w:r>
    </w:p>
    <w:sectPr w:rsidR="007A7222" w:rsidRPr="003C7C5A"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4E88" w:rsidRDefault="00544E88">
      <w:r>
        <w:separator/>
      </w:r>
    </w:p>
  </w:endnote>
  <w:endnote w:type="continuationSeparator" w:id="0">
    <w:p w:rsidR="00544E88" w:rsidRDefault="00544E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BC6" w:rsidRDefault="00F44BC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44BC6" w:rsidRDefault="00F44BC6"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BC6" w:rsidRDefault="00F44BC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rsidR="00F44BC6" w:rsidRDefault="00F44BC6"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4E88" w:rsidRDefault="00544E88">
      <w:r>
        <w:separator/>
      </w:r>
    </w:p>
  </w:footnote>
  <w:footnote w:type="continuationSeparator" w:id="0">
    <w:p w:rsidR="00544E88" w:rsidRDefault="00544E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C75A4594"/>
    <w:lvl w:ilvl="0" w:tplc="041B000F">
      <w:start w:val="1"/>
      <w:numFmt w:val="decimal"/>
      <w:lvlText w:val="%1."/>
      <w:lvlJc w:val="left"/>
      <w:pPr>
        <w:tabs>
          <w:tab w:val="num" w:pos="720"/>
        </w:tabs>
        <w:ind w:left="720" w:hanging="360"/>
      </w:pPr>
      <w:rPr>
        <w:rFonts w:hint="default"/>
      </w:rPr>
    </w:lvl>
    <w:lvl w:ilvl="1" w:tplc="AE00E958">
      <w:start w:val="4"/>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B3F6D0C"/>
    <w:multiLevelType w:val="multilevel"/>
    <w:tmpl w:val="881C393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05F794D"/>
    <w:multiLevelType w:val="hybridMultilevel"/>
    <w:tmpl w:val="6094AC5A"/>
    <w:lvl w:ilvl="0" w:tplc="6F4AC80E">
      <w:start w:val="3"/>
      <w:numFmt w:val="decimal"/>
      <w:lvlText w:val="(%1)"/>
      <w:lvlJc w:val="left"/>
      <w:pPr>
        <w:tabs>
          <w:tab w:val="num" w:pos="1159"/>
        </w:tabs>
        <w:ind w:left="1159" w:hanging="390"/>
      </w:pPr>
      <w:rPr>
        <w:rFonts w:hint="default"/>
      </w:rPr>
    </w:lvl>
    <w:lvl w:ilvl="1" w:tplc="041B0019" w:tentative="1">
      <w:start w:val="1"/>
      <w:numFmt w:val="lowerLetter"/>
      <w:lvlText w:val="%2."/>
      <w:lvlJc w:val="left"/>
      <w:pPr>
        <w:tabs>
          <w:tab w:val="num" w:pos="1849"/>
        </w:tabs>
        <w:ind w:left="1849" w:hanging="360"/>
      </w:pPr>
    </w:lvl>
    <w:lvl w:ilvl="2" w:tplc="041B001B" w:tentative="1">
      <w:start w:val="1"/>
      <w:numFmt w:val="lowerRoman"/>
      <w:lvlText w:val="%3."/>
      <w:lvlJc w:val="right"/>
      <w:pPr>
        <w:tabs>
          <w:tab w:val="num" w:pos="2569"/>
        </w:tabs>
        <w:ind w:left="2569" w:hanging="180"/>
      </w:pPr>
    </w:lvl>
    <w:lvl w:ilvl="3" w:tplc="041B000F" w:tentative="1">
      <w:start w:val="1"/>
      <w:numFmt w:val="decimal"/>
      <w:lvlText w:val="%4."/>
      <w:lvlJc w:val="left"/>
      <w:pPr>
        <w:tabs>
          <w:tab w:val="num" w:pos="3289"/>
        </w:tabs>
        <w:ind w:left="3289" w:hanging="360"/>
      </w:pPr>
    </w:lvl>
    <w:lvl w:ilvl="4" w:tplc="041B0019" w:tentative="1">
      <w:start w:val="1"/>
      <w:numFmt w:val="lowerLetter"/>
      <w:lvlText w:val="%5."/>
      <w:lvlJc w:val="left"/>
      <w:pPr>
        <w:tabs>
          <w:tab w:val="num" w:pos="4009"/>
        </w:tabs>
        <w:ind w:left="4009" w:hanging="360"/>
      </w:pPr>
    </w:lvl>
    <w:lvl w:ilvl="5" w:tplc="041B001B" w:tentative="1">
      <w:start w:val="1"/>
      <w:numFmt w:val="lowerRoman"/>
      <w:lvlText w:val="%6."/>
      <w:lvlJc w:val="right"/>
      <w:pPr>
        <w:tabs>
          <w:tab w:val="num" w:pos="4729"/>
        </w:tabs>
        <w:ind w:left="4729" w:hanging="180"/>
      </w:pPr>
    </w:lvl>
    <w:lvl w:ilvl="6" w:tplc="041B000F" w:tentative="1">
      <w:start w:val="1"/>
      <w:numFmt w:val="decimal"/>
      <w:lvlText w:val="%7."/>
      <w:lvlJc w:val="left"/>
      <w:pPr>
        <w:tabs>
          <w:tab w:val="num" w:pos="5449"/>
        </w:tabs>
        <w:ind w:left="5449" w:hanging="360"/>
      </w:pPr>
    </w:lvl>
    <w:lvl w:ilvl="7" w:tplc="041B0019" w:tentative="1">
      <w:start w:val="1"/>
      <w:numFmt w:val="lowerLetter"/>
      <w:lvlText w:val="%8."/>
      <w:lvlJc w:val="left"/>
      <w:pPr>
        <w:tabs>
          <w:tab w:val="num" w:pos="6169"/>
        </w:tabs>
        <w:ind w:left="6169" w:hanging="360"/>
      </w:pPr>
    </w:lvl>
    <w:lvl w:ilvl="8" w:tplc="041B001B" w:tentative="1">
      <w:start w:val="1"/>
      <w:numFmt w:val="lowerRoman"/>
      <w:lvlText w:val="%9."/>
      <w:lvlJc w:val="right"/>
      <w:pPr>
        <w:tabs>
          <w:tab w:val="num" w:pos="6889"/>
        </w:tabs>
        <w:ind w:left="6889"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540" w:hanging="360"/>
      </w:pPr>
      <w:rPr>
        <w:rFonts w:hint="default"/>
        <w:b w:val="0"/>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7"/>
  </w:num>
  <w:num w:numId="13">
    <w:abstractNumId w:val="21"/>
  </w:num>
  <w:num w:numId="14">
    <w:abstractNumId w:val="4"/>
  </w:num>
  <w:num w:numId="15">
    <w:abstractNumId w:val="17"/>
  </w:num>
  <w:num w:numId="16">
    <w:abstractNumId w:val="24"/>
  </w:num>
  <w:num w:numId="17">
    <w:abstractNumId w:val="42"/>
  </w:num>
  <w:num w:numId="18">
    <w:abstractNumId w:val="29"/>
  </w:num>
  <w:num w:numId="19">
    <w:abstractNumId w:val="31"/>
  </w:num>
  <w:num w:numId="20">
    <w:abstractNumId w:val="6"/>
  </w:num>
  <w:num w:numId="21">
    <w:abstractNumId w:val="26"/>
  </w:num>
  <w:num w:numId="22">
    <w:abstractNumId w:val="35"/>
  </w:num>
  <w:num w:numId="23">
    <w:abstractNumId w:val="11"/>
  </w:num>
  <w:num w:numId="24">
    <w:abstractNumId w:val="37"/>
  </w:num>
  <w:num w:numId="25">
    <w:abstractNumId w:val="0"/>
  </w:num>
  <w:num w:numId="26">
    <w:abstractNumId w:val="2"/>
  </w:num>
  <w:num w:numId="27">
    <w:abstractNumId w:val="20"/>
  </w:num>
  <w:num w:numId="28">
    <w:abstractNumId w:val="45"/>
  </w:num>
  <w:num w:numId="29">
    <w:abstractNumId w:val="38"/>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4"/>
  </w:num>
  <w:num w:numId="37">
    <w:abstractNumId w:val="10"/>
  </w:num>
  <w:num w:numId="38">
    <w:abstractNumId w:val="12"/>
  </w:num>
  <w:num w:numId="39">
    <w:abstractNumId w:val="46"/>
  </w:num>
  <w:num w:numId="40">
    <w:abstractNumId w:val="5"/>
  </w:num>
  <w:num w:numId="41">
    <w:abstractNumId w:val="3"/>
  </w:num>
  <w:num w:numId="42">
    <w:abstractNumId w:val="13"/>
  </w:num>
  <w:num w:numId="43">
    <w:abstractNumId w:val="43"/>
  </w:num>
  <w:num w:numId="44">
    <w:abstractNumId w:val="40"/>
  </w:num>
  <w:num w:numId="45">
    <w:abstractNumId w:val="18"/>
  </w:num>
  <w:num w:numId="46">
    <w:abstractNumId w:val="36"/>
  </w:num>
  <w:num w:numId="47">
    <w:abstractNumId w:val="41"/>
  </w:num>
  <w:num w:numId="48">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024"/>
    <w:rsid w:val="003A4603"/>
    <w:rsid w:val="003A470A"/>
    <w:rsid w:val="003A6355"/>
    <w:rsid w:val="003A6A0D"/>
    <w:rsid w:val="003A6BC6"/>
    <w:rsid w:val="003A6EF4"/>
    <w:rsid w:val="003B2D85"/>
    <w:rsid w:val="003B405E"/>
    <w:rsid w:val="003B58AD"/>
    <w:rsid w:val="003B5EB9"/>
    <w:rsid w:val="003B61F7"/>
    <w:rsid w:val="003B7E6B"/>
    <w:rsid w:val="003B7EE6"/>
    <w:rsid w:val="003C087E"/>
    <w:rsid w:val="003C2105"/>
    <w:rsid w:val="003C2577"/>
    <w:rsid w:val="003C3326"/>
    <w:rsid w:val="003C4255"/>
    <w:rsid w:val="003C4762"/>
    <w:rsid w:val="003C4B7A"/>
    <w:rsid w:val="003C5D6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3FF2"/>
    <w:rsid w:val="0044486E"/>
    <w:rsid w:val="00445173"/>
    <w:rsid w:val="00445420"/>
    <w:rsid w:val="004460A8"/>
    <w:rsid w:val="00447295"/>
    <w:rsid w:val="00450DC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0B68"/>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4E88"/>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E2877"/>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618"/>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3874"/>
    <w:rsid w:val="00684C3E"/>
    <w:rsid w:val="0068534E"/>
    <w:rsid w:val="00686C1A"/>
    <w:rsid w:val="006913CE"/>
    <w:rsid w:val="00691E92"/>
    <w:rsid w:val="00692466"/>
    <w:rsid w:val="00692A02"/>
    <w:rsid w:val="006937CA"/>
    <w:rsid w:val="00695E3B"/>
    <w:rsid w:val="00695EC4"/>
    <w:rsid w:val="006A06CA"/>
    <w:rsid w:val="006A241B"/>
    <w:rsid w:val="006A3836"/>
    <w:rsid w:val="006A4111"/>
    <w:rsid w:val="006A59BF"/>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71F"/>
    <w:rsid w:val="00735C0E"/>
    <w:rsid w:val="00736743"/>
    <w:rsid w:val="00737A65"/>
    <w:rsid w:val="00740C6B"/>
    <w:rsid w:val="00740C95"/>
    <w:rsid w:val="00741879"/>
    <w:rsid w:val="00741D26"/>
    <w:rsid w:val="007437F7"/>
    <w:rsid w:val="007448F3"/>
    <w:rsid w:val="007470AA"/>
    <w:rsid w:val="00750857"/>
    <w:rsid w:val="00751596"/>
    <w:rsid w:val="0075401D"/>
    <w:rsid w:val="00754364"/>
    <w:rsid w:val="0075460E"/>
    <w:rsid w:val="0075636A"/>
    <w:rsid w:val="00757176"/>
    <w:rsid w:val="007600DC"/>
    <w:rsid w:val="0076024E"/>
    <w:rsid w:val="00760897"/>
    <w:rsid w:val="00760D71"/>
    <w:rsid w:val="00761610"/>
    <w:rsid w:val="0076235B"/>
    <w:rsid w:val="00765E81"/>
    <w:rsid w:val="00766119"/>
    <w:rsid w:val="0076654E"/>
    <w:rsid w:val="00766641"/>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436B"/>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5024"/>
    <w:rsid w:val="009877DD"/>
    <w:rsid w:val="00987944"/>
    <w:rsid w:val="00987BE9"/>
    <w:rsid w:val="00990D55"/>
    <w:rsid w:val="00991256"/>
    <w:rsid w:val="00993DEA"/>
    <w:rsid w:val="009948C3"/>
    <w:rsid w:val="00996B6C"/>
    <w:rsid w:val="009978F5"/>
    <w:rsid w:val="00997B56"/>
    <w:rsid w:val="00997D62"/>
    <w:rsid w:val="009A0C2D"/>
    <w:rsid w:val="009A1DF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626"/>
    <w:rsid w:val="009C3BBF"/>
    <w:rsid w:val="009C5378"/>
    <w:rsid w:val="009C632E"/>
    <w:rsid w:val="009C699E"/>
    <w:rsid w:val="009C742C"/>
    <w:rsid w:val="009D0F21"/>
    <w:rsid w:val="009D25B5"/>
    <w:rsid w:val="009D29E4"/>
    <w:rsid w:val="009D29EF"/>
    <w:rsid w:val="009D3E0E"/>
    <w:rsid w:val="009D58CC"/>
    <w:rsid w:val="009D5F34"/>
    <w:rsid w:val="009D6181"/>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41E69"/>
    <w:rsid w:val="00B438CC"/>
    <w:rsid w:val="00B452D4"/>
    <w:rsid w:val="00B4641B"/>
    <w:rsid w:val="00B469FB"/>
    <w:rsid w:val="00B5245E"/>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435B"/>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778"/>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3A42"/>
    <w:rsid w:val="00D45FA9"/>
    <w:rsid w:val="00D460D5"/>
    <w:rsid w:val="00D46AE1"/>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4974"/>
    <w:rsid w:val="00D76C22"/>
    <w:rsid w:val="00D77044"/>
    <w:rsid w:val="00D778B3"/>
    <w:rsid w:val="00D779B3"/>
    <w:rsid w:val="00D77CD6"/>
    <w:rsid w:val="00D814B0"/>
    <w:rsid w:val="00D831DF"/>
    <w:rsid w:val="00D8337B"/>
    <w:rsid w:val="00D83F8F"/>
    <w:rsid w:val="00D8444C"/>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FD3"/>
    <w:rsid w:val="00E017B6"/>
    <w:rsid w:val="00E01F58"/>
    <w:rsid w:val="00E04EB5"/>
    <w:rsid w:val="00E06520"/>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44BC6"/>
    <w:rsid w:val="00F50283"/>
    <w:rsid w:val="00F51B21"/>
    <w:rsid w:val="00F51D43"/>
    <w:rsid w:val="00F52226"/>
    <w:rsid w:val="00F5287C"/>
    <w:rsid w:val="00F53F3F"/>
    <w:rsid w:val="00F54DF2"/>
    <w:rsid w:val="00F60237"/>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3FAB5AD"/>
  <w15:docId w15:val="{11AD6586-61E3-494C-905B-F58E6C7B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sz w:val="24"/>
      <w:szCs w:val="24"/>
      <w:lang w:val="en-US" w:eastAsia="en-US" w:bidi="ar-SA"/>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A375C-3A7E-48BF-938E-98440011F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3965</Words>
  <Characters>22602</Characters>
  <Application>Microsoft Office Word</Application>
  <DocSecurity>0</DocSecurity>
  <Lines>188</Lines>
  <Paragraphs>53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26514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Ekonóm</cp:lastModifiedBy>
  <cp:revision>2</cp:revision>
  <cp:lastPrinted>2018-04-27T08:18:00Z</cp:lastPrinted>
  <dcterms:created xsi:type="dcterms:W3CDTF">2018-04-27T08:18:00Z</dcterms:created>
  <dcterms:modified xsi:type="dcterms:W3CDTF">2018-04-27T08:18:00Z</dcterms:modified>
</cp:coreProperties>
</file>