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POZNÁMKY</w:t>
      </w:r>
    </w:p>
    <w:p w:rsidR="003F0049" w:rsidRDefault="00B653F8" w:rsidP="00601FC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</w:t>
      </w:r>
      <w:r w:rsidR="001310FF">
        <w:rPr>
          <w:rFonts w:ascii="Times New Roman" w:hAnsi="Times New Roman" w:cs="Times New Roman"/>
          <w:b/>
          <w:bCs/>
          <w:sz w:val="36"/>
          <w:szCs w:val="36"/>
        </w:rPr>
        <w:t>7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I.VŠEOBECNÉ ÚDAJE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1.Identifikačné údaje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Sídlo organizácie: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IČO organizácie: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00309052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Zriadená: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Názov zriaďovateľa: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Obec Ľubá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Adresa </w:t>
      </w:r>
      <w:proofErr w:type="spellStart"/>
      <w:r w:rsidRPr="00826D2C">
        <w:rPr>
          <w:rFonts w:ascii="Times New Roman" w:hAnsi="Times New Roman" w:cs="Times New Roman"/>
        </w:rPr>
        <w:t>zriadovateľa</w:t>
      </w:r>
      <w:proofErr w:type="spellEnd"/>
      <w:r w:rsidRPr="00826D2C">
        <w:rPr>
          <w:rFonts w:ascii="Times New Roman" w:hAnsi="Times New Roman" w:cs="Times New Roman"/>
        </w:rPr>
        <w:t>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Ľubá č.79, 943 53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Organizácia bola založená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01.01.1991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2.Informácia o činnosti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činnosť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 Informácie o organizačnej štruktúre a vedúcich predstaviteľov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</w:rPr>
      </w:pPr>
      <w:r w:rsidRPr="00826D2C">
        <w:rPr>
          <w:rFonts w:ascii="Times New Roman" w:hAnsi="Times New Roman" w:cs="Times New Roman"/>
          <w:b/>
          <w:bCs/>
        </w:rPr>
        <w:t>Obec má nasledovnú štruktúru: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Organizačné členenie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Starosta obce: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Zástupca starostu: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Tibor </w:t>
      </w:r>
      <w:proofErr w:type="spellStart"/>
      <w:r w:rsidRPr="00826D2C">
        <w:rPr>
          <w:rFonts w:ascii="Times New Roman" w:hAnsi="Times New Roman" w:cs="Times New Roman"/>
        </w:rPr>
        <w:t>Kiac</w:t>
      </w:r>
      <w:proofErr w:type="spellEnd"/>
      <w:r w:rsidRPr="00826D2C">
        <w:rPr>
          <w:rFonts w:ascii="Times New Roman" w:hAnsi="Times New Roman" w:cs="Times New Roman"/>
        </w:rPr>
        <w:t xml:space="preserve">, Ing.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Kontrolórka: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Margita </w:t>
      </w:r>
      <w:proofErr w:type="spellStart"/>
      <w:r w:rsidRPr="00826D2C">
        <w:rPr>
          <w:rFonts w:ascii="Times New Roman" w:hAnsi="Times New Roman" w:cs="Times New Roman"/>
        </w:rPr>
        <w:t>Hošeková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Obecný úrad: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Referentky: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proofErr w:type="spellStart"/>
      <w:r w:rsidRPr="00826D2C">
        <w:rPr>
          <w:rFonts w:ascii="Times New Roman" w:hAnsi="Times New Roman" w:cs="Times New Roman"/>
        </w:rPr>
        <w:t>Anetta</w:t>
      </w:r>
      <w:proofErr w:type="spellEnd"/>
      <w:r w:rsidRPr="00826D2C">
        <w:rPr>
          <w:rFonts w:ascii="Times New Roman" w:hAnsi="Times New Roman" w:cs="Times New Roman"/>
        </w:rPr>
        <w:t xml:space="preserve"> Kovácsová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Nikoleta Radvanská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Materská škola: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Riaditeľka: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1310FF">
        <w:rPr>
          <w:rFonts w:ascii="Times New Roman" w:hAnsi="Times New Roman" w:cs="Times New Roman"/>
        </w:rPr>
        <w:t xml:space="preserve">Alica </w:t>
      </w:r>
      <w:proofErr w:type="spellStart"/>
      <w:r w:rsidR="001310FF">
        <w:rPr>
          <w:rFonts w:ascii="Times New Roman" w:hAnsi="Times New Roman" w:cs="Times New Roman"/>
        </w:rPr>
        <w:t>Tégen</w:t>
      </w:r>
      <w:proofErr w:type="spellEnd"/>
      <w:r w:rsidRPr="00826D2C">
        <w:rPr>
          <w:rFonts w:ascii="Times New Roman" w:hAnsi="Times New Roman" w:cs="Times New Roman"/>
        </w:rPr>
        <w:t xml:space="preserve"> 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Učiteľka: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1310FF">
        <w:rPr>
          <w:rFonts w:ascii="Times New Roman" w:hAnsi="Times New Roman" w:cs="Times New Roman"/>
        </w:rPr>
        <w:t xml:space="preserve">Lívia </w:t>
      </w:r>
      <w:proofErr w:type="spellStart"/>
      <w:r w:rsidR="001310FF">
        <w:rPr>
          <w:rFonts w:ascii="Times New Roman" w:hAnsi="Times New Roman" w:cs="Times New Roman"/>
        </w:rPr>
        <w:t>Albánová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Upratovačka: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Irena </w:t>
      </w:r>
      <w:proofErr w:type="spellStart"/>
      <w:r>
        <w:rPr>
          <w:rFonts w:ascii="Times New Roman" w:hAnsi="Times New Roman" w:cs="Times New Roman"/>
        </w:rPr>
        <w:t>Kürtiová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Školská jedáleň pri MŠ: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Vedúca: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Rozália </w:t>
      </w:r>
      <w:proofErr w:type="spellStart"/>
      <w:r w:rsidRPr="00826D2C">
        <w:rPr>
          <w:rFonts w:ascii="Times New Roman" w:hAnsi="Times New Roman" w:cs="Times New Roman"/>
        </w:rPr>
        <w:t>Nágelová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Kuchárka: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>Katarína Porubská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 Informácie o účtovných jednotkách v zriaďovateľskej pôsobnosti obce: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Obec nie je zriaďovateľom žiadnej organizácie.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II.INFORMÁCIE O ÚČTOVNÝCH ZÁSADÁCH A ÚČTOVNÝCH METÓDACH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1.Východiská pre zostavenie účtovnej závierky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Účtovná závierka obce bola zostavená za predpokladu nepretržitého trvania jej činnosti v súlade so zákonom o účtovníctve platným v Slovenskej republike a nadväzujúcimi postupmi účtovania. Účtovné metódy a všeobecné účtovné zásady obec aplikovala konzistentne s prechádzajúcim účtovným obdobím.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Dňa 1.1.2009 sa Slovenská republika stala členským štátom, v ktorom je zákonným platidlom euro.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2.Účtovníctvo k 31.12.201</w:t>
      </w:r>
      <w:r w:rsidR="001310FF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Na účte 326 – Nevyfakturované dodávky</w:t>
      </w:r>
      <w:r w:rsidR="001D6134">
        <w:rPr>
          <w:rFonts w:ascii="Times New Roman" w:hAnsi="Times New Roman" w:cs="Times New Roman"/>
        </w:rPr>
        <w:t xml:space="preserve"> boli v hodnote 1583,89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Stav na účtoch: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</w:t>
      </w:r>
      <w:r w:rsidR="001D6134">
        <w:rPr>
          <w:rFonts w:ascii="Times New Roman" w:hAnsi="Times New Roman" w:cs="Times New Roman"/>
        </w:rPr>
        <w:t>dárenia minulých rokov 267126,23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384 –</w:t>
      </w:r>
      <w:r w:rsidR="001D6134">
        <w:rPr>
          <w:rFonts w:ascii="Times New Roman" w:hAnsi="Times New Roman" w:cs="Times New Roman"/>
        </w:rPr>
        <w:t xml:space="preserve"> Výnosy budúcich období 5618,03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Peňažné fondy obce</w:t>
      </w:r>
      <w:r w:rsidRPr="00826D2C">
        <w:rPr>
          <w:rFonts w:ascii="Times New Roman" w:hAnsi="Times New Roman" w:cs="Times New Roman"/>
        </w:rPr>
        <w:t xml:space="preserve"> boli tvorené z prebytku rozpočtového hospodárenia obce a na základe toho sa vyčíslili stav na účte 428 –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hospodárenia z</w:t>
      </w:r>
      <w:r w:rsidR="001D6134">
        <w:rPr>
          <w:rFonts w:ascii="Times New Roman" w:hAnsi="Times New Roman" w:cs="Times New Roman"/>
        </w:rPr>
        <w:t xml:space="preserve"> minulých rokov v sume 267126,23 </w:t>
      </w:r>
      <w:r w:rsidRPr="00826D2C">
        <w:rPr>
          <w:rFonts w:ascii="Times New Roman" w:hAnsi="Times New Roman" w:cs="Times New Roman"/>
        </w:rPr>
        <w:t>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3.Spôsob ocenenia jednotlivých položiek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1/ Dlhodobý nehmotný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majetok nakupovaný sa oceňuje obstarávacou cenou, ktorá zahrňuje cenu obstarania a náklady súvisiace s obstaraním. Súčasťou obstarávacej ceny dlhodobého nehmotného a hmotného majetku nie sú úroky z úverov.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Hodnota obstarávaného dlhodobého majetku, ktorý sa používa, zníži o</w:t>
      </w:r>
      <w:r>
        <w:rPr>
          <w:rFonts w:ascii="Times New Roman" w:hAnsi="Times New Roman" w:cs="Times New Roman"/>
        </w:rPr>
        <w:t> </w:t>
      </w:r>
      <w:r w:rsidRPr="00826D2C">
        <w:rPr>
          <w:rFonts w:ascii="Times New Roman" w:hAnsi="Times New Roman" w:cs="Times New Roman"/>
        </w:rPr>
        <w:t>opravnú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položku vo výške zodpovedajúcej jeho opotrebeniu.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lastRenderedPageBreak/>
        <w:t>Dlhodobý majetok nadobudnutý bezodplatne (darovaním a delimitáciou) sa oceňujú reprodukčnou obstarávacou cenou, čo je cena, za ktorú by sa majetok obstaral v čase, keď sa o</w:t>
      </w:r>
      <w:r>
        <w:rPr>
          <w:rFonts w:ascii="Times New Roman" w:hAnsi="Times New Roman" w:cs="Times New Roman"/>
        </w:rPr>
        <w:t> ňom účtuje. Dlhodobý majetok na</w:t>
      </w:r>
      <w:r w:rsidRPr="00826D2C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</w:t>
      </w:r>
      <w:r w:rsidRPr="00826D2C">
        <w:rPr>
          <w:rFonts w:ascii="Times New Roman" w:hAnsi="Times New Roman" w:cs="Times New Roman"/>
        </w:rPr>
        <w:t xml:space="preserve">budnutý bezodplatným prevodom pri splynutí, zlúčení, rozdelení alebo pri prevode správy sa oceňuje cenou, v ktorej sa doteraz viedol v účtovníctve. Ak cenu nie je možné zistiť, oceňuje sa reprodukčnou obstarávacou cenou.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2/ Dlhodobý finančný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a podiely sa oceňujú pri nadobudnutí obstarávacími cenami.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3/ Zásoby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Nakupované zásoby sa oceňujú obstarávacou cenou. Obstarávacia cena zahŕňa cenu zásob a náklady súvisiace s ich obstaraním. Prechodné zníženie hodnoty zásob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4/ 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Pohľadávky pri ich vzniku sa oceňujú ich menovitou hodnotou. Prechodné zníženie hodnoty pohľadávok sa vyjadruje vytvorením opravnej položky.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5/ Peňažné prostriedky a ceniny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Peňažné prostriedky a ceniny sa oceňujú ich menovitou hodnotou.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6/ Náklady budúcich období a príjmy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Pri účtovaní nákladov a výnosov uplatňuje sa zásada časového rozlišovania. Náklady budúcich období a príjmy budúcich období sa vykazujú vo výške, ktorá je potrebná na dodržanie zásady vecnej a časovej súvislosti s účtovným obdobím.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7/ 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Rezervy sú záväzky s neurčitým časovým vymedzením alebo výškou, tvoria sa na krytie známych rizík alebo strát. Oceňuje sa v očakávanej výške záväzku. Tvorba rezerv sa aplikuje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8/ Záväzky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9/ Výdavky budúcich období a výnosy budúcich období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Výdavky budúcich období a výnosy budúcich období sa vykazujú vo výške, ktorá je potrebná na dodržanie zásady vecnej a časovej súvislosti s účtovným obdobím. Uplatňuje sa zásada časového rozlišovania pri účtovaní nákladov a výnosov.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10/ Účtovná jednotka nie je platiteľom dane z pridanej hodnoty</w:t>
      </w:r>
      <w:r w:rsidRPr="00826D2C">
        <w:rPr>
          <w:rFonts w:ascii="Times New Roman" w:hAnsi="Times New Roman" w:cs="Times New Roman"/>
        </w:rPr>
        <w:t xml:space="preserve">. V prípadoch, keď dodávatelia sú platiteľmi DPH, fakturovaná DPH je súčasťou ocenenia dlhodobého majetku, zásob, nákladov.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26D2C">
        <w:rPr>
          <w:rFonts w:ascii="Times New Roman" w:hAnsi="Times New Roman" w:cs="Times New Roman"/>
          <w:b/>
          <w:bCs/>
          <w:sz w:val="28"/>
          <w:szCs w:val="28"/>
        </w:rPr>
        <w:t>4.Podstata odpisovania DNM a DHM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nehmotného majetku sú stanovené tak, že sa vychádza z predpokladanej doby jeho užívania predpokladaného priebehu jeho opotrebovania. Odpisovať sa začína prvým dňom mesiaca nasledujúceho po uvedení dlhodobého majetku do užívania. Drobný dlhodobý nehmotný majetok, ktorého obstarávacia cena je 2659 € a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nižšia, sa odpisuje </w:t>
      </w:r>
      <w:proofErr w:type="spellStart"/>
      <w:r w:rsidRPr="00826D2C">
        <w:rPr>
          <w:rFonts w:ascii="Times New Roman" w:hAnsi="Times New Roman" w:cs="Times New Roman"/>
        </w:rPr>
        <w:t>jednorázovo</w:t>
      </w:r>
      <w:proofErr w:type="spellEnd"/>
      <w:r w:rsidRPr="00826D2C">
        <w:rPr>
          <w:rFonts w:ascii="Times New Roman" w:hAnsi="Times New Roman" w:cs="Times New Roman"/>
        </w:rPr>
        <w:t xml:space="preserve"> pri uvedení do užívania. Predpokladaná doba užívania, metóda odpisovania a odpisová sadzba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Softvér – predpokladaná doba užívania 4 roky, metóda odpisovania – lineárna, ročná odpisová sadzba 25 %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Odpisy dlhodobého hmotného majetku sú stanovené tak, že sa vychádza z predpokladanej doby jeho užívania a predpokladaného priebehu jeho opotrebovania. Odpisovať sa začína prvým dňom mesiaca nasledujúceho po uvedení dlhodobého ma</w:t>
      </w:r>
      <w:r>
        <w:rPr>
          <w:rFonts w:ascii="Times New Roman" w:hAnsi="Times New Roman" w:cs="Times New Roman"/>
        </w:rPr>
        <w:t>jetku do užívania. Pozemky sa neo</w:t>
      </w:r>
      <w:r w:rsidRPr="00826D2C">
        <w:rPr>
          <w:rFonts w:ascii="Times New Roman" w:hAnsi="Times New Roman" w:cs="Times New Roman"/>
        </w:rPr>
        <w:t>dpisujú. Predpokladaná doba užívania, metóda odpisovania a odpisová sadzby sú stanovené takto: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Stavby – predpokladaná doba užívania 25 – 40 rokov, metóda odpisovania lineárna, ročná odpisová sadzba 2,5 % až 4 %.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Stroje, prístroje a zariadenia – predpokladaná doba užívania 4 až 12 rokov, metóda odpisovania lineárna, ročná odpisová sadzba 8,3 % až 25 %.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dlhodobý hmotný majetok – predpokladaná doba užívania, rôzna, metóda odpisovania – jednorazový odpis, ročná odpisová sadzba 100 %.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lastRenderedPageBreak/>
        <w:t>III.INFORMÁCIE O ÚDAJOCH NA STRANE AKTÍV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Dlhodobý nehmotný majetok a dlhodobý hmotný majetok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pohybe dlhodobého nehmotného a dlhodobého hmo</w:t>
      </w:r>
      <w:r w:rsidR="00294231">
        <w:rPr>
          <w:rFonts w:ascii="Times New Roman" w:hAnsi="Times New Roman" w:cs="Times New Roman"/>
        </w:rPr>
        <w:t>tného majetku od 1. Januára 2016 do 31. decembra 201</w:t>
      </w:r>
      <w:r w:rsidR="001310FF">
        <w:rPr>
          <w:rFonts w:ascii="Times New Roman" w:hAnsi="Times New Roman" w:cs="Times New Roman"/>
        </w:rPr>
        <w:t>7</w:t>
      </w:r>
      <w:r w:rsidRPr="00826D2C">
        <w:rPr>
          <w:rFonts w:ascii="Times New Roman" w:hAnsi="Times New Roman" w:cs="Times New Roman"/>
        </w:rPr>
        <w:t>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nehmotný majetok obec nemá.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Dlhodobý hmotný majetok v eurách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>Názov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Obstarávacia cena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Oprávky</w:t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</w:r>
      <w:r w:rsidRPr="00826D2C">
        <w:rPr>
          <w:rFonts w:ascii="Times New Roman" w:hAnsi="Times New Roman" w:cs="Times New Roman"/>
          <w:sz w:val="18"/>
          <w:szCs w:val="18"/>
        </w:rPr>
        <w:tab/>
        <w:t>Zostatková cena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826D2C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  <w:t>1. 1. 201</w:t>
      </w:r>
      <w:r w:rsidR="001310FF">
        <w:rPr>
          <w:rFonts w:ascii="Times New Roman" w:hAnsi="Times New Roman" w:cs="Times New Roman"/>
          <w:sz w:val="18"/>
          <w:szCs w:val="18"/>
        </w:rPr>
        <w:t>7</w:t>
      </w:r>
      <w:r w:rsidRPr="00826D2C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94231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 xml:space="preserve"> 31. 12.201</w:t>
      </w:r>
      <w:r w:rsidR="001310FF">
        <w:rPr>
          <w:rFonts w:ascii="Times New Roman" w:hAnsi="Times New Roman" w:cs="Times New Roman"/>
          <w:sz w:val="18"/>
          <w:szCs w:val="18"/>
        </w:rPr>
        <w:t>7</w:t>
      </w:r>
      <w:r w:rsidR="00294231">
        <w:rPr>
          <w:rFonts w:ascii="Times New Roman" w:hAnsi="Times New Roman" w:cs="Times New Roman"/>
          <w:sz w:val="18"/>
          <w:szCs w:val="18"/>
        </w:rPr>
        <w:tab/>
      </w:r>
      <w:r w:rsidR="00294231">
        <w:rPr>
          <w:rFonts w:ascii="Times New Roman" w:hAnsi="Times New Roman" w:cs="Times New Roman"/>
          <w:sz w:val="18"/>
          <w:szCs w:val="18"/>
        </w:rPr>
        <w:tab/>
        <w:t>31.12.201</w:t>
      </w:r>
      <w:r w:rsidR="001310FF">
        <w:rPr>
          <w:rFonts w:ascii="Times New Roman" w:hAnsi="Times New Roman" w:cs="Times New Roman"/>
          <w:sz w:val="18"/>
          <w:szCs w:val="18"/>
        </w:rPr>
        <w:t>7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Stavby             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 xml:space="preserve">318 636,32 €              </w:t>
      </w:r>
      <w:r w:rsidR="001D6134"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ab/>
        <w:t xml:space="preserve">277 508,83 €         </w:t>
      </w:r>
      <w:r w:rsidR="001D6134">
        <w:rPr>
          <w:rFonts w:ascii="Times New Roman" w:hAnsi="Times New Roman" w:cs="Times New Roman"/>
        </w:rPr>
        <w:tab/>
        <w:t>41 127,49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proofErr w:type="spellStart"/>
      <w:r w:rsidRPr="00826D2C">
        <w:rPr>
          <w:rFonts w:ascii="Times New Roman" w:hAnsi="Times New Roman" w:cs="Times New Roman"/>
        </w:rPr>
        <w:t>Sam</w:t>
      </w:r>
      <w:proofErr w:type="spellEnd"/>
      <w:r w:rsidRPr="00826D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>HV</w:t>
      </w:r>
    </w:p>
    <w:p w:rsidR="003F0049" w:rsidRPr="00826D2C" w:rsidRDefault="003F0049" w:rsidP="00826D2C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</w:t>
      </w:r>
      <w:r w:rsidR="001D6134">
        <w:rPr>
          <w:rFonts w:ascii="Times New Roman" w:hAnsi="Times New Roman" w:cs="Times New Roman"/>
        </w:rPr>
        <w:t xml:space="preserve"> súbory                </w:t>
      </w:r>
      <w:r w:rsidR="001D6134">
        <w:rPr>
          <w:rFonts w:ascii="Times New Roman" w:hAnsi="Times New Roman" w:cs="Times New Roman"/>
        </w:rPr>
        <w:tab/>
        <w:t xml:space="preserve">21 049,70 €               </w:t>
      </w:r>
      <w:r w:rsidR="001D6134"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ab/>
        <w:t>21 049,70</w:t>
      </w:r>
      <w:r w:rsidR="005F474A">
        <w:rPr>
          <w:rFonts w:ascii="Times New Roman" w:hAnsi="Times New Roman" w:cs="Times New Roman"/>
        </w:rPr>
        <w:t xml:space="preserve"> €                 </w:t>
      </w:r>
      <w:r w:rsidR="005F474A">
        <w:rPr>
          <w:rFonts w:ascii="Times New Roman" w:hAnsi="Times New Roman" w:cs="Times New Roman"/>
        </w:rPr>
        <w:tab/>
        <w:t xml:space="preserve">        0,00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Cenné papiere       </w:t>
      </w:r>
      <w:r w:rsidRPr="00826D2C">
        <w:rPr>
          <w:rFonts w:ascii="Times New Roman" w:hAnsi="Times New Roman" w:cs="Times New Roman"/>
        </w:rPr>
        <w:tab/>
        <w:t>85</w:t>
      </w:r>
      <w:r w:rsidR="001D6134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962,10 €                          </w:t>
      </w:r>
      <w:r w:rsidRPr="00826D2C">
        <w:rPr>
          <w:rFonts w:ascii="Times New Roman" w:hAnsi="Times New Roman" w:cs="Times New Roman"/>
        </w:rPr>
        <w:tab/>
        <w:t xml:space="preserve">0                                  </w:t>
      </w:r>
      <w:r w:rsidRPr="00826D2C">
        <w:rPr>
          <w:rFonts w:ascii="Times New Roman" w:hAnsi="Times New Roman" w:cs="Times New Roman"/>
        </w:rPr>
        <w:tab/>
        <w:t>85</w:t>
      </w:r>
      <w:r w:rsidR="001D6134">
        <w:rPr>
          <w:rFonts w:ascii="Times New Roman" w:hAnsi="Times New Roman" w:cs="Times New Roman"/>
        </w:rPr>
        <w:t xml:space="preserve"> </w:t>
      </w:r>
      <w:r w:rsidRPr="00826D2C">
        <w:rPr>
          <w:rFonts w:ascii="Times New Roman" w:hAnsi="Times New Roman" w:cs="Times New Roman"/>
        </w:rPr>
        <w:t xml:space="preserve">962,10 € </w:t>
      </w:r>
    </w:p>
    <w:p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Pozemky               </w:t>
      </w:r>
      <w:r>
        <w:rPr>
          <w:rFonts w:ascii="Times New Roman" w:hAnsi="Times New Roman" w:cs="Times New Roman"/>
        </w:rPr>
        <w:tab/>
        <w:t>32</w:t>
      </w:r>
      <w:r w:rsidR="001D6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078,53</w:t>
      </w:r>
      <w:r w:rsidR="003F0049" w:rsidRPr="00826D2C">
        <w:rPr>
          <w:rFonts w:ascii="Times New Roman" w:hAnsi="Times New Roman" w:cs="Times New Roman"/>
        </w:rPr>
        <w:t xml:space="preserve"> €                          </w:t>
      </w:r>
      <w:r w:rsidR="003F0049" w:rsidRPr="00826D2C">
        <w:rPr>
          <w:rFonts w:ascii="Times New Roman" w:hAnsi="Times New Roman" w:cs="Times New Roman"/>
        </w:rPr>
        <w:tab/>
        <w:t xml:space="preserve">0       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ab/>
        <w:t>32</w:t>
      </w:r>
      <w:r w:rsidR="001D6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078,53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F0049" w:rsidRPr="00826D2C" w:rsidRDefault="003F0049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Drobný dlhod</w:t>
      </w:r>
      <w:r>
        <w:rPr>
          <w:rFonts w:ascii="Times New Roman" w:hAnsi="Times New Roman" w:cs="Times New Roman"/>
        </w:rPr>
        <w:t>obý</w:t>
      </w:r>
    </w:p>
    <w:p w:rsidR="003F0049" w:rsidRPr="00826D2C" w:rsidRDefault="005F474A" w:rsidP="00826D2C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hmotný majetok    </w:t>
      </w:r>
      <w:r>
        <w:rPr>
          <w:rFonts w:ascii="Times New Roman" w:hAnsi="Times New Roman" w:cs="Times New Roman"/>
        </w:rPr>
        <w:tab/>
        <w:t xml:space="preserve">      494,59 €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494,59 €</w:t>
      </w:r>
      <w:r w:rsidR="003F0049" w:rsidRPr="00826D2C">
        <w:rPr>
          <w:rFonts w:ascii="Times New Roman" w:hAnsi="Times New Roman" w:cs="Times New Roman"/>
        </w:rPr>
        <w:t xml:space="preserve">           </w:t>
      </w:r>
      <w:r w:rsidR="003F0049" w:rsidRPr="00826D2C">
        <w:rPr>
          <w:rFonts w:ascii="Times New Roman" w:hAnsi="Times New Roman" w:cs="Times New Roman"/>
        </w:rPr>
        <w:tab/>
      </w:r>
      <w:r w:rsidR="007E634F">
        <w:rPr>
          <w:rFonts w:ascii="Times New Roman" w:hAnsi="Times New Roman" w:cs="Times New Roman"/>
        </w:rPr>
        <w:t xml:space="preserve">          0,00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Spol</w:t>
      </w:r>
      <w:r>
        <w:rPr>
          <w:rFonts w:ascii="Times New Roman" w:hAnsi="Times New Roman" w:cs="Times New Roman"/>
        </w:rPr>
        <w:t xml:space="preserve">u                  </w:t>
      </w:r>
      <w:r>
        <w:rPr>
          <w:rFonts w:ascii="Times New Roman" w:hAnsi="Times New Roman" w:cs="Times New Roman"/>
        </w:rPr>
        <w:tab/>
      </w:r>
      <w:r w:rsidR="001D6134">
        <w:rPr>
          <w:rFonts w:ascii="Times New Roman" w:hAnsi="Times New Roman" w:cs="Times New Roman"/>
        </w:rPr>
        <w:t xml:space="preserve">568 978,24 €              </w:t>
      </w:r>
      <w:r w:rsidR="001D6134">
        <w:rPr>
          <w:rFonts w:ascii="Times New Roman" w:hAnsi="Times New Roman" w:cs="Times New Roman"/>
        </w:rPr>
        <w:tab/>
        <w:t xml:space="preserve">       290 458,12  €          </w:t>
      </w:r>
      <w:r w:rsidR="001D6134">
        <w:rPr>
          <w:rFonts w:ascii="Times New Roman" w:hAnsi="Times New Roman" w:cs="Times New Roman"/>
        </w:rPr>
        <w:tab/>
        <w:t>278 520,12</w:t>
      </w:r>
      <w:r w:rsidRPr="00826D2C">
        <w:rPr>
          <w:rFonts w:ascii="Times New Roman" w:hAnsi="Times New Roman" w:cs="Times New Roman"/>
        </w:rPr>
        <w:t xml:space="preserve"> €                          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Vykazovaný majetok má účtovná jednotka vo vlastníctve a využíva ho na činnosť obce.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Dlhodobý hmotný majetok je poistený pre prípad škôd spôsobených krádežou a živelnou pohromou.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Pohľadávky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Významné položky pohľadávok sú uvedené v tabuľke.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Opis pohľadávky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</w:t>
      </w:r>
      <w:r w:rsidR="001310FF">
        <w:rPr>
          <w:rFonts w:ascii="Times New Roman" w:hAnsi="Times New Roman" w:cs="Times New Roman"/>
        </w:rPr>
        <w:t>7</w:t>
      </w:r>
      <w:r w:rsidR="001D6134">
        <w:rPr>
          <w:rFonts w:ascii="Times New Roman" w:hAnsi="Times New Roman" w:cs="Times New Roman"/>
        </w:rPr>
        <w:tab/>
        <w:t>8163,78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31.12.201</w:t>
      </w:r>
      <w:r w:rsidR="001310FF">
        <w:rPr>
          <w:rFonts w:ascii="Times New Roman" w:hAnsi="Times New Roman" w:cs="Times New Roman"/>
        </w:rPr>
        <w:t>7</w:t>
      </w:r>
      <w:r w:rsidR="001D6134">
        <w:rPr>
          <w:rFonts w:ascii="Times New Roman" w:hAnsi="Times New Roman" w:cs="Times New Roman"/>
        </w:rPr>
        <w:tab/>
        <w:t>7688,68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1D6134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spolu</w:t>
      </w:r>
      <w:r>
        <w:rPr>
          <w:rFonts w:ascii="Times New Roman" w:hAnsi="Times New Roman" w:cs="Times New Roman"/>
        </w:rPr>
        <w:tab/>
        <w:t>7688,68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Sú to pohľadávky z daňový</w:t>
      </w:r>
      <w:r>
        <w:rPr>
          <w:rFonts w:ascii="Times New Roman" w:hAnsi="Times New Roman" w:cs="Times New Roman"/>
        </w:rPr>
        <w:t>ch príjmov a nedaňových príjmov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Finančný účty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Ako finančné účty sú vykázané prostriedky v pokladn</w:t>
      </w:r>
      <w:r w:rsidR="00294231">
        <w:rPr>
          <w:rFonts w:ascii="Times New Roman" w:hAnsi="Times New Roman" w:cs="Times New Roman"/>
        </w:rPr>
        <w:t>ici, ktoré vykazuje k 31.12.201</w:t>
      </w:r>
      <w:r w:rsidR="001310FF">
        <w:rPr>
          <w:rFonts w:ascii="Times New Roman" w:hAnsi="Times New Roman" w:cs="Times New Roman"/>
        </w:rPr>
        <w:t>7</w:t>
      </w:r>
      <w:r w:rsidR="001D6134">
        <w:rPr>
          <w:rFonts w:ascii="Times New Roman" w:hAnsi="Times New Roman" w:cs="Times New Roman"/>
        </w:rPr>
        <w:t xml:space="preserve"> 438,08</w:t>
      </w:r>
      <w:r w:rsidRPr="00826D2C">
        <w:rPr>
          <w:rFonts w:ascii="Times New Roman" w:hAnsi="Times New Roman" w:cs="Times New Roman"/>
        </w:rPr>
        <w:t xml:space="preserve"> €-</w:t>
      </w:r>
      <w:proofErr w:type="spellStart"/>
      <w:r w:rsidRPr="00826D2C">
        <w:rPr>
          <w:rFonts w:ascii="Times New Roman" w:hAnsi="Times New Roman" w:cs="Times New Roman"/>
        </w:rPr>
        <w:t>vú</w:t>
      </w:r>
      <w:proofErr w:type="spellEnd"/>
      <w:r w:rsidRPr="00826D2C">
        <w:rPr>
          <w:rFonts w:ascii="Times New Roman" w:hAnsi="Times New Roman" w:cs="Times New Roman"/>
        </w:rPr>
        <w:t xml:space="preserve"> hodnotu. A na </w:t>
      </w:r>
      <w:r w:rsidR="00557DD4">
        <w:rPr>
          <w:rFonts w:ascii="Times New Roman" w:hAnsi="Times New Roman" w:cs="Times New Roman"/>
        </w:rPr>
        <w:t>b</w:t>
      </w:r>
      <w:r w:rsidR="001D6134">
        <w:rPr>
          <w:rFonts w:ascii="Times New Roman" w:hAnsi="Times New Roman" w:cs="Times New Roman"/>
        </w:rPr>
        <w:t>ankových účtoch v sume 105933,66</w:t>
      </w:r>
      <w:r w:rsidRPr="00826D2C">
        <w:rPr>
          <w:rFonts w:ascii="Times New Roman" w:hAnsi="Times New Roman" w:cs="Times New Roman"/>
        </w:rPr>
        <w:t xml:space="preserve"> €. V rámci peňažných prostriedkov sú na určený účel a to na účte soci</w:t>
      </w:r>
      <w:r w:rsidR="001D6134">
        <w:rPr>
          <w:rFonts w:ascii="Times New Roman" w:hAnsi="Times New Roman" w:cs="Times New Roman"/>
        </w:rPr>
        <w:t>álneho fondu 1143,43</w:t>
      </w:r>
      <w:r w:rsidRPr="00826D2C">
        <w:rPr>
          <w:rFonts w:ascii="Times New Roman" w:hAnsi="Times New Roman" w:cs="Times New Roman"/>
        </w:rPr>
        <w:t xml:space="preserve"> €, na účte p</w:t>
      </w:r>
      <w:r w:rsidR="001D6134">
        <w:rPr>
          <w:rFonts w:ascii="Times New Roman" w:hAnsi="Times New Roman" w:cs="Times New Roman"/>
        </w:rPr>
        <w:t>re školskú jedáleň v sume 160,72</w:t>
      </w:r>
      <w:r w:rsidR="00557DD4">
        <w:rPr>
          <w:rFonts w:ascii="Times New Roman" w:hAnsi="Times New Roman" w:cs="Times New Roman"/>
        </w:rPr>
        <w:t xml:space="preserve"> €, </w:t>
      </w:r>
      <w:r w:rsidR="001D6134">
        <w:rPr>
          <w:rFonts w:ascii="Times New Roman" w:hAnsi="Times New Roman" w:cs="Times New Roman"/>
        </w:rPr>
        <w:t>na účte pre dotácie 16,00 € a na bežnom účte 104613,51 €. Ceniny v sume 710,90</w:t>
      </w:r>
      <w:r w:rsidRPr="00826D2C">
        <w:rPr>
          <w:rFonts w:ascii="Times New Roman" w:hAnsi="Times New Roman" w:cs="Times New Roman"/>
        </w:rPr>
        <w:t xml:space="preserve"> €, sú to stravné lístky.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IV. INFORMÁCIE NA ÚDAJOCH NA STRANE PASÍV SÚVAHY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Vlastné imanie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Prehľad o pohybe vlastné imania v priebehu účtovného obdobia. </w:t>
      </w:r>
      <w:proofErr w:type="spellStart"/>
      <w:r w:rsidRPr="00826D2C">
        <w:rPr>
          <w:rFonts w:ascii="Times New Roman" w:hAnsi="Times New Roman" w:cs="Times New Roman"/>
        </w:rPr>
        <w:t>Nevysporiadaný</w:t>
      </w:r>
      <w:proofErr w:type="spellEnd"/>
      <w:r w:rsidRPr="00826D2C">
        <w:rPr>
          <w:rFonts w:ascii="Times New Roman" w:hAnsi="Times New Roman" w:cs="Times New Roman"/>
        </w:rPr>
        <w:t xml:space="preserve"> výsledok hospodár</w:t>
      </w:r>
      <w:r w:rsidR="00371B61">
        <w:rPr>
          <w:rFonts w:ascii="Times New Roman" w:hAnsi="Times New Roman" w:cs="Times New Roman"/>
        </w:rPr>
        <w:t>enia minulých rokov je 267126,23</w:t>
      </w:r>
      <w:r w:rsidRPr="00826D2C">
        <w:rPr>
          <w:rFonts w:ascii="Times New Roman" w:hAnsi="Times New Roman" w:cs="Times New Roman"/>
        </w:rPr>
        <w:t xml:space="preserve"> €. Výsledok hospodáreni</w:t>
      </w:r>
      <w:r w:rsidR="00371B61">
        <w:rPr>
          <w:rFonts w:ascii="Times New Roman" w:hAnsi="Times New Roman" w:cs="Times New Roman"/>
        </w:rPr>
        <w:t>a za účtovné obdobie je                – 30890,39</w:t>
      </w:r>
      <w:r w:rsidRPr="00826D2C">
        <w:rPr>
          <w:rFonts w:ascii="Times New Roman" w:hAnsi="Times New Roman" w:cs="Times New Roman"/>
        </w:rPr>
        <w:t xml:space="preserve">€..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Rezervy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Prehľad o rezervách je nasledovné: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Za nevyfakturo</w:t>
      </w:r>
      <w:r w:rsidR="00371B61">
        <w:rPr>
          <w:rFonts w:ascii="Times New Roman" w:hAnsi="Times New Roman" w:cs="Times New Roman"/>
        </w:rPr>
        <w:t>vané dodávky 1583,89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Rezerva na nevyfakturovanú službu bola</w:t>
      </w:r>
      <w:r w:rsidR="00371B61">
        <w:rPr>
          <w:rFonts w:ascii="Times New Roman" w:hAnsi="Times New Roman" w:cs="Times New Roman"/>
        </w:rPr>
        <w:t xml:space="preserve"> vytvorená odhadom v sume 784,43</w:t>
      </w:r>
      <w:r w:rsidRPr="00826D2C">
        <w:rPr>
          <w:rFonts w:ascii="Times New Roman" w:hAnsi="Times New Roman" w:cs="Times New Roman"/>
        </w:rPr>
        <w:t xml:space="preserve"> € na audit, na uloženie a odvoz TKO, za telefónne poplatky, za vodu.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Záväzky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záväzkov podľa zostatkovej doby splatnosti je uvedená v nasledujúcom prehľade. Záväzky so zostatkovou dobou splatno</w:t>
      </w:r>
      <w:r w:rsidR="00371B61">
        <w:rPr>
          <w:rFonts w:ascii="Times New Roman" w:hAnsi="Times New Roman" w:cs="Times New Roman"/>
        </w:rPr>
        <w:t>sti do 1 roka, stav k 31.12.2017 je 11788,35</w:t>
      </w:r>
      <w:r w:rsidRPr="00826D2C">
        <w:rPr>
          <w:rFonts w:ascii="Times New Roman" w:hAnsi="Times New Roman" w:cs="Times New Roman"/>
        </w:rPr>
        <w:t xml:space="preserve"> €. Sú to ostatné záväzky za telefón, za audit</w:t>
      </w:r>
      <w:r w:rsidR="00557DD4">
        <w:rPr>
          <w:rFonts w:ascii="Times New Roman" w:hAnsi="Times New Roman" w:cs="Times New Roman"/>
        </w:rPr>
        <w:t xml:space="preserve">, za uloženie o odvoz TKO </w:t>
      </w:r>
      <w:r w:rsidR="00371B61">
        <w:rPr>
          <w:rFonts w:ascii="Times New Roman" w:hAnsi="Times New Roman" w:cs="Times New Roman"/>
        </w:rPr>
        <w:t>1583,89</w:t>
      </w:r>
      <w:r w:rsidR="00A027F7">
        <w:rPr>
          <w:rFonts w:ascii="Times New Roman" w:hAnsi="Times New Roman" w:cs="Times New Roman"/>
        </w:rPr>
        <w:t xml:space="preserve"> €, zamestnanci v su</w:t>
      </w:r>
      <w:r w:rsidR="00371B61">
        <w:rPr>
          <w:rFonts w:ascii="Times New Roman" w:hAnsi="Times New Roman" w:cs="Times New Roman"/>
        </w:rPr>
        <w:t>me 7277,00</w:t>
      </w:r>
      <w:r w:rsidRPr="00826D2C">
        <w:rPr>
          <w:rFonts w:ascii="Times New Roman" w:hAnsi="Times New Roman" w:cs="Times New Roman"/>
        </w:rPr>
        <w:t xml:space="preserve"> €, záväzky s orgánmi sociálneho a zdra</w:t>
      </w:r>
      <w:r w:rsidR="00371B61">
        <w:rPr>
          <w:rFonts w:ascii="Times New Roman" w:hAnsi="Times New Roman" w:cs="Times New Roman"/>
        </w:rPr>
        <w:t>votného poistenia v sume 2465,16</w:t>
      </w:r>
      <w:r w:rsidRPr="00826D2C">
        <w:rPr>
          <w:rFonts w:ascii="Times New Roman" w:hAnsi="Times New Roman" w:cs="Times New Roman"/>
        </w:rPr>
        <w:t xml:space="preserve"> €, záväzky na o</w:t>
      </w:r>
      <w:r w:rsidR="00371B61">
        <w:rPr>
          <w:rFonts w:ascii="Times New Roman" w:hAnsi="Times New Roman" w:cs="Times New Roman"/>
        </w:rPr>
        <w:t>statné priame dane v sume 46</w:t>
      </w:r>
      <w:r w:rsidR="00A027F7">
        <w:rPr>
          <w:rFonts w:ascii="Times New Roman" w:hAnsi="Times New Roman" w:cs="Times New Roman"/>
        </w:rPr>
        <w:t>2</w:t>
      </w:r>
      <w:r w:rsidR="00371B61">
        <w:rPr>
          <w:rFonts w:ascii="Times New Roman" w:hAnsi="Times New Roman" w:cs="Times New Roman"/>
        </w:rPr>
        <w:t>,3</w:t>
      </w:r>
      <w:r w:rsidRPr="00826D2C">
        <w:rPr>
          <w:rFonts w:ascii="Times New Roman" w:hAnsi="Times New Roman" w:cs="Times New Roman"/>
        </w:rPr>
        <w:t xml:space="preserve"> € a záväzky zo so</w:t>
      </w:r>
      <w:r w:rsidR="00371B61">
        <w:rPr>
          <w:rFonts w:ascii="Times New Roman" w:hAnsi="Times New Roman" w:cs="Times New Roman"/>
        </w:rPr>
        <w:t>ciálneho fondu v sume 589,95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Sociálny fond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 xml:space="preserve">Tvorba a čerpanie sociálneho fondu v priebehu účtovného obdobia sú v nasledujúcom prehľade: </w:t>
      </w:r>
    </w:p>
    <w:p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 k 01.01.2017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631,27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Stav k 31.12</w:t>
      </w:r>
      <w:r w:rsidR="00371B61">
        <w:rPr>
          <w:rFonts w:ascii="Times New Roman" w:hAnsi="Times New Roman" w:cs="Times New Roman"/>
        </w:rPr>
        <w:t>.2017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  <w:t>589,95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Časť sociálneho fondu sa podľa zákona o sociálnom fonde tvorí povinne na ťarchu nákladov a časť sa môže vytvárať z ďalších zdrojov. Sociálny fond sa podľa zákona o sociálnom fonde čerpá na sociálne, zdravotné, rekreačné a iné potreby zamestnancov.</w:t>
      </w:r>
    </w:p>
    <w:p w:rsidR="003F0049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lastRenderedPageBreak/>
        <w:t>Časové rozlíšenie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časového rozlíšenia: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budúcich období zdroje dlhodobého hm</w:t>
      </w:r>
      <w:r w:rsidR="00294231">
        <w:rPr>
          <w:rFonts w:ascii="Times New Roman" w:hAnsi="Times New Roman" w:cs="Times New Roman"/>
        </w:rPr>
        <w:t>otného majetku stav k 31.12.201</w:t>
      </w:r>
      <w:r w:rsidR="00371B61">
        <w:rPr>
          <w:rFonts w:ascii="Times New Roman" w:hAnsi="Times New Roman" w:cs="Times New Roman"/>
        </w:rPr>
        <w:t>7 je 5618,03</w:t>
      </w:r>
      <w:r w:rsidRPr="00826D2C">
        <w:rPr>
          <w:rFonts w:ascii="Times New Roman" w:hAnsi="Times New Roman" w:cs="Times New Roman"/>
        </w:rPr>
        <w:t xml:space="preserve"> €.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26D2C">
        <w:rPr>
          <w:rFonts w:ascii="Times New Roman" w:hAnsi="Times New Roman" w:cs="Times New Roman"/>
          <w:b/>
          <w:bCs/>
          <w:sz w:val="36"/>
          <w:szCs w:val="36"/>
        </w:rPr>
        <w:t>V. INFORMÁCIE O VÝNOSOCH A NÁKLADOCH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Výnosy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a/Tržby z predaja služieb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Tržby z predaja služieb v roku 201</w:t>
      </w:r>
      <w:r w:rsidR="00371B61">
        <w:rPr>
          <w:rFonts w:ascii="Times New Roman" w:hAnsi="Times New Roman" w:cs="Times New Roman"/>
        </w:rPr>
        <w:t>7 činia 2261,70</w:t>
      </w:r>
      <w:r w:rsidRPr="00826D2C">
        <w:rPr>
          <w:rFonts w:ascii="Times New Roman" w:hAnsi="Times New Roman" w:cs="Times New Roman"/>
        </w:rPr>
        <w:t xml:space="preserve">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 xml:space="preserve">b/Daňové výnosy samosprávy sú v sume 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 z nehnuteľností stav k 31.12.201</w:t>
      </w:r>
      <w:r w:rsidR="00371B61">
        <w:rPr>
          <w:rFonts w:ascii="Times New Roman" w:hAnsi="Times New Roman" w:cs="Times New Roman"/>
        </w:rPr>
        <w:t xml:space="preserve">7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  <w:t>30536,13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29423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Daň </w:t>
      </w:r>
      <w:r w:rsidR="00371B61">
        <w:rPr>
          <w:rFonts w:ascii="Times New Roman" w:hAnsi="Times New Roman" w:cs="Times New Roman"/>
        </w:rPr>
        <w:t xml:space="preserve">za psa k 31.12.2017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  <w:t>588,28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Daň</w:t>
      </w:r>
      <w:r w:rsidR="00294231">
        <w:rPr>
          <w:rFonts w:ascii="Times New Roman" w:hAnsi="Times New Roman" w:cs="Times New Roman"/>
        </w:rPr>
        <w:t xml:space="preserve"> za komunálny odpad k 31.12.201</w:t>
      </w:r>
      <w:r w:rsidR="00371B61">
        <w:rPr>
          <w:rFonts w:ascii="Times New Roman" w:hAnsi="Times New Roman" w:cs="Times New Roman"/>
        </w:rPr>
        <w:t xml:space="preserve">7 v 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  <w:t>5059,72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Poukázaný podie</w:t>
      </w:r>
      <w:r w:rsidR="00371B61">
        <w:rPr>
          <w:rFonts w:ascii="Times New Roman" w:hAnsi="Times New Roman" w:cs="Times New Roman"/>
        </w:rPr>
        <w:t>l na dani z príjmov k 31.12.2017</w:t>
      </w:r>
      <w:r w:rsidR="00A027F7">
        <w:rPr>
          <w:rFonts w:ascii="Times New Roman" w:hAnsi="Times New Roman" w:cs="Times New Roman"/>
        </w:rPr>
        <w:t xml:space="preserve"> v sume </w:t>
      </w:r>
      <w:r w:rsidR="00A027F7">
        <w:rPr>
          <w:rFonts w:ascii="Times New Roman" w:hAnsi="Times New Roman" w:cs="Times New Roman"/>
        </w:rPr>
        <w:tab/>
        <w:t>116515,85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</w:t>
      </w:r>
      <w:r w:rsidR="00371B61">
        <w:rPr>
          <w:rFonts w:ascii="Times New Roman" w:hAnsi="Times New Roman" w:cs="Times New Roman"/>
        </w:rPr>
        <w:t>mospráv z poplatkov k 31.12.2017</w:t>
      </w:r>
      <w:r w:rsidRPr="00826D2C">
        <w:rPr>
          <w:rFonts w:ascii="Times New Roman" w:hAnsi="Times New Roman" w:cs="Times New Roman"/>
        </w:rPr>
        <w:t xml:space="preserve"> v </w:t>
      </w:r>
      <w:r w:rsidR="00371B61">
        <w:rPr>
          <w:rFonts w:ascii="Times New Roman" w:hAnsi="Times New Roman" w:cs="Times New Roman"/>
        </w:rPr>
        <w:t xml:space="preserve">sume 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  <w:t>730,62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c/Ostatné výnosy z prevádzkovej činnosti</w:t>
      </w:r>
    </w:p>
    <w:p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tržby stav k 31.12.2017</w:t>
      </w:r>
      <w:r w:rsidR="00A027F7">
        <w:rPr>
          <w:rFonts w:ascii="Times New Roman" w:hAnsi="Times New Roman" w:cs="Times New Roman"/>
        </w:rPr>
        <w:t xml:space="preserve"> v sume spolu </w:t>
      </w:r>
      <w:r>
        <w:rPr>
          <w:rFonts w:ascii="Times New Roman" w:hAnsi="Times New Roman" w:cs="Times New Roman"/>
        </w:rPr>
        <w:t>942,05</w:t>
      </w:r>
      <w:r w:rsidR="003F0049" w:rsidRPr="00826D2C">
        <w:rPr>
          <w:rFonts w:ascii="Times New Roman" w:hAnsi="Times New Roman" w:cs="Times New Roman"/>
        </w:rPr>
        <w:t xml:space="preserve"> €, sem patria výnosy za nájom, poplatky za MŠ, cintorínske poplatky.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  <w:u w:val="single"/>
        </w:rPr>
      </w:pPr>
      <w:r w:rsidRPr="00826D2C">
        <w:rPr>
          <w:rFonts w:ascii="Times New Roman" w:hAnsi="Times New Roman" w:cs="Times New Roman"/>
          <w:u w:val="single"/>
        </w:rPr>
        <w:t>d/Výnosy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Štruktúra výnosov z transferov je nasledujúca:</w:t>
      </w:r>
    </w:p>
    <w:p w:rsidR="003F0049" w:rsidRPr="00826D2C" w:rsidRDefault="00371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-matričnú činnosť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1932,48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-</w:t>
      </w:r>
      <w:r w:rsidR="00371B61">
        <w:rPr>
          <w:rFonts w:ascii="Times New Roman" w:hAnsi="Times New Roman" w:cs="Times New Roman"/>
        </w:rPr>
        <w:t>register obyvateľstva</w:t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</w:r>
      <w:r w:rsidR="00371B61">
        <w:rPr>
          <w:rFonts w:ascii="Times New Roman" w:hAnsi="Times New Roman" w:cs="Times New Roman"/>
        </w:rPr>
        <w:tab/>
        <w:t>1</w:t>
      </w:r>
      <w:r w:rsidR="00594B61">
        <w:rPr>
          <w:rFonts w:ascii="Times New Roman" w:hAnsi="Times New Roman" w:cs="Times New Roman"/>
        </w:rPr>
        <w:t>39,26</w:t>
      </w:r>
      <w:r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-register adries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138</w:t>
      </w:r>
      <w:r w:rsidR="00B81571">
        <w:rPr>
          <w:rFonts w:ascii="Times New Roman" w:hAnsi="Times New Roman" w:cs="Times New Roman"/>
        </w:rPr>
        <w:t>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-školské stravovanie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346,75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-voľby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357,29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-učebné pomôcky MŠ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762</w:t>
      </w:r>
      <w:r w:rsidR="00B81571">
        <w:rPr>
          <w:rFonts w:ascii="Times New Roman" w:hAnsi="Times New Roman" w:cs="Times New Roman"/>
        </w:rPr>
        <w:t>,00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B8157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4B61">
        <w:rPr>
          <w:rFonts w:ascii="Times New Roman" w:hAnsi="Times New Roman" w:cs="Times New Roman"/>
        </w:rPr>
        <w:t xml:space="preserve">šport a kultúra </w:t>
      </w:r>
      <w:r>
        <w:rPr>
          <w:rFonts w:ascii="Times New Roman" w:hAnsi="Times New Roman" w:cs="Times New Roman"/>
        </w:rPr>
        <w:t xml:space="preserve"> od VÚC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94B61">
        <w:rPr>
          <w:rFonts w:ascii="Times New Roman" w:hAnsi="Times New Roman" w:cs="Times New Roman"/>
        </w:rPr>
        <w:tab/>
      </w:r>
      <w:r w:rsidR="00594B61">
        <w:rPr>
          <w:rFonts w:ascii="Times New Roman" w:hAnsi="Times New Roman" w:cs="Times New Roman"/>
        </w:rPr>
        <w:tab/>
        <w:t>2570,45</w:t>
      </w:r>
      <w:r w:rsidR="003F0049" w:rsidRPr="00826D2C">
        <w:rPr>
          <w:rFonts w:ascii="Times New Roman" w:hAnsi="Times New Roman" w:cs="Times New Roman"/>
        </w:rPr>
        <w:t xml:space="preserve">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-prídavok na dieťa a učebné pomôcky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127,28</w:t>
      </w:r>
      <w:r w:rsidR="00F81439">
        <w:rPr>
          <w:rFonts w:ascii="Times New Roman" w:hAnsi="Times New Roman" w:cs="Times New Roman"/>
        </w:rPr>
        <w:t xml:space="preserve"> </w:t>
      </w:r>
      <w:r w:rsidR="003F0049" w:rsidRPr="00826D2C">
        <w:rPr>
          <w:rFonts w:ascii="Times New Roman" w:hAnsi="Times New Roman" w:cs="Times New Roman"/>
        </w:rPr>
        <w:t>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-životné prostredie</w:t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5000,00 €</w:t>
      </w: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-knižnica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 w:rsidR="00F8143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1000,00 €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Výnosy samospráv z bežných tra</w:t>
      </w:r>
      <w:r w:rsidR="00594B61">
        <w:rPr>
          <w:rFonts w:ascii="Times New Roman" w:hAnsi="Times New Roman" w:cs="Times New Roman"/>
        </w:rPr>
        <w:t>nsferov predstavuje sumu 12373,51</w:t>
      </w:r>
      <w:r w:rsidRPr="00826D2C">
        <w:rPr>
          <w:rFonts w:ascii="Times New Roman" w:hAnsi="Times New Roman" w:cs="Times New Roman"/>
        </w:rPr>
        <w:t xml:space="preserve"> €</w:t>
      </w:r>
      <w:r w:rsidR="00594B61">
        <w:rPr>
          <w:rFonts w:ascii="Times New Roman" w:hAnsi="Times New Roman" w:cs="Times New Roman"/>
        </w:rPr>
        <w:t>.</w:t>
      </w:r>
      <w:r w:rsidRPr="00826D2C">
        <w:rPr>
          <w:rFonts w:ascii="Times New Roman" w:hAnsi="Times New Roman" w:cs="Times New Roman"/>
        </w:rPr>
        <w:t xml:space="preserve"> </w:t>
      </w:r>
    </w:p>
    <w:p w:rsidR="003F0049" w:rsidRPr="00826D2C" w:rsidRDefault="003F0049" w:rsidP="00826D2C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  <w:u w:val="single"/>
        </w:rPr>
      </w:pPr>
      <w:r w:rsidRPr="00826D2C">
        <w:rPr>
          <w:rFonts w:ascii="Times New Roman" w:hAnsi="Times New Roman" w:cs="Times New Roman"/>
          <w:b/>
          <w:bCs/>
          <w:u w:val="single"/>
        </w:rPr>
        <w:t>Náklady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a/Náklady samosprávy z transferov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Náklady samosprávy z bežných transferov a zo štátneho rozpočtu pred</w:t>
      </w:r>
      <w:r w:rsidR="00594B61">
        <w:rPr>
          <w:rFonts w:ascii="Times New Roman" w:hAnsi="Times New Roman" w:cs="Times New Roman"/>
        </w:rPr>
        <w:t>stavuje sumu 12373,51 €.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594B61" w:rsidP="00826D2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Ľubej dňa 22.03.2018</w:t>
      </w:r>
      <w:bookmarkStart w:id="0" w:name="_GoBack"/>
      <w:bookmarkEnd w:id="0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ab/>
        <w:t>Nikoleta Radvanská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Silvia </w:t>
      </w:r>
      <w:proofErr w:type="spellStart"/>
      <w:r w:rsidRPr="00826D2C">
        <w:rPr>
          <w:rFonts w:ascii="Times New Roman" w:hAnsi="Times New Roman" w:cs="Times New Roman"/>
        </w:rPr>
        <w:t>Esztergályosová</w:t>
      </w:r>
      <w:proofErr w:type="spellEnd"/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  <w:r w:rsidRPr="00826D2C">
        <w:rPr>
          <w:rFonts w:ascii="Times New Roman" w:hAnsi="Times New Roman" w:cs="Times New Roman"/>
        </w:rPr>
        <w:t>Zodpovedná osoba za vypracovanie</w:t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</w:r>
      <w:r w:rsidRPr="00826D2C">
        <w:rPr>
          <w:rFonts w:ascii="Times New Roman" w:hAnsi="Times New Roman" w:cs="Times New Roman"/>
        </w:rPr>
        <w:tab/>
        <w:t xml:space="preserve">       Starosta obce</w:t>
      </w: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p w:rsidR="003F0049" w:rsidRPr="00826D2C" w:rsidRDefault="003F0049" w:rsidP="00826D2C">
      <w:pPr>
        <w:spacing w:line="240" w:lineRule="auto"/>
        <w:rPr>
          <w:rFonts w:ascii="Times New Roman" w:hAnsi="Times New Roman" w:cs="Times New Roman"/>
        </w:rPr>
      </w:pPr>
    </w:p>
    <w:sectPr w:rsidR="003F0049" w:rsidRPr="00826D2C" w:rsidSect="00777F16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F663F"/>
    <w:multiLevelType w:val="hybridMultilevel"/>
    <w:tmpl w:val="7708FF30"/>
    <w:lvl w:ilvl="0" w:tplc="F9282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AC0A80"/>
    <w:multiLevelType w:val="hybridMultilevel"/>
    <w:tmpl w:val="2F8205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2E36"/>
    <w:multiLevelType w:val="hybridMultilevel"/>
    <w:tmpl w:val="DD8CE6E6"/>
    <w:lvl w:ilvl="0" w:tplc="AF863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3E24"/>
    <w:multiLevelType w:val="hybridMultilevel"/>
    <w:tmpl w:val="7D5A8D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B2588"/>
    <w:multiLevelType w:val="hybridMultilevel"/>
    <w:tmpl w:val="4BE4ED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A66B0"/>
    <w:multiLevelType w:val="hybridMultilevel"/>
    <w:tmpl w:val="2CB81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7704"/>
    <w:rsid w:val="00030391"/>
    <w:rsid w:val="00033908"/>
    <w:rsid w:val="00057AC5"/>
    <w:rsid w:val="00067902"/>
    <w:rsid w:val="000D5A8D"/>
    <w:rsid w:val="000F0773"/>
    <w:rsid w:val="000F129A"/>
    <w:rsid w:val="000F7A48"/>
    <w:rsid w:val="001310FF"/>
    <w:rsid w:val="001839FB"/>
    <w:rsid w:val="001D6134"/>
    <w:rsid w:val="00222080"/>
    <w:rsid w:val="002408F8"/>
    <w:rsid w:val="00241A44"/>
    <w:rsid w:val="00241FD2"/>
    <w:rsid w:val="00294231"/>
    <w:rsid w:val="002F0524"/>
    <w:rsid w:val="00362920"/>
    <w:rsid w:val="00371B61"/>
    <w:rsid w:val="003E5E09"/>
    <w:rsid w:val="003F0049"/>
    <w:rsid w:val="0040313B"/>
    <w:rsid w:val="00454D16"/>
    <w:rsid w:val="00483008"/>
    <w:rsid w:val="004D3C4E"/>
    <w:rsid w:val="004E0376"/>
    <w:rsid w:val="00524F20"/>
    <w:rsid w:val="00557DD4"/>
    <w:rsid w:val="00594B61"/>
    <w:rsid w:val="005F474A"/>
    <w:rsid w:val="00601FCF"/>
    <w:rsid w:val="00612C65"/>
    <w:rsid w:val="006D3D52"/>
    <w:rsid w:val="00720F1D"/>
    <w:rsid w:val="00777F16"/>
    <w:rsid w:val="007E634F"/>
    <w:rsid w:val="00826D2C"/>
    <w:rsid w:val="008351B2"/>
    <w:rsid w:val="00880AAE"/>
    <w:rsid w:val="008B1A42"/>
    <w:rsid w:val="009C7704"/>
    <w:rsid w:val="00A027F7"/>
    <w:rsid w:val="00A02CCE"/>
    <w:rsid w:val="00A720D4"/>
    <w:rsid w:val="00AD36EA"/>
    <w:rsid w:val="00B01916"/>
    <w:rsid w:val="00B23A9C"/>
    <w:rsid w:val="00B653F8"/>
    <w:rsid w:val="00B81571"/>
    <w:rsid w:val="00BF3B2E"/>
    <w:rsid w:val="00BF4DA3"/>
    <w:rsid w:val="00C05A51"/>
    <w:rsid w:val="00C94DE6"/>
    <w:rsid w:val="00CA72EC"/>
    <w:rsid w:val="00D913EC"/>
    <w:rsid w:val="00F047F7"/>
    <w:rsid w:val="00F47088"/>
    <w:rsid w:val="00F8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4F495"/>
  <w15:docId w15:val="{91B87A29-0C16-4DDC-845C-8AC583FC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77F16"/>
    <w:pPr>
      <w:spacing w:after="200" w:line="276" w:lineRule="auto"/>
    </w:pPr>
    <w:rPr>
      <w:rFonts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C7704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601F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D0AA3"/>
    <w:rPr>
      <w:rFonts w:ascii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9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10702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17</cp:revision>
  <cp:lastPrinted>2017-05-02T12:32:00Z</cp:lastPrinted>
  <dcterms:created xsi:type="dcterms:W3CDTF">2016-03-23T08:22:00Z</dcterms:created>
  <dcterms:modified xsi:type="dcterms:W3CDTF">2018-03-15T14:52:00Z</dcterms:modified>
</cp:coreProperties>
</file>