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4A71B2">
        <w:rPr>
          <w:rFonts w:ascii="Arial" w:hAnsi="Arial" w:cs="Arial"/>
          <w:sz w:val="20"/>
          <w:szCs w:val="20"/>
        </w:rPr>
        <w:t>a spoločnosti k 31.decembru 2017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4A71B2">
        <w:rPr>
          <w:rFonts w:ascii="Arial" w:hAnsi="Arial" w:cs="Arial"/>
          <w:sz w:val="20"/>
          <w:szCs w:val="20"/>
        </w:rPr>
        <w:t>januára 2017 do 31.decembra 2017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4A71B2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31.12.2016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71B2" w:rsidRPr="008F0256" w:rsidRDefault="004A71B2" w:rsidP="004A71B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37731</w:t>
            </w:r>
            <w:bookmarkStart w:id="0" w:name="_GoBack"/>
            <w:bookmarkEnd w:id="0"/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C138CE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81D"/>
    <w:rsid w:val="0003271E"/>
    <w:rsid w:val="00036918"/>
    <w:rsid w:val="00063BD9"/>
    <w:rsid w:val="0030781D"/>
    <w:rsid w:val="003B7BCD"/>
    <w:rsid w:val="004A71B2"/>
    <w:rsid w:val="0083398E"/>
    <w:rsid w:val="00955E71"/>
    <w:rsid w:val="00B627DF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3ruze</cp:lastModifiedBy>
  <cp:revision>2</cp:revision>
  <dcterms:created xsi:type="dcterms:W3CDTF">2018-05-27T11:28:00Z</dcterms:created>
  <dcterms:modified xsi:type="dcterms:W3CDTF">2018-05-27T11:28:00Z</dcterms:modified>
</cp:coreProperties>
</file>