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bookmarkStart w:id="1" w:name="_GoBack"/>
      <w:bookmarkEnd w:id="1"/>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518FB176" w14:textId="77777777" w:rsidR="003314BE" w:rsidRDefault="003314BE" w:rsidP="001D0C7D">
      <w:pPr>
        <w:pStyle w:val="Zkladntext"/>
      </w:pPr>
      <w:r w:rsidRPr="003314BE">
        <w:t xml:space="preserve">HORNBACH - Baumarkt SK spol. s r.o. </w:t>
      </w:r>
    </w:p>
    <w:p w14:paraId="6078D87E" w14:textId="77777777" w:rsidR="003314BE" w:rsidRDefault="003314BE" w:rsidP="001D0C7D">
      <w:pPr>
        <w:pStyle w:val="Zkladntext"/>
      </w:pPr>
      <w:r>
        <w:t>Galvaniho 9</w:t>
      </w:r>
    </w:p>
    <w:p w14:paraId="63BE86D9" w14:textId="2E0281E7" w:rsidR="001D0C7D" w:rsidRDefault="003314BE" w:rsidP="001D0C7D">
      <w:pPr>
        <w:pStyle w:val="Zkladntext"/>
      </w:pPr>
      <w:r w:rsidRPr="003314BE">
        <w:t xml:space="preserve">821 04 </w:t>
      </w:r>
      <w:r w:rsidR="001D0C7D">
        <w:t>Bratislava</w:t>
      </w:r>
    </w:p>
    <w:p w14:paraId="63BE86DB" w14:textId="397196F0" w:rsidR="004D3B4A" w:rsidRPr="00A31BBB" w:rsidRDefault="004D3B4A" w:rsidP="003314BE">
      <w:pPr>
        <w:pStyle w:val="Nadpis2"/>
        <w:rPr>
          <w:i/>
          <w:color w:val="FF0000"/>
          <w:szCs w:val="18"/>
        </w:rPr>
      </w:pPr>
    </w:p>
    <w:p w14:paraId="63BE86DD" w14:textId="07CADEAD" w:rsidR="004D3B4A" w:rsidRDefault="003314BE" w:rsidP="003314BE">
      <w:pPr>
        <w:pStyle w:val="Zkladntext"/>
        <w:rPr>
          <w:szCs w:val="18"/>
        </w:rPr>
      </w:pPr>
      <w:r w:rsidRPr="003314BE">
        <w:rPr>
          <w:szCs w:val="18"/>
        </w:rPr>
        <w:t>Spoločnosť HORNBACH – Baumarkt SK spol. s r.o. (ďalej len Spoločnosť), bola založená 5. apríla 2002 a do obchodného registra bola zapísaná 24. júna 2002 (Obchodný register Okresného súdu Bratislava I v Bratislave, oddiel Sro, vložka 26847/B).</w:t>
      </w:r>
    </w:p>
    <w:p w14:paraId="136C2F47" w14:textId="77777777" w:rsidR="003314BE" w:rsidRPr="00FC603B" w:rsidRDefault="003314BE" w:rsidP="003314BE">
      <w:pPr>
        <w:pStyle w:val="Zkladntext"/>
        <w:rPr>
          <w:szCs w:val="18"/>
        </w:rPr>
      </w:pPr>
    </w:p>
    <w:p w14:paraId="63BE86DE" w14:textId="77777777" w:rsidR="004D3B4A" w:rsidRPr="00891481" w:rsidRDefault="004D3B4A" w:rsidP="00A31BBB">
      <w:pPr>
        <w:pStyle w:val="Nadpis2"/>
        <w:ind w:firstLine="426"/>
        <w:rPr>
          <w:szCs w:val="18"/>
        </w:rPr>
      </w:pPr>
      <w:bookmarkStart w:id="2" w:name="_Toc530739896"/>
      <w:r w:rsidRPr="00FD3474">
        <w:rPr>
          <w:szCs w:val="18"/>
        </w:rPr>
        <w:t>Hlavnými či</w:t>
      </w:r>
      <w:r w:rsidRPr="00891481">
        <w:rPr>
          <w:szCs w:val="18"/>
        </w:rPr>
        <w:t>nnosťami Spoločnosti sú:</w:t>
      </w:r>
      <w:bookmarkEnd w:id="2"/>
    </w:p>
    <w:p w14:paraId="7206C956" w14:textId="77777777" w:rsidR="003314BE" w:rsidRPr="003314BE" w:rsidRDefault="003314BE" w:rsidP="003314BE">
      <w:pPr>
        <w:pStyle w:val="Zkladntext"/>
        <w:rPr>
          <w:szCs w:val="18"/>
        </w:rPr>
      </w:pPr>
      <w:r w:rsidRPr="003314BE">
        <w:rPr>
          <w:szCs w:val="18"/>
        </w:rPr>
        <w:t>- kúpa tovaru  na účely jeho predaja konečnému spotrebiteľovi (maloobchod) v rozsahu voľnej živnosti,</w:t>
      </w:r>
    </w:p>
    <w:p w14:paraId="0966CD19" w14:textId="77777777" w:rsidR="003314BE" w:rsidRPr="003314BE" w:rsidRDefault="003314BE" w:rsidP="003314BE">
      <w:pPr>
        <w:pStyle w:val="Zkladntext"/>
        <w:rPr>
          <w:szCs w:val="18"/>
        </w:rPr>
      </w:pPr>
      <w:r w:rsidRPr="003314BE">
        <w:rPr>
          <w:szCs w:val="18"/>
        </w:rPr>
        <w:t>- kúpa tovaru  na účely jeho predaja iným prevádzkovateľom živnosti (veľkoobchod) v rozsahu voľnej živnosti,</w:t>
      </w:r>
    </w:p>
    <w:p w14:paraId="47D6FE71" w14:textId="77777777" w:rsidR="003314BE" w:rsidRPr="003314BE" w:rsidRDefault="003314BE" w:rsidP="003314BE">
      <w:pPr>
        <w:pStyle w:val="Zkladntext"/>
        <w:rPr>
          <w:szCs w:val="18"/>
        </w:rPr>
      </w:pPr>
      <w:r w:rsidRPr="003314BE">
        <w:rPr>
          <w:szCs w:val="18"/>
        </w:rPr>
        <w:t>- sprostredkovateľská činnosť v oblasti obchodu, služieb a výroby v rozsahu voľnej živnosti,</w:t>
      </w:r>
    </w:p>
    <w:p w14:paraId="63BE86E4" w14:textId="3C7C0DDE" w:rsidR="00D07F5A" w:rsidRDefault="003314BE" w:rsidP="00C93852">
      <w:pPr>
        <w:pStyle w:val="Zkladntext"/>
        <w:rPr>
          <w:szCs w:val="18"/>
        </w:rPr>
      </w:pPr>
      <w:r w:rsidRPr="003314BE">
        <w:rPr>
          <w:szCs w:val="18"/>
        </w:rPr>
        <w:t>- prenájom a požičiavanie hnuteľných vecí v rozsahu voľnej</w:t>
      </w:r>
      <w:r w:rsidR="00C93852">
        <w:rPr>
          <w:szCs w:val="18"/>
        </w:rPr>
        <w:t xml:space="preserve"> živnosti.</w:t>
      </w:r>
    </w:p>
    <w:p w14:paraId="3F63807E" w14:textId="77777777" w:rsidR="003314BE" w:rsidRDefault="003314BE" w:rsidP="003314BE">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248985B3" w:rsidR="0020722A" w:rsidRPr="0028408E" w:rsidRDefault="0020722A" w:rsidP="00AE62D9">
      <w:pPr>
        <w:ind w:left="450"/>
        <w:jc w:val="both"/>
        <w:rPr>
          <w:sz w:val="18"/>
          <w:szCs w:val="18"/>
        </w:rPr>
      </w:pPr>
      <w:r w:rsidRPr="00FC603B">
        <w:rPr>
          <w:sz w:val="18"/>
          <w:szCs w:val="18"/>
        </w:rPr>
        <w:t>Sp</w:t>
      </w:r>
      <w:r w:rsidR="003314BE">
        <w:rPr>
          <w:sz w:val="18"/>
          <w:szCs w:val="18"/>
        </w:rPr>
        <w:t>oločnosť 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3314BE">
        <w:rPr>
          <w:sz w:val="18"/>
          <w:szCs w:val="18"/>
        </w:rPr>
        <w:t>ých ustanovení iných predpisov.</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54F40F84" w:rsidR="00F00EB3" w:rsidRDefault="0020722A" w:rsidP="0020722A">
      <w:pPr>
        <w:pStyle w:val="Zkladntext"/>
        <w:ind w:hanging="426"/>
        <w:rPr>
          <w:szCs w:val="18"/>
        </w:rPr>
      </w:pPr>
      <w:r w:rsidRPr="00B50225">
        <w:rPr>
          <w:szCs w:val="18"/>
        </w:rPr>
        <w:tab/>
        <w:t>Ú</w:t>
      </w:r>
      <w:r w:rsidR="00966C45">
        <w:rPr>
          <w:szCs w:val="18"/>
        </w:rPr>
        <w:t>čtovná závierka Spoločnosti k 28</w:t>
      </w:r>
      <w:r w:rsidRPr="00B50225">
        <w:rPr>
          <w:szCs w:val="18"/>
        </w:rPr>
        <w:t xml:space="preserve">. </w:t>
      </w:r>
      <w:r w:rsidR="00060DF6">
        <w:rPr>
          <w:szCs w:val="18"/>
        </w:rPr>
        <w:t>februá</w:t>
      </w:r>
      <w:r w:rsidRPr="00B50225">
        <w:rPr>
          <w:szCs w:val="18"/>
        </w:rPr>
        <w:t>ru 201</w:t>
      </w:r>
      <w:r w:rsidR="00966C45">
        <w:rPr>
          <w:szCs w:val="18"/>
        </w:rPr>
        <w:t>7</w:t>
      </w:r>
      <w:r w:rsidRPr="00B50225">
        <w:rPr>
          <w:szCs w:val="18"/>
        </w:rPr>
        <w:t>, za predchádzajúce účtovné obdobie, bola schválená va</w:t>
      </w:r>
      <w:r w:rsidR="00966C45">
        <w:rPr>
          <w:szCs w:val="18"/>
        </w:rPr>
        <w:t>lným zhromaždením Spoločnosti 29</w:t>
      </w:r>
      <w:r w:rsidRPr="00B50225">
        <w:rPr>
          <w:szCs w:val="18"/>
        </w:rPr>
        <w:t>. mája 201</w:t>
      </w:r>
      <w:r w:rsidR="00966C45">
        <w:rPr>
          <w:szCs w:val="18"/>
        </w:rPr>
        <w:t>7</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761E161C" w:rsidR="0020722A" w:rsidRDefault="0020722A" w:rsidP="0020722A">
      <w:pPr>
        <w:pStyle w:val="Zkladntext"/>
        <w:ind w:hanging="426"/>
        <w:rPr>
          <w:szCs w:val="18"/>
        </w:rPr>
      </w:pPr>
      <w:r w:rsidRPr="008C0838">
        <w:rPr>
          <w:szCs w:val="18"/>
        </w:rPr>
        <w:tab/>
        <w:t>Ú</w:t>
      </w:r>
      <w:r w:rsidR="00A751E1">
        <w:rPr>
          <w:szCs w:val="18"/>
        </w:rPr>
        <w:t>čtovná závierka Spoločnosti k 28</w:t>
      </w:r>
      <w:r w:rsidR="0035010A">
        <w:rPr>
          <w:szCs w:val="18"/>
        </w:rPr>
        <w:t>. februáru</w:t>
      </w:r>
      <w:r w:rsidRPr="008C0838">
        <w:rPr>
          <w:szCs w:val="18"/>
        </w:rPr>
        <w:t xml:space="preserve"> </w:t>
      </w:r>
      <w:r w:rsidRPr="00B50225">
        <w:rPr>
          <w:szCs w:val="18"/>
        </w:rPr>
        <w:t>201</w:t>
      </w:r>
      <w:r w:rsidR="0052179D">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00060DF6">
        <w:rPr>
          <w:szCs w:val="18"/>
        </w:rPr>
        <w:t>za účtovné obdobie od 1. marc</w:t>
      </w:r>
      <w:r w:rsidRPr="00B50225">
        <w:rPr>
          <w:szCs w:val="18"/>
        </w:rPr>
        <w:t>a 201</w:t>
      </w:r>
      <w:r w:rsidR="0052179D">
        <w:rPr>
          <w:szCs w:val="18"/>
        </w:rPr>
        <w:t>7</w:t>
      </w:r>
      <w:r w:rsidR="00A751E1">
        <w:rPr>
          <w:szCs w:val="18"/>
        </w:rPr>
        <w:t xml:space="preserve"> do 28</w:t>
      </w:r>
      <w:r w:rsidR="0018792B" w:rsidRPr="00B50225">
        <w:rPr>
          <w:szCs w:val="18"/>
        </w:rPr>
        <w:t>.</w:t>
      </w:r>
      <w:r w:rsidR="0018792B">
        <w:rPr>
          <w:szCs w:val="18"/>
        </w:rPr>
        <w:t> </w:t>
      </w:r>
      <w:r w:rsidR="00060DF6">
        <w:rPr>
          <w:szCs w:val="18"/>
        </w:rPr>
        <w:t>februára</w:t>
      </w:r>
      <w:r w:rsidR="0052179D">
        <w:rPr>
          <w:szCs w:val="18"/>
        </w:rPr>
        <w:t> </w:t>
      </w:r>
      <w:r w:rsidRPr="00B50225">
        <w:rPr>
          <w:szCs w:val="18"/>
        </w:rPr>
        <w:t>201</w:t>
      </w:r>
      <w:r w:rsidR="0052179D">
        <w:rPr>
          <w:szCs w:val="18"/>
        </w:rPr>
        <w:t>8</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508644B9" w:rsidR="00F00EB3" w:rsidRDefault="00060DF6" w:rsidP="00F00EB3">
      <w:pPr>
        <w:pStyle w:val="Zkladntext"/>
        <w:rPr>
          <w:szCs w:val="18"/>
        </w:rPr>
      </w:pPr>
      <w:r w:rsidRPr="00060DF6">
        <w:rPr>
          <w:szCs w:val="18"/>
        </w:rPr>
        <w:t xml:space="preserve">Spoločnosť sa zahŕňa do konsolidovanej účtovnej závierky spoločnosti HORNBACH International GmbH, </w:t>
      </w:r>
      <w:r w:rsidR="00D92B43" w:rsidRPr="00D92B43">
        <w:rPr>
          <w:szCs w:val="18"/>
        </w:rPr>
        <w:t>Hornbachstrasse 11</w:t>
      </w:r>
      <w:r w:rsidR="00D92B43">
        <w:rPr>
          <w:szCs w:val="18"/>
        </w:rPr>
        <w:t xml:space="preserve">, </w:t>
      </w:r>
      <w:r w:rsidRPr="00060DF6">
        <w:rPr>
          <w:szCs w:val="18"/>
        </w:rPr>
        <w:t>768 78 Bornheim b. Landau, Spolková republika Nemecko a táto sa zahŕňa do konsolidovanej účtovnej závierky koncernu Hornbach. Konsolidovanú účtovnú závierku koncernu Hornbach zostavuje spoločnosť Hornbach Holding Aktiengesellschaft, Le Quartier Hornbach 19, 67433 Neustadt/W, Nemecko.</w:t>
      </w:r>
    </w:p>
    <w:p w14:paraId="63BE86F2" w14:textId="77777777" w:rsidR="005B41C1" w:rsidRDefault="005B41C1" w:rsidP="005B41C1">
      <w:pPr>
        <w:pStyle w:val="Zkladntext"/>
        <w:ind w:hanging="426"/>
        <w:rPr>
          <w:szCs w:val="18"/>
        </w:rPr>
      </w:pPr>
    </w:p>
    <w:p w14:paraId="63BE86F3" w14:textId="2849BE18" w:rsidR="005B41C1" w:rsidRPr="00B50225" w:rsidRDefault="00060DF6" w:rsidP="00A31BBB">
      <w:pPr>
        <w:pStyle w:val="Zkladntext"/>
        <w:rPr>
          <w:szCs w:val="18"/>
        </w:rPr>
      </w:pPr>
      <w:r w:rsidRPr="00060DF6">
        <w:rPr>
          <w:szCs w:val="18"/>
        </w:rPr>
        <w:t>Tieto konsolidované účtovné závierky je možné dostať priamo v sídle uvedených spoločností.</w:t>
      </w:r>
    </w:p>
    <w:p w14:paraId="58508CBD" w14:textId="77777777" w:rsidR="00060DF6" w:rsidRPr="00060DF6" w:rsidRDefault="00060DF6" w:rsidP="00060DF6"/>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226DAC7" w:rsidR="00EF04C0" w:rsidRPr="00A31BBB" w:rsidRDefault="00EF04C0" w:rsidP="00A31BBB">
      <w:pPr>
        <w:pStyle w:val="Zkladntext"/>
        <w:rPr>
          <w:szCs w:val="18"/>
        </w:rPr>
      </w:pPr>
      <w:r w:rsidRPr="00A31BBB">
        <w:rPr>
          <w:szCs w:val="18"/>
        </w:rPr>
        <w:t>Priemerný prepočítaný počet zamestnancov Spoločnosti v účtovnom období 201</w:t>
      </w:r>
      <w:r w:rsidR="00D92B43">
        <w:rPr>
          <w:szCs w:val="18"/>
        </w:rPr>
        <w:t>7/2018</w:t>
      </w:r>
      <w:r w:rsidRPr="00A31BBB">
        <w:rPr>
          <w:szCs w:val="18"/>
        </w:rPr>
        <w:t xml:space="preserve"> bol </w:t>
      </w:r>
      <w:r w:rsidR="00D92B43">
        <w:rPr>
          <w:szCs w:val="18"/>
        </w:rPr>
        <w:t>413</w:t>
      </w:r>
      <w:r w:rsidRPr="00A31BBB">
        <w:rPr>
          <w:szCs w:val="18"/>
        </w:rPr>
        <w:t xml:space="preserve"> (v účtovnom období 201</w:t>
      </w:r>
      <w:r w:rsidR="00D92B43">
        <w:rPr>
          <w:szCs w:val="18"/>
        </w:rPr>
        <w:t>6</w:t>
      </w:r>
      <w:r w:rsidR="000C38D9">
        <w:rPr>
          <w:szCs w:val="18"/>
        </w:rPr>
        <w:t>/201</w:t>
      </w:r>
      <w:r w:rsidR="00D92B43">
        <w:rPr>
          <w:szCs w:val="18"/>
        </w:rPr>
        <w:t>7</w:t>
      </w:r>
      <w:r w:rsidRPr="00A31BBB">
        <w:rPr>
          <w:szCs w:val="18"/>
        </w:rPr>
        <w:t xml:space="preserve"> bol </w:t>
      </w:r>
      <w:r w:rsidR="00D92B43">
        <w:rPr>
          <w:szCs w:val="18"/>
        </w:rPr>
        <w:t>410</w:t>
      </w:r>
      <w:r w:rsidRPr="00A31BBB">
        <w:rPr>
          <w:szCs w:val="18"/>
        </w:rPr>
        <w:t>).</w:t>
      </w:r>
    </w:p>
    <w:p w14:paraId="63BE870C" w14:textId="77777777" w:rsidR="00EF04C0" w:rsidRPr="00A31BBB" w:rsidRDefault="00EF04C0" w:rsidP="00A31BBB">
      <w:pPr>
        <w:pStyle w:val="Zkladntext"/>
        <w:rPr>
          <w:szCs w:val="18"/>
        </w:rPr>
      </w:pPr>
    </w:p>
    <w:p w14:paraId="63BE870D" w14:textId="1E645431" w:rsidR="00EF04C0" w:rsidRPr="00A31BBB" w:rsidRDefault="00A751E1" w:rsidP="00A31BBB">
      <w:pPr>
        <w:pStyle w:val="Zkladntext"/>
        <w:rPr>
          <w:szCs w:val="18"/>
        </w:rPr>
      </w:pPr>
      <w:r>
        <w:rPr>
          <w:szCs w:val="18"/>
        </w:rPr>
        <w:t>Počet zamestnancov k 28</w:t>
      </w:r>
      <w:r w:rsidR="00EF04C0" w:rsidRPr="00A31BBB">
        <w:rPr>
          <w:szCs w:val="18"/>
        </w:rPr>
        <w:t xml:space="preserve">. </w:t>
      </w:r>
      <w:r w:rsidR="00BD3566">
        <w:rPr>
          <w:szCs w:val="18"/>
        </w:rPr>
        <w:t xml:space="preserve">februáru </w:t>
      </w:r>
      <w:r w:rsidR="00EF04C0" w:rsidRPr="00A31BBB">
        <w:rPr>
          <w:szCs w:val="18"/>
        </w:rPr>
        <w:t>201</w:t>
      </w:r>
      <w:r w:rsidR="00D92B43">
        <w:rPr>
          <w:szCs w:val="18"/>
        </w:rPr>
        <w:t>8</w:t>
      </w:r>
      <w:r w:rsidR="00EF04C0" w:rsidRPr="00A31BBB">
        <w:rPr>
          <w:szCs w:val="18"/>
        </w:rPr>
        <w:t xml:space="preserve"> bol </w:t>
      </w:r>
      <w:r w:rsidR="00D92B43">
        <w:rPr>
          <w:szCs w:val="18"/>
        </w:rPr>
        <w:t>415</w:t>
      </w:r>
      <w:r w:rsidR="00EF04C0" w:rsidRPr="00A31BBB">
        <w:rPr>
          <w:szCs w:val="18"/>
        </w:rPr>
        <w:t xml:space="preserve">, z </w:t>
      </w:r>
      <w:r w:rsidR="00EF04C0" w:rsidRPr="00D92B43">
        <w:rPr>
          <w:szCs w:val="18"/>
          <w:highlight w:val="yellow"/>
        </w:rPr>
        <w:t xml:space="preserve">toho </w:t>
      </w:r>
      <w:r w:rsidR="00C269A7" w:rsidRPr="00D92B43">
        <w:rPr>
          <w:szCs w:val="18"/>
          <w:highlight w:val="yellow"/>
        </w:rPr>
        <w:t>18</w:t>
      </w:r>
      <w:r w:rsidR="000C38D9" w:rsidRPr="00D92B43">
        <w:rPr>
          <w:szCs w:val="18"/>
          <w:highlight w:val="yellow"/>
        </w:rPr>
        <w:t xml:space="preserve"> vedúcich</w:t>
      </w:r>
      <w:r w:rsidR="000C38D9" w:rsidRPr="00DB1CED">
        <w:rPr>
          <w:szCs w:val="18"/>
        </w:rPr>
        <w:t xml:space="preserve"> zamestnancov</w:t>
      </w:r>
      <w:r w:rsidRPr="00DB1CED">
        <w:rPr>
          <w:szCs w:val="18"/>
        </w:rPr>
        <w:t xml:space="preserve"> (k 2</w:t>
      </w:r>
      <w:r w:rsidR="00D92B43">
        <w:rPr>
          <w:szCs w:val="18"/>
        </w:rPr>
        <w:t>8</w:t>
      </w:r>
      <w:r w:rsidR="00EF04C0" w:rsidRPr="00DB1CED">
        <w:rPr>
          <w:szCs w:val="18"/>
        </w:rPr>
        <w:t xml:space="preserve">. </w:t>
      </w:r>
      <w:r w:rsidR="000C38D9" w:rsidRPr="00DB1CED">
        <w:rPr>
          <w:szCs w:val="18"/>
        </w:rPr>
        <w:t>februáru</w:t>
      </w:r>
      <w:r w:rsidR="00EF04C0" w:rsidRPr="00DB1CED">
        <w:rPr>
          <w:szCs w:val="18"/>
        </w:rPr>
        <w:t xml:space="preserve"> 201</w:t>
      </w:r>
      <w:r w:rsidR="00D92B43">
        <w:rPr>
          <w:szCs w:val="18"/>
        </w:rPr>
        <w:t>7</w:t>
      </w:r>
      <w:r w:rsidR="00EF04C0" w:rsidRPr="00DB1CED">
        <w:rPr>
          <w:szCs w:val="18"/>
        </w:rPr>
        <w:t xml:space="preserve"> to bolo </w:t>
      </w:r>
      <w:r w:rsidR="00D92B43">
        <w:rPr>
          <w:szCs w:val="18"/>
        </w:rPr>
        <w:t>413</w:t>
      </w:r>
      <w:r w:rsidR="00C45F77" w:rsidRPr="00DB1CED">
        <w:rPr>
          <w:szCs w:val="18"/>
        </w:rPr>
        <w:t xml:space="preserve"> zamestnancov, z toho 18</w:t>
      </w:r>
      <w:r w:rsidR="00EF04C0" w:rsidRPr="00DB1CED">
        <w:rPr>
          <w:szCs w:val="18"/>
        </w:rPr>
        <w:t xml:space="preserve"> vedúcich zamestnancov).</w:t>
      </w:r>
    </w:p>
    <w:p w14:paraId="63BE870E" w14:textId="77777777" w:rsidR="00EF04C0" w:rsidRDefault="00EF04C0" w:rsidP="00A31BBB"/>
    <w:p w14:paraId="63BE872E" w14:textId="7683EC7B" w:rsidR="00741DC8" w:rsidRDefault="00D623EF" w:rsidP="00060DF6">
      <w:pPr>
        <w:ind w:left="284"/>
        <w:rPr>
          <w:b/>
          <w:i/>
          <w:color w:val="FF0000"/>
        </w:rPr>
      </w:pPr>
      <w:r>
        <w:rPr>
          <w:b/>
          <w:i/>
          <w:color w:val="FF0000"/>
        </w:rPr>
        <w:t xml:space="preserve"> </w:t>
      </w:r>
    </w:p>
    <w:p w14:paraId="3E141F6C" w14:textId="77777777" w:rsidR="00741DC8" w:rsidRDefault="00741DC8">
      <w:pPr>
        <w:spacing w:after="200" w:line="276" w:lineRule="auto"/>
        <w:rPr>
          <w:b/>
          <w:i/>
          <w:color w:val="FF0000"/>
        </w:rPr>
      </w:pPr>
      <w:r>
        <w:rPr>
          <w:b/>
          <w:i/>
          <w:color w:val="FF0000"/>
        </w:rPr>
        <w:br w:type="page"/>
      </w:r>
    </w:p>
    <w:p w14:paraId="63BE8733" w14:textId="09325A08" w:rsidR="004D3B4A" w:rsidRPr="00FD3474" w:rsidRDefault="004D3B4A" w:rsidP="009E0040">
      <w:pPr>
        <w:pStyle w:val="Nadpis1"/>
        <w:tabs>
          <w:tab w:val="num" w:pos="360"/>
        </w:tabs>
        <w:ind w:left="360"/>
        <w:rPr>
          <w:szCs w:val="18"/>
        </w:rPr>
      </w:pPr>
      <w:bookmarkStart w:id="3" w:name="_Toc530739899"/>
      <w:r w:rsidRPr="00FD3474">
        <w:rPr>
          <w:szCs w:val="18"/>
        </w:rPr>
        <w:lastRenderedPageBreak/>
        <w:t>Informácie o</w:t>
      </w:r>
      <w:r w:rsidR="00C45F77">
        <w:rPr>
          <w:szCs w:val="18"/>
        </w:rPr>
        <w:t xml:space="preserve"> PRIJATÝCH POSTUPOCH </w:t>
      </w:r>
      <w:bookmarkEnd w:id="3"/>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593B4B">
      <w:pPr>
        <w:pStyle w:val="Pismenka"/>
        <w:numPr>
          <w:ilvl w:val="0"/>
          <w:numId w:val="14"/>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Zkladntext"/>
        <w:ind w:left="450"/>
        <w:rPr>
          <w:szCs w:val="18"/>
        </w:rPr>
      </w:pPr>
    </w:p>
    <w:p w14:paraId="58941F62" w14:textId="7BAFD0EE" w:rsidR="000C38D9" w:rsidRDefault="004D3B4A" w:rsidP="000C38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2D37416" w14:textId="77777777" w:rsidR="000C38D9" w:rsidRDefault="000C38D9" w:rsidP="000C38D9">
      <w:pPr>
        <w:pStyle w:val="Zkladntext"/>
        <w:rPr>
          <w:color w:val="00B050"/>
          <w:szCs w:val="18"/>
        </w:rPr>
      </w:pPr>
    </w:p>
    <w:p w14:paraId="63BE873C" w14:textId="1264900D" w:rsidR="000F1CF9" w:rsidRPr="000C38D9" w:rsidRDefault="000C38D9" w:rsidP="000C38D9">
      <w:pPr>
        <w:pStyle w:val="Zkladntext"/>
        <w:rPr>
          <w:szCs w:val="18"/>
        </w:rPr>
      </w:pPr>
      <w:r w:rsidRPr="008D0231">
        <w:rPr>
          <w:szCs w:val="18"/>
        </w:rPr>
        <w:t>V účtovnom období 201</w:t>
      </w:r>
      <w:r w:rsidR="00741DC8">
        <w:rPr>
          <w:szCs w:val="18"/>
        </w:rPr>
        <w:t>7</w:t>
      </w:r>
      <w:r w:rsidRPr="008D0231">
        <w:rPr>
          <w:szCs w:val="18"/>
        </w:rPr>
        <w:t>/201</w:t>
      </w:r>
      <w:r w:rsidR="00741DC8">
        <w:rPr>
          <w:szCs w:val="18"/>
        </w:rPr>
        <w:t>8</w:t>
      </w:r>
      <w:r w:rsidRPr="008D0231">
        <w:rPr>
          <w:szCs w:val="18"/>
        </w:rPr>
        <w:t xml:space="preserve"> Spoločnosť nevykonala žiadne opravy významných chýb minulých účtovných období.</w:t>
      </w:r>
      <w:r w:rsidRPr="000C38D9">
        <w:rPr>
          <w:szCs w:val="18"/>
        </w:rPr>
        <w:t xml:space="preserve"> </w:t>
      </w:r>
      <w:r w:rsidR="000F1CF9" w:rsidRPr="000C38D9">
        <w:rPr>
          <w:szCs w:val="18"/>
        </w:rPr>
        <w:t xml:space="preserve"> </w:t>
      </w:r>
    </w:p>
    <w:p w14:paraId="63BE8756" w14:textId="77777777" w:rsidR="00D32721" w:rsidRDefault="00D32721" w:rsidP="000C38D9">
      <w:pPr>
        <w:pStyle w:val="Pismenka"/>
        <w:numPr>
          <w:ilvl w:val="0"/>
          <w:numId w:val="0"/>
        </w:numPr>
        <w:rPr>
          <w:b w:val="0"/>
          <w:color w:val="00B0F0"/>
          <w:szCs w:val="18"/>
        </w:rPr>
      </w:pPr>
    </w:p>
    <w:p w14:paraId="63BE8757" w14:textId="77777777" w:rsidR="008261CF" w:rsidRPr="00A31BBB" w:rsidRDefault="008261CF" w:rsidP="00593B4B">
      <w:pPr>
        <w:pStyle w:val="Pismenka"/>
        <w:numPr>
          <w:ilvl w:val="0"/>
          <w:numId w:val="14"/>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E" w14:textId="192C16C9" w:rsidR="00B474D5" w:rsidRDefault="008261CF" w:rsidP="000C38D9">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F" w14:textId="77777777" w:rsidR="001A072E" w:rsidRDefault="001A072E" w:rsidP="00A31BBB">
      <w:pPr>
        <w:pStyle w:val="Zkladntext"/>
        <w:ind w:left="450"/>
        <w:rPr>
          <w:szCs w:val="18"/>
        </w:rPr>
      </w:pPr>
    </w:p>
    <w:p w14:paraId="63BE8760" w14:textId="77777777" w:rsidR="001A072E" w:rsidRPr="00F60792" w:rsidRDefault="001A072E" w:rsidP="00A31BBB">
      <w:pPr>
        <w:pStyle w:val="Zkladntext"/>
        <w:rPr>
          <w:b/>
          <w:i/>
          <w:szCs w:val="18"/>
        </w:rPr>
      </w:pPr>
      <w:r w:rsidRPr="00F60792">
        <w:rPr>
          <w:b/>
          <w:i/>
          <w:szCs w:val="18"/>
        </w:rPr>
        <w:t>Úsudky</w:t>
      </w:r>
    </w:p>
    <w:p w14:paraId="033E38DE" w14:textId="77777777" w:rsidR="000C38D9" w:rsidRPr="00F60792" w:rsidRDefault="000C38D9" w:rsidP="000C38D9">
      <w:pPr>
        <w:pStyle w:val="AccountingPolicy"/>
        <w:spacing w:line="240" w:lineRule="auto"/>
        <w:ind w:left="426"/>
        <w:jc w:val="both"/>
        <w:rPr>
          <w:rFonts w:ascii="Times New Roman" w:hAnsi="Times New Roman" w:cs="Times New Roman"/>
          <w:color w:val="auto"/>
          <w:sz w:val="18"/>
          <w:szCs w:val="18"/>
          <w:lang w:val="sk-SK" w:eastAsia="en-US"/>
        </w:rPr>
      </w:pPr>
    </w:p>
    <w:p w14:paraId="25B2AF22" w14:textId="164FAE3A" w:rsidR="00383EA5" w:rsidRPr="00F60792" w:rsidRDefault="00383EA5" w:rsidP="000C38D9">
      <w:pPr>
        <w:pStyle w:val="AccountingPolicy"/>
        <w:spacing w:line="240" w:lineRule="auto"/>
        <w:ind w:left="426"/>
        <w:jc w:val="both"/>
        <w:rPr>
          <w:rFonts w:ascii="Times New Roman" w:hAnsi="Times New Roman" w:cs="Times New Roman"/>
          <w:color w:val="auto"/>
          <w:sz w:val="18"/>
          <w:szCs w:val="18"/>
          <w:lang w:val="sk-SK" w:eastAsia="en-US"/>
        </w:rPr>
      </w:pPr>
      <w:r w:rsidRPr="00F60792">
        <w:rPr>
          <w:rFonts w:ascii="Times New Roman" w:hAnsi="Times New Roman" w:cs="Times New Roman"/>
          <w:color w:val="auto"/>
          <w:sz w:val="18"/>
          <w:szCs w:val="18"/>
          <w:lang w:val="sk-SK" w:eastAsia="en-US"/>
        </w:rPr>
        <w:t xml:space="preserve">V súvislosti s aplikáciou účtovných metód a účtovných zásad </w:t>
      </w:r>
      <w:r w:rsidR="00CD6712" w:rsidRPr="00F60792">
        <w:rPr>
          <w:rFonts w:ascii="Times New Roman" w:hAnsi="Times New Roman" w:cs="Times New Roman"/>
          <w:color w:val="auto"/>
          <w:sz w:val="18"/>
          <w:szCs w:val="18"/>
          <w:lang w:val="sk-SK" w:eastAsia="en-US"/>
        </w:rPr>
        <w:t xml:space="preserve">Spoločnosti </w:t>
      </w:r>
      <w:r w:rsidRPr="00F60792">
        <w:rPr>
          <w:rFonts w:ascii="Times New Roman" w:hAnsi="Times New Roman" w:cs="Times New Roman"/>
          <w:color w:val="auto"/>
          <w:sz w:val="18"/>
          <w:szCs w:val="18"/>
          <w:lang w:val="sk-SK" w:eastAsia="en-US"/>
        </w:rPr>
        <w:t xml:space="preserve">nie sú potrebné </w:t>
      </w:r>
      <w:r w:rsidR="00CD6712" w:rsidRPr="00F60792">
        <w:rPr>
          <w:rFonts w:ascii="Times New Roman" w:hAnsi="Times New Roman" w:cs="Times New Roman"/>
          <w:color w:val="auto"/>
          <w:sz w:val="18"/>
          <w:szCs w:val="18"/>
          <w:lang w:val="sk-SK" w:eastAsia="en-US"/>
        </w:rPr>
        <w:t xml:space="preserve">také </w:t>
      </w:r>
      <w:r w:rsidRPr="00F60792">
        <w:rPr>
          <w:rFonts w:ascii="Times New Roman" w:hAnsi="Times New Roman" w:cs="Times New Roman"/>
          <w:color w:val="auto"/>
          <w:sz w:val="18"/>
          <w:szCs w:val="18"/>
          <w:lang w:val="sk-SK" w:eastAsia="en-US"/>
        </w:rPr>
        <w:t>úsudky, ktoré by mali významný dopad na hodnoty vykázané v účtovnej závierke.</w:t>
      </w:r>
    </w:p>
    <w:p w14:paraId="63BE8769" w14:textId="77777777" w:rsidR="00D07F5A" w:rsidRPr="00F60792" w:rsidRDefault="00D07F5A" w:rsidP="00A31BBB">
      <w:pPr>
        <w:pStyle w:val="Zkladntext"/>
        <w:ind w:left="450"/>
        <w:rPr>
          <w:szCs w:val="18"/>
        </w:rPr>
      </w:pPr>
    </w:p>
    <w:p w14:paraId="63BE876A" w14:textId="77777777" w:rsidR="004C09B5" w:rsidRPr="00F60792" w:rsidRDefault="004C09B5" w:rsidP="00A31BBB">
      <w:pPr>
        <w:pStyle w:val="Zkladntext"/>
        <w:rPr>
          <w:b/>
          <w:i/>
          <w:szCs w:val="18"/>
        </w:rPr>
      </w:pPr>
      <w:r w:rsidRPr="00F60792">
        <w:rPr>
          <w:b/>
          <w:i/>
          <w:szCs w:val="18"/>
        </w:rPr>
        <w:t>Neistoty v odhadoch a predpokladoch</w:t>
      </w:r>
    </w:p>
    <w:p w14:paraId="63BE876C" w14:textId="77777777" w:rsidR="00595C22" w:rsidRPr="00F60792" w:rsidRDefault="00595C22" w:rsidP="00A31BBB">
      <w:pPr>
        <w:pStyle w:val="AccountingPolicy"/>
        <w:ind w:left="426"/>
        <w:jc w:val="both"/>
        <w:rPr>
          <w:rFonts w:ascii="Times New Roman" w:hAnsi="Times New Roman" w:cs="Times New Roman"/>
          <w:color w:val="auto"/>
          <w:sz w:val="18"/>
          <w:szCs w:val="18"/>
          <w:lang w:val="sk-SK" w:eastAsia="en-US"/>
        </w:rPr>
      </w:pPr>
    </w:p>
    <w:p w14:paraId="63BE877A" w14:textId="1B7D497D" w:rsidR="00A777E1" w:rsidRPr="00F60792" w:rsidRDefault="000C38D9" w:rsidP="000C38D9">
      <w:pPr>
        <w:pStyle w:val="AccountingPolicy"/>
        <w:spacing w:line="240" w:lineRule="auto"/>
        <w:ind w:left="426"/>
        <w:jc w:val="both"/>
        <w:rPr>
          <w:rFonts w:ascii="Times New Roman" w:hAnsi="Times New Roman" w:cs="Times New Roman"/>
          <w:color w:val="auto"/>
          <w:sz w:val="18"/>
          <w:szCs w:val="18"/>
          <w:lang w:val="sk-SK" w:eastAsia="en-US"/>
        </w:rPr>
      </w:pPr>
      <w:r w:rsidRPr="00F60792">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7CC3E954" w14:textId="77777777" w:rsidR="00383EA5" w:rsidRPr="00B50225" w:rsidRDefault="00383EA5" w:rsidP="00D06026">
      <w:pPr>
        <w:pStyle w:val="Zoznamsodrkami"/>
        <w:numPr>
          <w:ilvl w:val="0"/>
          <w:numId w:val="0"/>
        </w:numPr>
        <w:ind w:left="918"/>
        <w:rPr>
          <w:szCs w:val="18"/>
        </w:rPr>
      </w:pPr>
    </w:p>
    <w:p w14:paraId="63BE877B" w14:textId="77777777" w:rsidR="004D3B4A" w:rsidRPr="00B50225" w:rsidRDefault="004D3B4A" w:rsidP="00593B4B">
      <w:pPr>
        <w:pStyle w:val="Pismenka"/>
        <w:numPr>
          <w:ilvl w:val="0"/>
          <w:numId w:val="14"/>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06132B32" w:rsidR="00E91E1F" w:rsidRDefault="004D3B4A" w:rsidP="00AE62D9">
      <w:pPr>
        <w:pStyle w:val="Zkladntext"/>
        <w:rPr>
          <w:szCs w:val="18"/>
        </w:rPr>
      </w:pPr>
      <w:r w:rsidRPr="00B50225">
        <w:rPr>
          <w:szCs w:val="18"/>
        </w:rPr>
        <w:t>Súčasťou obsta</w:t>
      </w:r>
      <w:r w:rsidR="0096596F">
        <w:rPr>
          <w:szCs w:val="18"/>
        </w:rPr>
        <w:t>rávacej ceny dlhodobého majetku</w:t>
      </w:r>
      <w:r w:rsidR="00572CB8" w:rsidRPr="0028408E">
        <w:rPr>
          <w:color w:val="0070C0"/>
          <w:szCs w:val="18"/>
        </w:rPr>
        <w:t xml:space="preserve"> </w:t>
      </w:r>
      <w:r w:rsidR="00572CB8" w:rsidRPr="0096596F">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21ED7E74" w14:textId="398C2D7C" w:rsidR="0096596F" w:rsidRDefault="005D3499" w:rsidP="0096596F">
      <w:pPr>
        <w:pStyle w:val="Zkladntext"/>
        <w:rPr>
          <w:szCs w:val="18"/>
        </w:rPr>
      </w:pPr>
      <w:r>
        <w:rPr>
          <w:szCs w:val="18"/>
        </w:rPr>
        <w:t>O</w:t>
      </w:r>
      <w:r w:rsidR="00737326" w:rsidRPr="00B50225">
        <w:rPr>
          <w:szCs w:val="18"/>
        </w:rPr>
        <w:t xml:space="preserve">dpisy dlhodobého nehmotného majetku sú stanovené vychádzajúc z predpokladanej doby jeho používania a predpokladaného priebehu jeho opotrebenia. </w:t>
      </w:r>
    </w:p>
    <w:p w14:paraId="6B5A03C7" w14:textId="77777777" w:rsidR="0096596F" w:rsidRDefault="0096596F" w:rsidP="0096596F">
      <w:pPr>
        <w:pStyle w:val="Zkladntext"/>
        <w:rPr>
          <w:szCs w:val="18"/>
        </w:rPr>
      </w:pPr>
    </w:p>
    <w:p w14:paraId="35ED0349" w14:textId="774FE42C" w:rsidR="00383EA5" w:rsidRDefault="0096596F" w:rsidP="0096596F">
      <w:pPr>
        <w:pStyle w:val="Zkladntext"/>
        <w:rPr>
          <w:szCs w:val="18"/>
        </w:rPr>
      </w:pPr>
      <w:r w:rsidRPr="0096596F">
        <w:rPr>
          <w:szCs w:val="18"/>
        </w:rPr>
        <w:t>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14:paraId="60A3D8F7" w14:textId="77777777" w:rsidR="00383EA5" w:rsidRDefault="00383EA5"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4" w:name="_MON_1520343436"/>
    <w:bookmarkEnd w:id="4"/>
    <w:p w14:paraId="63BE87A0" w14:textId="2F7502F0" w:rsidR="00737326" w:rsidRDefault="00B0188F" w:rsidP="00AE62D9">
      <w:pPr>
        <w:pStyle w:val="Zkladntext"/>
        <w:rPr>
          <w:szCs w:val="18"/>
        </w:rPr>
      </w:pPr>
      <w:r>
        <w:rPr>
          <w:szCs w:val="18"/>
        </w:rPr>
        <w:object w:dxaOrig="8267" w:dyaOrig="1254"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pt;height:64.5pt" o:ole="">
            <v:imagedata r:id="rId12" o:title=""/>
          </v:shape>
          <o:OLEObject Type="Embed" ProgID="Excel.Sheet.12" ShapeID="_x0000_i1025" DrawAspect="Content" ObjectID="_1589020395" r:id="rId13"/>
        </w:object>
      </w:r>
    </w:p>
    <w:p w14:paraId="2A95B6DC" w14:textId="77777777" w:rsidR="0096596F" w:rsidRDefault="0096596F" w:rsidP="00737326">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5684BFDB" w14:textId="77777777" w:rsidR="0096596F" w:rsidRDefault="003C6202" w:rsidP="003C6202">
      <w:pPr>
        <w:pStyle w:val="Zkladntext"/>
      </w:pPr>
      <w:r w:rsidRPr="00891481">
        <w:rPr>
          <w:szCs w:val="18"/>
        </w:rPr>
        <w:t>Odpisy dlhodobého hmotného majetku sú stanovené vychádzajúc z predpokladanej doby jeho používania a predpokladaného priebehu jeho opotrebenia.</w:t>
      </w:r>
      <w:r w:rsidR="0096596F" w:rsidRPr="0096596F">
        <w:t xml:space="preserve"> </w:t>
      </w:r>
    </w:p>
    <w:p w14:paraId="331FB785" w14:textId="77777777" w:rsidR="0096596F" w:rsidRDefault="0096596F" w:rsidP="003C6202">
      <w:pPr>
        <w:pStyle w:val="Zkladntext"/>
      </w:pPr>
    </w:p>
    <w:p w14:paraId="63BE87B0" w14:textId="57FA5606" w:rsidR="00572CB8" w:rsidRDefault="0096596F" w:rsidP="003C6202">
      <w:pPr>
        <w:pStyle w:val="Zkladntext"/>
        <w:rPr>
          <w:szCs w:val="18"/>
        </w:rPr>
      </w:pPr>
      <w:r w:rsidRPr="0096596F">
        <w:rPr>
          <w:szCs w:val="18"/>
        </w:rPr>
        <w:lastRenderedPageBreak/>
        <w:t>Odpisovať sa začína prvým dňom mesiaca nasledujúceho po uvedení dlhodobého majetku do používania. Drobný dlhodobý hmotný majetok, ktorého obstarávacia cena (resp. vlastné náklady) je 1 700 EUR a nižšia, sa odpisuje jednorazovo pri uvedení do používani</w:t>
      </w:r>
      <w:r w:rsidR="00D705DD">
        <w:rPr>
          <w:szCs w:val="18"/>
        </w:rPr>
        <w:t xml:space="preserve">a. </w:t>
      </w:r>
      <w:r w:rsidR="003C6202" w:rsidRPr="0028408E">
        <w:rPr>
          <w:szCs w:val="18"/>
        </w:rPr>
        <w:t xml:space="preserve">Pozemky sa neodpisujú. </w:t>
      </w:r>
    </w:p>
    <w:p w14:paraId="679BC51B" w14:textId="77777777" w:rsidR="005D3499" w:rsidRDefault="005D3499"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5" w:name="_MON_1500299770"/>
    <w:bookmarkEnd w:id="5"/>
    <w:p w14:paraId="63BE87B5" w14:textId="2A5CA886" w:rsidR="003C6202" w:rsidRDefault="00DA6A14" w:rsidP="00AE62D9">
      <w:pPr>
        <w:pStyle w:val="Zkladntext"/>
        <w:rPr>
          <w:szCs w:val="18"/>
        </w:rPr>
      </w:pPr>
      <w:r>
        <w:rPr>
          <w:szCs w:val="18"/>
        </w:rPr>
        <w:object w:dxaOrig="8485" w:dyaOrig="1706" w14:anchorId="63BE8C1C">
          <v:shape id="_x0000_i1026" type="#_x0000_t75" style="width:420.75pt;height:86.25pt" o:ole="">
            <v:imagedata r:id="rId14" o:title=""/>
          </v:shape>
          <o:OLEObject Type="Embed" ProgID="Excel.Sheet.12" ShapeID="_x0000_i1026" DrawAspect="Content" ObjectID="_1589020396" r:id="rId15"/>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D3" w14:textId="77777777" w:rsidR="00F46C6C" w:rsidRDefault="00F46C6C" w:rsidP="0096596F">
      <w:pPr>
        <w:pStyle w:val="Zkladntext"/>
        <w:ind w:left="0"/>
        <w:rPr>
          <w:szCs w:val="18"/>
        </w:rPr>
      </w:pPr>
    </w:p>
    <w:p w14:paraId="63BE87D4" w14:textId="77777777" w:rsidR="0071599A" w:rsidRPr="00F3695C" w:rsidRDefault="0071599A" w:rsidP="00593B4B">
      <w:pPr>
        <w:pStyle w:val="Pismenka"/>
        <w:numPr>
          <w:ilvl w:val="0"/>
          <w:numId w:val="14"/>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0F4A0A69"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w:t>
      </w:r>
      <w:r w:rsidR="005D3499">
        <w:t xml:space="preserve">ty, zľavy z ceny, bonusy a pod. </w:t>
      </w: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Pr="008D0231" w:rsidRDefault="00C612AB">
      <w:pPr>
        <w:pStyle w:val="odstavec"/>
      </w:pPr>
    </w:p>
    <w:p w14:paraId="63BE87D9" w14:textId="456B4031" w:rsidR="00ED1468" w:rsidRPr="008D0231" w:rsidRDefault="00ED1468" w:rsidP="008D0231">
      <w:pPr>
        <w:pStyle w:val="odstavec"/>
      </w:pPr>
      <w:r w:rsidRPr="008D0231">
        <w:t xml:space="preserve">Úbytok zásob sa účtuje v cene zistenej metódou </w:t>
      </w:r>
      <w:r w:rsidR="008D0231" w:rsidRPr="008D0231">
        <w:t>váženého aritmetického priemeru.</w:t>
      </w:r>
    </w:p>
    <w:p w14:paraId="63BE87DA" w14:textId="77777777" w:rsidR="00ED1468" w:rsidRPr="00C612AB" w:rsidRDefault="00ED1468" w:rsidP="00AE62D9">
      <w:pPr>
        <w:pStyle w:val="odstavec"/>
      </w:pPr>
    </w:p>
    <w:p w14:paraId="63BE87DB" w14:textId="772D0C0C"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96596F">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E2" w14:textId="77777777" w:rsidR="0071599A" w:rsidRPr="0071599A" w:rsidRDefault="0071599A" w:rsidP="0096596F">
      <w:pPr>
        <w:pStyle w:val="Zkladntext"/>
        <w:ind w:left="0"/>
        <w:rPr>
          <w:szCs w:val="18"/>
        </w:rPr>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818" w14:textId="77777777" w:rsidR="0057747A" w:rsidRDefault="0057747A" w:rsidP="0096596F">
      <w:pPr>
        <w:pStyle w:val="Zkladntext"/>
        <w:ind w:left="0"/>
        <w:rPr>
          <w:szCs w:val="18"/>
        </w:rPr>
      </w:pPr>
    </w:p>
    <w:p w14:paraId="63BE8819" w14:textId="77777777" w:rsidR="007224BE" w:rsidRPr="00B50225" w:rsidRDefault="007224BE" w:rsidP="00593B4B">
      <w:pPr>
        <w:pStyle w:val="Pismenka"/>
        <w:numPr>
          <w:ilvl w:val="0"/>
          <w:numId w:val="14"/>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96596F">
      <w:pPr>
        <w:pStyle w:val="Zkladntext"/>
        <w:ind w:left="0"/>
        <w:rPr>
          <w:szCs w:val="18"/>
        </w:rPr>
      </w:pPr>
    </w:p>
    <w:p w14:paraId="63BE882C" w14:textId="77777777" w:rsidR="004D3B4A" w:rsidRDefault="00F06652" w:rsidP="00593B4B">
      <w:pPr>
        <w:pStyle w:val="Pismenka"/>
        <w:numPr>
          <w:ilvl w:val="0"/>
          <w:numId w:val="14"/>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96596F">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37" w14:textId="77777777" w:rsidR="00A46A96" w:rsidRDefault="00A46A96" w:rsidP="00674714">
      <w:pPr>
        <w:pStyle w:val="Zkladntext"/>
        <w:ind w:left="0"/>
        <w:rPr>
          <w:szCs w:val="18"/>
        </w:rPr>
      </w:pPr>
    </w:p>
    <w:p w14:paraId="63BE8838" w14:textId="77777777" w:rsidR="004D3B4A" w:rsidRPr="00B50225" w:rsidRDefault="004D3B4A" w:rsidP="00593B4B">
      <w:pPr>
        <w:pStyle w:val="Pismenka"/>
        <w:numPr>
          <w:ilvl w:val="0"/>
          <w:numId w:val="14"/>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347E1865" w14:textId="77777777" w:rsidR="004F5C54" w:rsidRDefault="004F5C54" w:rsidP="004D3B4A">
      <w:pPr>
        <w:pStyle w:val="Zkladntext"/>
        <w:rPr>
          <w:szCs w:val="18"/>
        </w:rPr>
      </w:pPr>
    </w:p>
    <w:p w14:paraId="5283960B" w14:textId="77777777" w:rsidR="004F5C54" w:rsidRPr="00992FAC" w:rsidRDefault="004F5C54" w:rsidP="00593B4B">
      <w:pPr>
        <w:pStyle w:val="Pismenka"/>
        <w:numPr>
          <w:ilvl w:val="0"/>
          <w:numId w:val="14"/>
        </w:numPr>
        <w:rPr>
          <w:szCs w:val="18"/>
        </w:rPr>
      </w:pPr>
      <w:r w:rsidRPr="00992FAC">
        <w:rPr>
          <w:szCs w:val="18"/>
        </w:rPr>
        <w:t>Zníženie hodnoty majetku a opravné položky</w:t>
      </w:r>
    </w:p>
    <w:p w14:paraId="1D2002C8" w14:textId="77777777" w:rsidR="004F5C54" w:rsidRDefault="004F5C54" w:rsidP="004F5C54">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701783E0" w14:textId="77777777" w:rsidR="004F5C54" w:rsidRPr="00D06026" w:rsidRDefault="004F5C54" w:rsidP="004F5C54">
      <w:pPr>
        <w:pStyle w:val="Pismenka"/>
        <w:numPr>
          <w:ilvl w:val="0"/>
          <w:numId w:val="0"/>
        </w:numPr>
        <w:ind w:left="426"/>
        <w:rPr>
          <w:b w:val="0"/>
        </w:rPr>
      </w:pPr>
    </w:p>
    <w:p w14:paraId="512B24AE" w14:textId="77777777" w:rsidR="004F5C54" w:rsidRPr="00D06026" w:rsidRDefault="004F5C54" w:rsidP="004F5C54">
      <w:pPr>
        <w:pStyle w:val="Pismenka"/>
        <w:numPr>
          <w:ilvl w:val="0"/>
          <w:numId w:val="0"/>
        </w:numPr>
        <w:ind w:left="426"/>
        <w:rPr>
          <w:i/>
        </w:rPr>
      </w:pPr>
      <w:r w:rsidRPr="00D06026">
        <w:rPr>
          <w:i/>
        </w:rPr>
        <w:t>Zníženie hodnoty dlhodobého majetku a zásob</w:t>
      </w:r>
    </w:p>
    <w:p w14:paraId="7F2B0E3C" w14:textId="77777777" w:rsidR="004F5C54" w:rsidRPr="00D06026" w:rsidRDefault="004F5C54" w:rsidP="004F5C54">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1CE0AA2" w14:textId="77777777" w:rsidR="004F5C54" w:rsidRPr="00D06026" w:rsidRDefault="004F5C54" w:rsidP="004F5C54">
      <w:pPr>
        <w:pStyle w:val="Pismenka"/>
        <w:numPr>
          <w:ilvl w:val="0"/>
          <w:numId w:val="0"/>
        </w:numPr>
        <w:ind w:left="426"/>
        <w:rPr>
          <w:b w:val="0"/>
        </w:rPr>
      </w:pPr>
    </w:p>
    <w:p w14:paraId="647AB521" w14:textId="290A4C49" w:rsidR="004F5C54" w:rsidRPr="004F5C54" w:rsidRDefault="004F5C54" w:rsidP="004F5C54">
      <w:pPr>
        <w:pStyle w:val="Pismenka"/>
        <w:numPr>
          <w:ilvl w:val="0"/>
          <w:numId w:val="0"/>
        </w:numPr>
        <w:ind w:left="426"/>
        <w:rPr>
          <w:b w:val="0"/>
        </w:rPr>
      </w:pPr>
      <w:r w:rsidRPr="0028408E">
        <w:rPr>
          <w:b w:val="0"/>
        </w:rPr>
        <w:lastRenderedPageBreak/>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3BE884D" w14:textId="77777777" w:rsidR="00D07F5A" w:rsidRPr="00A31BBB" w:rsidRDefault="00D07F5A" w:rsidP="00674714">
      <w:pPr>
        <w:pStyle w:val="Pismenka"/>
        <w:numPr>
          <w:ilvl w:val="0"/>
          <w:numId w:val="0"/>
        </w:numPr>
        <w:rPr>
          <w:b w:val="0"/>
        </w:rPr>
      </w:pPr>
    </w:p>
    <w:p w14:paraId="63BE884E" w14:textId="77777777" w:rsidR="004E3A41" w:rsidRPr="00B50225" w:rsidRDefault="004E3A41" w:rsidP="00593B4B">
      <w:pPr>
        <w:pStyle w:val="Pismenka"/>
        <w:numPr>
          <w:ilvl w:val="0"/>
          <w:numId w:val="14"/>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593B4B">
      <w:pPr>
        <w:pStyle w:val="Pismenka"/>
        <w:numPr>
          <w:ilvl w:val="0"/>
          <w:numId w:val="14"/>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64" w14:textId="77777777" w:rsidR="00960872" w:rsidRPr="00B50225" w:rsidRDefault="00960872" w:rsidP="00EB27C5">
      <w:pPr>
        <w:pStyle w:val="Zkladntext"/>
        <w:rPr>
          <w:szCs w:val="18"/>
        </w:rPr>
      </w:pPr>
    </w:p>
    <w:p w14:paraId="63BE8865" w14:textId="77777777" w:rsidR="00960872" w:rsidRPr="00032D7F" w:rsidRDefault="00960872" w:rsidP="00593B4B">
      <w:pPr>
        <w:pStyle w:val="Pismenka"/>
        <w:numPr>
          <w:ilvl w:val="0"/>
          <w:numId w:val="14"/>
        </w:numPr>
        <w:rPr>
          <w:szCs w:val="18"/>
        </w:rPr>
      </w:pPr>
      <w:r w:rsidRPr="00032D7F">
        <w:rPr>
          <w:szCs w:val="18"/>
        </w:rPr>
        <w:t>Zamestnanecké požitky</w:t>
      </w:r>
    </w:p>
    <w:p w14:paraId="63BE8887" w14:textId="160409E9" w:rsidR="00471807" w:rsidRDefault="00960872" w:rsidP="0067471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74714">
        <w:rPr>
          <w:b w:val="0"/>
        </w:rPr>
        <w:t>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593B4B">
      <w:pPr>
        <w:pStyle w:val="Pismenka"/>
        <w:numPr>
          <w:ilvl w:val="0"/>
          <w:numId w:val="14"/>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593B4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593B4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593B4B">
      <w:pPr>
        <w:pStyle w:val="Zkladntext"/>
        <w:numPr>
          <w:ilvl w:val="0"/>
          <w:numId w:val="4"/>
        </w:numPr>
        <w:rPr>
          <w:szCs w:val="18"/>
        </w:rPr>
      </w:pPr>
      <w:r w:rsidRPr="00B50225">
        <w:rPr>
          <w:szCs w:val="18"/>
        </w:rPr>
        <w:t>možnosť previesť nevyužité daňové odpočty a iné daňové nároky do budúcich období.</w:t>
      </w:r>
    </w:p>
    <w:p w14:paraId="04B16CF3" w14:textId="77777777" w:rsidR="004F5C54" w:rsidRDefault="004F5C54" w:rsidP="004F5C54">
      <w:pPr>
        <w:pStyle w:val="Zkladntext"/>
        <w:rPr>
          <w:szCs w:val="18"/>
        </w:rPr>
      </w:pPr>
    </w:p>
    <w:p w14:paraId="04EEE316" w14:textId="77777777" w:rsidR="004F5C54" w:rsidRDefault="004F5C54" w:rsidP="004F5C54">
      <w:pPr>
        <w:pStyle w:val="Zkladntext"/>
        <w:rPr>
          <w:szCs w:val="18"/>
        </w:rPr>
      </w:pPr>
      <w:r>
        <w:rPr>
          <w:szCs w:val="18"/>
        </w:rPr>
        <w:t xml:space="preserve">Odložená daňová pohľadávka ani odložený daňový záväzok sa neúčtuje pri: </w:t>
      </w:r>
    </w:p>
    <w:p w14:paraId="5B8A642F" w14:textId="77777777" w:rsidR="004F5C54" w:rsidRDefault="004F5C54" w:rsidP="00593B4B">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7324AD2" w14:textId="77777777" w:rsidR="004F5C54" w:rsidRDefault="004F5C54" w:rsidP="00593B4B">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F6D3BC6" w14:textId="77777777" w:rsidR="004F5C54" w:rsidRDefault="004F5C54" w:rsidP="00593B4B">
      <w:pPr>
        <w:pStyle w:val="Zkladntext"/>
        <w:numPr>
          <w:ilvl w:val="0"/>
          <w:numId w:val="11"/>
        </w:numPr>
        <w:tabs>
          <w:tab w:val="clear" w:pos="340"/>
          <w:tab w:val="num" w:pos="766"/>
        </w:tabs>
        <w:ind w:left="766"/>
        <w:rPr>
          <w:szCs w:val="18"/>
        </w:rPr>
      </w:pPr>
      <w:r>
        <w:rPr>
          <w:szCs w:val="18"/>
        </w:rPr>
        <w:t>dočasných rozdieloch pri prvotnom zaúčtovaní goodwillu alebo záporného goodwillu.</w:t>
      </w:r>
    </w:p>
    <w:p w14:paraId="6C9ADA77" w14:textId="77777777" w:rsidR="004F5C54" w:rsidRDefault="004F5C54" w:rsidP="004F5C54">
      <w:pPr>
        <w:pStyle w:val="Zkladntext"/>
        <w:ind w:left="766"/>
        <w:rPr>
          <w:szCs w:val="18"/>
        </w:rPr>
      </w:pPr>
    </w:p>
    <w:p w14:paraId="0BBC08A3" w14:textId="77777777" w:rsidR="004F5C54" w:rsidRDefault="004F5C54" w:rsidP="004F5C54">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47A3FD00" w14:textId="77777777" w:rsidR="004F5C54" w:rsidRDefault="004F5C54" w:rsidP="004F5C54">
      <w:pPr>
        <w:pStyle w:val="Zkladntext"/>
      </w:pPr>
    </w:p>
    <w:p w14:paraId="25AD5050" w14:textId="6E3085E7" w:rsidR="004F5C54" w:rsidRDefault="004F5C54" w:rsidP="004F5C54">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Default="00DF202B" w:rsidP="00674714">
      <w:pPr>
        <w:pStyle w:val="Zkladntext"/>
        <w:ind w:left="0"/>
        <w:rPr>
          <w:szCs w:val="18"/>
        </w:rPr>
      </w:pPr>
    </w:p>
    <w:p w14:paraId="5A57CA2C" w14:textId="77777777" w:rsidR="00A94C37" w:rsidRPr="00B50225" w:rsidRDefault="00A94C37" w:rsidP="00674714">
      <w:pPr>
        <w:pStyle w:val="Zkladntext"/>
        <w:ind w:left="0"/>
        <w:rPr>
          <w:szCs w:val="18"/>
        </w:rPr>
      </w:pPr>
    </w:p>
    <w:p w14:paraId="63BE8899" w14:textId="77777777" w:rsidR="004D3B4A" w:rsidRPr="00B50225" w:rsidRDefault="004D3B4A" w:rsidP="00593B4B">
      <w:pPr>
        <w:pStyle w:val="Pismenka"/>
        <w:numPr>
          <w:ilvl w:val="0"/>
          <w:numId w:val="14"/>
        </w:numPr>
        <w:rPr>
          <w:szCs w:val="18"/>
        </w:rPr>
      </w:pPr>
      <w:r w:rsidRPr="00B50225">
        <w:rPr>
          <w:szCs w:val="18"/>
        </w:rPr>
        <w:lastRenderedPageBreak/>
        <w:t>Výdavky budúcich období a výnosy budúcich období</w:t>
      </w:r>
    </w:p>
    <w:p w14:paraId="63BE889A"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15BD74A" w14:textId="77777777" w:rsidR="00EB2B57" w:rsidRDefault="00EB2B57" w:rsidP="004D3B4A">
      <w:pPr>
        <w:pStyle w:val="Zkladntext"/>
        <w:rPr>
          <w:szCs w:val="18"/>
        </w:rPr>
      </w:pPr>
    </w:p>
    <w:p w14:paraId="63BE88DD" w14:textId="77777777" w:rsidR="004D3B4A" w:rsidRPr="00891481" w:rsidRDefault="004D3B4A" w:rsidP="00593B4B">
      <w:pPr>
        <w:pStyle w:val="Pismenka"/>
        <w:numPr>
          <w:ilvl w:val="0"/>
          <w:numId w:val="14"/>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4B92A0C8"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1C53B35D" w:rsidR="000E08F9" w:rsidRDefault="00674714" w:rsidP="00F60792">
      <w:pPr>
        <w:pStyle w:val="Zkladntext"/>
        <w:rPr>
          <w:szCs w:val="18"/>
        </w:rPr>
      </w:pPr>
      <w:r w:rsidRPr="00674714">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63BE88E3" w14:textId="77777777" w:rsidR="000E08F9" w:rsidRDefault="000E08F9" w:rsidP="00F60792">
      <w:pPr>
        <w:pStyle w:val="Zkladntext"/>
        <w:rPr>
          <w:szCs w:val="18"/>
        </w:rPr>
      </w:pPr>
    </w:p>
    <w:p w14:paraId="63BE88F8" w14:textId="77777777" w:rsidR="00F830A8" w:rsidRPr="00092E6F" w:rsidRDefault="00F830A8" w:rsidP="008D535D">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8D535D">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8D535D">
      <w:pPr>
        <w:pStyle w:val="Pismenka"/>
        <w:numPr>
          <w:ilvl w:val="0"/>
          <w:numId w:val="0"/>
        </w:numPr>
        <w:ind w:left="426"/>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8D535D">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93C9947" w14:textId="77777777" w:rsidR="00674714" w:rsidRPr="00092E6F" w:rsidRDefault="00674714" w:rsidP="00F53D2F">
      <w:pPr>
        <w:pStyle w:val="Pismenka"/>
        <w:numPr>
          <w:ilvl w:val="0"/>
          <w:numId w:val="0"/>
        </w:numPr>
        <w:ind w:left="360"/>
      </w:pPr>
    </w:p>
    <w:p w14:paraId="63BE8900" w14:textId="77777777" w:rsidR="004D3B4A" w:rsidRDefault="004D3B4A" w:rsidP="00593B4B">
      <w:pPr>
        <w:pStyle w:val="Pismenka"/>
        <w:numPr>
          <w:ilvl w:val="0"/>
          <w:numId w:val="14"/>
        </w:numPr>
        <w:ind w:hanging="436"/>
        <w:rPr>
          <w:szCs w:val="18"/>
        </w:rPr>
      </w:pPr>
      <w:r w:rsidRPr="00A31BBB">
        <w:rPr>
          <w:szCs w:val="18"/>
        </w:rPr>
        <w:t>Výnosy</w:t>
      </w:r>
    </w:p>
    <w:p w14:paraId="63BE8901" w14:textId="77777777" w:rsidR="00B33494" w:rsidRDefault="00B33494" w:rsidP="008D535D">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31EC04F" w14:textId="77777777" w:rsidR="004F5C54" w:rsidRDefault="004F5C54" w:rsidP="00A31BBB">
      <w:pPr>
        <w:pStyle w:val="Pismenka"/>
        <w:numPr>
          <w:ilvl w:val="0"/>
          <w:numId w:val="0"/>
        </w:numPr>
        <w:ind w:left="360"/>
        <w:rPr>
          <w:b w:val="0"/>
        </w:rPr>
      </w:pPr>
    </w:p>
    <w:p w14:paraId="5040653F" w14:textId="77777777" w:rsidR="004F5C54" w:rsidRPr="006363F3" w:rsidRDefault="004F5C54" w:rsidP="008D535D">
      <w:pPr>
        <w:pStyle w:val="Pismenka"/>
        <w:numPr>
          <w:ilvl w:val="0"/>
          <w:numId w:val="0"/>
        </w:numPr>
        <w:ind w:left="426"/>
        <w:rPr>
          <w:b w:val="0"/>
        </w:rPr>
      </w:pPr>
      <w:bookmarkStart w:id="6" w:name="_Toc530739900"/>
      <w:r w:rsidRPr="006363F3">
        <w:rPr>
          <w:b w:val="0"/>
        </w:rPr>
        <w:t xml:space="preserve">Tržby z predaja služieb sa vykazujú v účtovnom období, v ktorom boli služby poskytnuté. Výnosové úroky sa účtujú rovnomerne v účtovných obdobiach, ktorých sa vecne a časovo týkajú. </w:t>
      </w:r>
    </w:p>
    <w:p w14:paraId="51790D42" w14:textId="77777777" w:rsidR="004F5C54" w:rsidRPr="00A31BBB" w:rsidRDefault="004F5C54" w:rsidP="004F5C54">
      <w:pPr>
        <w:pStyle w:val="Pismenka"/>
        <w:numPr>
          <w:ilvl w:val="0"/>
          <w:numId w:val="0"/>
        </w:numPr>
        <w:ind w:left="426"/>
      </w:pPr>
    </w:p>
    <w:p w14:paraId="2BFE81FB" w14:textId="77777777" w:rsidR="004F5C54" w:rsidRDefault="004F5C54" w:rsidP="00593B4B">
      <w:pPr>
        <w:pStyle w:val="Pismenka"/>
        <w:numPr>
          <w:ilvl w:val="0"/>
          <w:numId w:val="14"/>
        </w:numPr>
        <w:rPr>
          <w:szCs w:val="18"/>
        </w:rPr>
      </w:pPr>
      <w:r w:rsidRPr="00A31BBB">
        <w:rPr>
          <w:szCs w:val="18"/>
        </w:rPr>
        <w:t>Porovnateľné údaje</w:t>
      </w:r>
    </w:p>
    <w:p w14:paraId="5DCD4E54" w14:textId="77777777" w:rsidR="004F5C54" w:rsidRPr="00AB1CF7" w:rsidRDefault="004F5C54" w:rsidP="004F5C54">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842C5AF" w14:textId="77777777" w:rsidR="004F5C54" w:rsidRDefault="004F5C54" w:rsidP="004F5C54">
      <w:pPr>
        <w:pStyle w:val="Pismenka"/>
        <w:numPr>
          <w:ilvl w:val="0"/>
          <w:numId w:val="0"/>
        </w:numPr>
        <w:ind w:left="360"/>
        <w:rPr>
          <w:b w:val="0"/>
          <w:szCs w:val="18"/>
        </w:rPr>
      </w:pPr>
    </w:p>
    <w:p w14:paraId="63BE890E" w14:textId="77777777" w:rsidR="00434E61" w:rsidRDefault="00434E61" w:rsidP="0028073D">
      <w:pPr>
        <w:pStyle w:val="odstavec"/>
        <w:ind w:left="0"/>
      </w:pPr>
    </w:p>
    <w:p w14:paraId="63BE8922" w14:textId="5A400292" w:rsidR="003226A5" w:rsidRPr="00891481" w:rsidRDefault="004F5C54" w:rsidP="00AB1CF7">
      <w:pPr>
        <w:pStyle w:val="Zkladntext"/>
        <w:rPr>
          <w:szCs w:val="18"/>
        </w:rPr>
      </w:pPr>
      <w:r>
        <w:rPr>
          <w:szCs w:val="18"/>
        </w:rPr>
        <w:t xml:space="preserve"> </w:t>
      </w:r>
      <w:r w:rsidR="004D3B4A" w:rsidRPr="00FD3474">
        <w:rPr>
          <w:szCs w:val="18"/>
        </w:rPr>
        <w:br w:type="page"/>
      </w:r>
    </w:p>
    <w:p w14:paraId="63BE892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593B4B">
      <w:pPr>
        <w:pStyle w:val="Nadpis2"/>
        <w:numPr>
          <w:ilvl w:val="0"/>
          <w:numId w:val="7"/>
        </w:numPr>
        <w:tabs>
          <w:tab w:val="num" w:pos="426"/>
        </w:tabs>
        <w:rPr>
          <w:szCs w:val="18"/>
        </w:rPr>
      </w:pPr>
      <w:bookmarkStart w:id="7" w:name="_Toc530739901"/>
      <w:r w:rsidRPr="00FD3474">
        <w:rPr>
          <w:szCs w:val="18"/>
        </w:rPr>
        <w:t>Dlhodobý hmotný majetok</w:t>
      </w:r>
      <w:bookmarkEnd w:id="7"/>
    </w:p>
    <w:p w14:paraId="63BE8926" w14:textId="77777777" w:rsidR="004D3B4A" w:rsidRPr="00FC603B" w:rsidRDefault="004D3B4A" w:rsidP="004D3B4A">
      <w:pPr>
        <w:pStyle w:val="Zkladntext"/>
        <w:rPr>
          <w:szCs w:val="18"/>
        </w:rPr>
      </w:pPr>
    </w:p>
    <w:p w14:paraId="63BE8927" w14:textId="18C35C95"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00674714">
        <w:rPr>
          <w:szCs w:val="18"/>
        </w:rPr>
        <w:t>od 1. marca</w:t>
      </w:r>
      <w:r w:rsidRPr="00FD3474">
        <w:rPr>
          <w:szCs w:val="18"/>
        </w:rPr>
        <w:t xml:space="preserve"> </w:t>
      </w:r>
      <w:r w:rsidR="00C4486C" w:rsidRPr="00891481">
        <w:rPr>
          <w:szCs w:val="18"/>
        </w:rPr>
        <w:t>201</w:t>
      </w:r>
      <w:r w:rsidR="002B3261">
        <w:rPr>
          <w:szCs w:val="18"/>
        </w:rPr>
        <w:t>7</w:t>
      </w:r>
      <w:r w:rsidRPr="008C0838">
        <w:rPr>
          <w:szCs w:val="18"/>
        </w:rPr>
        <w:t xml:space="preserve"> do</w:t>
      </w:r>
      <w:r w:rsidR="00BE679A">
        <w:rPr>
          <w:szCs w:val="18"/>
        </w:rPr>
        <w:t> </w:t>
      </w:r>
      <w:r w:rsidR="00674714">
        <w:rPr>
          <w:szCs w:val="18"/>
        </w:rPr>
        <w:t>2</w:t>
      </w:r>
      <w:r w:rsidR="005606C8">
        <w:rPr>
          <w:szCs w:val="18"/>
        </w:rPr>
        <w:t>8</w:t>
      </w:r>
      <w:r w:rsidRPr="00B50225">
        <w:rPr>
          <w:szCs w:val="18"/>
        </w:rPr>
        <w:t>.</w:t>
      </w:r>
      <w:r w:rsidR="00BE679A">
        <w:rPr>
          <w:szCs w:val="18"/>
        </w:rPr>
        <w:t> </w:t>
      </w:r>
      <w:r w:rsidR="00674714">
        <w:rPr>
          <w:szCs w:val="18"/>
        </w:rPr>
        <w:t>februára</w:t>
      </w:r>
      <w:r w:rsidR="00BE679A">
        <w:rPr>
          <w:szCs w:val="18"/>
        </w:rPr>
        <w:t> </w:t>
      </w:r>
      <w:r w:rsidR="00C4486C" w:rsidRPr="00B50225">
        <w:rPr>
          <w:szCs w:val="18"/>
        </w:rPr>
        <w:t>201</w:t>
      </w:r>
      <w:r w:rsidR="002B3261">
        <w:rPr>
          <w:szCs w:val="18"/>
        </w:rPr>
        <w:t>8</w:t>
      </w:r>
      <w:r w:rsidRPr="00B50225">
        <w:rPr>
          <w:szCs w:val="18"/>
        </w:rPr>
        <w:t xml:space="preserve"> a z</w:t>
      </w:r>
      <w:r w:rsidR="00674714">
        <w:rPr>
          <w:szCs w:val="18"/>
        </w:rPr>
        <w:t>a porovnateľné obdobie od 1.</w:t>
      </w:r>
      <w:r w:rsidR="008D535D">
        <w:rPr>
          <w:szCs w:val="18"/>
        </w:rPr>
        <w:t> </w:t>
      </w:r>
      <w:r w:rsidR="00674714">
        <w:rPr>
          <w:szCs w:val="18"/>
        </w:rPr>
        <w:t>marca</w:t>
      </w:r>
      <w:r w:rsidRPr="00B50225">
        <w:rPr>
          <w:szCs w:val="18"/>
        </w:rPr>
        <w:t xml:space="preserve"> </w:t>
      </w:r>
      <w:r w:rsidR="00C4486C" w:rsidRPr="00B50225">
        <w:rPr>
          <w:szCs w:val="18"/>
        </w:rPr>
        <w:t>201</w:t>
      </w:r>
      <w:r w:rsidR="002B3261">
        <w:rPr>
          <w:szCs w:val="18"/>
        </w:rPr>
        <w:t>6</w:t>
      </w:r>
      <w:r w:rsidR="005606C8">
        <w:rPr>
          <w:szCs w:val="18"/>
        </w:rPr>
        <w:t xml:space="preserve"> do 2</w:t>
      </w:r>
      <w:r w:rsidR="002B3261">
        <w:rPr>
          <w:szCs w:val="18"/>
        </w:rPr>
        <w:t>8</w:t>
      </w:r>
      <w:r w:rsidRPr="00B50225">
        <w:rPr>
          <w:szCs w:val="18"/>
        </w:rPr>
        <w:t xml:space="preserve">. </w:t>
      </w:r>
      <w:r w:rsidR="00674714">
        <w:rPr>
          <w:szCs w:val="18"/>
        </w:rPr>
        <w:t>februára</w:t>
      </w:r>
      <w:r w:rsidRPr="00B50225">
        <w:rPr>
          <w:szCs w:val="18"/>
        </w:rPr>
        <w:t xml:space="preserve"> </w:t>
      </w:r>
      <w:r w:rsidR="00C4486C" w:rsidRPr="00B50225">
        <w:rPr>
          <w:szCs w:val="18"/>
        </w:rPr>
        <w:t>201</w:t>
      </w:r>
      <w:r w:rsidR="002B3261">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C93852">
        <w:rPr>
          <w:szCs w:val="18"/>
        </w:rPr>
        <w:t xml:space="preserve">stranách </w:t>
      </w:r>
      <w:r w:rsidR="00C93852" w:rsidRPr="00C93852">
        <w:rPr>
          <w:szCs w:val="18"/>
        </w:rPr>
        <w:t>18</w:t>
      </w:r>
      <w:r w:rsidR="00AF24DA" w:rsidRPr="00C93852">
        <w:rPr>
          <w:szCs w:val="18"/>
        </w:rPr>
        <w:t xml:space="preserve"> </w:t>
      </w:r>
      <w:r w:rsidR="006E575D" w:rsidRPr="009E0040">
        <w:rPr>
          <w:szCs w:val="18"/>
        </w:rPr>
        <w:t xml:space="preserve">a </w:t>
      </w:r>
      <w:r w:rsidR="00C93852">
        <w:rPr>
          <w:szCs w:val="18"/>
        </w:rPr>
        <w:t>19</w:t>
      </w:r>
      <w:r w:rsidR="000F0431" w:rsidRPr="009E0040">
        <w:rPr>
          <w:szCs w:val="18"/>
        </w:rPr>
        <w:t>.</w:t>
      </w:r>
    </w:p>
    <w:p w14:paraId="1FEC41F3" w14:textId="77777777" w:rsidR="00951F5B" w:rsidRDefault="00951F5B" w:rsidP="008D0231">
      <w:pPr>
        <w:pStyle w:val="Zkladntext"/>
        <w:ind w:left="0"/>
      </w:pPr>
    </w:p>
    <w:p w14:paraId="63BE8930" w14:textId="6D8905F4" w:rsidR="004D3B4A" w:rsidRPr="00B50225" w:rsidRDefault="00951F5B" w:rsidP="00A31BBB">
      <w:pPr>
        <w:pStyle w:val="Zkladntext"/>
        <w:rPr>
          <w:szCs w:val="18"/>
        </w:rPr>
      </w:pPr>
      <w:r w:rsidRPr="00951F5B">
        <w:rPr>
          <w:szCs w:val="18"/>
        </w:rPr>
        <w:t xml:space="preserve">Dlhodobý hmotný majetok je poistený pre prípad škôd spôsobených krádežou a živelnou pohromou. Celková suma poistenia </w:t>
      </w:r>
      <w:r w:rsidRPr="00F264CE">
        <w:rPr>
          <w:szCs w:val="18"/>
        </w:rPr>
        <w:t xml:space="preserve">majetku </w:t>
      </w:r>
      <w:r w:rsidRPr="00BA3A22">
        <w:rPr>
          <w:szCs w:val="18"/>
        </w:rPr>
        <w:t>je 43</w:t>
      </w:r>
      <w:r w:rsidR="00BE3357">
        <w:rPr>
          <w:szCs w:val="18"/>
        </w:rPr>
        <w:t> 495 140</w:t>
      </w:r>
      <w:r w:rsidR="00C93852" w:rsidRPr="00BA3A22">
        <w:rPr>
          <w:szCs w:val="18"/>
        </w:rPr>
        <w:t xml:space="preserve"> </w:t>
      </w:r>
      <w:r w:rsidR="005606C8" w:rsidRPr="00BA3A22">
        <w:rPr>
          <w:szCs w:val="18"/>
        </w:rPr>
        <w:t>EUR</w:t>
      </w:r>
      <w:r w:rsidR="002B3261">
        <w:rPr>
          <w:szCs w:val="18"/>
        </w:rPr>
        <w:t xml:space="preserve"> (28. februára 2017</w:t>
      </w:r>
      <w:r w:rsidR="005606C8">
        <w:rPr>
          <w:szCs w:val="18"/>
        </w:rPr>
        <w:t>: 43 266 980</w:t>
      </w:r>
      <w:r w:rsidRPr="00951F5B">
        <w:rPr>
          <w:szCs w:val="18"/>
        </w:rPr>
        <w:t xml:space="preserve"> EUR).</w:t>
      </w:r>
    </w:p>
    <w:p w14:paraId="63BE8931" w14:textId="77777777" w:rsidR="004D3B4A" w:rsidRPr="00FC603B" w:rsidRDefault="004D3B4A" w:rsidP="004D3B4A">
      <w:pPr>
        <w:pStyle w:val="Zkladntext"/>
        <w:rPr>
          <w:szCs w:val="18"/>
        </w:rPr>
      </w:pPr>
    </w:p>
    <w:p w14:paraId="63BE893C" w14:textId="77777777" w:rsidR="007A7B97" w:rsidRDefault="007A7B97" w:rsidP="00593B4B">
      <w:pPr>
        <w:pStyle w:val="Nadpis2"/>
        <w:numPr>
          <w:ilvl w:val="0"/>
          <w:numId w:val="7"/>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6D3F3167"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w:t>
      </w:r>
      <w:r w:rsidR="00951F5B">
        <w:rPr>
          <w:szCs w:val="18"/>
        </w:rPr>
        <w:t>. marca</w:t>
      </w:r>
      <w:r w:rsidR="00951F5B" w:rsidRPr="00FD3474">
        <w:rPr>
          <w:szCs w:val="18"/>
        </w:rPr>
        <w:t xml:space="preserve"> </w:t>
      </w:r>
      <w:r w:rsidR="00951F5B" w:rsidRPr="00891481">
        <w:rPr>
          <w:szCs w:val="18"/>
        </w:rPr>
        <w:t>201</w:t>
      </w:r>
      <w:r w:rsidR="002B3261">
        <w:rPr>
          <w:szCs w:val="18"/>
        </w:rPr>
        <w:t>7</w:t>
      </w:r>
      <w:r w:rsidR="00951F5B" w:rsidRPr="008C0838">
        <w:rPr>
          <w:szCs w:val="18"/>
        </w:rPr>
        <w:t xml:space="preserve"> do</w:t>
      </w:r>
      <w:r w:rsidR="005606C8">
        <w:rPr>
          <w:szCs w:val="18"/>
        </w:rPr>
        <w:t> 28</w:t>
      </w:r>
      <w:r w:rsidR="00951F5B" w:rsidRPr="00B50225">
        <w:rPr>
          <w:szCs w:val="18"/>
        </w:rPr>
        <w:t>.</w:t>
      </w:r>
      <w:r w:rsidR="00951F5B">
        <w:rPr>
          <w:szCs w:val="18"/>
        </w:rPr>
        <w:t> februára </w:t>
      </w:r>
      <w:r w:rsidR="00951F5B" w:rsidRPr="00B50225">
        <w:rPr>
          <w:szCs w:val="18"/>
        </w:rPr>
        <w:t>201</w:t>
      </w:r>
      <w:r w:rsidR="002B3261">
        <w:rPr>
          <w:szCs w:val="18"/>
        </w:rPr>
        <w:t>8</w:t>
      </w:r>
      <w:r w:rsidR="00951F5B" w:rsidRPr="00B50225">
        <w:rPr>
          <w:szCs w:val="18"/>
        </w:rPr>
        <w:t xml:space="preserve"> </w:t>
      </w:r>
      <w:r w:rsidRPr="00B50225">
        <w:rPr>
          <w:szCs w:val="18"/>
        </w:rPr>
        <w:t>a z</w:t>
      </w:r>
      <w:r w:rsidR="00951F5B">
        <w:rPr>
          <w:szCs w:val="18"/>
        </w:rPr>
        <w:t>a</w:t>
      </w:r>
      <w:r w:rsidR="00951F5B" w:rsidRPr="00951F5B">
        <w:rPr>
          <w:szCs w:val="18"/>
        </w:rPr>
        <w:t xml:space="preserve"> </w:t>
      </w:r>
      <w:r w:rsidR="00951F5B">
        <w:rPr>
          <w:szCs w:val="18"/>
        </w:rPr>
        <w:t>porovnateľné obdobie od 1. marca</w:t>
      </w:r>
      <w:r w:rsidR="00951F5B" w:rsidRPr="00B50225">
        <w:rPr>
          <w:szCs w:val="18"/>
        </w:rPr>
        <w:t xml:space="preserve"> 201</w:t>
      </w:r>
      <w:r w:rsidR="002B3261">
        <w:rPr>
          <w:szCs w:val="18"/>
        </w:rPr>
        <w:t>6</w:t>
      </w:r>
      <w:r w:rsidR="00951F5B">
        <w:rPr>
          <w:szCs w:val="18"/>
        </w:rPr>
        <w:t xml:space="preserve"> do 2</w:t>
      </w:r>
      <w:r w:rsidR="002B3261">
        <w:rPr>
          <w:szCs w:val="18"/>
        </w:rPr>
        <w:t>8</w:t>
      </w:r>
      <w:r w:rsidR="00951F5B" w:rsidRPr="00B50225">
        <w:rPr>
          <w:szCs w:val="18"/>
        </w:rPr>
        <w:t xml:space="preserve">. </w:t>
      </w:r>
      <w:r w:rsidR="00951F5B">
        <w:rPr>
          <w:szCs w:val="18"/>
        </w:rPr>
        <w:t>februára</w:t>
      </w:r>
      <w:r w:rsidR="00951F5B" w:rsidRPr="00B50225">
        <w:rPr>
          <w:szCs w:val="18"/>
        </w:rPr>
        <w:t xml:space="preserve"> 201</w:t>
      </w:r>
      <w:r w:rsidR="002B3261">
        <w:rPr>
          <w:szCs w:val="18"/>
        </w:rPr>
        <w:t>7</w:t>
      </w:r>
      <w:r w:rsidR="00951F5B" w:rsidRPr="00B50225">
        <w:rPr>
          <w:szCs w:val="18"/>
        </w:rPr>
        <w:t xml:space="preserve"> </w:t>
      </w:r>
      <w:r w:rsidRPr="00B50225">
        <w:rPr>
          <w:szCs w:val="18"/>
        </w:rPr>
        <w:t xml:space="preserve">je uvedený v tabuľkách na </w:t>
      </w:r>
      <w:r w:rsidRPr="00BD10C3">
        <w:rPr>
          <w:szCs w:val="18"/>
        </w:rPr>
        <w:t xml:space="preserve">stranách </w:t>
      </w:r>
      <w:r w:rsidR="00C93852" w:rsidRPr="00C93852">
        <w:rPr>
          <w:szCs w:val="18"/>
        </w:rPr>
        <w:t xml:space="preserve">18 </w:t>
      </w:r>
      <w:r w:rsidR="00C93852" w:rsidRPr="009E0040">
        <w:rPr>
          <w:szCs w:val="18"/>
        </w:rPr>
        <w:t xml:space="preserve">a </w:t>
      </w:r>
      <w:r w:rsidR="00C93852">
        <w:rPr>
          <w:szCs w:val="18"/>
        </w:rPr>
        <w:t>19</w:t>
      </w:r>
      <w:r w:rsidR="00C93852" w:rsidRPr="009E0040">
        <w:rPr>
          <w:szCs w:val="18"/>
        </w:rPr>
        <w:t>.</w:t>
      </w:r>
    </w:p>
    <w:p w14:paraId="63BE895F" w14:textId="7B67127D" w:rsidR="00951F5B" w:rsidRDefault="00951F5B" w:rsidP="00951F5B">
      <w:pPr>
        <w:pStyle w:val="Zkladntext"/>
        <w:ind w:left="0"/>
        <w:rPr>
          <w:color w:val="0070C0"/>
          <w:szCs w:val="18"/>
        </w:rPr>
      </w:pPr>
    </w:p>
    <w:p w14:paraId="3C3D374D" w14:textId="77777777" w:rsidR="00951F5B" w:rsidRDefault="00951F5B">
      <w:pPr>
        <w:spacing w:after="200" w:line="276" w:lineRule="auto"/>
        <w:rPr>
          <w:color w:val="0070C0"/>
          <w:sz w:val="18"/>
          <w:szCs w:val="18"/>
        </w:rPr>
      </w:pPr>
      <w:r>
        <w:rPr>
          <w:color w:val="0070C0"/>
          <w:szCs w:val="18"/>
        </w:rPr>
        <w:br w:type="page"/>
      </w:r>
    </w:p>
    <w:p w14:paraId="45983647" w14:textId="283968F1" w:rsidR="00951F5B" w:rsidRDefault="00951F5B" w:rsidP="00951F5B">
      <w:pPr>
        <w:pStyle w:val="Zkladntext"/>
        <w:ind w:left="0"/>
        <w:rPr>
          <w:color w:val="0070C0"/>
          <w:szCs w:val="18"/>
        </w:rPr>
      </w:pPr>
    </w:p>
    <w:p w14:paraId="63BE8960" w14:textId="0C9590C8" w:rsidR="00951F5B" w:rsidRDefault="00951F5B" w:rsidP="00951F5B">
      <w:pPr>
        <w:spacing w:after="200" w:line="276" w:lineRule="auto"/>
        <w:rPr>
          <w:color w:val="0070C0"/>
          <w:szCs w:val="18"/>
        </w:rPr>
      </w:pPr>
      <w:r>
        <w:rPr>
          <w:color w:val="0070C0"/>
          <w:szCs w:val="18"/>
        </w:rPr>
        <w:br w:type="page"/>
      </w:r>
    </w:p>
    <w:p w14:paraId="60DFFB88" w14:textId="77777777" w:rsidR="00951F5B" w:rsidRDefault="00951F5B">
      <w:pPr>
        <w:spacing w:after="200" w:line="276" w:lineRule="auto"/>
        <w:rPr>
          <w:color w:val="0070C0"/>
          <w:szCs w:val="18"/>
        </w:rPr>
      </w:pPr>
      <w:r>
        <w:rPr>
          <w:color w:val="0070C0"/>
          <w:szCs w:val="18"/>
        </w:rPr>
        <w:lastRenderedPageBreak/>
        <w:br w:type="page"/>
      </w:r>
    </w:p>
    <w:p w14:paraId="63BE8961" w14:textId="77777777" w:rsidR="00EC5C0B" w:rsidRPr="00B50225" w:rsidRDefault="00EC5C0B" w:rsidP="00593B4B">
      <w:pPr>
        <w:pStyle w:val="Nadpis2"/>
        <w:numPr>
          <w:ilvl w:val="0"/>
          <w:numId w:val="9"/>
        </w:numPr>
        <w:rPr>
          <w:szCs w:val="18"/>
        </w:rPr>
      </w:pPr>
      <w:r w:rsidRPr="00B50225">
        <w:rPr>
          <w:szCs w:val="18"/>
        </w:rPr>
        <w:lastRenderedPageBreak/>
        <w:t>Zásoby</w:t>
      </w:r>
    </w:p>
    <w:p w14:paraId="63BE8962" w14:textId="77777777" w:rsidR="004D3B4A" w:rsidRPr="00B50225" w:rsidRDefault="004D3B4A" w:rsidP="004D3B4A">
      <w:pPr>
        <w:pStyle w:val="Zkladntext"/>
        <w:rPr>
          <w:szCs w:val="18"/>
        </w:rPr>
      </w:pPr>
    </w:p>
    <w:p w14:paraId="63BE8963"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Zkladntext"/>
        <w:rPr>
          <w:szCs w:val="18"/>
        </w:rPr>
      </w:pPr>
    </w:p>
    <w:bookmarkStart w:id="8" w:name="_MON_1500360978"/>
    <w:bookmarkEnd w:id="8"/>
    <w:p w14:paraId="63BE8965" w14:textId="1D19C3CF" w:rsidR="004D3B4A" w:rsidRPr="00891481" w:rsidRDefault="00447E10" w:rsidP="004D3B4A">
      <w:pPr>
        <w:pStyle w:val="Zkladntext"/>
        <w:rPr>
          <w:szCs w:val="18"/>
        </w:rPr>
      </w:pPr>
      <w:r>
        <w:rPr>
          <w:szCs w:val="18"/>
        </w:rPr>
        <w:object w:dxaOrig="8755" w:dyaOrig="3156" w14:anchorId="63BE8C1F">
          <v:shape id="_x0000_i1027" type="#_x0000_t75" style="width:438.75pt;height:155.25pt" o:ole="">
            <v:imagedata r:id="rId16" o:title=""/>
          </v:shape>
          <o:OLEObject Type="Embed" ProgID="Excel.Sheet.12" ShapeID="_x0000_i1027" DrawAspect="Content" ObjectID="_1589020397" r:id="rId17"/>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63BE8967" w14:textId="56116A3E" w:rsidR="004D3B4A"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r w:rsidR="00951F5B" w:rsidRPr="00FF55DC">
        <w:t>zníženia predajných cien ako aj v dôsledku pomaly obrátkových zásob.</w:t>
      </w:r>
    </w:p>
    <w:p w14:paraId="63BE8968" w14:textId="77777777" w:rsidR="00995608" w:rsidRDefault="00995608" w:rsidP="00995608">
      <w:pPr>
        <w:pStyle w:val="Zkladntext"/>
      </w:pPr>
    </w:p>
    <w:p w14:paraId="63BE8974" w14:textId="30B8BEE9" w:rsidR="0086095B" w:rsidRPr="00951F5B" w:rsidRDefault="00951F5B" w:rsidP="00951F5B">
      <w:pPr>
        <w:pStyle w:val="Zkladntext"/>
      </w:pPr>
      <w:r w:rsidRPr="00BE3357">
        <w:t>Zásoby sú poistené pre prípad škôd spôsobených krádežou a živelnou pohromou. Celková suma poistenia zásob je</w:t>
      </w:r>
      <w:r w:rsidR="00AD6BFC" w:rsidRPr="00BE3357">
        <w:t xml:space="preserve"> </w:t>
      </w:r>
      <w:r w:rsidR="00BE3357" w:rsidRPr="00BE3357">
        <w:t>11</w:t>
      </w:r>
      <w:r w:rsidR="00BE3357">
        <w:t> </w:t>
      </w:r>
      <w:r w:rsidR="00BE3357" w:rsidRPr="00BE3357">
        <w:t>463</w:t>
      </w:r>
      <w:r w:rsidR="00BE3357" w:rsidRPr="008E69B9">
        <w:t> </w:t>
      </w:r>
      <w:r w:rsidR="00BE3357" w:rsidRPr="00BE3357">
        <w:t>900</w:t>
      </w:r>
      <w:r w:rsidRPr="00BE3357">
        <w:t xml:space="preserve"> EUR</w:t>
      </w:r>
      <w:r w:rsidR="008E69B9" w:rsidRPr="00BE3357">
        <w:t xml:space="preserve"> (28</w:t>
      </w:r>
      <w:r w:rsidRPr="00121A87">
        <w:t>. februára 201</w:t>
      </w:r>
      <w:r w:rsidR="008E69B9">
        <w:t>7</w:t>
      </w:r>
      <w:r w:rsidRPr="008E69B9">
        <w:t xml:space="preserve">: </w:t>
      </w:r>
      <w:r w:rsidR="008E69B9" w:rsidRPr="008E69B9">
        <w:t xml:space="preserve">10 641 303 </w:t>
      </w:r>
      <w:r w:rsidRPr="00121A87">
        <w:t>EUR).</w:t>
      </w:r>
      <w:bookmarkStart w:id="9" w:name="_Toc530739904"/>
    </w:p>
    <w:p w14:paraId="63BE8975" w14:textId="77777777" w:rsidR="0086095B" w:rsidRDefault="0086095B" w:rsidP="00A31BBB">
      <w:pPr>
        <w:pStyle w:val="Zkladntext"/>
        <w:rPr>
          <w:szCs w:val="18"/>
        </w:rPr>
      </w:pPr>
    </w:p>
    <w:p w14:paraId="413BE1D5" w14:textId="77777777" w:rsidR="002C34BD" w:rsidRDefault="002C34BD" w:rsidP="00A31BBB">
      <w:pPr>
        <w:pStyle w:val="Zkladntext"/>
        <w:rPr>
          <w:szCs w:val="18"/>
        </w:rPr>
      </w:pPr>
    </w:p>
    <w:p w14:paraId="3153836B" w14:textId="77777777" w:rsidR="002C34BD" w:rsidRDefault="002C34BD" w:rsidP="00A31BBB">
      <w:pPr>
        <w:pStyle w:val="Zkladntext"/>
        <w:rPr>
          <w:szCs w:val="18"/>
        </w:rPr>
      </w:pPr>
    </w:p>
    <w:p w14:paraId="6BE56DF2" w14:textId="77777777" w:rsidR="002C34BD" w:rsidRDefault="002C34BD" w:rsidP="00A31BBB">
      <w:pPr>
        <w:pStyle w:val="Zkladntext"/>
        <w:rPr>
          <w:szCs w:val="18"/>
        </w:rPr>
      </w:pPr>
    </w:p>
    <w:p w14:paraId="5BB7C118" w14:textId="77777777" w:rsidR="002C34BD" w:rsidRDefault="002C34BD" w:rsidP="00A31BBB">
      <w:pPr>
        <w:pStyle w:val="Zkladntext"/>
        <w:rPr>
          <w:szCs w:val="18"/>
        </w:rPr>
      </w:pPr>
    </w:p>
    <w:p w14:paraId="33778A04" w14:textId="77777777" w:rsidR="002C34BD" w:rsidRDefault="002C34BD" w:rsidP="00A31BBB">
      <w:pPr>
        <w:pStyle w:val="Zkladntext"/>
        <w:rPr>
          <w:szCs w:val="18"/>
        </w:rPr>
      </w:pPr>
    </w:p>
    <w:p w14:paraId="0BF67C32" w14:textId="77777777" w:rsidR="002C34BD" w:rsidRDefault="002C34BD" w:rsidP="00A31BBB">
      <w:pPr>
        <w:pStyle w:val="Zkladntext"/>
        <w:rPr>
          <w:szCs w:val="18"/>
        </w:rPr>
      </w:pPr>
    </w:p>
    <w:p w14:paraId="0A073B3F" w14:textId="77777777" w:rsidR="002C34BD" w:rsidRDefault="002C34BD" w:rsidP="00A31BBB">
      <w:pPr>
        <w:pStyle w:val="Zkladntext"/>
        <w:rPr>
          <w:szCs w:val="18"/>
        </w:rPr>
      </w:pPr>
    </w:p>
    <w:p w14:paraId="52789263" w14:textId="77777777" w:rsidR="002C34BD" w:rsidRDefault="002C34BD" w:rsidP="00A31BBB">
      <w:pPr>
        <w:pStyle w:val="Zkladntext"/>
        <w:rPr>
          <w:szCs w:val="18"/>
        </w:rPr>
      </w:pPr>
    </w:p>
    <w:p w14:paraId="7694CA23" w14:textId="77777777" w:rsidR="002C34BD" w:rsidRDefault="002C34BD" w:rsidP="00A31BBB">
      <w:pPr>
        <w:pStyle w:val="Zkladntext"/>
        <w:rPr>
          <w:szCs w:val="18"/>
        </w:rPr>
      </w:pPr>
    </w:p>
    <w:p w14:paraId="451B8951" w14:textId="77777777" w:rsidR="002C34BD" w:rsidRDefault="002C34BD" w:rsidP="00A31BBB">
      <w:pPr>
        <w:pStyle w:val="Zkladntext"/>
        <w:rPr>
          <w:szCs w:val="18"/>
        </w:rPr>
      </w:pPr>
    </w:p>
    <w:p w14:paraId="4C6FB1C8" w14:textId="77777777" w:rsidR="002C34BD" w:rsidRDefault="002C34BD" w:rsidP="00A31BBB">
      <w:pPr>
        <w:pStyle w:val="Zkladntext"/>
        <w:rPr>
          <w:szCs w:val="18"/>
        </w:rPr>
      </w:pPr>
    </w:p>
    <w:p w14:paraId="740418D3" w14:textId="77777777" w:rsidR="002C34BD" w:rsidRDefault="002C34BD" w:rsidP="00A31BBB">
      <w:pPr>
        <w:pStyle w:val="Zkladntext"/>
        <w:rPr>
          <w:szCs w:val="18"/>
        </w:rPr>
      </w:pPr>
    </w:p>
    <w:p w14:paraId="5C394851" w14:textId="77777777" w:rsidR="002C34BD" w:rsidRDefault="002C34BD" w:rsidP="00A31BBB">
      <w:pPr>
        <w:pStyle w:val="Zkladntext"/>
        <w:rPr>
          <w:szCs w:val="18"/>
        </w:rPr>
      </w:pPr>
    </w:p>
    <w:p w14:paraId="1C983A66" w14:textId="77777777" w:rsidR="002C34BD" w:rsidRDefault="002C34BD" w:rsidP="00A31BBB">
      <w:pPr>
        <w:pStyle w:val="Zkladntext"/>
        <w:rPr>
          <w:szCs w:val="18"/>
        </w:rPr>
      </w:pPr>
    </w:p>
    <w:p w14:paraId="17050EE8" w14:textId="77777777" w:rsidR="002C34BD" w:rsidRDefault="002C34BD" w:rsidP="00A31BBB">
      <w:pPr>
        <w:pStyle w:val="Zkladntext"/>
        <w:rPr>
          <w:szCs w:val="18"/>
        </w:rPr>
      </w:pPr>
    </w:p>
    <w:p w14:paraId="3819A86F" w14:textId="77777777" w:rsidR="002C34BD" w:rsidRDefault="002C34BD" w:rsidP="00A31BBB">
      <w:pPr>
        <w:pStyle w:val="Zkladntext"/>
        <w:rPr>
          <w:szCs w:val="18"/>
        </w:rPr>
      </w:pPr>
    </w:p>
    <w:p w14:paraId="4B5F6F1C" w14:textId="77777777" w:rsidR="002C34BD" w:rsidRDefault="002C34BD" w:rsidP="00A31BBB">
      <w:pPr>
        <w:pStyle w:val="Zkladntext"/>
        <w:rPr>
          <w:szCs w:val="18"/>
        </w:rPr>
      </w:pPr>
    </w:p>
    <w:p w14:paraId="27365546" w14:textId="77777777" w:rsidR="002C34BD" w:rsidRDefault="002C34BD" w:rsidP="00A31BBB">
      <w:pPr>
        <w:pStyle w:val="Zkladntext"/>
        <w:rPr>
          <w:szCs w:val="18"/>
        </w:rPr>
      </w:pPr>
    </w:p>
    <w:p w14:paraId="6A721892" w14:textId="77777777" w:rsidR="002C34BD" w:rsidRDefault="002C34BD" w:rsidP="00A31BBB">
      <w:pPr>
        <w:pStyle w:val="Zkladntext"/>
        <w:rPr>
          <w:szCs w:val="18"/>
        </w:rPr>
      </w:pPr>
    </w:p>
    <w:p w14:paraId="36259772" w14:textId="77777777" w:rsidR="002C34BD" w:rsidRDefault="002C34BD" w:rsidP="00A31BBB">
      <w:pPr>
        <w:pStyle w:val="Zkladntext"/>
        <w:rPr>
          <w:szCs w:val="18"/>
        </w:rPr>
      </w:pPr>
    </w:p>
    <w:p w14:paraId="5B2FB44C" w14:textId="77777777" w:rsidR="002C34BD" w:rsidRDefault="002C34BD" w:rsidP="00A31BBB">
      <w:pPr>
        <w:pStyle w:val="Zkladntext"/>
        <w:rPr>
          <w:szCs w:val="18"/>
        </w:rPr>
      </w:pPr>
    </w:p>
    <w:p w14:paraId="5024B72D" w14:textId="77777777" w:rsidR="002C34BD" w:rsidRDefault="002C34BD" w:rsidP="00A31BBB">
      <w:pPr>
        <w:pStyle w:val="Zkladntext"/>
        <w:rPr>
          <w:szCs w:val="18"/>
        </w:rPr>
      </w:pPr>
    </w:p>
    <w:p w14:paraId="2B9424F2" w14:textId="77777777" w:rsidR="002C34BD" w:rsidRDefault="002C34BD" w:rsidP="00A31BBB">
      <w:pPr>
        <w:pStyle w:val="Zkladntext"/>
        <w:rPr>
          <w:szCs w:val="18"/>
        </w:rPr>
      </w:pPr>
    </w:p>
    <w:p w14:paraId="6D5A2B75" w14:textId="77777777" w:rsidR="002C34BD" w:rsidRDefault="002C34BD" w:rsidP="00A31BBB">
      <w:pPr>
        <w:pStyle w:val="Zkladntext"/>
        <w:rPr>
          <w:szCs w:val="18"/>
        </w:rPr>
      </w:pPr>
    </w:p>
    <w:p w14:paraId="374215A6" w14:textId="77777777" w:rsidR="002C34BD" w:rsidRDefault="002C34BD" w:rsidP="00A31BBB">
      <w:pPr>
        <w:pStyle w:val="Zkladntext"/>
        <w:rPr>
          <w:szCs w:val="18"/>
        </w:rPr>
      </w:pPr>
    </w:p>
    <w:p w14:paraId="7D455BBD" w14:textId="77777777" w:rsidR="002C34BD" w:rsidRDefault="002C34BD" w:rsidP="00A31BBB">
      <w:pPr>
        <w:pStyle w:val="Zkladntext"/>
        <w:rPr>
          <w:szCs w:val="18"/>
        </w:rPr>
      </w:pPr>
    </w:p>
    <w:p w14:paraId="68DD6B14" w14:textId="77777777" w:rsidR="002C34BD" w:rsidRDefault="002C34BD" w:rsidP="00A31BBB">
      <w:pPr>
        <w:pStyle w:val="Zkladntext"/>
        <w:rPr>
          <w:szCs w:val="18"/>
        </w:rPr>
      </w:pPr>
    </w:p>
    <w:p w14:paraId="1161BD34" w14:textId="77777777" w:rsidR="002C34BD" w:rsidRDefault="002C34BD" w:rsidP="00A31BBB">
      <w:pPr>
        <w:pStyle w:val="Zkladntext"/>
        <w:rPr>
          <w:szCs w:val="18"/>
        </w:rPr>
      </w:pPr>
    </w:p>
    <w:p w14:paraId="6DA42CAF" w14:textId="77777777" w:rsidR="002C34BD" w:rsidRDefault="002C34BD" w:rsidP="00A31BBB">
      <w:pPr>
        <w:pStyle w:val="Zkladntext"/>
        <w:rPr>
          <w:szCs w:val="18"/>
        </w:rPr>
      </w:pPr>
    </w:p>
    <w:p w14:paraId="4E5329A3" w14:textId="77777777" w:rsidR="002C34BD" w:rsidRDefault="002C34BD" w:rsidP="00A31BBB">
      <w:pPr>
        <w:pStyle w:val="Zkladntext"/>
        <w:rPr>
          <w:szCs w:val="18"/>
        </w:rPr>
      </w:pPr>
    </w:p>
    <w:p w14:paraId="677139FD" w14:textId="77777777" w:rsidR="002C34BD" w:rsidRDefault="002C34BD" w:rsidP="00A31BBB">
      <w:pPr>
        <w:pStyle w:val="Zkladntext"/>
        <w:rPr>
          <w:szCs w:val="18"/>
        </w:rPr>
      </w:pPr>
    </w:p>
    <w:p w14:paraId="7DCA8EB3" w14:textId="77777777" w:rsidR="002C34BD" w:rsidRDefault="002C34BD" w:rsidP="00A31BBB">
      <w:pPr>
        <w:pStyle w:val="Zkladntext"/>
        <w:rPr>
          <w:szCs w:val="18"/>
        </w:rPr>
      </w:pPr>
    </w:p>
    <w:p w14:paraId="5ED16987" w14:textId="77777777" w:rsidR="002C34BD" w:rsidRDefault="002C34BD" w:rsidP="00A31BBB">
      <w:pPr>
        <w:pStyle w:val="Zkladntext"/>
        <w:rPr>
          <w:szCs w:val="18"/>
        </w:rPr>
      </w:pPr>
    </w:p>
    <w:p w14:paraId="22CA4DAA" w14:textId="77777777" w:rsidR="002C34BD" w:rsidRDefault="002C34BD" w:rsidP="00A31BBB">
      <w:pPr>
        <w:pStyle w:val="Zkladntext"/>
        <w:rPr>
          <w:szCs w:val="18"/>
        </w:rPr>
      </w:pPr>
    </w:p>
    <w:p w14:paraId="461242A2" w14:textId="77777777" w:rsidR="002C34BD" w:rsidRDefault="002C34BD" w:rsidP="00A31BBB">
      <w:pPr>
        <w:pStyle w:val="Zkladntext"/>
        <w:rPr>
          <w:szCs w:val="18"/>
        </w:rPr>
      </w:pPr>
    </w:p>
    <w:p w14:paraId="45930C74" w14:textId="77777777" w:rsidR="002C34BD" w:rsidRDefault="002C34BD" w:rsidP="00A31BBB">
      <w:pPr>
        <w:pStyle w:val="Zkladntext"/>
        <w:rPr>
          <w:szCs w:val="18"/>
        </w:rPr>
      </w:pPr>
    </w:p>
    <w:p w14:paraId="78268287" w14:textId="77777777" w:rsidR="002C34BD" w:rsidRDefault="002C34BD" w:rsidP="00A31BBB">
      <w:pPr>
        <w:pStyle w:val="Zkladntext"/>
        <w:rPr>
          <w:szCs w:val="18"/>
        </w:rPr>
      </w:pPr>
    </w:p>
    <w:p w14:paraId="63BE8976" w14:textId="77777777" w:rsidR="0086095B" w:rsidRPr="00B50225" w:rsidRDefault="0086095B" w:rsidP="009E0040">
      <w:pPr>
        <w:pStyle w:val="Zkladntext"/>
        <w:ind w:left="0"/>
        <w:rPr>
          <w:szCs w:val="18"/>
        </w:rPr>
      </w:pPr>
    </w:p>
    <w:p w14:paraId="63BE8977" w14:textId="77777777" w:rsidR="005D2A89" w:rsidRPr="008C0838" w:rsidRDefault="00CA441D">
      <w:pPr>
        <w:pStyle w:val="Nadpis2"/>
        <w:numPr>
          <w:ilvl w:val="0"/>
          <w:numId w:val="2"/>
        </w:numPr>
        <w:rPr>
          <w:szCs w:val="18"/>
        </w:rPr>
      </w:pPr>
      <w:r w:rsidRPr="00891481">
        <w:rPr>
          <w:szCs w:val="18"/>
        </w:rPr>
        <w:t>Pohľadávky</w:t>
      </w:r>
      <w:bookmarkEnd w:id="9"/>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0" w:name="_MON_1500362016"/>
    <w:bookmarkEnd w:id="10"/>
    <w:p w14:paraId="63BE897D" w14:textId="4F2459C5" w:rsidR="00CA441D" w:rsidRPr="00A91281" w:rsidRDefault="006C217D" w:rsidP="00CA441D">
      <w:pPr>
        <w:pStyle w:val="Zkladntext"/>
        <w:rPr>
          <w:szCs w:val="18"/>
        </w:rPr>
      </w:pPr>
      <w:r>
        <w:rPr>
          <w:szCs w:val="18"/>
        </w:rPr>
        <w:object w:dxaOrig="8621" w:dyaOrig="6521" w14:anchorId="63BE8C21">
          <v:shape id="_x0000_i1028" type="#_x0000_t75" style="width:6in;height:326.25pt" o:ole="">
            <v:imagedata r:id="rId18" o:title=""/>
          </v:shape>
          <o:OLEObject Type="Embed" ProgID="Excel.Sheet.12" ShapeID="_x0000_i1028" DrawAspect="Content" ObjectID="_1589020398" r:id="rId19"/>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1" w:name="_MON_1500362160"/>
    <w:bookmarkEnd w:id="11"/>
    <w:p w14:paraId="63BE8988" w14:textId="7E290C68" w:rsidR="00B56CBE" w:rsidRPr="008C0838" w:rsidRDefault="00BE3357" w:rsidP="004E21C9">
      <w:pPr>
        <w:pStyle w:val="Zkladntext"/>
        <w:rPr>
          <w:szCs w:val="18"/>
        </w:rPr>
      </w:pPr>
      <w:r>
        <w:rPr>
          <w:szCs w:val="18"/>
        </w:rPr>
        <w:object w:dxaOrig="8911" w:dyaOrig="1530" w14:anchorId="63BE8C22">
          <v:shape id="_x0000_i1029" type="#_x0000_t75" style="width:443.25pt;height:79.5pt" o:ole="">
            <v:imagedata r:id="rId20" o:title=""/>
          </v:shape>
          <o:OLEObject Type="Embed" ProgID="Excel.Sheet.12" ShapeID="_x0000_i1029" DrawAspect="Content" ObjectID="_1589020399" r:id="rId21"/>
        </w:object>
      </w:r>
    </w:p>
    <w:p w14:paraId="63BE8993" w14:textId="77777777" w:rsidR="002177BC" w:rsidRDefault="002177BC" w:rsidP="009E0040">
      <w:pPr>
        <w:ind w:left="426"/>
        <w:jc w:val="both"/>
        <w:rPr>
          <w:color w:val="0070C0"/>
          <w:sz w:val="18"/>
          <w:szCs w:val="18"/>
        </w:rPr>
      </w:pPr>
    </w:p>
    <w:p w14:paraId="786A7817" w14:textId="77777777" w:rsidR="002C34BD" w:rsidRDefault="002C34BD" w:rsidP="009E0040">
      <w:pPr>
        <w:ind w:left="426"/>
        <w:jc w:val="both"/>
        <w:rPr>
          <w:color w:val="0070C0"/>
          <w:sz w:val="18"/>
          <w:szCs w:val="18"/>
        </w:rPr>
      </w:pPr>
    </w:p>
    <w:p w14:paraId="278DFEB9" w14:textId="77777777" w:rsidR="002C34BD" w:rsidRDefault="002C34BD" w:rsidP="009E0040">
      <w:pPr>
        <w:ind w:left="426"/>
        <w:jc w:val="both"/>
        <w:rPr>
          <w:color w:val="0070C0"/>
          <w:sz w:val="18"/>
          <w:szCs w:val="18"/>
        </w:rPr>
      </w:pPr>
    </w:p>
    <w:p w14:paraId="0D71B622" w14:textId="77777777" w:rsidR="002C34BD" w:rsidRDefault="002C34BD" w:rsidP="009E0040">
      <w:pPr>
        <w:ind w:left="426"/>
        <w:jc w:val="both"/>
        <w:rPr>
          <w:color w:val="0070C0"/>
          <w:sz w:val="18"/>
          <w:szCs w:val="18"/>
        </w:rPr>
      </w:pPr>
    </w:p>
    <w:p w14:paraId="5E64EF4C" w14:textId="71C087CB" w:rsidR="00477D44" w:rsidRDefault="00477D44">
      <w:pPr>
        <w:spacing w:after="200" w:line="276" w:lineRule="auto"/>
        <w:rPr>
          <w:color w:val="0070C0"/>
          <w:sz w:val="18"/>
          <w:szCs w:val="18"/>
        </w:rPr>
      </w:pPr>
      <w:r>
        <w:rPr>
          <w:color w:val="0070C0"/>
          <w:sz w:val="18"/>
          <w:szCs w:val="18"/>
        </w:rPr>
        <w:br w:type="page"/>
      </w:r>
    </w:p>
    <w:p w14:paraId="63BE8994" w14:textId="77777777" w:rsidR="002177BC" w:rsidRPr="00C73469" w:rsidRDefault="002177BC" w:rsidP="00B240D0">
      <w:pPr>
        <w:pStyle w:val="Nadpis2"/>
        <w:numPr>
          <w:ilvl w:val="0"/>
          <w:numId w:val="2"/>
        </w:numPr>
        <w:ind w:left="567" w:hanging="283"/>
        <w:rPr>
          <w:color w:val="000000" w:themeColor="text1"/>
          <w:szCs w:val="18"/>
        </w:rPr>
      </w:pPr>
      <w:r w:rsidRPr="00C73469">
        <w:rPr>
          <w:color w:val="000000" w:themeColor="text1"/>
          <w:szCs w:val="18"/>
        </w:rPr>
        <w:lastRenderedPageBreak/>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2" w:name="_MON_1501060846"/>
    <w:bookmarkEnd w:id="12"/>
    <w:p w14:paraId="7B604C4E" w14:textId="7CCB7432" w:rsidR="00F81F44" w:rsidRDefault="00297762" w:rsidP="00A111BE">
      <w:pPr>
        <w:pStyle w:val="Zkladntext"/>
        <w:rPr>
          <w:szCs w:val="18"/>
        </w:rPr>
      </w:pPr>
      <w:r>
        <w:rPr>
          <w:szCs w:val="18"/>
        </w:rPr>
        <w:object w:dxaOrig="8817" w:dyaOrig="3180" w14:anchorId="63BE8C23">
          <v:shape id="_x0000_i1030" type="#_x0000_t75" style="width:444.75pt;height:156pt" o:ole="">
            <v:imagedata r:id="rId22" o:title=""/>
          </v:shape>
          <o:OLEObject Type="Embed" ProgID="Excel.Sheet.12" ShapeID="_x0000_i1030" DrawAspect="Content" ObjectID="_1589020400" r:id="rId23"/>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3" w:name="_MON_1501061656"/>
    <w:bookmarkEnd w:id="13"/>
    <w:p w14:paraId="63BE899F" w14:textId="57734225" w:rsidR="00B240D0" w:rsidRPr="00D50658" w:rsidRDefault="0019101F" w:rsidP="00D50658">
      <w:pPr>
        <w:ind w:left="426"/>
        <w:jc w:val="both"/>
        <w:rPr>
          <w:szCs w:val="18"/>
        </w:rPr>
      </w:pPr>
      <w:r>
        <w:rPr>
          <w:szCs w:val="18"/>
        </w:rPr>
        <w:object w:dxaOrig="8684" w:dyaOrig="1994" w14:anchorId="63BE8C24">
          <v:shape id="_x0000_i1031" type="#_x0000_t75" style="width:438.75pt;height:101.25pt" o:ole="">
            <v:imagedata r:id="rId24" o:title=""/>
          </v:shape>
          <o:OLEObject Type="Embed" ProgID="Excel.Sheet.12" ShapeID="_x0000_i1031" DrawAspect="Content" ObjectID="_1589020401" r:id="rId25"/>
        </w:object>
      </w:r>
      <w:r w:rsidR="00B240D0">
        <w:rPr>
          <w:szCs w:val="18"/>
        </w:rPr>
        <w:br w:type="page"/>
      </w:r>
    </w:p>
    <w:p w14:paraId="63BE89C2" w14:textId="77777777" w:rsidR="00FE0F76" w:rsidRDefault="00FE0F76" w:rsidP="00D50658">
      <w:pPr>
        <w:pStyle w:val="Nadpis2"/>
        <w:numPr>
          <w:ilvl w:val="0"/>
          <w:numId w:val="2"/>
        </w:numPr>
        <w:ind w:hanging="436"/>
        <w:rPr>
          <w:szCs w:val="18"/>
        </w:rPr>
      </w:pPr>
      <w:r w:rsidRPr="00DC56A6">
        <w:rPr>
          <w:szCs w:val="18"/>
        </w:rPr>
        <w:lastRenderedPageBreak/>
        <w:t>Finančné účty</w:t>
      </w:r>
    </w:p>
    <w:p w14:paraId="63BE89C3" w14:textId="77777777" w:rsidR="00BD10C3" w:rsidRPr="00ED45D2" w:rsidRDefault="00BD10C3" w:rsidP="00D50658">
      <w:pPr>
        <w:ind w:left="284"/>
      </w:pPr>
    </w:p>
    <w:p w14:paraId="63BE89C4" w14:textId="67E4705D" w:rsidR="00FE0F76" w:rsidRDefault="00FE0F76" w:rsidP="00AD6BFC">
      <w:pPr>
        <w:pStyle w:val="Zkladntext"/>
        <w:rPr>
          <w:szCs w:val="18"/>
        </w:rPr>
      </w:pPr>
      <w:r w:rsidRPr="00B50225">
        <w:rPr>
          <w:szCs w:val="18"/>
        </w:rPr>
        <w:t xml:space="preserve">Ako finančné účty sú vykázané </w:t>
      </w:r>
      <w:r w:rsidRPr="00D50658">
        <w:rPr>
          <w:color w:val="000000" w:themeColor="text1"/>
          <w:szCs w:val="18"/>
        </w:rPr>
        <w:t>peniaze v pokladnici</w:t>
      </w:r>
      <w:r w:rsidR="00FC5C57" w:rsidRPr="00D50658">
        <w:rPr>
          <w:color w:val="000000" w:themeColor="text1"/>
          <w:szCs w:val="18"/>
        </w:rPr>
        <w:t>, účty v bankách a ceniny</w:t>
      </w:r>
      <w:r w:rsidRPr="00D50658">
        <w:rPr>
          <w:color w:val="000000" w:themeColor="text1"/>
          <w:szCs w:val="18"/>
        </w:rPr>
        <w:t>. Účtami v bankách môže</w:t>
      </w:r>
      <w:r w:rsidR="00D50658" w:rsidRPr="00D50658">
        <w:rPr>
          <w:color w:val="000000" w:themeColor="text1"/>
          <w:szCs w:val="18"/>
        </w:rPr>
        <w:t xml:space="preserve"> Spoločnosť </w:t>
      </w:r>
      <w:r w:rsidR="00D50658">
        <w:rPr>
          <w:szCs w:val="18"/>
        </w:rPr>
        <w:t>voľne disponovať.</w:t>
      </w:r>
      <w:r w:rsidRPr="00B50225">
        <w:rPr>
          <w:szCs w:val="18"/>
        </w:rPr>
        <w:t xml:space="preserve"> </w:t>
      </w:r>
    </w:p>
    <w:p w14:paraId="63BE89C5" w14:textId="77777777" w:rsidR="0007523E" w:rsidRDefault="0007523E"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577C39F8" w:rsidR="0034638A" w:rsidRDefault="00E5531E" w:rsidP="004E21C9">
      <w:pPr>
        <w:pStyle w:val="Zkladntext"/>
        <w:rPr>
          <w:i/>
          <w:szCs w:val="18"/>
        </w:rPr>
      </w:pPr>
      <w:r>
        <w:rPr>
          <w:i/>
          <w:szCs w:val="18"/>
        </w:rPr>
        <w:tab/>
      </w:r>
      <w:bookmarkStart w:id="14" w:name="_MON_1500367186"/>
      <w:bookmarkEnd w:id="14"/>
      <w:r w:rsidR="00B0188F">
        <w:rPr>
          <w:i/>
          <w:szCs w:val="18"/>
        </w:rPr>
        <w:object w:dxaOrig="8734" w:dyaOrig="4244" w14:anchorId="63BE8C27">
          <v:shape id="_x0000_i1032" type="#_x0000_t75" style="width:438.75pt;height:208.5pt" o:ole="">
            <v:imagedata r:id="rId26" o:title=""/>
          </v:shape>
          <o:OLEObject Type="Embed" ProgID="Excel.Sheet.12" ShapeID="_x0000_i1032" DrawAspect="Content" ObjectID="_1589020402" r:id="rId27"/>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5" w:name="_Toc530739908"/>
      <w:r w:rsidR="00491AF0" w:rsidRPr="00B50225">
        <w:rPr>
          <w:szCs w:val="18"/>
        </w:rPr>
        <w:t>Vlastné imanie</w:t>
      </w:r>
    </w:p>
    <w:p w14:paraId="63BE89CD" w14:textId="77777777" w:rsidR="00491AF0" w:rsidRDefault="00491AF0" w:rsidP="00491AF0">
      <w:pPr>
        <w:rPr>
          <w:sz w:val="18"/>
          <w:szCs w:val="18"/>
        </w:rPr>
      </w:pPr>
    </w:p>
    <w:p w14:paraId="63BE89D2" w14:textId="38A192A8" w:rsidR="00E5531E" w:rsidRPr="00F75DED" w:rsidRDefault="000B01A7" w:rsidP="00F75DED">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4B58AC">
        <w:rPr>
          <w:rFonts w:ascii="Times New Roman" w:hAnsi="Times New Roman" w:cs="Times New Roman"/>
          <w:color w:val="auto"/>
          <w:sz w:val="18"/>
          <w:szCs w:val="18"/>
          <w:lang w:val="sk-SK" w:eastAsia="en-US"/>
        </w:rPr>
        <w:t xml:space="preserve"> Spoločnosti k 28</w:t>
      </w:r>
      <w:r w:rsidR="009F04A6">
        <w:rPr>
          <w:rFonts w:ascii="Times New Roman" w:hAnsi="Times New Roman" w:cs="Times New Roman"/>
          <w:color w:val="auto"/>
          <w:sz w:val="18"/>
          <w:szCs w:val="18"/>
          <w:lang w:val="sk-SK" w:eastAsia="en-US"/>
        </w:rPr>
        <w:t>. </w:t>
      </w:r>
      <w:r w:rsidR="00901091">
        <w:rPr>
          <w:rFonts w:ascii="Times New Roman" w:hAnsi="Times New Roman" w:cs="Times New Roman"/>
          <w:color w:val="auto"/>
          <w:sz w:val="18"/>
          <w:szCs w:val="18"/>
          <w:lang w:val="sk-SK" w:eastAsia="en-US"/>
        </w:rPr>
        <w:t>februáru 201</w:t>
      </w:r>
      <w:r w:rsidR="001C6569">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w:t>
      </w:r>
      <w:r w:rsidR="00E5531E" w:rsidRPr="00E726AD">
        <w:rPr>
          <w:rFonts w:ascii="Times New Roman" w:hAnsi="Times New Roman" w:cs="Times New Roman"/>
          <w:color w:val="auto"/>
          <w:sz w:val="18"/>
          <w:szCs w:val="18"/>
          <w:lang w:val="sk-SK" w:eastAsia="en-US"/>
        </w:rPr>
        <w:t>je</w:t>
      </w:r>
      <w:r w:rsidR="00901091" w:rsidRPr="00E726AD">
        <w:rPr>
          <w:rFonts w:ascii="Times New Roman" w:hAnsi="Times New Roman" w:cs="Times New Roman"/>
          <w:color w:val="auto"/>
          <w:sz w:val="18"/>
          <w:szCs w:val="18"/>
          <w:lang w:val="sk-SK" w:eastAsia="en-US"/>
        </w:rPr>
        <w:t xml:space="preserve"> 6 639 EU</w:t>
      </w:r>
      <w:r w:rsidR="004B58AC" w:rsidRPr="00E726AD">
        <w:rPr>
          <w:rFonts w:ascii="Times New Roman" w:hAnsi="Times New Roman" w:cs="Times New Roman"/>
          <w:color w:val="auto"/>
          <w:sz w:val="18"/>
          <w:szCs w:val="18"/>
          <w:lang w:val="sk-SK" w:eastAsia="en-US"/>
        </w:rPr>
        <w:t>R (</w:t>
      </w:r>
      <w:r w:rsidR="004B58AC">
        <w:rPr>
          <w:rFonts w:ascii="Times New Roman" w:hAnsi="Times New Roman" w:cs="Times New Roman"/>
          <w:color w:val="auto"/>
          <w:sz w:val="18"/>
          <w:szCs w:val="18"/>
          <w:lang w:val="sk-SK" w:eastAsia="en-US"/>
        </w:rPr>
        <w:t>k 2</w:t>
      </w:r>
      <w:r w:rsidR="001C6569">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w:t>
      </w:r>
      <w:r w:rsidR="00B01B3A">
        <w:rPr>
          <w:rFonts w:ascii="Times New Roman" w:hAnsi="Times New Roman" w:cs="Times New Roman"/>
          <w:color w:val="auto"/>
          <w:sz w:val="18"/>
          <w:szCs w:val="18"/>
          <w:lang w:val="sk-SK" w:eastAsia="en-US"/>
        </w:rPr>
        <w:t xml:space="preserve"> </w:t>
      </w:r>
      <w:r w:rsidR="00901091">
        <w:rPr>
          <w:rFonts w:ascii="Times New Roman" w:hAnsi="Times New Roman" w:cs="Times New Roman"/>
          <w:color w:val="auto"/>
          <w:sz w:val="18"/>
          <w:szCs w:val="18"/>
          <w:lang w:val="sk-SK" w:eastAsia="en-US"/>
        </w:rPr>
        <w:t>februáru 201</w:t>
      </w:r>
      <w:r w:rsidR="001C6569">
        <w:rPr>
          <w:rFonts w:ascii="Times New Roman" w:hAnsi="Times New Roman" w:cs="Times New Roman"/>
          <w:color w:val="auto"/>
          <w:sz w:val="18"/>
          <w:szCs w:val="18"/>
          <w:lang w:val="sk-SK" w:eastAsia="en-US"/>
        </w:rPr>
        <w:t>7</w:t>
      </w:r>
      <w:r w:rsidR="00901091">
        <w:rPr>
          <w:rFonts w:ascii="Times New Roman" w:hAnsi="Times New Roman" w:cs="Times New Roman"/>
          <w:color w:val="auto"/>
          <w:sz w:val="18"/>
          <w:szCs w:val="18"/>
          <w:lang w:val="sk-SK" w:eastAsia="en-US"/>
        </w:rPr>
        <w:t>: 6 639</w:t>
      </w:r>
      <w:r w:rsidR="00AD6BFC">
        <w:rPr>
          <w:rFonts w:ascii="Times New Roman" w:hAnsi="Times New Roman" w:cs="Times New Roman"/>
          <w:color w:val="auto"/>
          <w:sz w:val="18"/>
          <w:szCs w:val="18"/>
          <w:lang w:val="sk-SK" w:eastAsia="en-US"/>
        </w:rPr>
        <w:t xml:space="preserve"> EUR).</w:t>
      </w:r>
      <w:r w:rsidR="00F75DED">
        <w:rPr>
          <w:rFonts w:ascii="Times New Roman" w:hAnsi="Times New Roman" w:cs="Times New Roman"/>
          <w:color w:val="auto"/>
          <w:sz w:val="18"/>
          <w:szCs w:val="18"/>
          <w:lang w:val="sk-SK" w:eastAsia="en-US"/>
        </w:rPr>
        <w:t xml:space="preserve"> </w:t>
      </w:r>
      <w:r w:rsidR="00E5531E" w:rsidRPr="00F75DED">
        <w:rPr>
          <w:rFonts w:ascii="Times New Roman" w:hAnsi="Times New Roman" w:cs="Times New Roman"/>
          <w:color w:val="auto"/>
          <w:sz w:val="18"/>
          <w:szCs w:val="18"/>
          <w:lang w:val="sk-SK" w:eastAsia="en-US"/>
        </w:rPr>
        <w:t>Základné imanie bolo splatené v plnom rozsahu.</w:t>
      </w:r>
    </w:p>
    <w:p w14:paraId="63BE89DB" w14:textId="77777777" w:rsidR="007461A0" w:rsidRDefault="007461A0" w:rsidP="00F53D2F">
      <w:pPr>
        <w:pStyle w:val="Zkladntext"/>
        <w:ind w:left="0"/>
        <w:rPr>
          <w:szCs w:val="18"/>
        </w:rPr>
      </w:pPr>
    </w:p>
    <w:p w14:paraId="63BE89DC" w14:textId="20F493E7" w:rsidR="00ED599D" w:rsidRDefault="004B58AC" w:rsidP="00ED599D">
      <w:pPr>
        <w:pStyle w:val="Zkladntext"/>
      </w:pPr>
      <w:r>
        <w:t>Účtovný zisk za rok 201</w:t>
      </w:r>
      <w:r w:rsidR="001C6569">
        <w:t>6/2017</w:t>
      </w:r>
      <w:r w:rsidR="002556F0">
        <w:t xml:space="preserve"> vo </w:t>
      </w:r>
      <w:r w:rsidR="002556F0" w:rsidRPr="009F3BCC">
        <w:t xml:space="preserve">výške </w:t>
      </w:r>
      <w:r w:rsidR="006977D7" w:rsidRPr="009F3BCC">
        <w:t>2 </w:t>
      </w:r>
      <w:r w:rsidR="001C6569" w:rsidRPr="009F3BCC">
        <w:t>804</w:t>
      </w:r>
      <w:r w:rsidR="006977D7" w:rsidRPr="009F3BCC">
        <w:t xml:space="preserve"> </w:t>
      </w:r>
      <w:r w:rsidR="001C6569" w:rsidRPr="009F3BCC">
        <w:t>546</w:t>
      </w:r>
      <w:r w:rsidR="00ED599D" w:rsidRPr="009F3BCC">
        <w:t xml:space="preserve"> EUR bol</w:t>
      </w:r>
      <w:r w:rsidR="00ED599D">
        <w:t xml:space="preserve"> rozdelený takto:</w:t>
      </w:r>
    </w:p>
    <w:p w14:paraId="63BE89DD" w14:textId="77777777" w:rsidR="00ED599D" w:rsidRDefault="00ED599D" w:rsidP="00ED599D">
      <w:pPr>
        <w:pStyle w:val="Zkladntext"/>
      </w:pPr>
    </w:p>
    <w:bookmarkStart w:id="16" w:name="_MON_1500367501"/>
    <w:bookmarkEnd w:id="16"/>
    <w:p w14:paraId="63BE89E4" w14:textId="4D02F031" w:rsidR="00251025" w:rsidRDefault="009F3BCC" w:rsidP="009F04A6">
      <w:pPr>
        <w:pStyle w:val="Zkladntext"/>
        <w:rPr>
          <w:szCs w:val="18"/>
        </w:rPr>
      </w:pPr>
      <w:r>
        <w:object w:dxaOrig="8829" w:dyaOrig="2013" w14:anchorId="63BE8C28">
          <v:shape id="_x0000_i1033" type="#_x0000_t75" style="width:438pt;height:99.75pt" o:ole="">
            <v:imagedata r:id="rId28" o:title=""/>
          </v:shape>
          <o:OLEObject Type="Embed" ProgID="Excel.Sheet.12" ShapeID="_x0000_i1033" DrawAspect="Content" ObjectID="_1589020403" r:id="rId29"/>
        </w:object>
      </w:r>
    </w:p>
    <w:p w14:paraId="63BE89E5" w14:textId="268B4F56" w:rsidR="00251025" w:rsidRDefault="00251025" w:rsidP="00251025">
      <w:pPr>
        <w:pStyle w:val="Zkladntext"/>
      </w:pPr>
      <w:r>
        <w:t>O rozdelení výsledku hosp</w:t>
      </w:r>
      <w:r w:rsidR="001C6569">
        <w:t>odárenia za účtovné obdobie 2017/2018</w:t>
      </w:r>
      <w:r w:rsidR="002556F0">
        <w:t xml:space="preserve"> vo výške </w:t>
      </w:r>
      <w:r w:rsidR="009F3BCC" w:rsidRPr="009F3BCC">
        <w:t>2 6</w:t>
      </w:r>
      <w:r w:rsidR="00BE3357">
        <w:t>37</w:t>
      </w:r>
      <w:r w:rsidR="00273B0D" w:rsidRPr="009F3BCC">
        <w:t> </w:t>
      </w:r>
      <w:r w:rsidR="009F3BCC" w:rsidRPr="009F3BCC">
        <w:t>932</w:t>
      </w:r>
      <w:r w:rsidR="00273B0D" w:rsidRPr="009F3BCC">
        <w:t xml:space="preserve"> </w:t>
      </w:r>
      <w:r w:rsidRPr="009F3BCC">
        <w:t>E</w:t>
      </w:r>
      <w:r>
        <w:t>UR rozhodne valné zhromaždenie. Návrh štatutárneho orgánu valnému zhromaždeniu je takýto:</w:t>
      </w:r>
    </w:p>
    <w:p w14:paraId="0A822FB1" w14:textId="77777777" w:rsidR="00F75DED" w:rsidRDefault="00F75DED" w:rsidP="00251025">
      <w:pPr>
        <w:pStyle w:val="Zkladntext"/>
      </w:pPr>
    </w:p>
    <w:p w14:paraId="63BE89E7" w14:textId="0BEBC0EE" w:rsidR="00251025" w:rsidRDefault="00251025" w:rsidP="00593B4B">
      <w:pPr>
        <w:pStyle w:val="Zkladntext"/>
        <w:numPr>
          <w:ilvl w:val="0"/>
          <w:numId w:val="6"/>
        </w:numPr>
      </w:pPr>
      <w:r>
        <w:t>prevod na n</w:t>
      </w:r>
      <w:r w:rsidR="002556F0">
        <w:t xml:space="preserve">erozdelený zisk </w:t>
      </w:r>
      <w:r w:rsidR="002556F0" w:rsidRPr="00195308">
        <w:t xml:space="preserve">minulých rokov </w:t>
      </w:r>
      <w:r w:rsidR="00195308" w:rsidRPr="00195308">
        <w:t>2 6</w:t>
      </w:r>
      <w:r w:rsidR="00BE3357">
        <w:t>37</w:t>
      </w:r>
      <w:r w:rsidR="00195308" w:rsidRPr="00195308">
        <w:t xml:space="preserve"> 932</w:t>
      </w:r>
      <w:r w:rsidRPr="00195308">
        <w:t xml:space="preserve"> EUR.</w:t>
      </w:r>
    </w:p>
    <w:p w14:paraId="3A1A4E3A" w14:textId="77777777" w:rsidR="00AD098F" w:rsidRDefault="00AD098F" w:rsidP="00AD098F">
      <w:pPr>
        <w:pStyle w:val="Zkladntext"/>
      </w:pPr>
    </w:p>
    <w:p w14:paraId="1E37C8EF" w14:textId="5392CBCD" w:rsidR="00AD098F" w:rsidRPr="00195308" w:rsidRDefault="00AD098F" w:rsidP="00AD098F">
      <w:pPr>
        <w:pStyle w:val="Zkladntext"/>
      </w:pPr>
      <w:r w:rsidRPr="00195308">
        <w:t>Spoločnosť je podľa Obchodného zákonníka povinná tvoriť zákonný rezervný fond vo výške minimálne 5 % z čistého zisku (ročne) maximálne do výšky 10 % základného imania.</w:t>
      </w:r>
    </w:p>
    <w:p w14:paraId="63BE89E8" w14:textId="77777777" w:rsidR="00251025" w:rsidRPr="00195308" w:rsidRDefault="00251025" w:rsidP="00251025">
      <w:pPr>
        <w:pStyle w:val="Zkladntext"/>
      </w:pPr>
    </w:p>
    <w:p w14:paraId="63BE89E9" w14:textId="77777777" w:rsidR="00251025" w:rsidRDefault="00251025" w:rsidP="00251025">
      <w:pPr>
        <w:pStyle w:val="Zkladntext"/>
      </w:pPr>
      <w:r w:rsidRPr="00F75DED">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5"/>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7" w:name="_MON_1500371794"/>
    <w:bookmarkEnd w:id="17"/>
    <w:p w14:paraId="7FC6ADA7" w14:textId="0CDB8887" w:rsidR="00CC7127" w:rsidRDefault="00B0188F" w:rsidP="00CC7127">
      <w:pPr>
        <w:ind w:left="426"/>
        <w:jc w:val="both"/>
        <w:rPr>
          <w:sz w:val="18"/>
          <w:szCs w:val="18"/>
        </w:rPr>
      </w:pPr>
      <w:r>
        <w:rPr>
          <w:sz w:val="18"/>
          <w:szCs w:val="18"/>
        </w:rPr>
        <w:object w:dxaOrig="9146" w:dyaOrig="7803" w14:anchorId="63BE8C2A">
          <v:shape id="_x0000_i1034" type="#_x0000_t75" style="width:455.25pt;height:391.5pt" o:ole="">
            <v:imagedata r:id="rId30" o:title=""/>
          </v:shape>
          <o:OLEObject Type="Embed" ProgID="Excel.Sheet.12" ShapeID="_x0000_i1034" DrawAspect="Content" ObjectID="_1589020404" r:id="rId31"/>
        </w:object>
      </w:r>
      <w:bookmarkStart w:id="18" w:name="OLE_LINK17"/>
      <w:bookmarkStart w:id="19" w:name="OLE_LINK18"/>
    </w:p>
    <w:p w14:paraId="32AFE7B4" w14:textId="77777777" w:rsidR="00CC7127" w:rsidRDefault="00CC7127" w:rsidP="00CC7127">
      <w:pPr>
        <w:ind w:left="426"/>
        <w:jc w:val="both"/>
        <w:rPr>
          <w:sz w:val="18"/>
          <w:szCs w:val="18"/>
        </w:rPr>
      </w:pPr>
    </w:p>
    <w:p w14:paraId="05246764" w14:textId="77777777" w:rsidR="002C34BD" w:rsidRDefault="002C34BD" w:rsidP="00CC7127">
      <w:pPr>
        <w:ind w:left="426"/>
        <w:jc w:val="both"/>
        <w:rPr>
          <w:szCs w:val="18"/>
        </w:rPr>
      </w:pPr>
    </w:p>
    <w:p w14:paraId="3AA43B75" w14:textId="77777777" w:rsidR="00273B0D" w:rsidRDefault="00273B0D" w:rsidP="00CC7127">
      <w:pPr>
        <w:ind w:left="426"/>
        <w:jc w:val="both"/>
        <w:rPr>
          <w:szCs w:val="18"/>
        </w:rPr>
      </w:pPr>
    </w:p>
    <w:p w14:paraId="4989D83C" w14:textId="77777777" w:rsidR="00273B0D" w:rsidRDefault="00273B0D" w:rsidP="00CC7127">
      <w:pPr>
        <w:ind w:left="426"/>
        <w:jc w:val="both"/>
        <w:rPr>
          <w:szCs w:val="18"/>
        </w:rPr>
      </w:pPr>
    </w:p>
    <w:p w14:paraId="369D5574" w14:textId="77777777" w:rsidR="002C34BD" w:rsidRDefault="002C34BD" w:rsidP="00CC7127">
      <w:pPr>
        <w:ind w:left="426"/>
        <w:jc w:val="both"/>
        <w:rPr>
          <w:szCs w:val="18"/>
        </w:rPr>
      </w:pPr>
    </w:p>
    <w:p w14:paraId="4CE4175C" w14:textId="77777777" w:rsidR="002C34BD" w:rsidRDefault="002C34BD" w:rsidP="009F77E8">
      <w:pPr>
        <w:ind w:left="426"/>
        <w:rPr>
          <w:szCs w:val="18"/>
        </w:rPr>
      </w:pPr>
    </w:p>
    <w:p w14:paraId="6561048E" w14:textId="77777777" w:rsidR="002C34BD" w:rsidRDefault="002C34BD" w:rsidP="009F77E8">
      <w:pPr>
        <w:ind w:left="426"/>
        <w:rPr>
          <w:szCs w:val="18"/>
        </w:rPr>
      </w:pPr>
    </w:p>
    <w:p w14:paraId="55F89726" w14:textId="77777777" w:rsidR="002C34BD" w:rsidRDefault="002C34BD" w:rsidP="009F77E8">
      <w:pPr>
        <w:ind w:left="426"/>
        <w:rPr>
          <w:szCs w:val="18"/>
        </w:rPr>
      </w:pPr>
    </w:p>
    <w:p w14:paraId="3CCB654C" w14:textId="77777777" w:rsidR="002C34BD" w:rsidRDefault="002C34BD" w:rsidP="009F77E8">
      <w:pPr>
        <w:ind w:left="426"/>
        <w:rPr>
          <w:szCs w:val="18"/>
        </w:rPr>
      </w:pPr>
    </w:p>
    <w:p w14:paraId="61F9DBF0" w14:textId="77777777" w:rsidR="002C34BD" w:rsidRDefault="002C34BD" w:rsidP="009F77E8">
      <w:pPr>
        <w:ind w:left="426"/>
        <w:rPr>
          <w:szCs w:val="18"/>
        </w:rPr>
      </w:pPr>
    </w:p>
    <w:p w14:paraId="49778364" w14:textId="77777777" w:rsidR="002C34BD" w:rsidRDefault="002C34BD" w:rsidP="009F77E8">
      <w:pPr>
        <w:ind w:left="426"/>
        <w:rPr>
          <w:szCs w:val="18"/>
        </w:rPr>
      </w:pPr>
    </w:p>
    <w:p w14:paraId="08F8812D" w14:textId="77777777" w:rsidR="002C34BD" w:rsidRDefault="002C34BD" w:rsidP="009F77E8">
      <w:pPr>
        <w:ind w:left="426"/>
        <w:rPr>
          <w:szCs w:val="18"/>
        </w:rPr>
      </w:pPr>
    </w:p>
    <w:p w14:paraId="408059C3" w14:textId="77777777" w:rsidR="002C34BD" w:rsidRDefault="002C34BD" w:rsidP="009F77E8">
      <w:pPr>
        <w:ind w:left="426"/>
        <w:rPr>
          <w:szCs w:val="18"/>
        </w:rPr>
      </w:pPr>
    </w:p>
    <w:p w14:paraId="17007372" w14:textId="77777777" w:rsidR="002C34BD" w:rsidRDefault="002C34BD" w:rsidP="009F77E8">
      <w:pPr>
        <w:ind w:left="426"/>
        <w:rPr>
          <w:szCs w:val="18"/>
        </w:rPr>
      </w:pPr>
    </w:p>
    <w:p w14:paraId="07599B95" w14:textId="77777777" w:rsidR="002C34BD" w:rsidRDefault="002C34BD" w:rsidP="009F77E8">
      <w:pPr>
        <w:ind w:left="426"/>
        <w:rPr>
          <w:szCs w:val="18"/>
        </w:rPr>
      </w:pPr>
    </w:p>
    <w:p w14:paraId="13B25B54" w14:textId="6AF95072" w:rsidR="004F3A67" w:rsidRDefault="004F3A67">
      <w:pPr>
        <w:spacing w:after="200" w:line="276" w:lineRule="auto"/>
        <w:rPr>
          <w:szCs w:val="18"/>
        </w:rPr>
      </w:pPr>
      <w:r>
        <w:rPr>
          <w:szCs w:val="18"/>
        </w:rPr>
        <w:br w:type="page"/>
      </w:r>
    </w:p>
    <w:p w14:paraId="63BE89FF" w14:textId="77777777" w:rsidR="00B62963" w:rsidRPr="00EB5698" w:rsidRDefault="000F4640" w:rsidP="003F0494">
      <w:pPr>
        <w:pStyle w:val="Nadpis2"/>
        <w:numPr>
          <w:ilvl w:val="0"/>
          <w:numId w:val="2"/>
        </w:numPr>
        <w:ind w:left="851" w:hanging="425"/>
        <w:rPr>
          <w:szCs w:val="18"/>
        </w:rPr>
      </w:pPr>
      <w:bookmarkStart w:id="20" w:name="_Toc530739909"/>
      <w:bookmarkEnd w:id="18"/>
      <w:bookmarkEnd w:id="19"/>
      <w:r w:rsidRPr="00EB5698">
        <w:rPr>
          <w:szCs w:val="18"/>
        </w:rPr>
        <w:lastRenderedPageBreak/>
        <w:t>Z</w:t>
      </w:r>
      <w:r w:rsidR="00491AF0" w:rsidRPr="00EB5698">
        <w:rPr>
          <w:szCs w:val="18"/>
        </w:rPr>
        <w:t>áväzky</w:t>
      </w:r>
      <w:bookmarkEnd w:id="20"/>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1" w:name="_MON_1500372539"/>
    <w:bookmarkEnd w:id="21"/>
    <w:p w14:paraId="63BE8A03" w14:textId="0868E646" w:rsidR="00CE5955" w:rsidRDefault="00B0188F" w:rsidP="00491AF0">
      <w:pPr>
        <w:pStyle w:val="Zkladntext"/>
        <w:rPr>
          <w:szCs w:val="18"/>
        </w:rPr>
      </w:pPr>
      <w:r>
        <w:rPr>
          <w:szCs w:val="18"/>
        </w:rPr>
        <w:object w:dxaOrig="8798" w:dyaOrig="1530" w14:anchorId="63BE8C2B">
          <v:shape id="_x0000_i1035" type="#_x0000_t75" style="width:444pt;height:79.5pt" o:ole="">
            <v:imagedata r:id="rId32" o:title=""/>
          </v:shape>
          <o:OLEObject Type="Embed" ProgID="Excel.Sheet.12" ShapeID="_x0000_i1035" DrawAspect="Content" ObjectID="_1589020405" r:id="rId33"/>
        </w:object>
      </w:r>
    </w:p>
    <w:p w14:paraId="63BE8A04" w14:textId="77777777" w:rsidR="004C0F07" w:rsidRDefault="004C0F07" w:rsidP="00491AF0">
      <w:pPr>
        <w:pStyle w:val="Zkladntext"/>
        <w:rPr>
          <w:szCs w:val="18"/>
        </w:rPr>
      </w:pPr>
    </w:p>
    <w:p w14:paraId="63BE8A05" w14:textId="286DE1A6"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4E7C2D">
        <w:rPr>
          <w:szCs w:val="18"/>
        </w:rPr>
        <w:t>k 2</w:t>
      </w:r>
      <w:r w:rsidR="008707E5">
        <w:rPr>
          <w:szCs w:val="18"/>
        </w:rPr>
        <w:t>8</w:t>
      </w:r>
      <w:r w:rsidR="00F2096E" w:rsidRPr="00EB5698">
        <w:rPr>
          <w:szCs w:val="18"/>
        </w:rPr>
        <w:t xml:space="preserve">. </w:t>
      </w:r>
      <w:r w:rsidR="004F3A67">
        <w:rPr>
          <w:szCs w:val="18"/>
        </w:rPr>
        <w:t>februáru 2018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2" w:name="_MON_1500374269"/>
    <w:bookmarkEnd w:id="22"/>
    <w:p w14:paraId="63BE8A08" w14:textId="570333D1" w:rsidR="00CE5955" w:rsidRPr="00891481" w:rsidRDefault="00BE3357" w:rsidP="00491AF0">
      <w:pPr>
        <w:pStyle w:val="Zkladntext"/>
        <w:rPr>
          <w:szCs w:val="18"/>
        </w:rPr>
      </w:pPr>
      <w:r w:rsidRPr="00C254F5">
        <w:rPr>
          <w:szCs w:val="18"/>
        </w:rPr>
        <w:object w:dxaOrig="8240" w:dyaOrig="7275" w14:anchorId="63BE8C2C">
          <v:shape id="_x0000_i1036" type="#_x0000_t75" style="width:438pt;height:375pt" o:ole="">
            <v:imagedata r:id="rId34" o:title=""/>
          </v:shape>
          <o:OLEObject Type="Embed" ProgID="Excel.Sheet.12" ShapeID="_x0000_i1036" DrawAspect="Content" ObjectID="_1589020406" r:id="rId35"/>
        </w:object>
      </w:r>
    </w:p>
    <w:p w14:paraId="63BE8A09" w14:textId="77777777" w:rsidR="003F0494" w:rsidRDefault="003F0494">
      <w:pPr>
        <w:spacing w:after="200" w:line="276" w:lineRule="auto"/>
        <w:rPr>
          <w:sz w:val="18"/>
          <w:szCs w:val="18"/>
        </w:rPr>
      </w:pPr>
      <w:r>
        <w:rPr>
          <w:szCs w:val="18"/>
        </w:rPr>
        <w:br w:type="page"/>
      </w:r>
    </w:p>
    <w:p w14:paraId="63BE8A0A" w14:textId="2ED43AC5"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w:t>
      </w:r>
      <w:r w:rsidR="008707E5">
        <w:rPr>
          <w:szCs w:val="18"/>
        </w:rPr>
        <w:t>zostatkovej doby splatnosti k 2</w:t>
      </w:r>
      <w:r w:rsidR="004F3A67">
        <w:rPr>
          <w:szCs w:val="18"/>
        </w:rPr>
        <w:t>8</w:t>
      </w:r>
      <w:r w:rsidRPr="00ED3E32">
        <w:rPr>
          <w:szCs w:val="18"/>
        </w:rPr>
        <w:t xml:space="preserve">. </w:t>
      </w:r>
      <w:r w:rsidR="008707E5">
        <w:rPr>
          <w:szCs w:val="18"/>
        </w:rPr>
        <w:t>februáru 201</w:t>
      </w:r>
      <w:r w:rsidR="004F3A67">
        <w:rPr>
          <w:szCs w:val="18"/>
        </w:rPr>
        <w:t>7</w:t>
      </w:r>
      <w:r w:rsidRPr="00ED3E32">
        <w:rPr>
          <w:szCs w:val="18"/>
        </w:rPr>
        <w:t xml:space="preserve"> je uvedená v nasledujúcom prehľade:</w:t>
      </w:r>
    </w:p>
    <w:p w14:paraId="63BE8A0B" w14:textId="77777777" w:rsidR="00F2096E" w:rsidRDefault="00F2096E" w:rsidP="00491AF0">
      <w:pPr>
        <w:pStyle w:val="Zkladntext"/>
        <w:rPr>
          <w:szCs w:val="18"/>
        </w:rPr>
      </w:pPr>
    </w:p>
    <w:bookmarkStart w:id="23" w:name="_MON_1582708557"/>
    <w:bookmarkEnd w:id="23"/>
    <w:p w14:paraId="63BE8A0C" w14:textId="19AC74C5" w:rsidR="003F0494" w:rsidRDefault="004F3A67" w:rsidP="00491AF0">
      <w:pPr>
        <w:pStyle w:val="Zkladntext"/>
        <w:rPr>
          <w:szCs w:val="18"/>
        </w:rPr>
      </w:pPr>
      <w:r w:rsidRPr="00C254F5">
        <w:rPr>
          <w:szCs w:val="18"/>
        </w:rPr>
        <w:object w:dxaOrig="8107" w:dyaOrig="6432" w14:anchorId="08B6EF15">
          <v:shape id="_x0000_i1037" type="#_x0000_t75" style="width:431.25pt;height:330.75pt" o:ole="">
            <v:imagedata r:id="rId36" o:title=""/>
          </v:shape>
          <o:OLEObject Type="Embed" ProgID="Excel.Sheet.12" ShapeID="_x0000_i1037" DrawAspect="Content" ObjectID="_1589020407" r:id="rId37"/>
        </w:object>
      </w:r>
    </w:p>
    <w:p w14:paraId="63BE8A0D" w14:textId="1EDF5A1B" w:rsidR="00F2096E" w:rsidRDefault="00F2096E" w:rsidP="00491AF0">
      <w:pPr>
        <w:pStyle w:val="Zkladntext"/>
        <w:rPr>
          <w:szCs w:val="18"/>
        </w:rPr>
      </w:pPr>
    </w:p>
    <w:p w14:paraId="79907CAC" w14:textId="77777777" w:rsidR="004F3A67" w:rsidRDefault="004F3A67" w:rsidP="00491AF0">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4" w:name="_MON_1500376013"/>
    <w:bookmarkEnd w:id="24"/>
    <w:p w14:paraId="63BE8A21" w14:textId="73042B58" w:rsidR="00540C98" w:rsidRDefault="00671C3B" w:rsidP="002B170C">
      <w:pPr>
        <w:pStyle w:val="Zkladntext"/>
        <w:rPr>
          <w:szCs w:val="18"/>
        </w:rPr>
      </w:pPr>
      <w:r>
        <w:rPr>
          <w:szCs w:val="18"/>
        </w:rPr>
        <w:object w:dxaOrig="8731" w:dyaOrig="2013" w14:anchorId="63BE8C30">
          <v:shape id="_x0000_i1038" type="#_x0000_t75" style="width:437.25pt;height:99.75pt" o:ole="">
            <v:imagedata r:id="rId38" o:title=""/>
          </v:shape>
          <o:OLEObject Type="Embed" ProgID="Excel.Sheet.12" ShapeID="_x0000_i1038" DrawAspect="Content" ObjectID="_1589020408" r:id="rId39"/>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3BE8A5A" w14:textId="77777777" w:rsidR="003F0494" w:rsidRDefault="003F0494" w:rsidP="0004710A">
      <w:pPr>
        <w:pStyle w:val="Zkladntext"/>
        <w:ind w:left="0"/>
        <w:rPr>
          <w:szCs w:val="18"/>
        </w:rPr>
      </w:pPr>
    </w:p>
    <w:p w14:paraId="3C6661D5" w14:textId="77777777" w:rsidR="002C34BD" w:rsidRDefault="002C34BD" w:rsidP="0004710A">
      <w:pPr>
        <w:pStyle w:val="Zkladntext"/>
        <w:ind w:left="0"/>
        <w:rPr>
          <w:szCs w:val="18"/>
        </w:rPr>
      </w:pPr>
    </w:p>
    <w:p w14:paraId="403A607D" w14:textId="77777777" w:rsidR="002C34BD" w:rsidRDefault="002C34BD" w:rsidP="0004710A">
      <w:pPr>
        <w:pStyle w:val="Zkladntext"/>
        <w:ind w:left="0"/>
        <w:rPr>
          <w:szCs w:val="18"/>
        </w:rPr>
      </w:pPr>
    </w:p>
    <w:p w14:paraId="1A946D9D" w14:textId="6FF3F523" w:rsidR="004F3A67" w:rsidRDefault="004F3A67">
      <w:pPr>
        <w:spacing w:after="200" w:line="276" w:lineRule="auto"/>
        <w:rPr>
          <w:sz w:val="18"/>
          <w:szCs w:val="18"/>
        </w:rPr>
      </w:pPr>
      <w:r>
        <w:rPr>
          <w:szCs w:val="18"/>
        </w:rPr>
        <w:br w:type="page"/>
      </w:r>
    </w:p>
    <w:p w14:paraId="63BE8A5B" w14:textId="27359183" w:rsidR="002B170C" w:rsidRPr="00B50225" w:rsidRDefault="008707E5" w:rsidP="002B170C">
      <w:pPr>
        <w:pStyle w:val="Nadpis2"/>
        <w:numPr>
          <w:ilvl w:val="0"/>
          <w:numId w:val="2"/>
        </w:numPr>
        <w:rPr>
          <w:szCs w:val="18"/>
        </w:rPr>
      </w:pPr>
      <w:r>
        <w:rPr>
          <w:szCs w:val="18"/>
        </w:rPr>
        <w:lastRenderedPageBreak/>
        <w:t>Č</w:t>
      </w:r>
      <w:r w:rsidR="002B170C"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bookmarkStart w:id="25" w:name="_MON_1500377064"/>
    <w:bookmarkEnd w:id="25"/>
    <w:p w14:paraId="63BE8A5F" w14:textId="40AC6BD9" w:rsidR="0082667F" w:rsidRDefault="00947673" w:rsidP="002B170C">
      <w:pPr>
        <w:pStyle w:val="Zkladntext"/>
        <w:rPr>
          <w:szCs w:val="18"/>
        </w:rPr>
      </w:pPr>
      <w:r w:rsidRPr="000D3FB1">
        <w:rPr>
          <w:szCs w:val="18"/>
        </w:rPr>
        <w:object w:dxaOrig="8514" w:dyaOrig="3001" w14:anchorId="63BE8C35">
          <v:shape id="_x0000_i1039" type="#_x0000_t75" style="width:6in;height:148.5pt" o:ole="">
            <v:imagedata r:id="rId40" o:title=""/>
          </v:shape>
          <o:OLEObject Type="Embed" ProgID="Excel.Sheet.12" ShapeID="_x0000_i1039" DrawAspect="Content" ObjectID="_1589020409" r:id="rId41"/>
        </w:object>
      </w:r>
    </w:p>
    <w:p w14:paraId="1D192393" w14:textId="77777777" w:rsidR="002C34BD" w:rsidRPr="002C34BD" w:rsidRDefault="002C34BD" w:rsidP="002C34BD"/>
    <w:p w14:paraId="63BE8A76" w14:textId="77777777" w:rsidR="00364A89" w:rsidRPr="00B84F3A" w:rsidRDefault="00364A89" w:rsidP="00364A89">
      <w:pPr>
        <w:pStyle w:val="Nadpis1"/>
        <w:tabs>
          <w:tab w:val="num" w:pos="360"/>
        </w:tabs>
        <w:spacing w:before="120"/>
        <w:ind w:left="360"/>
        <w:rPr>
          <w:szCs w:val="18"/>
        </w:rPr>
      </w:pPr>
      <w:bookmarkStart w:id="26" w:name="_Toc530739911"/>
      <w:r w:rsidRPr="00B84F3A">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27" w:name="_MON_1500378072"/>
    <w:bookmarkEnd w:id="27"/>
    <w:p w14:paraId="63BE8A7B" w14:textId="14E6DAAE" w:rsidR="005D554F" w:rsidRDefault="00F004B5">
      <w:pPr>
        <w:pStyle w:val="Zkladntext"/>
        <w:ind w:left="708" w:hanging="282"/>
      </w:pPr>
      <w:r>
        <w:object w:dxaOrig="8765" w:dyaOrig="5203" w14:anchorId="63BE8C38">
          <v:shape id="_x0000_i1040" type="#_x0000_t75" style="width:440.25pt;height:259.5pt" o:ole="">
            <v:imagedata r:id="rId42" o:title=""/>
          </v:shape>
          <o:OLEObject Type="Embed" ProgID="Excel.Sheet.12" ShapeID="_x0000_i1040" DrawAspect="Content" ObjectID="_1589020410" r:id="rId43"/>
        </w:object>
      </w:r>
    </w:p>
    <w:p w14:paraId="63BE8A7C" w14:textId="77777777" w:rsidR="00A5240F" w:rsidRDefault="00A5240F">
      <w:pPr>
        <w:spacing w:after="200" w:line="276" w:lineRule="auto"/>
        <w:rPr>
          <w:sz w:val="18"/>
        </w:rPr>
      </w:pPr>
      <w:r>
        <w:br w:type="page"/>
      </w:r>
    </w:p>
    <w:p w14:paraId="63BE8A7D" w14:textId="77777777"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28" w:name="_MON_1500377442"/>
    <w:bookmarkEnd w:id="28"/>
    <w:p w14:paraId="63BE8A80" w14:textId="06A9D513" w:rsidR="00AE178E" w:rsidRDefault="00A020C9" w:rsidP="006B43FA">
      <w:pPr>
        <w:pStyle w:val="Zkladntext"/>
        <w:tabs>
          <w:tab w:val="left" w:pos="993"/>
        </w:tabs>
        <w:ind w:left="708" w:hanging="282"/>
      </w:pPr>
      <w:r>
        <w:object w:dxaOrig="8669" w:dyaOrig="6008" w14:anchorId="63BE8C39">
          <v:shape id="_x0000_i1041" type="#_x0000_t75" style="width:437.25pt;height:297pt" o:ole="">
            <v:imagedata r:id="rId44" o:title=""/>
          </v:shape>
          <o:OLEObject Type="Embed" ProgID="Excel.Sheet.12" ShapeID="_x0000_i1041" DrawAspect="Content" ObjectID="_1589020411" r:id="rId45"/>
        </w:object>
      </w:r>
    </w:p>
    <w:p w14:paraId="63BE8A81" w14:textId="77777777" w:rsidR="009D2E9D" w:rsidRDefault="009D2E9D">
      <w:pPr>
        <w:spacing w:after="200" w:line="276" w:lineRule="auto"/>
        <w:rPr>
          <w:sz w:val="18"/>
          <w:szCs w:val="18"/>
        </w:rPr>
      </w:pPr>
    </w:p>
    <w:p w14:paraId="59F965C6" w14:textId="3E3388FD" w:rsidR="00D5535A" w:rsidRPr="00D5535A" w:rsidRDefault="00D5535A" w:rsidP="009C06F3">
      <w:pPr>
        <w:spacing w:after="200" w:line="276" w:lineRule="auto"/>
        <w:ind w:left="426"/>
        <w:rPr>
          <w:sz w:val="18"/>
          <w:szCs w:val="18"/>
        </w:rPr>
      </w:pPr>
      <w:r w:rsidRPr="00D5535A">
        <w:rPr>
          <w:sz w:val="18"/>
          <w:szCs w:val="18"/>
        </w:rPr>
        <w:t>Od 1. januára 2017 je sadzba dane z príjmov v Slovenskej republike 21% (v roku 2016: 22%).</w:t>
      </w:r>
    </w:p>
    <w:bookmarkEnd w:id="26"/>
    <w:p w14:paraId="63BE8A99" w14:textId="77777777" w:rsidR="00E34CEF" w:rsidRPr="00891481" w:rsidRDefault="00E34CEF" w:rsidP="00BC631F">
      <w:pPr>
        <w:pStyle w:val="Zkladntext"/>
        <w:rPr>
          <w:szCs w:val="18"/>
        </w:rPr>
      </w:pPr>
    </w:p>
    <w:p w14:paraId="63BE8A9B" w14:textId="40E0D040" w:rsidR="00E231BA" w:rsidRPr="009C06F3" w:rsidRDefault="00E231BA" w:rsidP="001B587C">
      <w:pPr>
        <w:pStyle w:val="Nadpis1"/>
        <w:tabs>
          <w:tab w:val="clear" w:pos="450"/>
          <w:tab w:val="num" w:pos="360"/>
          <w:tab w:val="num" w:pos="540"/>
        </w:tabs>
        <w:spacing w:before="120"/>
        <w:ind w:left="360"/>
        <w:rPr>
          <w:szCs w:val="18"/>
        </w:rPr>
      </w:pPr>
      <w:r w:rsidRPr="009C06F3">
        <w:rPr>
          <w:szCs w:val="18"/>
        </w:rPr>
        <w:br w:type="page"/>
      </w:r>
      <w:r w:rsidR="00CB001A" w:rsidRPr="009C06F3">
        <w:rPr>
          <w:szCs w:val="18"/>
        </w:rPr>
        <w:lastRenderedPageBreak/>
        <w:t>informácie o POLOŽKÁCH VÝKAZU ZISKOV A STRÁT</w:t>
      </w:r>
    </w:p>
    <w:p w14:paraId="63BE8A9C" w14:textId="77777777" w:rsidR="00E231BA" w:rsidRPr="00B50225" w:rsidRDefault="00E231BA" w:rsidP="00E231BA">
      <w:pPr>
        <w:pStyle w:val="Nadpis2"/>
        <w:rPr>
          <w:szCs w:val="18"/>
        </w:rPr>
      </w:pPr>
      <w:bookmarkStart w:id="29" w:name="_Toc530739914"/>
    </w:p>
    <w:p w14:paraId="63BE8A9D" w14:textId="77777777" w:rsidR="00E231BA" w:rsidRPr="00B50225" w:rsidRDefault="00E231BA" w:rsidP="00593B4B">
      <w:pPr>
        <w:pStyle w:val="Nadpis2"/>
        <w:numPr>
          <w:ilvl w:val="0"/>
          <w:numId w:val="8"/>
        </w:numPr>
        <w:rPr>
          <w:szCs w:val="18"/>
        </w:rPr>
      </w:pPr>
      <w:r w:rsidRPr="00B50225">
        <w:rPr>
          <w:szCs w:val="18"/>
        </w:rPr>
        <w:t>Tržby za vlastné výkony a tovar</w:t>
      </w:r>
      <w:bookmarkEnd w:id="29"/>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0" w:name="_MON_1500447348"/>
    <w:bookmarkEnd w:id="30"/>
    <w:p w14:paraId="63BE8AB0" w14:textId="00250883" w:rsidR="00471702" w:rsidRDefault="00267ED4" w:rsidP="00F60792">
      <w:pPr>
        <w:pStyle w:val="Zkladntext"/>
        <w:rPr>
          <w:szCs w:val="18"/>
        </w:rPr>
      </w:pPr>
      <w:r w:rsidRPr="00302042">
        <w:rPr>
          <w:szCs w:val="18"/>
        </w:rPr>
        <w:object w:dxaOrig="8841" w:dyaOrig="3494" w14:anchorId="63BE8C3C">
          <v:shape id="_x0000_i1042" type="#_x0000_t75" style="width:439.5pt;height:175.5pt" o:ole="">
            <v:imagedata r:id="rId46" o:title=""/>
          </v:shape>
          <o:OLEObject Type="Embed" ProgID="Excel.Sheet.12" ShapeID="_x0000_i1042" DrawAspect="Content" ObjectID="_1589020412" r:id="rId47"/>
        </w:object>
      </w:r>
      <w:bookmarkStart w:id="31" w:name="_Toc530739916"/>
    </w:p>
    <w:p w14:paraId="5F289709" w14:textId="77777777" w:rsidR="005E43FA" w:rsidRDefault="005E43FA" w:rsidP="00F60792">
      <w:pPr>
        <w:pStyle w:val="Zkladntext"/>
        <w:rPr>
          <w:szCs w:val="18"/>
        </w:rPr>
      </w:pPr>
    </w:p>
    <w:p w14:paraId="63BE8AB1" w14:textId="77777777" w:rsidR="00471702" w:rsidRDefault="00471702" w:rsidP="00593B4B">
      <w:pPr>
        <w:pStyle w:val="Nadpis2"/>
        <w:numPr>
          <w:ilvl w:val="0"/>
          <w:numId w:val="8"/>
        </w:numPr>
        <w:rPr>
          <w:szCs w:val="18"/>
        </w:rPr>
      </w:pPr>
      <w:r>
        <w:rPr>
          <w:szCs w:val="18"/>
        </w:rPr>
        <w:t>Ostatné výnosy z hospodárskej činnosti</w:t>
      </w:r>
    </w:p>
    <w:bookmarkStart w:id="32" w:name="_MON_1500439444"/>
    <w:bookmarkEnd w:id="32"/>
    <w:p w14:paraId="63BE8AB2" w14:textId="3FFA04B3" w:rsidR="00CB001A" w:rsidRPr="00891481" w:rsidRDefault="00E864E2" w:rsidP="00E61A04">
      <w:pPr>
        <w:pStyle w:val="Zkladntext"/>
        <w:rPr>
          <w:szCs w:val="18"/>
        </w:rPr>
      </w:pPr>
      <w:r>
        <w:rPr>
          <w:szCs w:val="18"/>
        </w:rPr>
        <w:object w:dxaOrig="8672" w:dyaOrig="1520" w14:anchorId="63BE8C3F">
          <v:shape id="_x0000_i1043" type="#_x0000_t75" style="width:435pt;height:76.5pt" o:ole="">
            <v:imagedata r:id="rId48" o:title=""/>
          </v:shape>
          <o:OLEObject Type="Embed" ProgID="Excel.Sheet.12" ShapeID="_x0000_i1043" DrawAspect="Content" ObjectID="_1589020413" r:id="rId49"/>
        </w:object>
      </w:r>
    </w:p>
    <w:p w14:paraId="75CDB05D" w14:textId="77777777" w:rsidR="002C34BD" w:rsidRDefault="002C34BD" w:rsidP="00A31BBB"/>
    <w:p w14:paraId="63BE8AB4" w14:textId="77777777" w:rsidR="00471702" w:rsidRPr="00AE62D9" w:rsidRDefault="00471702" w:rsidP="00593B4B">
      <w:pPr>
        <w:pStyle w:val="Nadpis2"/>
        <w:numPr>
          <w:ilvl w:val="0"/>
          <w:numId w:val="8"/>
        </w:numPr>
      </w:pPr>
      <w:r w:rsidRPr="00AE62D9">
        <w:rPr>
          <w:szCs w:val="18"/>
        </w:rPr>
        <w:t>Osobné náklady</w:t>
      </w:r>
    </w:p>
    <w:bookmarkEnd w:id="31"/>
    <w:bookmarkStart w:id="33" w:name="_MON_1500379734"/>
    <w:bookmarkEnd w:id="33"/>
    <w:p w14:paraId="63BE8AB5" w14:textId="62F4E8C1" w:rsidR="00CB001A" w:rsidRDefault="00062BFF" w:rsidP="00CB001A">
      <w:pPr>
        <w:pStyle w:val="Zkladntext"/>
        <w:rPr>
          <w:szCs w:val="18"/>
        </w:rPr>
      </w:pPr>
      <w:r w:rsidRPr="002C34BD">
        <w:rPr>
          <w:szCs w:val="18"/>
        </w:rPr>
        <w:object w:dxaOrig="9005" w:dyaOrig="2270" w14:anchorId="0EEA7ACD">
          <v:shape id="_x0000_i1044" type="#_x0000_t75" style="width:438.75pt;height:114.75pt" o:ole="">
            <v:imagedata r:id="rId50" o:title=""/>
          </v:shape>
          <o:OLEObject Type="Embed" ProgID="Excel.Sheet.12" ShapeID="_x0000_i1044" DrawAspect="Content" ObjectID="_1589020414" r:id="rId51"/>
        </w:object>
      </w:r>
    </w:p>
    <w:p w14:paraId="1FA384C1" w14:textId="77777777" w:rsidR="005E43FA" w:rsidRDefault="005E43FA" w:rsidP="00CB001A">
      <w:pPr>
        <w:pStyle w:val="Zkladntext"/>
        <w:rPr>
          <w:szCs w:val="18"/>
        </w:rPr>
      </w:pPr>
    </w:p>
    <w:p w14:paraId="63BE8AB6" w14:textId="77777777" w:rsidR="00401849" w:rsidRPr="00891481" w:rsidRDefault="00401849" w:rsidP="00CB001A">
      <w:pPr>
        <w:pStyle w:val="Zkladntext"/>
        <w:rPr>
          <w:szCs w:val="18"/>
        </w:rPr>
      </w:pPr>
    </w:p>
    <w:p w14:paraId="63BE8AB7" w14:textId="77777777" w:rsidR="005C50FC" w:rsidRDefault="00401849" w:rsidP="00593B4B">
      <w:pPr>
        <w:pStyle w:val="Nadpis2"/>
        <w:numPr>
          <w:ilvl w:val="0"/>
          <w:numId w:val="8"/>
        </w:numPr>
        <w:rPr>
          <w:szCs w:val="18"/>
        </w:rPr>
      </w:pPr>
      <w:r>
        <w:rPr>
          <w:szCs w:val="18"/>
        </w:rPr>
        <w:t>Kurzové zisky</w:t>
      </w:r>
    </w:p>
    <w:bookmarkStart w:id="34" w:name="_MON_1500893749"/>
    <w:bookmarkEnd w:id="34"/>
    <w:p w14:paraId="63BE8AB8" w14:textId="61071D06" w:rsidR="00401849" w:rsidRDefault="00C64798" w:rsidP="005C50FC">
      <w:pPr>
        <w:ind w:left="450"/>
        <w:rPr>
          <w:szCs w:val="18"/>
        </w:rPr>
      </w:pPr>
      <w:r>
        <w:rPr>
          <w:szCs w:val="18"/>
        </w:rPr>
        <w:object w:dxaOrig="8659" w:dyaOrig="1688" w14:anchorId="63BE8C41">
          <v:shape id="_x0000_i1045" type="#_x0000_t75" style="width:435.75pt;height:84pt" o:ole="">
            <v:imagedata r:id="rId52" o:title=""/>
          </v:shape>
          <o:OLEObject Type="Embed" ProgID="Excel.Sheet.12" ShapeID="_x0000_i1045" DrawAspect="Content" ObjectID="_1589020415" r:id="rId53"/>
        </w:object>
      </w:r>
    </w:p>
    <w:p w14:paraId="0D335F36" w14:textId="77777777" w:rsidR="005E43FA" w:rsidRDefault="005E43FA" w:rsidP="005C50FC">
      <w:pPr>
        <w:ind w:left="450"/>
        <w:rPr>
          <w:szCs w:val="18"/>
        </w:rPr>
      </w:pPr>
    </w:p>
    <w:p w14:paraId="63BE8ABC" w14:textId="77777777" w:rsidR="00F05756" w:rsidRDefault="00F05756" w:rsidP="009E0040">
      <w:pPr>
        <w:rPr>
          <w:sz w:val="18"/>
          <w:szCs w:val="18"/>
        </w:rPr>
      </w:pPr>
    </w:p>
    <w:p w14:paraId="4AF1C42A" w14:textId="77777777" w:rsidR="009B5C1D" w:rsidRDefault="009B5C1D" w:rsidP="009E0040">
      <w:pPr>
        <w:rPr>
          <w:sz w:val="18"/>
          <w:szCs w:val="18"/>
        </w:rPr>
      </w:pPr>
    </w:p>
    <w:p w14:paraId="37FF4CCF" w14:textId="77777777" w:rsidR="009B5C1D" w:rsidRDefault="009B5C1D" w:rsidP="009E0040">
      <w:pPr>
        <w:rPr>
          <w:sz w:val="18"/>
          <w:szCs w:val="18"/>
        </w:rPr>
      </w:pPr>
    </w:p>
    <w:p w14:paraId="58327AF6" w14:textId="77777777" w:rsidR="009B5C1D" w:rsidRDefault="009B5C1D" w:rsidP="009E0040">
      <w:pPr>
        <w:rPr>
          <w:sz w:val="18"/>
          <w:szCs w:val="18"/>
        </w:rPr>
      </w:pPr>
    </w:p>
    <w:p w14:paraId="63BE8ABD" w14:textId="77777777" w:rsidR="00471702" w:rsidRPr="007E15FE" w:rsidRDefault="00471702" w:rsidP="00593B4B">
      <w:pPr>
        <w:pStyle w:val="Nadpis2"/>
        <w:numPr>
          <w:ilvl w:val="0"/>
          <w:numId w:val="8"/>
        </w:numPr>
        <w:rPr>
          <w:szCs w:val="18"/>
        </w:rPr>
      </w:pPr>
      <w:r w:rsidRPr="007E15FE">
        <w:rPr>
          <w:szCs w:val="18"/>
        </w:rPr>
        <w:lastRenderedPageBreak/>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5" w:name="_MON_1500379834"/>
    <w:bookmarkEnd w:id="35"/>
    <w:p w14:paraId="63BE8AC1" w14:textId="2E432FC2" w:rsidR="00CB001A" w:rsidRDefault="00DB3DC2" w:rsidP="00CB001A">
      <w:pPr>
        <w:pStyle w:val="Zkladntext"/>
        <w:rPr>
          <w:szCs w:val="18"/>
        </w:rPr>
      </w:pPr>
      <w:r>
        <w:rPr>
          <w:szCs w:val="18"/>
        </w:rPr>
        <w:object w:dxaOrig="8745" w:dyaOrig="1520" w14:anchorId="63BE8C42">
          <v:shape id="_x0000_i1046" type="#_x0000_t75" style="width:435.75pt;height:76.5pt" o:ole="">
            <v:imagedata r:id="rId54" o:title=""/>
          </v:shape>
          <o:OLEObject Type="Embed" ProgID="Excel.Sheet.12" ShapeID="_x0000_i1046" DrawAspect="Content" ObjectID="_1589020416" r:id="rId55"/>
        </w:object>
      </w:r>
    </w:p>
    <w:p w14:paraId="5E01C663" w14:textId="77777777" w:rsidR="005E43FA" w:rsidRPr="00891481" w:rsidRDefault="005E43FA" w:rsidP="00CB001A">
      <w:pPr>
        <w:pStyle w:val="Zkladntext"/>
        <w:rPr>
          <w:szCs w:val="18"/>
        </w:rPr>
      </w:pPr>
    </w:p>
    <w:p w14:paraId="63BE8AC8" w14:textId="77777777" w:rsidR="00CB001A" w:rsidRDefault="00CB001A" w:rsidP="00593B4B">
      <w:pPr>
        <w:pStyle w:val="Nadpis2"/>
        <w:numPr>
          <w:ilvl w:val="0"/>
          <w:numId w:val="8"/>
        </w:numPr>
        <w:rPr>
          <w:szCs w:val="18"/>
        </w:rPr>
      </w:pPr>
      <w:r>
        <w:rPr>
          <w:szCs w:val="18"/>
        </w:rPr>
        <w:t>Náklady na poskytnuté služby</w:t>
      </w:r>
    </w:p>
    <w:p w14:paraId="63BE8AC9" w14:textId="77777777" w:rsidR="00CB001A" w:rsidRDefault="00CB001A" w:rsidP="00471702">
      <w:pPr>
        <w:pStyle w:val="Zkladntext"/>
        <w:rPr>
          <w:szCs w:val="18"/>
        </w:rPr>
      </w:pPr>
    </w:p>
    <w:bookmarkStart w:id="36" w:name="_MON_1500380710"/>
    <w:bookmarkEnd w:id="36"/>
    <w:p w14:paraId="63BE8ACA" w14:textId="00CC1E24" w:rsidR="00471702" w:rsidRDefault="00F821ED" w:rsidP="0028408E">
      <w:pPr>
        <w:pStyle w:val="Zkladntext"/>
        <w:rPr>
          <w:szCs w:val="18"/>
        </w:rPr>
      </w:pPr>
      <w:r w:rsidRPr="003C1C6A">
        <w:rPr>
          <w:szCs w:val="18"/>
        </w:rPr>
        <w:object w:dxaOrig="8736" w:dyaOrig="4984" w14:anchorId="63BE8C43">
          <v:shape id="_x0000_i1047" type="#_x0000_t75" style="width:435.75pt;height:250.5pt" o:ole="">
            <v:imagedata r:id="rId56" o:title=""/>
          </v:shape>
          <o:OLEObject Type="Embed" ProgID="Excel.Sheet.12" ShapeID="_x0000_i1047" DrawAspect="Content" ObjectID="_1589020417" r:id="rId57"/>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593B4B">
      <w:pPr>
        <w:pStyle w:val="Nadpis2"/>
        <w:numPr>
          <w:ilvl w:val="0"/>
          <w:numId w:val="8"/>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7" w:name="_MON_1500380926"/>
    <w:bookmarkEnd w:id="37"/>
    <w:p w14:paraId="3DAFCF42" w14:textId="1880D101" w:rsidR="002C34BD" w:rsidRDefault="00237BB6" w:rsidP="009B5C1D">
      <w:pPr>
        <w:pStyle w:val="Zkladntext"/>
        <w:rPr>
          <w:szCs w:val="18"/>
        </w:rPr>
      </w:pPr>
      <w:r>
        <w:rPr>
          <w:szCs w:val="18"/>
        </w:rPr>
        <w:object w:dxaOrig="9117" w:dyaOrig="1776" w14:anchorId="63BE8C44">
          <v:shape id="_x0000_i1048" type="#_x0000_t75" style="width:446.25pt;height:93.75pt" o:ole="">
            <v:imagedata r:id="rId58" o:title=""/>
          </v:shape>
          <o:OLEObject Type="Embed" ProgID="Excel.Sheet.12" ShapeID="_x0000_i1048" DrawAspect="Content" ObjectID="_1589020418" r:id="rId59"/>
        </w:object>
      </w:r>
    </w:p>
    <w:p w14:paraId="63BE8AD0" w14:textId="77777777" w:rsidR="003935E0" w:rsidRDefault="003935E0" w:rsidP="00593B4B">
      <w:pPr>
        <w:pStyle w:val="Nadpis2"/>
        <w:numPr>
          <w:ilvl w:val="0"/>
          <w:numId w:val="8"/>
        </w:numPr>
        <w:rPr>
          <w:szCs w:val="18"/>
        </w:rPr>
      </w:pPr>
      <w:r>
        <w:rPr>
          <w:szCs w:val="18"/>
        </w:rPr>
        <w:t>Kurzové straty</w:t>
      </w:r>
    </w:p>
    <w:p w14:paraId="63BE8AD1" w14:textId="77777777" w:rsidR="003935E0" w:rsidRPr="00891481" w:rsidRDefault="003935E0" w:rsidP="00CB001A">
      <w:pPr>
        <w:pStyle w:val="Zkladntext"/>
        <w:ind w:left="720"/>
        <w:rPr>
          <w:szCs w:val="18"/>
        </w:rPr>
      </w:pPr>
    </w:p>
    <w:p w14:paraId="63BE8AD3" w14:textId="1EC0E94C" w:rsidR="003935E0" w:rsidRDefault="00237BB6" w:rsidP="00383EA5">
      <w:pPr>
        <w:ind w:left="426"/>
      </w:pPr>
      <w:r>
        <w:rPr>
          <w:szCs w:val="18"/>
          <w:lang w:val="de-DE"/>
        </w:rPr>
        <w:t xml:space="preserve"> </w:t>
      </w:r>
    </w:p>
    <w:p w14:paraId="63BE8AD4" w14:textId="77777777" w:rsidR="00AA0E17" w:rsidRPr="00032D7F" w:rsidRDefault="00AA0E17" w:rsidP="00593B4B">
      <w:pPr>
        <w:pStyle w:val="Nadpis2"/>
        <w:numPr>
          <w:ilvl w:val="0"/>
          <w:numId w:val="8"/>
        </w:numPr>
        <w:rPr>
          <w:szCs w:val="18"/>
        </w:rPr>
      </w:pPr>
      <w:r w:rsidRPr="00032D7F">
        <w:rPr>
          <w:szCs w:val="18"/>
        </w:rPr>
        <w:t>Finančné náklady</w:t>
      </w:r>
    </w:p>
    <w:p w14:paraId="63BE8AD5" w14:textId="77777777" w:rsidR="00AA0E17" w:rsidRDefault="00AA0E17" w:rsidP="00A31BBB"/>
    <w:bookmarkStart w:id="38" w:name="_MON_1500381210"/>
    <w:bookmarkEnd w:id="38"/>
    <w:p w14:paraId="63BE8AD6" w14:textId="544FF60E" w:rsidR="00CB001A" w:rsidRDefault="00130D5A" w:rsidP="002C3448">
      <w:pPr>
        <w:pStyle w:val="Zkladntext"/>
        <w:tabs>
          <w:tab w:val="left" w:pos="9072"/>
        </w:tabs>
        <w:rPr>
          <w:szCs w:val="18"/>
        </w:rPr>
      </w:pPr>
      <w:r>
        <w:rPr>
          <w:szCs w:val="18"/>
        </w:rPr>
        <w:object w:dxaOrig="8927" w:dyaOrig="1767" w14:anchorId="63BE8C46">
          <v:shape id="_x0000_i1049" type="#_x0000_t75" style="width:435.75pt;height:93.75pt" o:ole="">
            <v:imagedata r:id="rId60" o:title=""/>
          </v:shape>
          <o:OLEObject Type="Embed" ProgID="Excel.Sheet.12" ShapeID="_x0000_i1049" DrawAspect="Content" ObjectID="_1589020419" r:id="rId61"/>
        </w:object>
      </w:r>
    </w:p>
    <w:p w14:paraId="63BE8AD7" w14:textId="77777777" w:rsidR="00AA0E17" w:rsidRPr="00A31BBB" w:rsidRDefault="00AA0E17" w:rsidP="00D06026">
      <w:pPr>
        <w:pStyle w:val="Zkladntext"/>
        <w:ind w:left="851" w:hanging="142"/>
      </w:pPr>
    </w:p>
    <w:p w14:paraId="63BE8AD8" w14:textId="77777777" w:rsidR="00AA0E17" w:rsidRDefault="00AA0E17" w:rsidP="00593B4B">
      <w:pPr>
        <w:pStyle w:val="Nadpis2"/>
        <w:numPr>
          <w:ilvl w:val="0"/>
          <w:numId w:val="8"/>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39" w:name="_MON_1500381852"/>
    <w:bookmarkEnd w:id="39"/>
    <w:p w14:paraId="63BE8ADB" w14:textId="1818645D" w:rsidR="00A5240F" w:rsidRDefault="00F821ED" w:rsidP="002C3448">
      <w:pPr>
        <w:pStyle w:val="Zkladntext"/>
        <w:rPr>
          <w:szCs w:val="18"/>
        </w:rPr>
      </w:pPr>
      <w:r w:rsidRPr="003C1C6A">
        <w:rPr>
          <w:szCs w:val="18"/>
        </w:rPr>
        <w:object w:dxaOrig="8739" w:dyaOrig="2488" w14:anchorId="63BE8C47">
          <v:shape id="_x0000_i1050" type="#_x0000_t75" style="width:438pt;height:122.25pt" o:ole="">
            <v:imagedata r:id="rId62" o:title=""/>
          </v:shape>
          <o:OLEObject Type="Embed" ProgID="Excel.Sheet.12" ShapeID="_x0000_i1050" DrawAspect="Content" ObjectID="_1589020420" r:id="rId63"/>
        </w:object>
      </w:r>
      <w:r w:rsidR="00A5240F">
        <w:rPr>
          <w:szCs w:val="18"/>
        </w:rPr>
        <w:br w:type="page"/>
      </w:r>
    </w:p>
    <w:p w14:paraId="63BE8ADC" w14:textId="77777777" w:rsidR="005C50FC" w:rsidRPr="00B50225" w:rsidRDefault="005C50FC" w:rsidP="00593B4B">
      <w:pPr>
        <w:pStyle w:val="Nadpis2"/>
        <w:numPr>
          <w:ilvl w:val="0"/>
          <w:numId w:val="8"/>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0" w:name="_MON_1500382872"/>
    <w:bookmarkEnd w:id="40"/>
    <w:p w14:paraId="63BE8AE0" w14:textId="07F3FA9A" w:rsidR="00F34308" w:rsidRDefault="00E04DBB" w:rsidP="0051635F">
      <w:pPr>
        <w:pStyle w:val="Zkladntext"/>
        <w:rPr>
          <w:szCs w:val="18"/>
        </w:rPr>
      </w:pPr>
      <w:r w:rsidRPr="008C3A97">
        <w:rPr>
          <w:szCs w:val="18"/>
        </w:rPr>
        <w:object w:dxaOrig="8583" w:dyaOrig="1767" w14:anchorId="63BE8C48">
          <v:shape id="_x0000_i1051" type="#_x0000_t75" style="width:432.75pt;height:84pt" o:ole="">
            <v:imagedata r:id="rId64" o:title=""/>
          </v:shape>
          <o:OLEObject Type="Embed" ProgID="Excel.Sheet.12" ShapeID="_x0000_i1051" DrawAspect="Content" ObjectID="_1589020421"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6" w14:textId="77777777" w:rsidR="0000290B" w:rsidRPr="00B50225" w:rsidRDefault="00AA0E17" w:rsidP="00593B4B">
      <w:pPr>
        <w:pStyle w:val="Nadpis2"/>
        <w:numPr>
          <w:ilvl w:val="0"/>
          <w:numId w:val="13"/>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593B4B">
      <w:pPr>
        <w:pStyle w:val="Nadpis2"/>
        <w:numPr>
          <w:ilvl w:val="0"/>
          <w:numId w:val="13"/>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2" w14:textId="77777777" w:rsidR="00AA0E17" w:rsidRPr="00B50225" w:rsidRDefault="00AA0E17" w:rsidP="00AA0E17">
      <w:pPr>
        <w:pStyle w:val="Zkladntext"/>
        <w:rPr>
          <w:szCs w:val="18"/>
        </w:rPr>
      </w:pPr>
      <w:r w:rsidRPr="00B50225">
        <w:rPr>
          <w:szCs w:val="18"/>
        </w:rPr>
        <w:t>Ostatné finančné povinnosti, ktoré sa nesledujú v bežnom účtovníctve a neuvádzajú v súvahe, sú tieto:</w:t>
      </w:r>
    </w:p>
    <w:p w14:paraId="63BE8B13" w14:textId="77777777" w:rsidR="00AA0E17" w:rsidRPr="00B50225" w:rsidRDefault="00AA0E17" w:rsidP="00AA0E17">
      <w:pPr>
        <w:pStyle w:val="Zkladntext"/>
        <w:rPr>
          <w:szCs w:val="18"/>
        </w:rPr>
      </w:pPr>
    </w:p>
    <w:p w14:paraId="63BE8B21" w14:textId="43254618" w:rsidR="00AA0E17" w:rsidRDefault="00AA0E17" w:rsidP="00593B4B">
      <w:pPr>
        <w:pStyle w:val="Zkladntext"/>
        <w:numPr>
          <w:ilvl w:val="0"/>
          <w:numId w:val="5"/>
        </w:numPr>
        <w:rPr>
          <w:b/>
          <w:i/>
          <w:szCs w:val="18"/>
          <w:u w:val="single"/>
        </w:rPr>
      </w:pPr>
      <w:r w:rsidRPr="00B50225">
        <w:rPr>
          <w:szCs w:val="18"/>
        </w:rPr>
        <w:t>Spoločnosť</w:t>
      </w:r>
      <w:r w:rsidR="00CA5188">
        <w:rPr>
          <w:szCs w:val="18"/>
        </w:rPr>
        <w:t xml:space="preserve"> </w:t>
      </w:r>
      <w:r w:rsidR="00CA5188">
        <w:t>má v nájme pozemky (154 860</w:t>
      </w:r>
      <w:r w:rsidR="00CA5188" w:rsidRPr="006C7FEE">
        <w:t xml:space="preserve"> m</w:t>
      </w:r>
      <w:r w:rsidR="00CA5188" w:rsidRPr="006C7FEE">
        <w:rPr>
          <w:vertAlign w:val="superscript"/>
        </w:rPr>
        <w:t>2</w:t>
      </w:r>
      <w:r w:rsidR="00CA5188">
        <w:t>) a budovy (55 161</w:t>
      </w:r>
      <w:r w:rsidR="00CA5188" w:rsidRPr="006C7FEE">
        <w:t xml:space="preserve"> m</w:t>
      </w:r>
      <w:r w:rsidR="00CA5188" w:rsidRPr="006C7FEE">
        <w:rPr>
          <w:vertAlign w:val="superscript"/>
        </w:rPr>
        <w:t>2</w:t>
      </w:r>
      <w:r w:rsidR="00CA5188" w:rsidRPr="006C7FEE">
        <w:t xml:space="preserve">) od spriaznenej osoby. </w:t>
      </w:r>
      <w:r w:rsidR="00CA5188">
        <w:t xml:space="preserve">Ročné nájomné </w:t>
      </w:r>
      <w:r w:rsidR="00CA5188" w:rsidRPr="00751982">
        <w:t>predstavuje 6 208 408 EUR.</w:t>
      </w: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593B4B">
      <w:pPr>
        <w:pStyle w:val="Nadpis2"/>
        <w:numPr>
          <w:ilvl w:val="0"/>
          <w:numId w:val="13"/>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37C4B0B8" w14:textId="77777777" w:rsidR="00CA5188" w:rsidRPr="0015527C" w:rsidRDefault="00AA0E17" w:rsidP="00CA5188">
      <w:pPr>
        <w:pStyle w:val="Zkladntext"/>
      </w:pPr>
      <w:r w:rsidRPr="0015527C">
        <w:rPr>
          <w:szCs w:val="18"/>
        </w:rPr>
        <w:t xml:space="preserve">Spoločnosť </w:t>
      </w:r>
      <w:r w:rsidR="00CA5188" w:rsidRPr="0015527C">
        <w:t>má v nájme pozemky (</w:t>
      </w:r>
      <w:bookmarkStart w:id="41" w:name="OLE_LINK2"/>
      <w:r w:rsidR="00CA5188" w:rsidRPr="0015527C">
        <w:t>108 817 m</w:t>
      </w:r>
      <w:r w:rsidR="00CA5188" w:rsidRPr="0015527C">
        <w:rPr>
          <w:vertAlign w:val="superscript"/>
        </w:rPr>
        <w:t>2</w:t>
      </w:r>
      <w:r w:rsidR="00CA5188" w:rsidRPr="0015527C">
        <w:t>) a dve budovy (38 316 m</w:t>
      </w:r>
      <w:r w:rsidR="00CA5188" w:rsidRPr="0015527C">
        <w:rPr>
          <w:vertAlign w:val="superscript"/>
        </w:rPr>
        <w:t>2</w:t>
      </w:r>
      <w:r w:rsidR="00CA5188" w:rsidRPr="0015527C">
        <w:t xml:space="preserve">) </w:t>
      </w:r>
      <w:bookmarkEnd w:id="41"/>
      <w:r w:rsidR="00CA5188" w:rsidRPr="0015527C">
        <w:t>od spriaznenej osoby na obchodné účely. Nájomná zmluva je uzatvorená do roku 2019 s možnosťou predĺženia doby nájmu o dva krát 5 rokov.</w:t>
      </w:r>
    </w:p>
    <w:p w14:paraId="0FBC5C3D" w14:textId="77777777" w:rsidR="00CA5188" w:rsidRPr="0015527C" w:rsidRDefault="00CA5188" w:rsidP="00CA5188">
      <w:pPr>
        <w:pStyle w:val="Zkladntext"/>
      </w:pPr>
    </w:p>
    <w:p w14:paraId="482B3806" w14:textId="77777777" w:rsidR="00CA5188" w:rsidRDefault="00CA5188" w:rsidP="00CA5188">
      <w:pPr>
        <w:pStyle w:val="Zkladntext"/>
      </w:pPr>
      <w:r w:rsidRPr="0015527C">
        <w:t>Spoločnosť má v nájme od 23. apríla 2013 pozemky (46 043 m</w:t>
      </w:r>
      <w:r w:rsidRPr="0015527C">
        <w:rPr>
          <w:vertAlign w:val="superscript"/>
        </w:rPr>
        <w:t>2</w:t>
      </w:r>
      <w:r w:rsidRPr="0015527C">
        <w:t>) a budovu (16 845 m</w:t>
      </w:r>
      <w:r w:rsidRPr="0015527C">
        <w:rPr>
          <w:vertAlign w:val="superscript"/>
        </w:rPr>
        <w:t>2</w:t>
      </w:r>
      <w:r w:rsidRPr="0015527C">
        <w:t>) od spriaznenej osoby na obchodné účely. Nájomná zmluva je uzatvorená do roku 2028 s možnosťou predĺženia doby nájmu o dva krát 5 rokov.</w:t>
      </w:r>
    </w:p>
    <w:p w14:paraId="7D7BFD8D" w14:textId="77777777" w:rsidR="002C34BD" w:rsidRDefault="002C34BD" w:rsidP="00CA5188">
      <w:pPr>
        <w:pStyle w:val="Zkladntext"/>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30" w14:textId="50DD7C77" w:rsidR="00D15319" w:rsidRPr="00CA5188" w:rsidRDefault="00CA5188" w:rsidP="00CA5188">
      <w:pPr>
        <w:pStyle w:val="Zkladntext"/>
      </w:pPr>
      <w:r>
        <w:t>Po 2</w:t>
      </w:r>
      <w:r w:rsidR="00246E0A">
        <w:t>8</w:t>
      </w:r>
      <w:r w:rsidRPr="00CC49E4">
        <w:t>. februári 201</w:t>
      </w:r>
      <w:r w:rsidR="00B308EE">
        <w:t>8</w:t>
      </w:r>
      <w:r w:rsidR="003F1772" w:rsidRPr="00D705DD">
        <w:t xml:space="preserve"> </w:t>
      </w:r>
      <w:r>
        <w:t xml:space="preserve">nenastali </w:t>
      </w:r>
      <w:r w:rsidRPr="00CC49E4">
        <w:t xml:space="preserve">udalosti, ktoré </w:t>
      </w:r>
      <w:r>
        <w:t xml:space="preserve">by mali </w:t>
      </w:r>
      <w:r w:rsidRPr="00CC49E4">
        <w:t>významný vplyv na verné zobrazenie skutočností, ktoré sú predmetom účtovníctva.</w:t>
      </w:r>
    </w:p>
    <w:p w14:paraId="18BB1465" w14:textId="4606DB9C" w:rsidR="009B5C1D" w:rsidRDefault="009B5C1D">
      <w:pPr>
        <w:spacing w:after="200" w:line="276" w:lineRule="auto"/>
        <w:rPr>
          <w:sz w:val="18"/>
          <w:szCs w:val="18"/>
        </w:rPr>
      </w:pPr>
      <w:r>
        <w:rPr>
          <w:szCs w:val="18"/>
        </w:rPr>
        <w:br w:type="page"/>
      </w:r>
    </w:p>
    <w:p w14:paraId="63BE8B40" w14:textId="77777777"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53CDD8DF" w:rsidR="0022251C" w:rsidRDefault="0022251C" w:rsidP="00D06026">
      <w:pPr>
        <w:pStyle w:val="Zkladntext"/>
        <w:rPr>
          <w:szCs w:val="18"/>
        </w:rPr>
      </w:pPr>
      <w:r w:rsidRPr="00D06026">
        <w:rPr>
          <w:szCs w:val="18"/>
        </w:rPr>
        <w:t>Spriaznenými os</w:t>
      </w:r>
      <w:r w:rsidR="00296643">
        <w:rPr>
          <w:szCs w:val="18"/>
        </w:rPr>
        <w:t xml:space="preserve">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CA5188" w:rsidRPr="00060DF6">
        <w:rPr>
          <w:szCs w:val="18"/>
        </w:rPr>
        <w:t>HORNBACH International GmbH</w:t>
      </w:r>
      <w:r w:rsidR="00CA5188">
        <w:rPr>
          <w:szCs w:val="18"/>
        </w:rPr>
        <w:t xml:space="preserve">, </w:t>
      </w:r>
      <w:r w:rsidR="00CA5188" w:rsidRPr="00060DF6">
        <w:rPr>
          <w:szCs w:val="18"/>
        </w:rPr>
        <w:t>Bornheim b. Landau</w:t>
      </w:r>
      <w:r w:rsidR="00A32D77">
        <w:rPr>
          <w:szCs w:val="18"/>
        </w:rPr>
        <w:t>.</w:t>
      </w:r>
    </w:p>
    <w:p w14:paraId="5C0A1811" w14:textId="77777777" w:rsidR="002C34BD" w:rsidRDefault="002C34BD" w:rsidP="00D06026">
      <w:pPr>
        <w:pStyle w:val="Zkladntext"/>
        <w:rPr>
          <w:szCs w:val="18"/>
        </w:rPr>
      </w:pPr>
    </w:p>
    <w:p w14:paraId="63BE8B54" w14:textId="0C3DE6C5" w:rsidR="0094159B" w:rsidRDefault="0094159B" w:rsidP="0094159B">
      <w:pPr>
        <w:pStyle w:val="Zkladntext"/>
        <w:rPr>
          <w:b/>
          <w:szCs w:val="18"/>
        </w:rPr>
      </w:pPr>
      <w:r>
        <w:rPr>
          <w:b/>
          <w:szCs w:val="18"/>
        </w:rPr>
        <w:t>Transakcie s</w:t>
      </w:r>
      <w:r w:rsidR="002C34BD">
        <w:rPr>
          <w:b/>
          <w:szCs w:val="18"/>
        </w:rPr>
        <w:t>o sesterskými</w:t>
      </w:r>
      <w:r w:rsidR="00217F63">
        <w:rPr>
          <w:b/>
          <w:szCs w:val="18"/>
        </w:rPr>
        <w:t xml:space="preserve"> </w:t>
      </w:r>
      <w:r w:rsidR="00A11FFB">
        <w:rPr>
          <w:b/>
          <w:szCs w:val="18"/>
        </w:rPr>
        <w:t>účtovnými jednotkami</w:t>
      </w:r>
    </w:p>
    <w:p w14:paraId="63BE8B55" w14:textId="77777777" w:rsidR="00217F63" w:rsidRDefault="00217F63" w:rsidP="0094159B">
      <w:pPr>
        <w:pStyle w:val="Zkladntext"/>
        <w:rPr>
          <w:b/>
          <w:szCs w:val="18"/>
        </w:rPr>
      </w:pPr>
    </w:p>
    <w:p w14:paraId="63BE8B56" w14:textId="02337F24"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2C34BD">
        <w:rPr>
          <w:sz w:val="18"/>
          <w:szCs w:val="18"/>
        </w:rPr>
        <w:t>o sesterskýkmi</w:t>
      </w:r>
      <w:r>
        <w:rPr>
          <w:sz w:val="18"/>
          <w:szCs w:val="18"/>
        </w:rPr>
        <w:t xml:space="preserve"> </w:t>
      </w:r>
      <w:r w:rsidR="00A11FFB">
        <w:rPr>
          <w:sz w:val="18"/>
          <w:szCs w:val="18"/>
        </w:rPr>
        <w:t>účtovnými jednotkami:</w:t>
      </w:r>
    </w:p>
    <w:p w14:paraId="63BE8B57" w14:textId="77777777" w:rsidR="00217F63" w:rsidRDefault="00217F63" w:rsidP="0094159B">
      <w:pPr>
        <w:pStyle w:val="Zkladntext"/>
        <w:rPr>
          <w:b/>
          <w:szCs w:val="18"/>
        </w:rPr>
      </w:pPr>
    </w:p>
    <w:bookmarkStart w:id="42" w:name="_MON_1500441329"/>
    <w:bookmarkEnd w:id="42"/>
    <w:p w14:paraId="63BE8B59" w14:textId="588CF731" w:rsidR="0094159B" w:rsidRDefault="00E60D4A" w:rsidP="0094159B">
      <w:pPr>
        <w:ind w:left="426"/>
        <w:jc w:val="both"/>
        <w:rPr>
          <w:b/>
          <w:sz w:val="18"/>
          <w:szCs w:val="18"/>
        </w:rPr>
      </w:pPr>
      <w:r>
        <w:rPr>
          <w:b/>
          <w:sz w:val="18"/>
          <w:szCs w:val="18"/>
        </w:rPr>
        <w:object w:dxaOrig="8988" w:dyaOrig="3504" w14:anchorId="63BE8C4E">
          <v:shape id="_x0000_i1052" type="#_x0000_t75" style="width:438pt;height:169.5pt" o:ole="">
            <v:imagedata r:id="rId66" o:title=""/>
          </v:shape>
          <o:OLEObject Type="Embed" ProgID="Excel.Sheet.12" ShapeID="_x0000_i1052" DrawAspect="Content" ObjectID="_1589020422" r:id="rId67"/>
        </w:object>
      </w:r>
    </w:p>
    <w:p w14:paraId="63BE8B5A" w14:textId="77777777" w:rsidR="00A420D8" w:rsidRPr="007F47BA" w:rsidRDefault="00A420D8" w:rsidP="0094159B">
      <w:pPr>
        <w:ind w:left="426"/>
        <w:jc w:val="both"/>
        <w:rPr>
          <w:b/>
          <w:sz w:val="18"/>
          <w:szCs w:val="18"/>
        </w:rPr>
      </w:pPr>
    </w:p>
    <w:bookmarkStart w:id="43" w:name="_MON_1522233913"/>
    <w:bookmarkEnd w:id="43"/>
    <w:p w14:paraId="10C14315" w14:textId="5EA7A1B9" w:rsidR="003F37E9" w:rsidRDefault="00E60D4A" w:rsidP="0094159B">
      <w:pPr>
        <w:pStyle w:val="Zkladntext"/>
        <w:rPr>
          <w:b/>
          <w:szCs w:val="18"/>
        </w:rPr>
      </w:pPr>
      <w:r>
        <w:rPr>
          <w:b/>
          <w:szCs w:val="18"/>
        </w:rPr>
        <w:object w:dxaOrig="8988" w:dyaOrig="1776" w14:anchorId="32CC85C3">
          <v:shape id="_x0000_i1053" type="#_x0000_t75" style="width:438pt;height:86.25pt" o:ole="">
            <v:imagedata r:id="rId68" o:title=""/>
          </v:shape>
          <o:OLEObject Type="Embed" ProgID="Excel.Sheet.12" ShapeID="_x0000_i1053" DrawAspect="Content" ObjectID="_1589020423" r:id="rId69"/>
        </w:object>
      </w:r>
    </w:p>
    <w:p w14:paraId="61373AF8" w14:textId="77777777" w:rsidR="003F37E9" w:rsidRDefault="003F37E9" w:rsidP="0094159B">
      <w:pPr>
        <w:pStyle w:val="Zkladntext"/>
        <w:rPr>
          <w:b/>
          <w:szCs w:val="18"/>
        </w:rPr>
      </w:pPr>
    </w:p>
    <w:p w14:paraId="63BE8B60" w14:textId="329A7674" w:rsidR="00890589" w:rsidRPr="00461DE1" w:rsidRDefault="00890589" w:rsidP="00890589">
      <w:pPr>
        <w:ind w:left="567" w:hanging="141"/>
        <w:jc w:val="both"/>
        <w:rPr>
          <w:sz w:val="18"/>
          <w:szCs w:val="18"/>
        </w:rPr>
      </w:pPr>
      <w:r w:rsidRPr="00461DE1">
        <w:rPr>
          <w:sz w:val="18"/>
          <w:szCs w:val="18"/>
        </w:rPr>
        <w:t>Majetok a záväzky z tra</w:t>
      </w:r>
      <w:r w:rsidR="002C34BD">
        <w:rPr>
          <w:sz w:val="18"/>
          <w:szCs w:val="18"/>
        </w:rPr>
        <w:t>nsakcií so sesterskými</w:t>
      </w:r>
      <w:r>
        <w:rPr>
          <w:sz w:val="18"/>
          <w:szCs w:val="18"/>
        </w:rPr>
        <w:t xml:space="preserve"> </w:t>
      </w:r>
      <w:r w:rsidR="00A11FFB">
        <w:rPr>
          <w:sz w:val="18"/>
          <w:szCs w:val="18"/>
        </w:rPr>
        <w:t xml:space="preserve">účtovnými jednotkami </w:t>
      </w:r>
      <w:r w:rsidRPr="00461DE1">
        <w:rPr>
          <w:sz w:val="18"/>
          <w:szCs w:val="18"/>
        </w:rPr>
        <w:t xml:space="preserve">sú uvedené v nasledujúcom prehľade: </w:t>
      </w:r>
    </w:p>
    <w:p w14:paraId="63BE8B61" w14:textId="77777777" w:rsidR="00217F63" w:rsidRDefault="00217F63" w:rsidP="0094159B">
      <w:pPr>
        <w:pStyle w:val="Zkladntext"/>
        <w:rPr>
          <w:b/>
          <w:szCs w:val="18"/>
        </w:rPr>
      </w:pPr>
    </w:p>
    <w:bookmarkStart w:id="44" w:name="_MON_1500895243"/>
    <w:bookmarkEnd w:id="44"/>
    <w:p w14:paraId="63BE8B62" w14:textId="68F63443" w:rsidR="0094159B" w:rsidRDefault="00E60D4A" w:rsidP="000D6061">
      <w:pPr>
        <w:pStyle w:val="Zkladntext"/>
        <w:tabs>
          <w:tab w:val="left" w:pos="6804"/>
        </w:tabs>
        <w:rPr>
          <w:b/>
          <w:i/>
          <w:szCs w:val="18"/>
          <w:u w:val="single"/>
        </w:rPr>
      </w:pPr>
      <w:r>
        <w:rPr>
          <w:b/>
          <w:szCs w:val="18"/>
        </w:rPr>
        <w:object w:dxaOrig="8705" w:dyaOrig="1530" w14:anchorId="63BE8C51">
          <v:shape id="_x0000_i1054" type="#_x0000_t75" style="width:438pt;height:81pt" o:ole="">
            <v:imagedata r:id="rId70" o:title=""/>
          </v:shape>
          <o:OLEObject Type="Embed" ProgID="Excel.Sheet.12" ShapeID="_x0000_i1054" DrawAspect="Content" ObjectID="_1589020424" r:id="rId71"/>
        </w:object>
      </w:r>
      <w:bookmarkStart w:id="45" w:name="_MON_1500895256"/>
      <w:bookmarkEnd w:id="45"/>
      <w:r w:rsidR="00F821ED">
        <w:rPr>
          <w:b/>
          <w:szCs w:val="18"/>
        </w:rPr>
        <w:object w:dxaOrig="8798" w:dyaOrig="1268" w14:anchorId="0F894FED">
          <v:shape id="_x0000_i1055" type="#_x0000_t75" style="width:439.5pt;height:63.75pt" o:ole="">
            <v:imagedata r:id="rId72" o:title=""/>
          </v:shape>
          <o:OLEObject Type="Embed" ProgID="Excel.Sheet.12" ShapeID="_x0000_i1055" DrawAspect="Content" ObjectID="_1589020425" r:id="rId73"/>
        </w:object>
      </w:r>
    </w:p>
    <w:p w14:paraId="63BE8B64" w14:textId="47C1DBB8" w:rsidR="0094159B" w:rsidRDefault="0094159B" w:rsidP="0094159B">
      <w:pPr>
        <w:pStyle w:val="Zkladntext"/>
        <w:rPr>
          <w:b/>
          <w:szCs w:val="18"/>
        </w:rPr>
      </w:pPr>
      <w:bookmarkStart w:id="46" w:name="_MON_1500895256"/>
      <w:bookmarkEnd w:id="46"/>
    </w:p>
    <w:p w14:paraId="63BE8BA4" w14:textId="77777777" w:rsidR="0094159B" w:rsidRDefault="0094159B" w:rsidP="0094159B">
      <w:pPr>
        <w:pStyle w:val="Zkladntext"/>
        <w:rPr>
          <w:b/>
          <w:szCs w:val="18"/>
        </w:rPr>
      </w:pPr>
      <w:r w:rsidRPr="005D2352">
        <w:rPr>
          <w:b/>
          <w:szCs w:val="18"/>
        </w:rPr>
        <w:t>Transakcie s</w:t>
      </w:r>
      <w:r w:rsidR="00EF5B56" w:rsidRPr="005D2352">
        <w:rPr>
          <w:b/>
          <w:szCs w:val="18"/>
        </w:rPr>
        <w:t> </w:t>
      </w:r>
      <w:r w:rsidRPr="005D2352">
        <w:rPr>
          <w:b/>
          <w:szCs w:val="18"/>
        </w:rPr>
        <w:t>kľúčovým</w:t>
      </w:r>
      <w:r w:rsidR="00EF5B56" w:rsidRPr="005D2352">
        <w:rPr>
          <w:b/>
          <w:szCs w:val="18"/>
        </w:rPr>
        <w:t xml:space="preserve"> manažmentom</w:t>
      </w:r>
      <w:r w:rsidR="00EF5B56">
        <w:rPr>
          <w:b/>
          <w:szCs w:val="18"/>
        </w:rPr>
        <w:t xml:space="preserve"> </w:t>
      </w:r>
    </w:p>
    <w:p w14:paraId="63BE8BA5" w14:textId="77777777" w:rsidR="0022251C" w:rsidRDefault="0022251C" w:rsidP="0094159B">
      <w:pPr>
        <w:pStyle w:val="Zkladntext"/>
        <w:rPr>
          <w:b/>
          <w:szCs w:val="18"/>
        </w:rPr>
      </w:pPr>
    </w:p>
    <w:p w14:paraId="63BE8BA6" w14:textId="5A90AB28" w:rsidR="009D0C3F" w:rsidRPr="0045435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w:t>
      </w:r>
      <w:r w:rsidR="00EF5B56" w:rsidRPr="0045435F">
        <w:rPr>
          <w:szCs w:val="18"/>
        </w:rPr>
        <w:t xml:space="preserve">účtovnej jednotky, priamo alebo nepriamo, vrátane každého výkonného riaditeľa alebo iného riaditeľa účtovnej jednotky. </w:t>
      </w:r>
      <w:r w:rsidR="0022251C" w:rsidRPr="0045435F">
        <w:rPr>
          <w:szCs w:val="18"/>
        </w:rPr>
        <w:t xml:space="preserve">Priemerný počet </w:t>
      </w:r>
      <w:r w:rsidR="00F408DD" w:rsidRPr="0045435F">
        <w:rPr>
          <w:szCs w:val="18"/>
        </w:rPr>
        <w:t>osôb kľúčového manažmentu</w:t>
      </w:r>
      <w:r w:rsidR="0022251C" w:rsidRPr="0045435F">
        <w:rPr>
          <w:szCs w:val="18"/>
        </w:rPr>
        <w:t xml:space="preserve"> v rokoch 2</w:t>
      </w:r>
      <w:r w:rsidR="00C170F1">
        <w:rPr>
          <w:szCs w:val="18"/>
        </w:rPr>
        <w:t>017</w:t>
      </w:r>
      <w:r w:rsidR="005D2352" w:rsidRPr="0045435F">
        <w:rPr>
          <w:szCs w:val="18"/>
        </w:rPr>
        <w:t>/201</w:t>
      </w:r>
      <w:r w:rsidR="00C170F1">
        <w:rPr>
          <w:szCs w:val="18"/>
        </w:rPr>
        <w:t>8</w:t>
      </w:r>
      <w:r w:rsidR="0022251C" w:rsidRPr="0045435F">
        <w:rPr>
          <w:szCs w:val="18"/>
        </w:rPr>
        <w:t xml:space="preserve"> </w:t>
      </w:r>
      <w:r w:rsidR="0022251C" w:rsidRPr="00C170F1">
        <w:rPr>
          <w:szCs w:val="18"/>
          <w:highlight w:val="yellow"/>
        </w:rPr>
        <w:t xml:space="preserve">bol </w:t>
      </w:r>
      <w:r w:rsidR="00890589" w:rsidRPr="00C170F1">
        <w:rPr>
          <w:szCs w:val="18"/>
          <w:highlight w:val="yellow"/>
        </w:rPr>
        <w:t>1</w:t>
      </w:r>
      <w:r w:rsidR="005D2352" w:rsidRPr="00C170F1">
        <w:rPr>
          <w:szCs w:val="18"/>
          <w:highlight w:val="yellow"/>
        </w:rPr>
        <w:t>8</w:t>
      </w:r>
      <w:r w:rsidR="00890589" w:rsidRPr="00C170F1">
        <w:rPr>
          <w:szCs w:val="18"/>
          <w:highlight w:val="yellow"/>
        </w:rPr>
        <w:t xml:space="preserve"> </w:t>
      </w:r>
      <w:r w:rsidR="005D2AE1" w:rsidRPr="00C170F1">
        <w:rPr>
          <w:szCs w:val="18"/>
          <w:highlight w:val="yellow"/>
        </w:rPr>
        <w:t xml:space="preserve">(rovnaký ako </w:t>
      </w:r>
      <w:r w:rsidR="00C170F1">
        <w:rPr>
          <w:szCs w:val="18"/>
          <w:highlight w:val="yellow"/>
        </w:rPr>
        <w:t>v roku 2016/2017</w:t>
      </w:r>
      <w:r w:rsidR="005D2AE1" w:rsidRPr="00C170F1">
        <w:rPr>
          <w:szCs w:val="18"/>
          <w:highlight w:val="yellow"/>
        </w:rPr>
        <w:t>)</w:t>
      </w:r>
      <w:r w:rsidR="002909BD" w:rsidRPr="0045435F">
        <w:rPr>
          <w:szCs w:val="18"/>
        </w:rPr>
        <w:t xml:space="preserve">. </w:t>
      </w:r>
    </w:p>
    <w:p w14:paraId="63BE8BAA" w14:textId="77777777" w:rsidR="009D0C3F" w:rsidRPr="0045435F" w:rsidRDefault="009D0C3F" w:rsidP="002101C8">
      <w:pPr>
        <w:pStyle w:val="Zkladntext"/>
        <w:rPr>
          <w:szCs w:val="18"/>
        </w:rPr>
      </w:pPr>
    </w:p>
    <w:p w14:paraId="63BE8BAB" w14:textId="197D08A1" w:rsidR="0022251C" w:rsidRPr="0028408E" w:rsidRDefault="0022251C" w:rsidP="002101C8">
      <w:pPr>
        <w:pStyle w:val="Zkladntext"/>
        <w:rPr>
          <w:szCs w:val="18"/>
        </w:rPr>
      </w:pPr>
      <w:r w:rsidRPr="0045435F">
        <w:rPr>
          <w:szCs w:val="18"/>
        </w:rPr>
        <w:t>Odmeny vyplatené alebo zá</w:t>
      </w:r>
      <w:r w:rsidR="00303F29" w:rsidRPr="0045435F">
        <w:rPr>
          <w:szCs w:val="18"/>
        </w:rPr>
        <w:t xml:space="preserve">väzky voči osobám </w:t>
      </w:r>
      <w:r w:rsidR="00F408DD" w:rsidRPr="0045435F">
        <w:rPr>
          <w:szCs w:val="18"/>
        </w:rPr>
        <w:t xml:space="preserve">kľúčového </w:t>
      </w:r>
      <w:r w:rsidR="00303F29" w:rsidRPr="0045435F">
        <w:rPr>
          <w:szCs w:val="18"/>
        </w:rPr>
        <w:t xml:space="preserve">manažmentu </w:t>
      </w:r>
      <w:r w:rsidRPr="0045435F">
        <w:rPr>
          <w:szCs w:val="18"/>
        </w:rPr>
        <w:t xml:space="preserve">(ktoré sa vykazujú v rámci osobných nákladov vo výkaze ziskov a strát) </w:t>
      </w:r>
      <w:r w:rsidR="0045435F" w:rsidRPr="0045435F">
        <w:rPr>
          <w:szCs w:val="18"/>
        </w:rPr>
        <w:t xml:space="preserve">sú vo výške </w:t>
      </w:r>
      <w:r w:rsidR="00DB1CED" w:rsidRPr="00C170F1">
        <w:rPr>
          <w:szCs w:val="18"/>
          <w:highlight w:val="yellow"/>
        </w:rPr>
        <w:t>178 252</w:t>
      </w:r>
      <w:r w:rsidR="0045435F" w:rsidRPr="00C170F1">
        <w:rPr>
          <w:szCs w:val="18"/>
          <w:highlight w:val="yellow"/>
        </w:rPr>
        <w:t xml:space="preserve"> EUR</w:t>
      </w:r>
      <w:r w:rsidR="005D2AE1" w:rsidRPr="00DB1CED">
        <w:rPr>
          <w:szCs w:val="18"/>
        </w:rPr>
        <w:t>.</w:t>
      </w:r>
    </w:p>
    <w:p w14:paraId="63BE8BAD" w14:textId="52E68BB1" w:rsidR="00512D17" w:rsidRDefault="00512D17" w:rsidP="00BD3566">
      <w:pPr>
        <w:pStyle w:val="Zkladntext"/>
        <w:ind w:left="567" w:hanging="141"/>
        <w:rPr>
          <w:szCs w:val="18"/>
        </w:rPr>
      </w:pPr>
    </w:p>
    <w:p w14:paraId="63BE8BAE" w14:textId="77777777" w:rsidR="0022251C" w:rsidRDefault="00303F29" w:rsidP="00D06026">
      <w:pPr>
        <w:pStyle w:val="Zkladntext"/>
        <w:rPr>
          <w:szCs w:val="18"/>
        </w:rPr>
      </w:pPr>
      <w:r w:rsidRPr="00D06026">
        <w:rPr>
          <w:szCs w:val="18"/>
        </w:rPr>
        <w:lastRenderedPageBreak/>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7B0304C7" w14:textId="77777777" w:rsidR="00C170F1" w:rsidRDefault="00C170F1" w:rsidP="00D06026">
      <w:pPr>
        <w:pStyle w:val="Zkladntext"/>
        <w:rPr>
          <w:szCs w:val="18"/>
        </w:rPr>
      </w:pPr>
    </w:p>
    <w:p w14:paraId="63BE8BBD" w14:textId="2F4BD5BE" w:rsidR="0000290B" w:rsidRPr="000A1180" w:rsidRDefault="0000290B" w:rsidP="000A1180">
      <w:pPr>
        <w:pStyle w:val="Nadpis1"/>
        <w:ind w:left="547"/>
      </w:pPr>
      <w:bookmarkStart w:id="47" w:name="_Toc530739923"/>
      <w:r w:rsidRPr="000A1180">
        <w:t>Informácie o príjmoch a výhodách členov štatutárnych orgánov, dozorných orgánov</w:t>
      </w:r>
      <w:bookmarkEnd w:id="47"/>
      <w:r w:rsidRPr="000A1180">
        <w:t xml:space="preserve"> a iných orgánov účtovnej jednotky</w:t>
      </w:r>
    </w:p>
    <w:p w14:paraId="63BE8BBE" w14:textId="77777777" w:rsidR="00824A7E" w:rsidRDefault="00824A7E" w:rsidP="00824A7E"/>
    <w:p w14:paraId="0665BCAB" w14:textId="77777777" w:rsidR="005D2AE1" w:rsidRDefault="005D2AE1" w:rsidP="005D2AE1">
      <w:pPr>
        <w:pStyle w:val="Zkladntext"/>
        <w:rPr>
          <w:szCs w:val="18"/>
        </w:rPr>
      </w:pPr>
      <w:bookmarkStart w:id="48" w:name="_Toc530739926"/>
      <w:r w:rsidRPr="00EF1CAB">
        <w:rPr>
          <w:szCs w:val="18"/>
        </w:rPr>
        <w:t>Hrubé príjmy členov štatutárnych orgánov Spoločnosti za ich činnosť pre Spoločnosť v sledovanom účtovnom období boli v nulovej výške rovnako ako v predchádzajúcom účtovnom období.</w:t>
      </w:r>
    </w:p>
    <w:p w14:paraId="0803A91E" w14:textId="042C3379" w:rsidR="005D2AE1" w:rsidRDefault="005D2AE1" w:rsidP="0006745F">
      <w:pPr>
        <w:pStyle w:val="Zkladntext"/>
        <w:tabs>
          <w:tab w:val="left" w:pos="1350"/>
        </w:tabs>
        <w:ind w:left="0"/>
      </w:pPr>
    </w:p>
    <w:p w14:paraId="0F7B91D5" w14:textId="5123D469" w:rsidR="005D2AE1" w:rsidRDefault="005D2AE1" w:rsidP="005D2AE1">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rsidR="00C170F1">
        <w:t>2017/2018</w:t>
      </w:r>
      <w:r w:rsidRPr="00003788">
        <w:t xml:space="preserve"> poskytnut</w:t>
      </w:r>
      <w:r>
        <w:t>é žiadne pôžičky, záruky alebo iné formy zabezpečenia, ani finančné prostriedky alebo iné plnenia na súkromné účely členov, ktoré sa vyúčtovávajú (v roku 201</w:t>
      </w:r>
      <w:r w:rsidR="00C170F1">
        <w:t>6/2017</w:t>
      </w:r>
      <w:r>
        <w:t>: žiadne).</w:t>
      </w:r>
    </w:p>
    <w:p w14:paraId="275BFE88" w14:textId="77777777" w:rsidR="002C34BD" w:rsidRPr="00BD3566" w:rsidRDefault="002C34BD" w:rsidP="002C34BD">
      <w:pPr>
        <w:pStyle w:val="Zkladntext"/>
        <w:ind w:left="0"/>
        <w:rPr>
          <w:szCs w:val="18"/>
        </w:rPr>
      </w:pPr>
    </w:p>
    <w:p w14:paraId="63BE8BEB"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49" w:name="_MON_1500383189"/>
    <w:bookmarkEnd w:id="49"/>
    <w:p w14:paraId="63BE8BEF" w14:textId="2183FF71" w:rsidR="00860149" w:rsidRDefault="00E60D4A" w:rsidP="00860149">
      <w:pPr>
        <w:pStyle w:val="Zkladntext"/>
      </w:pPr>
      <w:r>
        <w:object w:dxaOrig="8739" w:dyaOrig="7716" w14:anchorId="63BE8C60">
          <v:shape id="_x0000_i1056" type="#_x0000_t75" style="width:441pt;height:381.75pt" o:ole="">
            <v:imagedata r:id="rId74" o:title=""/>
          </v:shape>
          <o:OLEObject Type="Embed" ProgID="Excel.Sheet.12" ShapeID="_x0000_i1056" DrawAspect="Content" ObjectID="_1589020426" r:id="rId75"/>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102E5F0B" w14:textId="77777777" w:rsidR="000C25DA" w:rsidRDefault="000C25DA" w:rsidP="002B778C">
      <w:pPr>
        <w:pStyle w:val="Zkladntext"/>
        <w:jc w:val="right"/>
      </w:pPr>
    </w:p>
    <w:p w14:paraId="5E00EDDB" w14:textId="77777777" w:rsidR="000C25DA" w:rsidRDefault="000C25DA" w:rsidP="00860149">
      <w:pPr>
        <w:pStyle w:val="Zkladntext"/>
      </w:pPr>
    </w:p>
    <w:p w14:paraId="63BE8C01" w14:textId="77777777" w:rsidR="009533C6" w:rsidRDefault="009533C6" w:rsidP="009E0040">
      <w:pPr>
        <w:pStyle w:val="Zkladntext"/>
        <w:ind w:left="0"/>
      </w:pPr>
    </w:p>
    <w:p w14:paraId="47EBC56C" w14:textId="77777777" w:rsidR="00567B46" w:rsidRDefault="00567B46" w:rsidP="009E0040">
      <w:pPr>
        <w:pStyle w:val="Zkladntext"/>
        <w:ind w:left="0"/>
      </w:pPr>
    </w:p>
    <w:p w14:paraId="3B019C06" w14:textId="77777777" w:rsidR="00567B46" w:rsidRDefault="00567B46" w:rsidP="009E0040">
      <w:pPr>
        <w:pStyle w:val="Zkladntext"/>
        <w:ind w:left="0"/>
      </w:pPr>
    </w:p>
    <w:p w14:paraId="47CB5936" w14:textId="77777777" w:rsidR="00567B46" w:rsidRDefault="00567B46" w:rsidP="009E0040">
      <w:pPr>
        <w:pStyle w:val="Zkladntext"/>
        <w:ind w:left="0"/>
      </w:pPr>
    </w:p>
    <w:p w14:paraId="0E44B8EA" w14:textId="77777777" w:rsidR="00567B46" w:rsidRDefault="00567B46" w:rsidP="009E0040">
      <w:pPr>
        <w:pStyle w:val="Zkladntext"/>
        <w:ind w:left="0"/>
      </w:pPr>
    </w:p>
    <w:p w14:paraId="7D769AFB" w14:textId="77777777" w:rsidR="00567B46" w:rsidRDefault="00567B46" w:rsidP="009E0040">
      <w:pPr>
        <w:pStyle w:val="Zkladntext"/>
        <w:ind w:left="0"/>
      </w:pPr>
    </w:p>
    <w:p w14:paraId="4A24954E" w14:textId="77777777" w:rsidR="00567B46" w:rsidRDefault="00567B4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19565AB2" w14:textId="77777777" w:rsidR="0068400E" w:rsidRDefault="0068400E" w:rsidP="00860149">
      <w:pPr>
        <w:pStyle w:val="Zkladntext"/>
      </w:pPr>
    </w:p>
    <w:p w14:paraId="20E20C39" w14:textId="43DAB1C7" w:rsidR="0068400E" w:rsidRPr="00B8249B" w:rsidRDefault="0068400E" w:rsidP="00860149">
      <w:pPr>
        <w:pStyle w:val="Zkladntext"/>
        <w:rPr>
          <w:lang w:val="en-US"/>
        </w:rPr>
      </w:pPr>
      <w:r>
        <w:object w:dxaOrig="8739" w:dyaOrig="7716" w14:anchorId="1AFBAAF8">
          <v:shape id="_x0000_i1057" type="#_x0000_t75" style="width:440.25pt;height:381.75pt" o:ole="">
            <v:imagedata r:id="rId76" o:title=""/>
          </v:shape>
          <o:OLEObject Type="Embed" ProgID="Excel.Sheet.12" ShapeID="_x0000_i1057" DrawAspect="Content" ObjectID="_1589020427" r:id="rId77"/>
        </w:object>
      </w:r>
    </w:p>
    <w:p w14:paraId="5E707655" w14:textId="7C3E6995" w:rsidR="00A44643" w:rsidRDefault="00A44643" w:rsidP="00860149">
      <w:pPr>
        <w:pStyle w:val="Zkladntext"/>
      </w:pPr>
    </w:p>
    <w:p w14:paraId="63BE8C03" w14:textId="77777777" w:rsidR="00200C9C" w:rsidRDefault="00200C9C" w:rsidP="00860149">
      <w:pPr>
        <w:pStyle w:val="Zkladntext"/>
      </w:pPr>
    </w:p>
    <w:p w14:paraId="63BE8C04" w14:textId="55A82E97" w:rsidR="00860149" w:rsidRDefault="00860149" w:rsidP="00860149">
      <w:pPr>
        <w:pStyle w:val="Zkladntext"/>
      </w:pP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B" w14:textId="298B4AA1" w:rsidR="00301C73" w:rsidRPr="00637697" w:rsidRDefault="00C97712" w:rsidP="00637697">
      <w:pPr>
        <w:pStyle w:val="Nadpis1"/>
        <w:tabs>
          <w:tab w:val="num" w:pos="360"/>
        </w:tabs>
        <w:spacing w:before="120" w:after="60"/>
        <w:ind w:left="360"/>
        <w:rPr>
          <w:szCs w:val="18"/>
        </w:rPr>
      </w:pPr>
      <w:r>
        <w:rPr>
          <w:noProof/>
        </w:rPr>
        <w:lastRenderedPageBreak/>
        <w:object w:dxaOrig="1440" w:dyaOrig="1440" w14:anchorId="63BE8C62">
          <v:shape id="_x0000_s1104" type="#_x0000_t75" style="position:absolute;left:0;text-align:left;margin-left:4.5pt;margin-top:11.75pt;width:449.3pt;height:415.85pt;z-index:251659264;mso-position-horizontal-relative:text;mso-position-vertical-relative:text" o:preferrelative="f">
            <v:imagedata r:id="rId78" o:title=""/>
            <o:lock v:ext="edit" aspectratio="f"/>
            <w10:wrap type="square" side="right"/>
          </v:shape>
          <o:OLEObject Type="Embed" ProgID="Excel.Sheet.12" ShapeID="_x0000_s1104" DrawAspect="Content" ObjectID="_1589020429" r:id="rId79"/>
        </w:object>
      </w:r>
      <w:r w:rsidR="003E0FA2" w:rsidRPr="00891481">
        <w:rPr>
          <w:szCs w:val="18"/>
        </w:rPr>
        <w:t>Prehľad peňaž</w:t>
      </w:r>
      <w:r w:rsidR="004B06C5">
        <w:rPr>
          <w:szCs w:val="18"/>
        </w:rPr>
        <w:t>ných tokov k 2</w:t>
      </w:r>
      <w:r w:rsidR="0085124D">
        <w:rPr>
          <w:szCs w:val="18"/>
        </w:rPr>
        <w:t>8</w:t>
      </w:r>
      <w:r w:rsidR="004B06C5">
        <w:rPr>
          <w:szCs w:val="18"/>
        </w:rPr>
        <w:t>. február</w:t>
      </w:r>
      <w:r w:rsidR="003E0FA2" w:rsidRPr="00B50225">
        <w:rPr>
          <w:szCs w:val="18"/>
        </w:rPr>
        <w:t xml:space="preserve">u </w:t>
      </w:r>
      <w:bookmarkEnd w:id="48"/>
      <w:r w:rsidR="00C4486C" w:rsidRPr="00B50225">
        <w:rPr>
          <w:szCs w:val="18"/>
        </w:rPr>
        <w:t>201</w:t>
      </w:r>
      <w:r w:rsidR="0068400E">
        <w:rPr>
          <w:szCs w:val="18"/>
        </w:rPr>
        <w:t>8</w:t>
      </w:r>
      <w:r w:rsidR="0091492E" w:rsidRPr="002C34BD">
        <w:rPr>
          <w:szCs w:val="18"/>
        </w:rPr>
        <w:br w:type="textWrapping" w:clear="all"/>
      </w:r>
    </w:p>
    <w:p w14:paraId="4802F54B" w14:textId="01A91146" w:rsidR="00A8267F" w:rsidRDefault="00301C73" w:rsidP="00A8267F">
      <w:pPr>
        <w:pStyle w:val="Zkladntext"/>
        <w:rPr>
          <w:b/>
          <w:szCs w:val="18"/>
        </w:rPr>
      </w:pPr>
      <w:r w:rsidRPr="002C34BD">
        <w:rPr>
          <w:b/>
          <w:szCs w:val="18"/>
          <w:highlight w:val="yellow"/>
        </w:rPr>
        <w:br w:type="page"/>
      </w:r>
      <w:r w:rsidR="0058479C" w:rsidRPr="00B50225">
        <w:rPr>
          <w:b/>
          <w:szCs w:val="18"/>
        </w:rPr>
        <w:lastRenderedPageBreak/>
        <w:t>Peňažné toky z</w:t>
      </w:r>
      <w:r w:rsidR="00A8267F">
        <w:rPr>
          <w:b/>
          <w:szCs w:val="18"/>
        </w:rPr>
        <w:t> </w:t>
      </w:r>
      <w:r w:rsidR="0058479C" w:rsidRPr="00B50225">
        <w:rPr>
          <w:b/>
          <w:szCs w:val="18"/>
        </w:rPr>
        <w:t>prevádzky</w:t>
      </w:r>
    </w:p>
    <w:bookmarkStart w:id="50" w:name="_MON_1405950650"/>
    <w:bookmarkEnd w:id="50"/>
    <w:p w14:paraId="63BE8C0D" w14:textId="56C746FB" w:rsidR="000A6FBA" w:rsidRPr="00A8267F" w:rsidRDefault="00E60D4A" w:rsidP="00A8267F">
      <w:pPr>
        <w:pStyle w:val="Zkladntext"/>
        <w:rPr>
          <w:szCs w:val="18"/>
        </w:rPr>
      </w:pPr>
      <w:r w:rsidRPr="00B50225">
        <w:rPr>
          <w:szCs w:val="18"/>
        </w:rPr>
        <w:object w:dxaOrig="8267" w:dyaOrig="6118" w14:anchorId="63BE8C63">
          <v:shape id="_x0000_i1059" type="#_x0000_t75" style="width:430.5pt;height:339.75pt" o:ole="" o:preferrelative="f">
            <v:imagedata r:id="rId80" o:title=""/>
            <o:lock v:ext="edit" aspectratio="f"/>
          </v:shape>
          <o:OLEObject Type="Embed" ProgID="Excel.Sheet.12" ShapeID="_x0000_i1059" DrawAspect="Content" ObjectID="_1589020428" r:id="rId81"/>
        </w:object>
      </w:r>
    </w:p>
    <w:p w14:paraId="63BE8C0E" w14:textId="77777777" w:rsidR="0051635F" w:rsidRDefault="0051635F" w:rsidP="0051635F">
      <w:pPr>
        <w:pStyle w:val="Zkladntext"/>
        <w:rPr>
          <w:b/>
          <w:szCs w:val="18"/>
        </w:rPr>
      </w:pPr>
    </w:p>
    <w:p w14:paraId="0F407915" w14:textId="77777777" w:rsidR="002C34BD" w:rsidRDefault="002C34BD"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327786">
      <w:headerReference w:type="default" r:id="rId82"/>
      <w:footerReference w:type="default" r:id="rId83"/>
      <w:headerReference w:type="first" r:id="rId84"/>
      <w:footerReference w:type="first" r:id="rId85"/>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7AAA57" w14:textId="77777777" w:rsidR="00E30DC6" w:rsidRDefault="00E30DC6" w:rsidP="00E95128">
      <w:r>
        <w:separator/>
      </w:r>
    </w:p>
  </w:endnote>
  <w:endnote w:type="continuationSeparator" w:id="0">
    <w:p w14:paraId="5315311E" w14:textId="77777777" w:rsidR="00E30DC6" w:rsidRDefault="00E30DC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680486"/>
      <w:docPartObj>
        <w:docPartGallery w:val="Page Numbers (Bottom of Page)"/>
        <w:docPartUnique/>
      </w:docPartObj>
    </w:sdtPr>
    <w:sdtEndPr>
      <w:rPr>
        <w:noProof/>
      </w:rPr>
    </w:sdtEndPr>
    <w:sdtContent>
      <w:p w14:paraId="3E43A6E5" w14:textId="30FD290C" w:rsidR="00F004B5" w:rsidRDefault="00F004B5">
        <w:pPr>
          <w:pStyle w:val="Pta"/>
          <w:jc w:val="right"/>
        </w:pPr>
        <w:r>
          <w:fldChar w:fldCharType="begin"/>
        </w:r>
        <w:r>
          <w:instrText xml:space="preserve"> PAGE   \* MERGEFORMAT </w:instrText>
        </w:r>
        <w:r>
          <w:fldChar w:fldCharType="separate"/>
        </w:r>
        <w:r w:rsidR="00C97712">
          <w:rPr>
            <w:noProof/>
          </w:rPr>
          <w:t>12</w:t>
        </w:r>
        <w:r>
          <w:rPr>
            <w:noProof/>
          </w:rPr>
          <w:fldChar w:fldCharType="end"/>
        </w:r>
      </w:p>
    </w:sdtContent>
  </w:sdt>
  <w:p w14:paraId="6FCED1D3" w14:textId="77777777" w:rsidR="00F004B5" w:rsidRDefault="00F004B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F004B5" w:rsidRDefault="00F004B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F004B5" w:rsidRDefault="00F004B5" w:rsidP="00F70C00">
    <w:pPr>
      <w:pStyle w:val="Pta"/>
      <w:tabs>
        <w:tab w:val="clear" w:pos="9072"/>
        <w:tab w:val="right" w:pos="9214"/>
      </w:tabs>
      <w:rPr>
        <w:sz w:val="16"/>
        <w:szCs w:val="16"/>
      </w:rPr>
    </w:pPr>
  </w:p>
  <w:p w14:paraId="63BE8CD9" w14:textId="77777777" w:rsidR="00F004B5" w:rsidRPr="00F70C00" w:rsidRDefault="00F004B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D2A4E9" w14:textId="77777777" w:rsidR="00E30DC6" w:rsidRDefault="00E30DC6" w:rsidP="00E95128">
      <w:r>
        <w:separator/>
      </w:r>
    </w:p>
  </w:footnote>
  <w:footnote w:type="continuationSeparator" w:id="0">
    <w:p w14:paraId="7F61A637" w14:textId="77777777" w:rsidR="00E30DC6" w:rsidRDefault="00E30DC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6" w14:textId="5ED56F44" w:rsidR="00F004B5" w:rsidRDefault="00F004B5" w:rsidP="00660EDA">
    <w:pPr>
      <w:pStyle w:val="Hlavika"/>
      <w:tabs>
        <w:tab w:val="clear" w:pos="4536"/>
        <w:tab w:val="clear" w:pos="9072"/>
        <w:tab w:val="center" w:pos="3969"/>
        <w:tab w:val="right" w:pos="9213"/>
      </w:tabs>
      <w:jc w:val="right"/>
      <w:rPr>
        <w:sz w:val="18"/>
        <w:szCs w:val="18"/>
      </w:rPr>
    </w:pPr>
    <w:r>
      <w:rPr>
        <w:b/>
        <w:bCs/>
        <w:sz w:val="18"/>
        <w:szCs w:val="18"/>
      </w:rPr>
      <w:tab/>
    </w:r>
    <w:r w:rsidRPr="00093980">
      <w:rPr>
        <w:b/>
        <w:bCs/>
        <w:sz w:val="18"/>
        <w:szCs w:val="18"/>
      </w:rPr>
      <w:t>HORNBACH – Baumarkt SK spol. s r. o.</w:t>
    </w:r>
    <w:r>
      <w:rPr>
        <w:b/>
        <w:bCs/>
        <w:sz w:val="18"/>
        <w:szCs w:val="18"/>
      </w:rPr>
      <w:tab/>
    </w:r>
    <w:r w:rsidRPr="00E95128">
      <w:rPr>
        <w:b/>
        <w:bCs/>
        <w:sz w:val="18"/>
        <w:szCs w:val="18"/>
      </w:rPr>
      <w:t xml:space="preserve"> </w:t>
    </w:r>
    <w:r w:rsidRPr="008A0E9C">
      <w:rPr>
        <w:sz w:val="18"/>
        <w:szCs w:val="18"/>
      </w:rPr>
      <w:t>Učtovná závierka</w:t>
    </w:r>
  </w:p>
  <w:p w14:paraId="3839F838" w14:textId="174486E5" w:rsidR="00F004B5" w:rsidRDefault="00F004B5" w:rsidP="00660EDA">
    <w:pPr>
      <w:pStyle w:val="Hlavika"/>
      <w:tabs>
        <w:tab w:val="clear" w:pos="4536"/>
        <w:tab w:val="clear" w:pos="9072"/>
        <w:tab w:val="center" w:pos="3969"/>
        <w:tab w:val="right" w:pos="9213"/>
      </w:tabs>
      <w:jc w:val="right"/>
      <w:rPr>
        <w:sz w:val="18"/>
        <w:szCs w:val="18"/>
      </w:rPr>
    </w:pPr>
    <w:r w:rsidRPr="008D6361">
      <w:rPr>
        <w:sz w:val="18"/>
        <w:szCs w:val="18"/>
      </w:rPr>
      <w:t>k</w:t>
    </w:r>
    <w:r>
      <w:rPr>
        <w:b/>
        <w:bCs/>
        <w:sz w:val="18"/>
        <w:szCs w:val="18"/>
      </w:rPr>
      <w:t xml:space="preserve"> </w:t>
    </w:r>
    <w:r>
      <w:rPr>
        <w:sz w:val="18"/>
        <w:szCs w:val="18"/>
      </w:rPr>
      <w:t>28</w:t>
    </w:r>
    <w:r w:rsidRPr="008D6361">
      <w:rPr>
        <w:sz w:val="18"/>
        <w:szCs w:val="18"/>
      </w:rPr>
      <w:t xml:space="preserve">. </w:t>
    </w:r>
    <w:r>
      <w:rPr>
        <w:sz w:val="18"/>
        <w:szCs w:val="18"/>
      </w:rPr>
      <w:t>februáru</w:t>
    </w:r>
    <w:r w:rsidRPr="008D6361">
      <w:rPr>
        <w:sz w:val="18"/>
        <w:szCs w:val="18"/>
      </w:rPr>
      <w:t xml:space="preserve"> </w:t>
    </w:r>
    <w:r>
      <w:rPr>
        <w:sz w:val="18"/>
        <w:szCs w:val="18"/>
      </w:rPr>
      <w:t>2018</w:t>
    </w:r>
  </w:p>
  <w:p w14:paraId="63BE8CA7" w14:textId="77777777" w:rsidR="00F004B5" w:rsidRDefault="00F004B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004B5"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F004B5" w:rsidRPr="00C14925" w:rsidRDefault="00F004B5" w:rsidP="003314BE">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F004B5" w:rsidRPr="00C14925" w:rsidRDefault="00F004B5" w:rsidP="003314BE">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F004B5" w:rsidRPr="00833D0C" w:rsidRDefault="00F004B5" w:rsidP="003314B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F004B5" w:rsidRPr="00833D0C" w:rsidRDefault="00F004B5" w:rsidP="003314B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3AC87E9"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6EF1AB5C"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0A15CF7A"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079AD783"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77B9A24F"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0C707565"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DFEFF0"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1B744DF3" w:rsidR="00F004B5" w:rsidRPr="00833D0C" w:rsidRDefault="00F004B5" w:rsidP="003314BE">
          <w:pPr>
            <w:pStyle w:val="Hlavika"/>
            <w:tabs>
              <w:tab w:val="clear" w:pos="4536"/>
              <w:tab w:val="center" w:pos="4253"/>
              <w:tab w:val="right" w:pos="9213"/>
            </w:tabs>
            <w:spacing w:line="276" w:lineRule="auto"/>
            <w:jc w:val="center"/>
            <w:rPr>
              <w:sz w:val="18"/>
              <w:szCs w:val="18"/>
            </w:rPr>
          </w:pPr>
          <w:r>
            <w:rPr>
              <w:szCs w:val="18"/>
              <w:lang w:eastAsia="sk-SK"/>
            </w:rPr>
            <w:t>9</w:t>
          </w:r>
        </w:p>
      </w:tc>
    </w:tr>
  </w:tbl>
  <w:p w14:paraId="63BE8CB5" w14:textId="77777777" w:rsidR="00F004B5" w:rsidRPr="00833D0C" w:rsidRDefault="00F004B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004B5" w:rsidRPr="00C14925" w14:paraId="63BE8CC2" w14:textId="77777777" w:rsidTr="0028073D">
      <w:trPr>
        <w:trHeight w:val="127"/>
      </w:trPr>
      <w:tc>
        <w:tcPr>
          <w:tcW w:w="2012" w:type="dxa"/>
          <w:tcBorders>
            <w:top w:val="nil"/>
            <w:left w:val="nil"/>
            <w:bottom w:val="nil"/>
            <w:right w:val="nil"/>
          </w:tcBorders>
          <w:vAlign w:val="center"/>
          <w:hideMark/>
        </w:tcPr>
        <w:p w14:paraId="63BE8CB6" w14:textId="77777777" w:rsidR="00F004B5" w:rsidRPr="00C14925" w:rsidRDefault="00F004B5" w:rsidP="003314B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F004B5" w:rsidRPr="00C14925" w:rsidRDefault="00F004B5" w:rsidP="003314B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hideMark/>
        </w:tcPr>
        <w:p w14:paraId="63BE8CB8" w14:textId="221E08FF"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2</w:t>
          </w:r>
        </w:p>
      </w:tc>
      <w:tc>
        <w:tcPr>
          <w:tcW w:w="280" w:type="dxa"/>
          <w:tcBorders>
            <w:top w:val="single" w:sz="4" w:space="0" w:color="auto"/>
            <w:left w:val="single" w:sz="4" w:space="0" w:color="auto"/>
            <w:bottom w:val="single" w:sz="4" w:space="0" w:color="auto"/>
            <w:right w:val="single" w:sz="4" w:space="0" w:color="auto"/>
          </w:tcBorders>
          <w:hideMark/>
        </w:tcPr>
        <w:p w14:paraId="63BE8CB9" w14:textId="7D857DA1"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0</w:t>
          </w:r>
        </w:p>
      </w:tc>
      <w:tc>
        <w:tcPr>
          <w:tcW w:w="279" w:type="dxa"/>
          <w:tcBorders>
            <w:top w:val="single" w:sz="4" w:space="0" w:color="auto"/>
            <w:left w:val="single" w:sz="4" w:space="0" w:color="auto"/>
            <w:bottom w:val="single" w:sz="4" w:space="0" w:color="auto"/>
            <w:right w:val="single" w:sz="4" w:space="0" w:color="auto"/>
          </w:tcBorders>
          <w:hideMark/>
        </w:tcPr>
        <w:p w14:paraId="63BE8CBA" w14:textId="568233CF"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2</w:t>
          </w:r>
        </w:p>
      </w:tc>
      <w:tc>
        <w:tcPr>
          <w:tcW w:w="287" w:type="dxa"/>
          <w:tcBorders>
            <w:top w:val="single" w:sz="4" w:space="0" w:color="auto"/>
            <w:left w:val="single" w:sz="4" w:space="0" w:color="auto"/>
            <w:bottom w:val="single" w:sz="4" w:space="0" w:color="auto"/>
            <w:right w:val="single" w:sz="4" w:space="0" w:color="auto"/>
          </w:tcBorders>
          <w:hideMark/>
        </w:tcPr>
        <w:p w14:paraId="63BE8CBB" w14:textId="16697A44"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0</w:t>
          </w:r>
        </w:p>
      </w:tc>
      <w:tc>
        <w:tcPr>
          <w:tcW w:w="279" w:type="dxa"/>
          <w:tcBorders>
            <w:top w:val="single" w:sz="4" w:space="0" w:color="auto"/>
            <w:left w:val="single" w:sz="4" w:space="0" w:color="auto"/>
            <w:bottom w:val="single" w:sz="4" w:space="0" w:color="auto"/>
            <w:right w:val="single" w:sz="4" w:space="0" w:color="auto"/>
          </w:tcBorders>
          <w:hideMark/>
        </w:tcPr>
        <w:p w14:paraId="63BE8CBC" w14:textId="54F741B4"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2</w:t>
          </w:r>
        </w:p>
      </w:tc>
      <w:tc>
        <w:tcPr>
          <w:tcW w:w="278" w:type="dxa"/>
          <w:tcBorders>
            <w:top w:val="single" w:sz="4" w:space="0" w:color="auto"/>
            <w:left w:val="single" w:sz="4" w:space="0" w:color="auto"/>
            <w:bottom w:val="single" w:sz="4" w:space="0" w:color="auto"/>
            <w:right w:val="single" w:sz="4" w:space="0" w:color="auto"/>
          </w:tcBorders>
          <w:hideMark/>
        </w:tcPr>
        <w:p w14:paraId="63BE8CBD" w14:textId="224BF59E"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6</w:t>
          </w:r>
        </w:p>
      </w:tc>
      <w:tc>
        <w:tcPr>
          <w:tcW w:w="279" w:type="dxa"/>
          <w:tcBorders>
            <w:top w:val="single" w:sz="4" w:space="0" w:color="auto"/>
            <w:left w:val="single" w:sz="4" w:space="0" w:color="auto"/>
            <w:bottom w:val="single" w:sz="4" w:space="0" w:color="auto"/>
            <w:right w:val="single" w:sz="4" w:space="0" w:color="auto"/>
          </w:tcBorders>
          <w:hideMark/>
        </w:tcPr>
        <w:p w14:paraId="63BE8CBE" w14:textId="2AAAFA3B"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2</w:t>
          </w:r>
        </w:p>
      </w:tc>
      <w:tc>
        <w:tcPr>
          <w:tcW w:w="278" w:type="dxa"/>
          <w:tcBorders>
            <w:top w:val="single" w:sz="4" w:space="0" w:color="auto"/>
            <w:left w:val="single" w:sz="4" w:space="0" w:color="auto"/>
            <w:bottom w:val="single" w:sz="4" w:space="0" w:color="auto"/>
            <w:right w:val="single" w:sz="4" w:space="0" w:color="auto"/>
          </w:tcBorders>
          <w:hideMark/>
        </w:tcPr>
        <w:p w14:paraId="63BE8CBF" w14:textId="66323E19"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6</w:t>
          </w:r>
        </w:p>
      </w:tc>
      <w:tc>
        <w:tcPr>
          <w:tcW w:w="279" w:type="dxa"/>
          <w:tcBorders>
            <w:top w:val="single" w:sz="4" w:space="0" w:color="auto"/>
            <w:left w:val="single" w:sz="4" w:space="0" w:color="auto"/>
            <w:bottom w:val="single" w:sz="4" w:space="0" w:color="auto"/>
            <w:right w:val="single" w:sz="4" w:space="0" w:color="auto"/>
          </w:tcBorders>
          <w:hideMark/>
        </w:tcPr>
        <w:p w14:paraId="63BE8CC0" w14:textId="00E5B40B"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8</w:t>
          </w:r>
        </w:p>
      </w:tc>
      <w:tc>
        <w:tcPr>
          <w:tcW w:w="278" w:type="dxa"/>
          <w:tcBorders>
            <w:top w:val="single" w:sz="4" w:space="0" w:color="auto"/>
            <w:left w:val="single" w:sz="4" w:space="0" w:color="auto"/>
            <w:bottom w:val="single" w:sz="4" w:space="0" w:color="auto"/>
            <w:right w:val="single" w:sz="4" w:space="0" w:color="auto"/>
          </w:tcBorders>
          <w:hideMark/>
        </w:tcPr>
        <w:p w14:paraId="63BE8CC1" w14:textId="285C0A87" w:rsidR="00F004B5" w:rsidRPr="00833D0C" w:rsidRDefault="00F004B5" w:rsidP="003314BE">
          <w:pPr>
            <w:pStyle w:val="Hlavika"/>
            <w:tabs>
              <w:tab w:val="clear" w:pos="4536"/>
              <w:tab w:val="center" w:pos="4253"/>
              <w:tab w:val="right" w:pos="9213"/>
            </w:tabs>
            <w:spacing w:line="276" w:lineRule="auto"/>
            <w:jc w:val="center"/>
            <w:rPr>
              <w:sz w:val="18"/>
              <w:szCs w:val="18"/>
            </w:rPr>
          </w:pPr>
          <w:r w:rsidRPr="008C456A">
            <w:t>4</w:t>
          </w:r>
        </w:p>
      </w:tc>
    </w:tr>
  </w:tbl>
  <w:p w14:paraId="63BE8CC3" w14:textId="77777777" w:rsidR="00F004B5" w:rsidRDefault="00F004B5" w:rsidP="00B50225">
    <w:pPr>
      <w:pStyle w:val="Hlavika"/>
      <w:tabs>
        <w:tab w:val="clear" w:pos="4536"/>
        <w:tab w:val="clear" w:pos="9072"/>
        <w:tab w:val="center" w:pos="3969"/>
        <w:tab w:val="right" w:pos="9214"/>
      </w:tabs>
    </w:pPr>
  </w:p>
  <w:p w14:paraId="63BE8CC4" w14:textId="77777777" w:rsidR="00F004B5" w:rsidRPr="00E95128" w:rsidRDefault="00F004B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F004B5" w:rsidRDefault="00F004B5" w:rsidP="008A2D79">
    <w:pPr>
      <w:pStyle w:val="Hlavika"/>
      <w:tabs>
        <w:tab w:val="center" w:pos="4820"/>
        <w:tab w:val="right" w:pos="9214"/>
      </w:tabs>
      <w:jc w:val="right"/>
      <w:rPr>
        <w:sz w:val="18"/>
      </w:rPr>
    </w:pPr>
  </w:p>
  <w:p w14:paraId="63BE8CC6" w14:textId="77777777" w:rsidR="00F004B5" w:rsidRPr="00E95128" w:rsidRDefault="00F004B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F004B5" w:rsidRDefault="00F004B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F004B5" w:rsidRPr="00E95128" w:rsidRDefault="00F004B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004B5" w14:paraId="63BE8CD5" w14:textId="77777777" w:rsidTr="00D34B3E">
      <w:trPr>
        <w:trHeight w:val="299"/>
      </w:trPr>
      <w:tc>
        <w:tcPr>
          <w:tcW w:w="2251" w:type="dxa"/>
          <w:vAlign w:val="center"/>
        </w:tcPr>
        <w:p w14:paraId="63BE8CC9" w14:textId="77777777" w:rsidR="00F004B5" w:rsidRDefault="00F004B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F004B5" w:rsidRDefault="00F004B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F004B5" w:rsidRDefault="00F004B5" w:rsidP="00D34B3E">
          <w:pPr>
            <w:pStyle w:val="Hlavika"/>
            <w:tabs>
              <w:tab w:val="clear" w:pos="4536"/>
              <w:tab w:val="center" w:pos="4253"/>
              <w:tab w:val="right" w:pos="9214"/>
            </w:tabs>
            <w:jc w:val="center"/>
            <w:rPr>
              <w:sz w:val="22"/>
            </w:rPr>
          </w:pPr>
        </w:p>
      </w:tc>
      <w:tc>
        <w:tcPr>
          <w:tcW w:w="283" w:type="dxa"/>
          <w:vAlign w:val="center"/>
        </w:tcPr>
        <w:p w14:paraId="63BE8CCC" w14:textId="77777777" w:rsidR="00F004B5" w:rsidRDefault="00F004B5" w:rsidP="00D34B3E">
          <w:pPr>
            <w:pStyle w:val="Hlavika"/>
            <w:tabs>
              <w:tab w:val="clear" w:pos="4536"/>
              <w:tab w:val="center" w:pos="4253"/>
              <w:tab w:val="right" w:pos="9214"/>
            </w:tabs>
            <w:jc w:val="center"/>
            <w:rPr>
              <w:sz w:val="22"/>
            </w:rPr>
          </w:pPr>
        </w:p>
      </w:tc>
      <w:tc>
        <w:tcPr>
          <w:tcW w:w="284" w:type="dxa"/>
          <w:vAlign w:val="center"/>
        </w:tcPr>
        <w:p w14:paraId="63BE8CCD" w14:textId="77777777" w:rsidR="00F004B5" w:rsidRDefault="00F004B5" w:rsidP="00D34B3E">
          <w:pPr>
            <w:pStyle w:val="Hlavika"/>
            <w:tabs>
              <w:tab w:val="clear" w:pos="4536"/>
              <w:tab w:val="center" w:pos="4253"/>
              <w:tab w:val="right" w:pos="9214"/>
            </w:tabs>
            <w:jc w:val="center"/>
            <w:rPr>
              <w:sz w:val="22"/>
            </w:rPr>
          </w:pPr>
        </w:p>
      </w:tc>
      <w:tc>
        <w:tcPr>
          <w:tcW w:w="283" w:type="dxa"/>
          <w:vAlign w:val="center"/>
        </w:tcPr>
        <w:p w14:paraId="63BE8CCE" w14:textId="77777777" w:rsidR="00F004B5" w:rsidRDefault="00F004B5" w:rsidP="00D34B3E">
          <w:pPr>
            <w:pStyle w:val="Hlavika"/>
            <w:tabs>
              <w:tab w:val="clear" w:pos="4536"/>
              <w:tab w:val="center" w:pos="4253"/>
              <w:tab w:val="right" w:pos="9214"/>
            </w:tabs>
            <w:jc w:val="center"/>
            <w:rPr>
              <w:sz w:val="22"/>
            </w:rPr>
          </w:pPr>
        </w:p>
      </w:tc>
      <w:tc>
        <w:tcPr>
          <w:tcW w:w="284" w:type="dxa"/>
          <w:vAlign w:val="center"/>
        </w:tcPr>
        <w:p w14:paraId="63BE8CCF" w14:textId="77777777" w:rsidR="00F004B5" w:rsidRDefault="00F004B5" w:rsidP="00D34B3E">
          <w:pPr>
            <w:pStyle w:val="Hlavika"/>
            <w:tabs>
              <w:tab w:val="clear" w:pos="4536"/>
              <w:tab w:val="center" w:pos="4253"/>
              <w:tab w:val="right" w:pos="9214"/>
            </w:tabs>
            <w:jc w:val="center"/>
            <w:rPr>
              <w:sz w:val="22"/>
            </w:rPr>
          </w:pPr>
        </w:p>
      </w:tc>
      <w:tc>
        <w:tcPr>
          <w:tcW w:w="283" w:type="dxa"/>
          <w:vAlign w:val="center"/>
        </w:tcPr>
        <w:p w14:paraId="63BE8CD0" w14:textId="77777777" w:rsidR="00F004B5" w:rsidRDefault="00F004B5" w:rsidP="00D34B3E">
          <w:pPr>
            <w:pStyle w:val="Hlavika"/>
            <w:tabs>
              <w:tab w:val="clear" w:pos="4536"/>
              <w:tab w:val="center" w:pos="4253"/>
              <w:tab w:val="right" w:pos="9214"/>
            </w:tabs>
            <w:jc w:val="center"/>
            <w:rPr>
              <w:sz w:val="22"/>
            </w:rPr>
          </w:pPr>
        </w:p>
      </w:tc>
      <w:tc>
        <w:tcPr>
          <w:tcW w:w="284" w:type="dxa"/>
          <w:vAlign w:val="center"/>
        </w:tcPr>
        <w:p w14:paraId="63BE8CD1" w14:textId="77777777" w:rsidR="00F004B5" w:rsidRDefault="00F004B5" w:rsidP="00D34B3E">
          <w:pPr>
            <w:pStyle w:val="Hlavika"/>
            <w:tabs>
              <w:tab w:val="clear" w:pos="4536"/>
              <w:tab w:val="center" w:pos="4253"/>
              <w:tab w:val="right" w:pos="9214"/>
            </w:tabs>
            <w:jc w:val="center"/>
            <w:rPr>
              <w:sz w:val="22"/>
            </w:rPr>
          </w:pPr>
        </w:p>
      </w:tc>
      <w:tc>
        <w:tcPr>
          <w:tcW w:w="283" w:type="dxa"/>
          <w:vAlign w:val="center"/>
        </w:tcPr>
        <w:p w14:paraId="63BE8CD2" w14:textId="77777777" w:rsidR="00F004B5" w:rsidRDefault="00F004B5" w:rsidP="00D34B3E">
          <w:pPr>
            <w:pStyle w:val="Hlavika"/>
            <w:tabs>
              <w:tab w:val="clear" w:pos="4536"/>
              <w:tab w:val="center" w:pos="4253"/>
              <w:tab w:val="right" w:pos="9214"/>
            </w:tabs>
            <w:jc w:val="center"/>
            <w:rPr>
              <w:sz w:val="22"/>
            </w:rPr>
          </w:pPr>
        </w:p>
      </w:tc>
      <w:tc>
        <w:tcPr>
          <w:tcW w:w="284" w:type="dxa"/>
          <w:vAlign w:val="center"/>
        </w:tcPr>
        <w:p w14:paraId="63BE8CD3" w14:textId="77777777" w:rsidR="00F004B5" w:rsidRDefault="00F004B5" w:rsidP="00D34B3E">
          <w:pPr>
            <w:pStyle w:val="Hlavika"/>
            <w:tabs>
              <w:tab w:val="clear" w:pos="4536"/>
              <w:tab w:val="center" w:pos="4253"/>
              <w:tab w:val="right" w:pos="9214"/>
            </w:tabs>
            <w:jc w:val="center"/>
            <w:rPr>
              <w:sz w:val="22"/>
            </w:rPr>
          </w:pPr>
        </w:p>
      </w:tc>
      <w:tc>
        <w:tcPr>
          <w:tcW w:w="283" w:type="dxa"/>
          <w:vAlign w:val="center"/>
        </w:tcPr>
        <w:p w14:paraId="63BE8CD4" w14:textId="77777777" w:rsidR="00F004B5" w:rsidRDefault="00F004B5" w:rsidP="00D34B3E">
          <w:pPr>
            <w:pStyle w:val="Hlavika"/>
            <w:tabs>
              <w:tab w:val="clear" w:pos="4536"/>
              <w:tab w:val="center" w:pos="4253"/>
              <w:tab w:val="right" w:pos="9214"/>
            </w:tabs>
            <w:jc w:val="center"/>
            <w:rPr>
              <w:sz w:val="22"/>
            </w:rPr>
          </w:pPr>
        </w:p>
      </w:tc>
    </w:tr>
  </w:tbl>
  <w:p w14:paraId="63BE8CD6" w14:textId="77777777" w:rsidR="00F004B5" w:rsidRPr="00E95128" w:rsidRDefault="00F004B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B1A80D4E"/>
    <w:lvl w:ilvl="0">
      <w:start w:val="1"/>
      <w:numFmt w:val="upperLetter"/>
      <w:pStyle w:val="Nadpis1"/>
      <w:lvlText w:val="%1."/>
      <w:lvlJc w:val="left"/>
      <w:pPr>
        <w:tabs>
          <w:tab w:val="num" w:pos="450"/>
        </w:tabs>
        <w:ind w:left="450" w:hanging="360"/>
      </w:pPr>
      <w:rPr>
        <w:rFonts w:cs="Times New Roman" w:hint="default"/>
        <w:u w:val="none"/>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8"/>
  </w:num>
  <w:num w:numId="4">
    <w:abstractNumId w:val="0"/>
  </w:num>
  <w:num w:numId="5">
    <w:abstractNumId w:val="1"/>
  </w:num>
  <w:num w:numId="6">
    <w:abstractNumId w:val="9"/>
  </w:num>
  <w:num w:numId="7">
    <w:abstractNumId w:val="2"/>
    <w:lvlOverride w:ilvl="0">
      <w:startOverride w:val="1"/>
    </w:lvlOverride>
  </w:num>
  <w:num w:numId="8">
    <w:abstractNumId w:val="2"/>
    <w:lvlOverride w:ilvl="0">
      <w:startOverride w:val="1"/>
    </w:lvlOverride>
  </w:num>
  <w:num w:numId="9">
    <w:abstractNumId w:val="2"/>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0"/>
  </w:num>
  <w:num w:numId="13">
    <w:abstractNumId w:val="5"/>
  </w:num>
  <w:num w:numId="14">
    <w:abstractNumId w:val="6"/>
  </w:num>
  <w:num w:numId="15">
    <w:abstractNumId w:val="7"/>
    <w:lvlOverride w:ilvl="0">
      <w:startOverride w:val="9"/>
    </w:lvlOverride>
  </w:num>
  <w:num w:numId="16">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2601A"/>
    <w:rsid w:val="00031FE8"/>
    <w:rsid w:val="000324E1"/>
    <w:rsid w:val="00032D7F"/>
    <w:rsid w:val="000331E6"/>
    <w:rsid w:val="000338A2"/>
    <w:rsid w:val="00035987"/>
    <w:rsid w:val="00035C42"/>
    <w:rsid w:val="00036B7B"/>
    <w:rsid w:val="0003793C"/>
    <w:rsid w:val="00041167"/>
    <w:rsid w:val="000422E9"/>
    <w:rsid w:val="000425A6"/>
    <w:rsid w:val="00042A09"/>
    <w:rsid w:val="00042F64"/>
    <w:rsid w:val="00043393"/>
    <w:rsid w:val="00044533"/>
    <w:rsid w:val="00045A17"/>
    <w:rsid w:val="000465C6"/>
    <w:rsid w:val="000470EC"/>
    <w:rsid w:val="0004710A"/>
    <w:rsid w:val="00047F10"/>
    <w:rsid w:val="00047F14"/>
    <w:rsid w:val="0005109A"/>
    <w:rsid w:val="0005179B"/>
    <w:rsid w:val="000517AC"/>
    <w:rsid w:val="00052495"/>
    <w:rsid w:val="00052B4D"/>
    <w:rsid w:val="00054859"/>
    <w:rsid w:val="00055202"/>
    <w:rsid w:val="000567CC"/>
    <w:rsid w:val="00060DF6"/>
    <w:rsid w:val="0006170F"/>
    <w:rsid w:val="00062334"/>
    <w:rsid w:val="000626E8"/>
    <w:rsid w:val="00062BFF"/>
    <w:rsid w:val="00062DCD"/>
    <w:rsid w:val="000658BA"/>
    <w:rsid w:val="0006745F"/>
    <w:rsid w:val="00067E22"/>
    <w:rsid w:val="000700B4"/>
    <w:rsid w:val="0007097A"/>
    <w:rsid w:val="0007159F"/>
    <w:rsid w:val="00072590"/>
    <w:rsid w:val="000726B8"/>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914"/>
    <w:rsid w:val="00085A3A"/>
    <w:rsid w:val="00086A82"/>
    <w:rsid w:val="000876F9"/>
    <w:rsid w:val="0009088A"/>
    <w:rsid w:val="00092C39"/>
    <w:rsid w:val="00092E6F"/>
    <w:rsid w:val="00093980"/>
    <w:rsid w:val="00093CC4"/>
    <w:rsid w:val="00093E41"/>
    <w:rsid w:val="0009489C"/>
    <w:rsid w:val="00095A95"/>
    <w:rsid w:val="00095C11"/>
    <w:rsid w:val="0009657F"/>
    <w:rsid w:val="000965D0"/>
    <w:rsid w:val="000A118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5DA"/>
    <w:rsid w:val="000C2D66"/>
    <w:rsid w:val="000C2E5F"/>
    <w:rsid w:val="000C3422"/>
    <w:rsid w:val="000C38D9"/>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335"/>
    <w:rsid w:val="000E07D2"/>
    <w:rsid w:val="000E08F9"/>
    <w:rsid w:val="000E27EA"/>
    <w:rsid w:val="000E2958"/>
    <w:rsid w:val="000E2A37"/>
    <w:rsid w:val="000E4B8D"/>
    <w:rsid w:val="000E4D12"/>
    <w:rsid w:val="000E56F8"/>
    <w:rsid w:val="000E59C2"/>
    <w:rsid w:val="000E6FA7"/>
    <w:rsid w:val="000E7DC9"/>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D5C"/>
    <w:rsid w:val="00104E7E"/>
    <w:rsid w:val="00107FAD"/>
    <w:rsid w:val="0011133F"/>
    <w:rsid w:val="00111DFD"/>
    <w:rsid w:val="00113259"/>
    <w:rsid w:val="00113508"/>
    <w:rsid w:val="001139DB"/>
    <w:rsid w:val="0011485D"/>
    <w:rsid w:val="00115044"/>
    <w:rsid w:val="00116DD8"/>
    <w:rsid w:val="001176F5"/>
    <w:rsid w:val="00117C0F"/>
    <w:rsid w:val="00120034"/>
    <w:rsid w:val="00120F3A"/>
    <w:rsid w:val="001210B4"/>
    <w:rsid w:val="0012205A"/>
    <w:rsid w:val="00122E14"/>
    <w:rsid w:val="00122FD4"/>
    <w:rsid w:val="00123685"/>
    <w:rsid w:val="001246FB"/>
    <w:rsid w:val="00124B68"/>
    <w:rsid w:val="0012534F"/>
    <w:rsid w:val="00125E19"/>
    <w:rsid w:val="00126EB9"/>
    <w:rsid w:val="00127702"/>
    <w:rsid w:val="00127D9C"/>
    <w:rsid w:val="00130146"/>
    <w:rsid w:val="00130D5A"/>
    <w:rsid w:val="0013160B"/>
    <w:rsid w:val="0013369F"/>
    <w:rsid w:val="00134145"/>
    <w:rsid w:val="00134FB7"/>
    <w:rsid w:val="00135167"/>
    <w:rsid w:val="00135187"/>
    <w:rsid w:val="00136273"/>
    <w:rsid w:val="00136A4A"/>
    <w:rsid w:val="0013703B"/>
    <w:rsid w:val="0013788A"/>
    <w:rsid w:val="001379E6"/>
    <w:rsid w:val="00137CAC"/>
    <w:rsid w:val="00137E3C"/>
    <w:rsid w:val="00140343"/>
    <w:rsid w:val="00141691"/>
    <w:rsid w:val="001416B7"/>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27C"/>
    <w:rsid w:val="00155499"/>
    <w:rsid w:val="00156231"/>
    <w:rsid w:val="0015674B"/>
    <w:rsid w:val="00156885"/>
    <w:rsid w:val="001578E7"/>
    <w:rsid w:val="00160AAA"/>
    <w:rsid w:val="001612EC"/>
    <w:rsid w:val="00162383"/>
    <w:rsid w:val="00163B7A"/>
    <w:rsid w:val="001641EF"/>
    <w:rsid w:val="00166FA8"/>
    <w:rsid w:val="00170B9E"/>
    <w:rsid w:val="001712A8"/>
    <w:rsid w:val="0017194C"/>
    <w:rsid w:val="0017267A"/>
    <w:rsid w:val="00172D44"/>
    <w:rsid w:val="001730CD"/>
    <w:rsid w:val="001733C5"/>
    <w:rsid w:val="00174A8F"/>
    <w:rsid w:val="00175133"/>
    <w:rsid w:val="0017651F"/>
    <w:rsid w:val="00177051"/>
    <w:rsid w:val="00177897"/>
    <w:rsid w:val="00177BCA"/>
    <w:rsid w:val="00177C59"/>
    <w:rsid w:val="00182137"/>
    <w:rsid w:val="001824D2"/>
    <w:rsid w:val="00182DC2"/>
    <w:rsid w:val="001844A9"/>
    <w:rsid w:val="00184E52"/>
    <w:rsid w:val="00185111"/>
    <w:rsid w:val="001871CD"/>
    <w:rsid w:val="0018792B"/>
    <w:rsid w:val="00187B00"/>
    <w:rsid w:val="00190DBB"/>
    <w:rsid w:val="00190E0C"/>
    <w:rsid w:val="0019101F"/>
    <w:rsid w:val="00191563"/>
    <w:rsid w:val="001917BC"/>
    <w:rsid w:val="00193EE6"/>
    <w:rsid w:val="00194A39"/>
    <w:rsid w:val="00195308"/>
    <w:rsid w:val="0019789F"/>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B587C"/>
    <w:rsid w:val="001C0A6A"/>
    <w:rsid w:val="001C2141"/>
    <w:rsid w:val="001C39EE"/>
    <w:rsid w:val="001C6569"/>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39F"/>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21"/>
    <w:rsid w:val="002311B6"/>
    <w:rsid w:val="00232D0A"/>
    <w:rsid w:val="0023562B"/>
    <w:rsid w:val="00236308"/>
    <w:rsid w:val="002364FE"/>
    <w:rsid w:val="00237825"/>
    <w:rsid w:val="00237BB4"/>
    <w:rsid w:val="00237BB6"/>
    <w:rsid w:val="002414BC"/>
    <w:rsid w:val="002415F0"/>
    <w:rsid w:val="002418D5"/>
    <w:rsid w:val="00241AD1"/>
    <w:rsid w:val="00241F81"/>
    <w:rsid w:val="00242D1D"/>
    <w:rsid w:val="00243B5A"/>
    <w:rsid w:val="002453D0"/>
    <w:rsid w:val="0024584A"/>
    <w:rsid w:val="00245B3F"/>
    <w:rsid w:val="00246542"/>
    <w:rsid w:val="00246DE3"/>
    <w:rsid w:val="00246E0A"/>
    <w:rsid w:val="0025042B"/>
    <w:rsid w:val="00251025"/>
    <w:rsid w:val="002513D6"/>
    <w:rsid w:val="00251772"/>
    <w:rsid w:val="00251BF2"/>
    <w:rsid w:val="00254418"/>
    <w:rsid w:val="002556F0"/>
    <w:rsid w:val="0025662A"/>
    <w:rsid w:val="00260C4C"/>
    <w:rsid w:val="00262CD4"/>
    <w:rsid w:val="00262E33"/>
    <w:rsid w:val="002648FE"/>
    <w:rsid w:val="00265153"/>
    <w:rsid w:val="00265B4F"/>
    <w:rsid w:val="002679A0"/>
    <w:rsid w:val="00267ED4"/>
    <w:rsid w:val="00271316"/>
    <w:rsid w:val="002724ED"/>
    <w:rsid w:val="0027298D"/>
    <w:rsid w:val="00273B0D"/>
    <w:rsid w:val="00274C00"/>
    <w:rsid w:val="002761B2"/>
    <w:rsid w:val="0027717E"/>
    <w:rsid w:val="0028073D"/>
    <w:rsid w:val="00280A3A"/>
    <w:rsid w:val="00280D5B"/>
    <w:rsid w:val="00283139"/>
    <w:rsid w:val="00283BC3"/>
    <w:rsid w:val="0028408E"/>
    <w:rsid w:val="002845A5"/>
    <w:rsid w:val="002861DB"/>
    <w:rsid w:val="002868CF"/>
    <w:rsid w:val="00286A3D"/>
    <w:rsid w:val="00286D2A"/>
    <w:rsid w:val="00287150"/>
    <w:rsid w:val="002909BD"/>
    <w:rsid w:val="00290A84"/>
    <w:rsid w:val="00290F83"/>
    <w:rsid w:val="00292079"/>
    <w:rsid w:val="002939C6"/>
    <w:rsid w:val="002946AB"/>
    <w:rsid w:val="00294BAE"/>
    <w:rsid w:val="00295001"/>
    <w:rsid w:val="00296643"/>
    <w:rsid w:val="00297762"/>
    <w:rsid w:val="002977CC"/>
    <w:rsid w:val="002A264B"/>
    <w:rsid w:val="002A28B7"/>
    <w:rsid w:val="002A338E"/>
    <w:rsid w:val="002A3458"/>
    <w:rsid w:val="002A34E1"/>
    <w:rsid w:val="002A350A"/>
    <w:rsid w:val="002A597C"/>
    <w:rsid w:val="002A7B1C"/>
    <w:rsid w:val="002A7CDF"/>
    <w:rsid w:val="002B057C"/>
    <w:rsid w:val="002B170C"/>
    <w:rsid w:val="002B2E36"/>
    <w:rsid w:val="002B3261"/>
    <w:rsid w:val="002B4000"/>
    <w:rsid w:val="002B4A67"/>
    <w:rsid w:val="002B6120"/>
    <w:rsid w:val="002B778C"/>
    <w:rsid w:val="002C191C"/>
    <w:rsid w:val="002C2178"/>
    <w:rsid w:val="002C228B"/>
    <w:rsid w:val="002C341E"/>
    <w:rsid w:val="002C3448"/>
    <w:rsid w:val="002C34BD"/>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5DF4"/>
    <w:rsid w:val="00307540"/>
    <w:rsid w:val="00310907"/>
    <w:rsid w:val="0031104D"/>
    <w:rsid w:val="003125E2"/>
    <w:rsid w:val="003147AA"/>
    <w:rsid w:val="0032138D"/>
    <w:rsid w:val="003226A5"/>
    <w:rsid w:val="00324DE4"/>
    <w:rsid w:val="003262E6"/>
    <w:rsid w:val="00327786"/>
    <w:rsid w:val="00327C80"/>
    <w:rsid w:val="00330CB9"/>
    <w:rsid w:val="003314BE"/>
    <w:rsid w:val="00331FD6"/>
    <w:rsid w:val="00332108"/>
    <w:rsid w:val="00332136"/>
    <w:rsid w:val="003323AD"/>
    <w:rsid w:val="003326E7"/>
    <w:rsid w:val="00334301"/>
    <w:rsid w:val="00335C04"/>
    <w:rsid w:val="00340CB1"/>
    <w:rsid w:val="0034119B"/>
    <w:rsid w:val="00342DD2"/>
    <w:rsid w:val="00342E08"/>
    <w:rsid w:val="00342E98"/>
    <w:rsid w:val="003434C5"/>
    <w:rsid w:val="003452C2"/>
    <w:rsid w:val="00345D2D"/>
    <w:rsid w:val="0034638A"/>
    <w:rsid w:val="003463DE"/>
    <w:rsid w:val="003471D1"/>
    <w:rsid w:val="00347D6B"/>
    <w:rsid w:val="003500E4"/>
    <w:rsid w:val="0035010A"/>
    <w:rsid w:val="00352453"/>
    <w:rsid w:val="00353929"/>
    <w:rsid w:val="00354B2F"/>
    <w:rsid w:val="00355F4D"/>
    <w:rsid w:val="00361248"/>
    <w:rsid w:val="00361281"/>
    <w:rsid w:val="00362135"/>
    <w:rsid w:val="003630F6"/>
    <w:rsid w:val="003642CE"/>
    <w:rsid w:val="00364A89"/>
    <w:rsid w:val="0036502B"/>
    <w:rsid w:val="003654E8"/>
    <w:rsid w:val="00367745"/>
    <w:rsid w:val="00367A6E"/>
    <w:rsid w:val="00370F56"/>
    <w:rsid w:val="00372E8B"/>
    <w:rsid w:val="00373215"/>
    <w:rsid w:val="00374CFA"/>
    <w:rsid w:val="00375AB4"/>
    <w:rsid w:val="003805B6"/>
    <w:rsid w:val="00381C98"/>
    <w:rsid w:val="00381D7F"/>
    <w:rsid w:val="0038370E"/>
    <w:rsid w:val="00383EA5"/>
    <w:rsid w:val="003846B1"/>
    <w:rsid w:val="00387A23"/>
    <w:rsid w:val="0039013D"/>
    <w:rsid w:val="00390480"/>
    <w:rsid w:val="0039097A"/>
    <w:rsid w:val="003911FC"/>
    <w:rsid w:val="003935E0"/>
    <w:rsid w:val="00393AE5"/>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3734"/>
    <w:rsid w:val="003B5333"/>
    <w:rsid w:val="003B591C"/>
    <w:rsid w:val="003B68A5"/>
    <w:rsid w:val="003B762E"/>
    <w:rsid w:val="003B7C90"/>
    <w:rsid w:val="003C0DE9"/>
    <w:rsid w:val="003C1C6A"/>
    <w:rsid w:val="003C233B"/>
    <w:rsid w:val="003C2375"/>
    <w:rsid w:val="003C2F7B"/>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5C79"/>
    <w:rsid w:val="003E7CCC"/>
    <w:rsid w:val="003F0494"/>
    <w:rsid w:val="003F1772"/>
    <w:rsid w:val="003F1892"/>
    <w:rsid w:val="003F28D5"/>
    <w:rsid w:val="003F37E9"/>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0AF6"/>
    <w:rsid w:val="00411D88"/>
    <w:rsid w:val="00411EDB"/>
    <w:rsid w:val="00412482"/>
    <w:rsid w:val="004145EE"/>
    <w:rsid w:val="00416A0F"/>
    <w:rsid w:val="00420D87"/>
    <w:rsid w:val="00423083"/>
    <w:rsid w:val="00423130"/>
    <w:rsid w:val="00423AFA"/>
    <w:rsid w:val="00424C34"/>
    <w:rsid w:val="004262D7"/>
    <w:rsid w:val="00426669"/>
    <w:rsid w:val="00430148"/>
    <w:rsid w:val="004313A2"/>
    <w:rsid w:val="004317F0"/>
    <w:rsid w:val="00432AE6"/>
    <w:rsid w:val="004330B3"/>
    <w:rsid w:val="00434273"/>
    <w:rsid w:val="0043488E"/>
    <w:rsid w:val="00434E61"/>
    <w:rsid w:val="00435C31"/>
    <w:rsid w:val="0043618D"/>
    <w:rsid w:val="00436388"/>
    <w:rsid w:val="004401E3"/>
    <w:rsid w:val="004409F5"/>
    <w:rsid w:val="00440E78"/>
    <w:rsid w:val="00442157"/>
    <w:rsid w:val="004430B4"/>
    <w:rsid w:val="00444033"/>
    <w:rsid w:val="00444AE2"/>
    <w:rsid w:val="0044554A"/>
    <w:rsid w:val="00446423"/>
    <w:rsid w:val="004465CA"/>
    <w:rsid w:val="0044737A"/>
    <w:rsid w:val="00447E10"/>
    <w:rsid w:val="0045047E"/>
    <w:rsid w:val="004508CD"/>
    <w:rsid w:val="00452C96"/>
    <w:rsid w:val="004530F3"/>
    <w:rsid w:val="00453B09"/>
    <w:rsid w:val="0045435F"/>
    <w:rsid w:val="0045465E"/>
    <w:rsid w:val="00454E4F"/>
    <w:rsid w:val="0045536D"/>
    <w:rsid w:val="00455E94"/>
    <w:rsid w:val="00457013"/>
    <w:rsid w:val="0046024D"/>
    <w:rsid w:val="00460337"/>
    <w:rsid w:val="00460A08"/>
    <w:rsid w:val="00461239"/>
    <w:rsid w:val="0046138C"/>
    <w:rsid w:val="00461D2D"/>
    <w:rsid w:val="00462D57"/>
    <w:rsid w:val="00464F45"/>
    <w:rsid w:val="004669E9"/>
    <w:rsid w:val="00471702"/>
    <w:rsid w:val="00471807"/>
    <w:rsid w:val="00474171"/>
    <w:rsid w:val="004760A1"/>
    <w:rsid w:val="00477D44"/>
    <w:rsid w:val="0048346B"/>
    <w:rsid w:val="0048379F"/>
    <w:rsid w:val="004838B9"/>
    <w:rsid w:val="00483A16"/>
    <w:rsid w:val="00485C1F"/>
    <w:rsid w:val="00490297"/>
    <w:rsid w:val="00490ED4"/>
    <w:rsid w:val="0049140D"/>
    <w:rsid w:val="00491AF0"/>
    <w:rsid w:val="00491C69"/>
    <w:rsid w:val="00492419"/>
    <w:rsid w:val="00492A7E"/>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6C5"/>
    <w:rsid w:val="004B0930"/>
    <w:rsid w:val="004B0BBB"/>
    <w:rsid w:val="004B0F19"/>
    <w:rsid w:val="004B1959"/>
    <w:rsid w:val="004B1B38"/>
    <w:rsid w:val="004B227C"/>
    <w:rsid w:val="004B233F"/>
    <w:rsid w:val="004B2651"/>
    <w:rsid w:val="004B3FDA"/>
    <w:rsid w:val="004B4663"/>
    <w:rsid w:val="004B4763"/>
    <w:rsid w:val="004B4940"/>
    <w:rsid w:val="004B58AC"/>
    <w:rsid w:val="004B599A"/>
    <w:rsid w:val="004B69E1"/>
    <w:rsid w:val="004B7649"/>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17F"/>
    <w:rsid w:val="004D6075"/>
    <w:rsid w:val="004D68AC"/>
    <w:rsid w:val="004D74F8"/>
    <w:rsid w:val="004D76AD"/>
    <w:rsid w:val="004D7B01"/>
    <w:rsid w:val="004E0168"/>
    <w:rsid w:val="004E0BAA"/>
    <w:rsid w:val="004E0C8C"/>
    <w:rsid w:val="004E21C9"/>
    <w:rsid w:val="004E3A41"/>
    <w:rsid w:val="004E48D3"/>
    <w:rsid w:val="004E61B7"/>
    <w:rsid w:val="004E7C2D"/>
    <w:rsid w:val="004E7FC9"/>
    <w:rsid w:val="004F1F45"/>
    <w:rsid w:val="004F3755"/>
    <w:rsid w:val="004F3A67"/>
    <w:rsid w:val="004F3DD3"/>
    <w:rsid w:val="004F5C54"/>
    <w:rsid w:val="004F5D96"/>
    <w:rsid w:val="004F7734"/>
    <w:rsid w:val="004F78BE"/>
    <w:rsid w:val="004F7A8F"/>
    <w:rsid w:val="00500104"/>
    <w:rsid w:val="00500B7D"/>
    <w:rsid w:val="00503C90"/>
    <w:rsid w:val="00504487"/>
    <w:rsid w:val="00504CD2"/>
    <w:rsid w:val="0050502C"/>
    <w:rsid w:val="00505643"/>
    <w:rsid w:val="00506E0F"/>
    <w:rsid w:val="00507B8B"/>
    <w:rsid w:val="00507C26"/>
    <w:rsid w:val="00507CB4"/>
    <w:rsid w:val="005108F0"/>
    <w:rsid w:val="00512D17"/>
    <w:rsid w:val="005131C0"/>
    <w:rsid w:val="0051367B"/>
    <w:rsid w:val="005138B1"/>
    <w:rsid w:val="00513A72"/>
    <w:rsid w:val="005146BD"/>
    <w:rsid w:val="00515879"/>
    <w:rsid w:val="0051635F"/>
    <w:rsid w:val="0052114D"/>
    <w:rsid w:val="005213F9"/>
    <w:rsid w:val="0052179D"/>
    <w:rsid w:val="00522617"/>
    <w:rsid w:val="005258C6"/>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D1F"/>
    <w:rsid w:val="005561E5"/>
    <w:rsid w:val="00556BC2"/>
    <w:rsid w:val="00560173"/>
    <w:rsid w:val="005606C8"/>
    <w:rsid w:val="00564B72"/>
    <w:rsid w:val="00565ABC"/>
    <w:rsid w:val="00566389"/>
    <w:rsid w:val="00567765"/>
    <w:rsid w:val="00567B46"/>
    <w:rsid w:val="00567BDE"/>
    <w:rsid w:val="0057149D"/>
    <w:rsid w:val="005714D0"/>
    <w:rsid w:val="00571627"/>
    <w:rsid w:val="00572CB8"/>
    <w:rsid w:val="0057368F"/>
    <w:rsid w:val="0057382A"/>
    <w:rsid w:val="00574527"/>
    <w:rsid w:val="0057480F"/>
    <w:rsid w:val="0057594E"/>
    <w:rsid w:val="00576657"/>
    <w:rsid w:val="0057747A"/>
    <w:rsid w:val="00581515"/>
    <w:rsid w:val="005826E3"/>
    <w:rsid w:val="00583C49"/>
    <w:rsid w:val="0058479C"/>
    <w:rsid w:val="005852DC"/>
    <w:rsid w:val="0058657D"/>
    <w:rsid w:val="00590177"/>
    <w:rsid w:val="00590C91"/>
    <w:rsid w:val="005918F5"/>
    <w:rsid w:val="00592616"/>
    <w:rsid w:val="00592B74"/>
    <w:rsid w:val="00593B4B"/>
    <w:rsid w:val="00594529"/>
    <w:rsid w:val="00595C22"/>
    <w:rsid w:val="00596FF7"/>
    <w:rsid w:val="005A0CAB"/>
    <w:rsid w:val="005A2556"/>
    <w:rsid w:val="005A25EA"/>
    <w:rsid w:val="005A38F9"/>
    <w:rsid w:val="005A5552"/>
    <w:rsid w:val="005A76F0"/>
    <w:rsid w:val="005A7FDD"/>
    <w:rsid w:val="005B017F"/>
    <w:rsid w:val="005B316E"/>
    <w:rsid w:val="005B40F8"/>
    <w:rsid w:val="005B41C1"/>
    <w:rsid w:val="005B4970"/>
    <w:rsid w:val="005B508D"/>
    <w:rsid w:val="005B5538"/>
    <w:rsid w:val="005B70DE"/>
    <w:rsid w:val="005C0A25"/>
    <w:rsid w:val="005C0D00"/>
    <w:rsid w:val="005C50FC"/>
    <w:rsid w:val="005C6657"/>
    <w:rsid w:val="005C7637"/>
    <w:rsid w:val="005D0C04"/>
    <w:rsid w:val="005D2352"/>
    <w:rsid w:val="005D25E4"/>
    <w:rsid w:val="005D26A6"/>
    <w:rsid w:val="005D27E2"/>
    <w:rsid w:val="005D2A89"/>
    <w:rsid w:val="005D2AE1"/>
    <w:rsid w:val="005D330E"/>
    <w:rsid w:val="005D3499"/>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3FA"/>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4108"/>
    <w:rsid w:val="00615CEA"/>
    <w:rsid w:val="00616806"/>
    <w:rsid w:val="00617450"/>
    <w:rsid w:val="00621780"/>
    <w:rsid w:val="00622537"/>
    <w:rsid w:val="00625557"/>
    <w:rsid w:val="006261D1"/>
    <w:rsid w:val="00627B6C"/>
    <w:rsid w:val="00630386"/>
    <w:rsid w:val="006303CB"/>
    <w:rsid w:val="00632FB0"/>
    <w:rsid w:val="006331FA"/>
    <w:rsid w:val="006337C5"/>
    <w:rsid w:val="006339DC"/>
    <w:rsid w:val="0063550B"/>
    <w:rsid w:val="00637697"/>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1D05"/>
    <w:rsid w:val="00653F5B"/>
    <w:rsid w:val="0065549C"/>
    <w:rsid w:val="00656AD7"/>
    <w:rsid w:val="006575EA"/>
    <w:rsid w:val="00660EDA"/>
    <w:rsid w:val="0066152D"/>
    <w:rsid w:val="00662C25"/>
    <w:rsid w:val="0066327E"/>
    <w:rsid w:val="0066346C"/>
    <w:rsid w:val="00663D17"/>
    <w:rsid w:val="00663DFD"/>
    <w:rsid w:val="00664515"/>
    <w:rsid w:val="0066618F"/>
    <w:rsid w:val="00670AF4"/>
    <w:rsid w:val="00671BB4"/>
    <w:rsid w:val="00671C3B"/>
    <w:rsid w:val="00672B70"/>
    <w:rsid w:val="00672D39"/>
    <w:rsid w:val="00674714"/>
    <w:rsid w:val="00674DE6"/>
    <w:rsid w:val="00674FDB"/>
    <w:rsid w:val="006750FE"/>
    <w:rsid w:val="00676CB7"/>
    <w:rsid w:val="00676D74"/>
    <w:rsid w:val="00677AB7"/>
    <w:rsid w:val="00681E3B"/>
    <w:rsid w:val="0068400E"/>
    <w:rsid w:val="0068449F"/>
    <w:rsid w:val="0068537D"/>
    <w:rsid w:val="006878D4"/>
    <w:rsid w:val="0069031B"/>
    <w:rsid w:val="00690E4C"/>
    <w:rsid w:val="00693A54"/>
    <w:rsid w:val="006941BA"/>
    <w:rsid w:val="00694931"/>
    <w:rsid w:val="00694BA8"/>
    <w:rsid w:val="006957CC"/>
    <w:rsid w:val="00696C90"/>
    <w:rsid w:val="006977D7"/>
    <w:rsid w:val="00697F7C"/>
    <w:rsid w:val="006A124A"/>
    <w:rsid w:val="006A169D"/>
    <w:rsid w:val="006A29BB"/>
    <w:rsid w:val="006A3C75"/>
    <w:rsid w:val="006A6EB4"/>
    <w:rsid w:val="006A737C"/>
    <w:rsid w:val="006B0BC4"/>
    <w:rsid w:val="006B2D3C"/>
    <w:rsid w:val="006B2E72"/>
    <w:rsid w:val="006B3E8C"/>
    <w:rsid w:val="006B43FA"/>
    <w:rsid w:val="006B60AE"/>
    <w:rsid w:val="006B61AE"/>
    <w:rsid w:val="006B6B12"/>
    <w:rsid w:val="006B74EA"/>
    <w:rsid w:val="006C0296"/>
    <w:rsid w:val="006C0323"/>
    <w:rsid w:val="006C0F4D"/>
    <w:rsid w:val="006C217D"/>
    <w:rsid w:val="006C27AA"/>
    <w:rsid w:val="006C3FDF"/>
    <w:rsid w:val="006C58F6"/>
    <w:rsid w:val="006C72BB"/>
    <w:rsid w:val="006C7E90"/>
    <w:rsid w:val="006D0A4B"/>
    <w:rsid w:val="006D2A9E"/>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46A"/>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523"/>
    <w:rsid w:val="00732CCB"/>
    <w:rsid w:val="007336EE"/>
    <w:rsid w:val="00733C74"/>
    <w:rsid w:val="00734BF4"/>
    <w:rsid w:val="00736771"/>
    <w:rsid w:val="0073695C"/>
    <w:rsid w:val="00737326"/>
    <w:rsid w:val="00741092"/>
    <w:rsid w:val="00741DC8"/>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982"/>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19B"/>
    <w:rsid w:val="007859A6"/>
    <w:rsid w:val="0078754C"/>
    <w:rsid w:val="007902B7"/>
    <w:rsid w:val="007903B8"/>
    <w:rsid w:val="00790CD0"/>
    <w:rsid w:val="00790D5D"/>
    <w:rsid w:val="0079191F"/>
    <w:rsid w:val="0079326A"/>
    <w:rsid w:val="00793DB8"/>
    <w:rsid w:val="00793FFB"/>
    <w:rsid w:val="007A005F"/>
    <w:rsid w:val="007A1781"/>
    <w:rsid w:val="007A1E20"/>
    <w:rsid w:val="007A2053"/>
    <w:rsid w:val="007A2998"/>
    <w:rsid w:val="007A2E51"/>
    <w:rsid w:val="007A491D"/>
    <w:rsid w:val="007A5619"/>
    <w:rsid w:val="007A69A8"/>
    <w:rsid w:val="007A6CB9"/>
    <w:rsid w:val="007A7B97"/>
    <w:rsid w:val="007B0E90"/>
    <w:rsid w:val="007B1BB0"/>
    <w:rsid w:val="007B2031"/>
    <w:rsid w:val="007B2E7A"/>
    <w:rsid w:val="007B314C"/>
    <w:rsid w:val="007B3A69"/>
    <w:rsid w:val="007B79EB"/>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1A8D"/>
    <w:rsid w:val="007E2083"/>
    <w:rsid w:val="007E29FF"/>
    <w:rsid w:val="007E47FA"/>
    <w:rsid w:val="007E4E9F"/>
    <w:rsid w:val="007E57D5"/>
    <w:rsid w:val="007E594B"/>
    <w:rsid w:val="007E5F38"/>
    <w:rsid w:val="007E6194"/>
    <w:rsid w:val="007E6628"/>
    <w:rsid w:val="007E764B"/>
    <w:rsid w:val="007F0894"/>
    <w:rsid w:val="007F0C3F"/>
    <w:rsid w:val="007F232A"/>
    <w:rsid w:val="007F4330"/>
    <w:rsid w:val="007F4606"/>
    <w:rsid w:val="007F4631"/>
    <w:rsid w:val="007F47BA"/>
    <w:rsid w:val="007F4CC3"/>
    <w:rsid w:val="007F54A7"/>
    <w:rsid w:val="007F6CF4"/>
    <w:rsid w:val="007F7C2E"/>
    <w:rsid w:val="007F7D33"/>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24D"/>
    <w:rsid w:val="008513B9"/>
    <w:rsid w:val="008516B8"/>
    <w:rsid w:val="0085196C"/>
    <w:rsid w:val="008524A0"/>
    <w:rsid w:val="00852D4F"/>
    <w:rsid w:val="00853B65"/>
    <w:rsid w:val="008543BA"/>
    <w:rsid w:val="00854DEA"/>
    <w:rsid w:val="0085539F"/>
    <w:rsid w:val="0085608E"/>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7E5"/>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488"/>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2B5"/>
    <w:rsid w:val="008B439F"/>
    <w:rsid w:val="008B4BE9"/>
    <w:rsid w:val="008B4E37"/>
    <w:rsid w:val="008B54F1"/>
    <w:rsid w:val="008B5909"/>
    <w:rsid w:val="008B5973"/>
    <w:rsid w:val="008B6694"/>
    <w:rsid w:val="008B78D2"/>
    <w:rsid w:val="008B79CE"/>
    <w:rsid w:val="008C0838"/>
    <w:rsid w:val="008C19C4"/>
    <w:rsid w:val="008C1BD7"/>
    <w:rsid w:val="008C1FAF"/>
    <w:rsid w:val="008C2ED0"/>
    <w:rsid w:val="008C370A"/>
    <w:rsid w:val="008C3A97"/>
    <w:rsid w:val="008C7812"/>
    <w:rsid w:val="008D0231"/>
    <w:rsid w:val="008D081B"/>
    <w:rsid w:val="008D0944"/>
    <w:rsid w:val="008D10BA"/>
    <w:rsid w:val="008D1F34"/>
    <w:rsid w:val="008D2F11"/>
    <w:rsid w:val="008D347E"/>
    <w:rsid w:val="008D38F3"/>
    <w:rsid w:val="008D3A6A"/>
    <w:rsid w:val="008D48E9"/>
    <w:rsid w:val="008D4A2B"/>
    <w:rsid w:val="008D4C3A"/>
    <w:rsid w:val="008D4EAD"/>
    <w:rsid w:val="008D522C"/>
    <w:rsid w:val="008D535D"/>
    <w:rsid w:val="008D587C"/>
    <w:rsid w:val="008D5C0A"/>
    <w:rsid w:val="008D6E14"/>
    <w:rsid w:val="008D7145"/>
    <w:rsid w:val="008D763E"/>
    <w:rsid w:val="008E0423"/>
    <w:rsid w:val="008E04AE"/>
    <w:rsid w:val="008E3068"/>
    <w:rsid w:val="008E3532"/>
    <w:rsid w:val="008E3DB7"/>
    <w:rsid w:val="008E5275"/>
    <w:rsid w:val="008E68A4"/>
    <w:rsid w:val="008E69B9"/>
    <w:rsid w:val="008E7463"/>
    <w:rsid w:val="008F0030"/>
    <w:rsid w:val="008F49A3"/>
    <w:rsid w:val="008F5559"/>
    <w:rsid w:val="008F7E04"/>
    <w:rsid w:val="00900696"/>
    <w:rsid w:val="0090078A"/>
    <w:rsid w:val="009009A0"/>
    <w:rsid w:val="00901091"/>
    <w:rsid w:val="0090140E"/>
    <w:rsid w:val="0090192B"/>
    <w:rsid w:val="0090221B"/>
    <w:rsid w:val="00905341"/>
    <w:rsid w:val="009068AD"/>
    <w:rsid w:val="0091081D"/>
    <w:rsid w:val="00912B87"/>
    <w:rsid w:val="0091359F"/>
    <w:rsid w:val="0091378C"/>
    <w:rsid w:val="00913B04"/>
    <w:rsid w:val="009145D4"/>
    <w:rsid w:val="0091492E"/>
    <w:rsid w:val="00914DE3"/>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A67"/>
    <w:rsid w:val="00942E47"/>
    <w:rsid w:val="0094321F"/>
    <w:rsid w:val="009441EB"/>
    <w:rsid w:val="00944984"/>
    <w:rsid w:val="009458E0"/>
    <w:rsid w:val="0094680E"/>
    <w:rsid w:val="00947673"/>
    <w:rsid w:val="0095003F"/>
    <w:rsid w:val="00951A64"/>
    <w:rsid w:val="00951F5B"/>
    <w:rsid w:val="00952104"/>
    <w:rsid w:val="009533C6"/>
    <w:rsid w:val="00953A9B"/>
    <w:rsid w:val="00953F9F"/>
    <w:rsid w:val="00954399"/>
    <w:rsid w:val="00955776"/>
    <w:rsid w:val="009561D8"/>
    <w:rsid w:val="00960872"/>
    <w:rsid w:val="00962CA1"/>
    <w:rsid w:val="0096596F"/>
    <w:rsid w:val="00966BB7"/>
    <w:rsid w:val="00966C45"/>
    <w:rsid w:val="00970198"/>
    <w:rsid w:val="00972988"/>
    <w:rsid w:val="00973324"/>
    <w:rsid w:val="009738C3"/>
    <w:rsid w:val="009743BF"/>
    <w:rsid w:val="009748D7"/>
    <w:rsid w:val="00976EEA"/>
    <w:rsid w:val="00977B3B"/>
    <w:rsid w:val="00980279"/>
    <w:rsid w:val="00980A62"/>
    <w:rsid w:val="0098136C"/>
    <w:rsid w:val="00981A10"/>
    <w:rsid w:val="00982E15"/>
    <w:rsid w:val="0098468E"/>
    <w:rsid w:val="0098537D"/>
    <w:rsid w:val="00985D23"/>
    <w:rsid w:val="0098647C"/>
    <w:rsid w:val="009904D9"/>
    <w:rsid w:val="00991C72"/>
    <w:rsid w:val="00992FAC"/>
    <w:rsid w:val="009936EB"/>
    <w:rsid w:val="00993CE4"/>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5C1D"/>
    <w:rsid w:val="009B60B7"/>
    <w:rsid w:val="009B7215"/>
    <w:rsid w:val="009B7785"/>
    <w:rsid w:val="009B7FC7"/>
    <w:rsid w:val="009C06F3"/>
    <w:rsid w:val="009C08A7"/>
    <w:rsid w:val="009C1F30"/>
    <w:rsid w:val="009C7699"/>
    <w:rsid w:val="009C7745"/>
    <w:rsid w:val="009D02E9"/>
    <w:rsid w:val="009D0700"/>
    <w:rsid w:val="009D0C3F"/>
    <w:rsid w:val="009D24CD"/>
    <w:rsid w:val="009D2E9D"/>
    <w:rsid w:val="009D2ECF"/>
    <w:rsid w:val="009D4E9A"/>
    <w:rsid w:val="009D56BB"/>
    <w:rsid w:val="009D61BD"/>
    <w:rsid w:val="009D7120"/>
    <w:rsid w:val="009E0040"/>
    <w:rsid w:val="009E1555"/>
    <w:rsid w:val="009E16EA"/>
    <w:rsid w:val="009E34D7"/>
    <w:rsid w:val="009E395B"/>
    <w:rsid w:val="009E569D"/>
    <w:rsid w:val="009E5E66"/>
    <w:rsid w:val="009E6876"/>
    <w:rsid w:val="009E6D88"/>
    <w:rsid w:val="009E736D"/>
    <w:rsid w:val="009E7683"/>
    <w:rsid w:val="009E7CC2"/>
    <w:rsid w:val="009F04A6"/>
    <w:rsid w:val="009F097F"/>
    <w:rsid w:val="009F0F7E"/>
    <w:rsid w:val="009F14F2"/>
    <w:rsid w:val="009F2D9A"/>
    <w:rsid w:val="009F3759"/>
    <w:rsid w:val="009F3BCC"/>
    <w:rsid w:val="009F614A"/>
    <w:rsid w:val="009F6927"/>
    <w:rsid w:val="009F77E8"/>
    <w:rsid w:val="009F7D8D"/>
    <w:rsid w:val="00A001BC"/>
    <w:rsid w:val="00A0137D"/>
    <w:rsid w:val="00A020C9"/>
    <w:rsid w:val="00A02942"/>
    <w:rsid w:val="00A029AC"/>
    <w:rsid w:val="00A02F71"/>
    <w:rsid w:val="00A03823"/>
    <w:rsid w:val="00A0389B"/>
    <w:rsid w:val="00A04D47"/>
    <w:rsid w:val="00A05FBA"/>
    <w:rsid w:val="00A06E25"/>
    <w:rsid w:val="00A06F68"/>
    <w:rsid w:val="00A07873"/>
    <w:rsid w:val="00A111BE"/>
    <w:rsid w:val="00A11FFB"/>
    <w:rsid w:val="00A13E99"/>
    <w:rsid w:val="00A17F6C"/>
    <w:rsid w:val="00A2012A"/>
    <w:rsid w:val="00A20891"/>
    <w:rsid w:val="00A209D2"/>
    <w:rsid w:val="00A20D49"/>
    <w:rsid w:val="00A20DD0"/>
    <w:rsid w:val="00A214FA"/>
    <w:rsid w:val="00A21B29"/>
    <w:rsid w:val="00A22507"/>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4643"/>
    <w:rsid w:val="00A453C3"/>
    <w:rsid w:val="00A45660"/>
    <w:rsid w:val="00A4637B"/>
    <w:rsid w:val="00A46A96"/>
    <w:rsid w:val="00A46F0E"/>
    <w:rsid w:val="00A4774C"/>
    <w:rsid w:val="00A51287"/>
    <w:rsid w:val="00A52311"/>
    <w:rsid w:val="00A5240F"/>
    <w:rsid w:val="00A5391E"/>
    <w:rsid w:val="00A5502E"/>
    <w:rsid w:val="00A5515F"/>
    <w:rsid w:val="00A558FF"/>
    <w:rsid w:val="00A5618F"/>
    <w:rsid w:val="00A56A53"/>
    <w:rsid w:val="00A56B4E"/>
    <w:rsid w:val="00A56FC4"/>
    <w:rsid w:val="00A604D6"/>
    <w:rsid w:val="00A613F8"/>
    <w:rsid w:val="00A6161C"/>
    <w:rsid w:val="00A61B19"/>
    <w:rsid w:val="00A61FB3"/>
    <w:rsid w:val="00A620B6"/>
    <w:rsid w:val="00A626AB"/>
    <w:rsid w:val="00A631C1"/>
    <w:rsid w:val="00A639F4"/>
    <w:rsid w:val="00A65191"/>
    <w:rsid w:val="00A6527B"/>
    <w:rsid w:val="00A65AED"/>
    <w:rsid w:val="00A65DE5"/>
    <w:rsid w:val="00A70B8E"/>
    <w:rsid w:val="00A7144F"/>
    <w:rsid w:val="00A72805"/>
    <w:rsid w:val="00A73483"/>
    <w:rsid w:val="00A73577"/>
    <w:rsid w:val="00A751E1"/>
    <w:rsid w:val="00A75E13"/>
    <w:rsid w:val="00A7672A"/>
    <w:rsid w:val="00A76984"/>
    <w:rsid w:val="00A77597"/>
    <w:rsid w:val="00A777E1"/>
    <w:rsid w:val="00A8108C"/>
    <w:rsid w:val="00A8267F"/>
    <w:rsid w:val="00A8551E"/>
    <w:rsid w:val="00A8607B"/>
    <w:rsid w:val="00A86BBF"/>
    <w:rsid w:val="00A86EC1"/>
    <w:rsid w:val="00A872CB"/>
    <w:rsid w:val="00A9048F"/>
    <w:rsid w:val="00A91281"/>
    <w:rsid w:val="00A91A60"/>
    <w:rsid w:val="00A91E48"/>
    <w:rsid w:val="00A922B5"/>
    <w:rsid w:val="00A94356"/>
    <w:rsid w:val="00A945FD"/>
    <w:rsid w:val="00A947C7"/>
    <w:rsid w:val="00A94C37"/>
    <w:rsid w:val="00A94FFF"/>
    <w:rsid w:val="00A95312"/>
    <w:rsid w:val="00A967B5"/>
    <w:rsid w:val="00A97F22"/>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098F"/>
    <w:rsid w:val="00AD26D8"/>
    <w:rsid w:val="00AD43BD"/>
    <w:rsid w:val="00AD4FCA"/>
    <w:rsid w:val="00AD6758"/>
    <w:rsid w:val="00AD6BFC"/>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2E0C"/>
    <w:rsid w:val="00AF337F"/>
    <w:rsid w:val="00AF3D80"/>
    <w:rsid w:val="00AF48F5"/>
    <w:rsid w:val="00AF4EF4"/>
    <w:rsid w:val="00AF7986"/>
    <w:rsid w:val="00B0162F"/>
    <w:rsid w:val="00B0188F"/>
    <w:rsid w:val="00B01B3A"/>
    <w:rsid w:val="00B02E20"/>
    <w:rsid w:val="00B03577"/>
    <w:rsid w:val="00B0368E"/>
    <w:rsid w:val="00B076E6"/>
    <w:rsid w:val="00B100DF"/>
    <w:rsid w:val="00B12204"/>
    <w:rsid w:val="00B12629"/>
    <w:rsid w:val="00B12F56"/>
    <w:rsid w:val="00B14488"/>
    <w:rsid w:val="00B146E6"/>
    <w:rsid w:val="00B15A1B"/>
    <w:rsid w:val="00B233CA"/>
    <w:rsid w:val="00B24097"/>
    <w:rsid w:val="00B240D0"/>
    <w:rsid w:val="00B24BBD"/>
    <w:rsid w:val="00B25695"/>
    <w:rsid w:val="00B2705C"/>
    <w:rsid w:val="00B27D7F"/>
    <w:rsid w:val="00B308EE"/>
    <w:rsid w:val="00B30E07"/>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858"/>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34D"/>
    <w:rsid w:val="00B765D9"/>
    <w:rsid w:val="00B76C91"/>
    <w:rsid w:val="00B77494"/>
    <w:rsid w:val="00B80208"/>
    <w:rsid w:val="00B80383"/>
    <w:rsid w:val="00B808C6"/>
    <w:rsid w:val="00B8249B"/>
    <w:rsid w:val="00B825EB"/>
    <w:rsid w:val="00B84595"/>
    <w:rsid w:val="00B84860"/>
    <w:rsid w:val="00B848A8"/>
    <w:rsid w:val="00B84F3A"/>
    <w:rsid w:val="00B85818"/>
    <w:rsid w:val="00B85924"/>
    <w:rsid w:val="00B866AF"/>
    <w:rsid w:val="00B914CA"/>
    <w:rsid w:val="00B927FA"/>
    <w:rsid w:val="00B92CE0"/>
    <w:rsid w:val="00B94837"/>
    <w:rsid w:val="00B966A0"/>
    <w:rsid w:val="00B96BFB"/>
    <w:rsid w:val="00B96E94"/>
    <w:rsid w:val="00BA0027"/>
    <w:rsid w:val="00BA0E18"/>
    <w:rsid w:val="00BA11AF"/>
    <w:rsid w:val="00BA20C9"/>
    <w:rsid w:val="00BA2537"/>
    <w:rsid w:val="00BA26BC"/>
    <w:rsid w:val="00BA3A22"/>
    <w:rsid w:val="00BA3D33"/>
    <w:rsid w:val="00BA3F0D"/>
    <w:rsid w:val="00BA3FB7"/>
    <w:rsid w:val="00BA4527"/>
    <w:rsid w:val="00BA456F"/>
    <w:rsid w:val="00BA4957"/>
    <w:rsid w:val="00BA76A6"/>
    <w:rsid w:val="00BB0327"/>
    <w:rsid w:val="00BB1FEA"/>
    <w:rsid w:val="00BB218F"/>
    <w:rsid w:val="00BB2336"/>
    <w:rsid w:val="00BB2AA6"/>
    <w:rsid w:val="00BB3A59"/>
    <w:rsid w:val="00BB7A40"/>
    <w:rsid w:val="00BC0905"/>
    <w:rsid w:val="00BC09C5"/>
    <w:rsid w:val="00BC0C8D"/>
    <w:rsid w:val="00BC1FDF"/>
    <w:rsid w:val="00BC47A4"/>
    <w:rsid w:val="00BC5406"/>
    <w:rsid w:val="00BC590B"/>
    <w:rsid w:val="00BC6157"/>
    <w:rsid w:val="00BC631F"/>
    <w:rsid w:val="00BC752F"/>
    <w:rsid w:val="00BC7633"/>
    <w:rsid w:val="00BC7BDD"/>
    <w:rsid w:val="00BD04D9"/>
    <w:rsid w:val="00BD0B1C"/>
    <w:rsid w:val="00BD0D0B"/>
    <w:rsid w:val="00BD0E9A"/>
    <w:rsid w:val="00BD10C3"/>
    <w:rsid w:val="00BD1288"/>
    <w:rsid w:val="00BD1FF0"/>
    <w:rsid w:val="00BD3566"/>
    <w:rsid w:val="00BD3FC6"/>
    <w:rsid w:val="00BD5EE7"/>
    <w:rsid w:val="00BD7181"/>
    <w:rsid w:val="00BD7535"/>
    <w:rsid w:val="00BE075E"/>
    <w:rsid w:val="00BE23DF"/>
    <w:rsid w:val="00BE3357"/>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47"/>
    <w:rsid w:val="00C0536A"/>
    <w:rsid w:val="00C0767A"/>
    <w:rsid w:val="00C0787C"/>
    <w:rsid w:val="00C12F2A"/>
    <w:rsid w:val="00C13216"/>
    <w:rsid w:val="00C14413"/>
    <w:rsid w:val="00C14925"/>
    <w:rsid w:val="00C14A67"/>
    <w:rsid w:val="00C170F1"/>
    <w:rsid w:val="00C22B63"/>
    <w:rsid w:val="00C22C68"/>
    <w:rsid w:val="00C23135"/>
    <w:rsid w:val="00C235CB"/>
    <w:rsid w:val="00C2402A"/>
    <w:rsid w:val="00C24B6B"/>
    <w:rsid w:val="00C254F5"/>
    <w:rsid w:val="00C25502"/>
    <w:rsid w:val="00C269A7"/>
    <w:rsid w:val="00C301E6"/>
    <w:rsid w:val="00C30B33"/>
    <w:rsid w:val="00C30D55"/>
    <w:rsid w:val="00C324ED"/>
    <w:rsid w:val="00C3356B"/>
    <w:rsid w:val="00C35660"/>
    <w:rsid w:val="00C3571D"/>
    <w:rsid w:val="00C35DA5"/>
    <w:rsid w:val="00C37CB0"/>
    <w:rsid w:val="00C4115A"/>
    <w:rsid w:val="00C42031"/>
    <w:rsid w:val="00C43092"/>
    <w:rsid w:val="00C430B3"/>
    <w:rsid w:val="00C4318F"/>
    <w:rsid w:val="00C43A59"/>
    <w:rsid w:val="00C43B83"/>
    <w:rsid w:val="00C44120"/>
    <w:rsid w:val="00C443DE"/>
    <w:rsid w:val="00C4486C"/>
    <w:rsid w:val="00C449C5"/>
    <w:rsid w:val="00C45514"/>
    <w:rsid w:val="00C459DC"/>
    <w:rsid w:val="00C45F77"/>
    <w:rsid w:val="00C460D7"/>
    <w:rsid w:val="00C462F1"/>
    <w:rsid w:val="00C46D68"/>
    <w:rsid w:val="00C47E49"/>
    <w:rsid w:val="00C50B52"/>
    <w:rsid w:val="00C50CC4"/>
    <w:rsid w:val="00C520AC"/>
    <w:rsid w:val="00C53DAC"/>
    <w:rsid w:val="00C55554"/>
    <w:rsid w:val="00C55C56"/>
    <w:rsid w:val="00C56D14"/>
    <w:rsid w:val="00C571D9"/>
    <w:rsid w:val="00C57290"/>
    <w:rsid w:val="00C575CA"/>
    <w:rsid w:val="00C60BFD"/>
    <w:rsid w:val="00C612AB"/>
    <w:rsid w:val="00C6261A"/>
    <w:rsid w:val="00C64798"/>
    <w:rsid w:val="00C64941"/>
    <w:rsid w:val="00C672BA"/>
    <w:rsid w:val="00C70B00"/>
    <w:rsid w:val="00C712A3"/>
    <w:rsid w:val="00C71577"/>
    <w:rsid w:val="00C716D5"/>
    <w:rsid w:val="00C719C1"/>
    <w:rsid w:val="00C7293F"/>
    <w:rsid w:val="00C72986"/>
    <w:rsid w:val="00C730D3"/>
    <w:rsid w:val="00C73469"/>
    <w:rsid w:val="00C74505"/>
    <w:rsid w:val="00C751A0"/>
    <w:rsid w:val="00C76D6A"/>
    <w:rsid w:val="00C81CDC"/>
    <w:rsid w:val="00C823DD"/>
    <w:rsid w:val="00C83715"/>
    <w:rsid w:val="00C83AA2"/>
    <w:rsid w:val="00C83FF3"/>
    <w:rsid w:val="00C854EE"/>
    <w:rsid w:val="00C854FD"/>
    <w:rsid w:val="00C85DEA"/>
    <w:rsid w:val="00C86DA8"/>
    <w:rsid w:val="00C8746A"/>
    <w:rsid w:val="00C874B8"/>
    <w:rsid w:val="00C87E09"/>
    <w:rsid w:val="00C9157B"/>
    <w:rsid w:val="00C9243F"/>
    <w:rsid w:val="00C929DE"/>
    <w:rsid w:val="00C93259"/>
    <w:rsid w:val="00C93852"/>
    <w:rsid w:val="00C93B60"/>
    <w:rsid w:val="00C94614"/>
    <w:rsid w:val="00C94FB8"/>
    <w:rsid w:val="00C97712"/>
    <w:rsid w:val="00CA0147"/>
    <w:rsid w:val="00CA0212"/>
    <w:rsid w:val="00CA0A14"/>
    <w:rsid w:val="00CA1CFF"/>
    <w:rsid w:val="00CA3116"/>
    <w:rsid w:val="00CA441D"/>
    <w:rsid w:val="00CA5188"/>
    <w:rsid w:val="00CA69EB"/>
    <w:rsid w:val="00CA6FE3"/>
    <w:rsid w:val="00CA776F"/>
    <w:rsid w:val="00CA79CF"/>
    <w:rsid w:val="00CA7F80"/>
    <w:rsid w:val="00CB000E"/>
    <w:rsid w:val="00CB001A"/>
    <w:rsid w:val="00CB073F"/>
    <w:rsid w:val="00CB0CD3"/>
    <w:rsid w:val="00CB18D7"/>
    <w:rsid w:val="00CB3140"/>
    <w:rsid w:val="00CB4ED5"/>
    <w:rsid w:val="00CB6A54"/>
    <w:rsid w:val="00CB6D4D"/>
    <w:rsid w:val="00CB7513"/>
    <w:rsid w:val="00CB774F"/>
    <w:rsid w:val="00CC153E"/>
    <w:rsid w:val="00CC23EC"/>
    <w:rsid w:val="00CC3798"/>
    <w:rsid w:val="00CC3F89"/>
    <w:rsid w:val="00CC4DE3"/>
    <w:rsid w:val="00CC53E0"/>
    <w:rsid w:val="00CC6436"/>
    <w:rsid w:val="00CC7127"/>
    <w:rsid w:val="00CD0B6A"/>
    <w:rsid w:val="00CD2EFC"/>
    <w:rsid w:val="00CD302E"/>
    <w:rsid w:val="00CD3A8A"/>
    <w:rsid w:val="00CD3C87"/>
    <w:rsid w:val="00CD4F6B"/>
    <w:rsid w:val="00CD6446"/>
    <w:rsid w:val="00CD6712"/>
    <w:rsid w:val="00CE19A3"/>
    <w:rsid w:val="00CE2EA2"/>
    <w:rsid w:val="00CE2F63"/>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49E5"/>
    <w:rsid w:val="00D26E35"/>
    <w:rsid w:val="00D26F9D"/>
    <w:rsid w:val="00D27259"/>
    <w:rsid w:val="00D30681"/>
    <w:rsid w:val="00D30DD2"/>
    <w:rsid w:val="00D31DEF"/>
    <w:rsid w:val="00D3208E"/>
    <w:rsid w:val="00D3260D"/>
    <w:rsid w:val="00D32721"/>
    <w:rsid w:val="00D333CF"/>
    <w:rsid w:val="00D33DB8"/>
    <w:rsid w:val="00D33F88"/>
    <w:rsid w:val="00D34932"/>
    <w:rsid w:val="00D34B3E"/>
    <w:rsid w:val="00D3542A"/>
    <w:rsid w:val="00D37FCF"/>
    <w:rsid w:val="00D41499"/>
    <w:rsid w:val="00D422DB"/>
    <w:rsid w:val="00D4302D"/>
    <w:rsid w:val="00D449CD"/>
    <w:rsid w:val="00D4557E"/>
    <w:rsid w:val="00D4583E"/>
    <w:rsid w:val="00D4614E"/>
    <w:rsid w:val="00D4745C"/>
    <w:rsid w:val="00D50658"/>
    <w:rsid w:val="00D50DF4"/>
    <w:rsid w:val="00D51F9E"/>
    <w:rsid w:val="00D529F9"/>
    <w:rsid w:val="00D534C9"/>
    <w:rsid w:val="00D54563"/>
    <w:rsid w:val="00D551EB"/>
    <w:rsid w:val="00D5535A"/>
    <w:rsid w:val="00D55930"/>
    <w:rsid w:val="00D566E2"/>
    <w:rsid w:val="00D56E62"/>
    <w:rsid w:val="00D56F42"/>
    <w:rsid w:val="00D57044"/>
    <w:rsid w:val="00D572A9"/>
    <w:rsid w:val="00D62103"/>
    <w:rsid w:val="00D623EF"/>
    <w:rsid w:val="00D62510"/>
    <w:rsid w:val="00D644FF"/>
    <w:rsid w:val="00D64BB0"/>
    <w:rsid w:val="00D65C61"/>
    <w:rsid w:val="00D66092"/>
    <w:rsid w:val="00D66184"/>
    <w:rsid w:val="00D66B58"/>
    <w:rsid w:val="00D6732C"/>
    <w:rsid w:val="00D705DD"/>
    <w:rsid w:val="00D70C7D"/>
    <w:rsid w:val="00D7160C"/>
    <w:rsid w:val="00D72087"/>
    <w:rsid w:val="00D72A52"/>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B4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14"/>
    <w:rsid w:val="00DA6F92"/>
    <w:rsid w:val="00DA7028"/>
    <w:rsid w:val="00DB01E3"/>
    <w:rsid w:val="00DB1CED"/>
    <w:rsid w:val="00DB1DC5"/>
    <w:rsid w:val="00DB1FDB"/>
    <w:rsid w:val="00DB3DC2"/>
    <w:rsid w:val="00DB4BB7"/>
    <w:rsid w:val="00DB78CF"/>
    <w:rsid w:val="00DB7E9D"/>
    <w:rsid w:val="00DC2A64"/>
    <w:rsid w:val="00DC56A6"/>
    <w:rsid w:val="00DC68C3"/>
    <w:rsid w:val="00DD0F1E"/>
    <w:rsid w:val="00DD1281"/>
    <w:rsid w:val="00DD1CC9"/>
    <w:rsid w:val="00DD23C0"/>
    <w:rsid w:val="00DD31D4"/>
    <w:rsid w:val="00DD3476"/>
    <w:rsid w:val="00DD367C"/>
    <w:rsid w:val="00DD376D"/>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144"/>
    <w:rsid w:val="00DF434E"/>
    <w:rsid w:val="00DF6280"/>
    <w:rsid w:val="00E02230"/>
    <w:rsid w:val="00E02FF0"/>
    <w:rsid w:val="00E03B57"/>
    <w:rsid w:val="00E04DBB"/>
    <w:rsid w:val="00E063C0"/>
    <w:rsid w:val="00E0697A"/>
    <w:rsid w:val="00E10B8A"/>
    <w:rsid w:val="00E1390D"/>
    <w:rsid w:val="00E15FE9"/>
    <w:rsid w:val="00E1728C"/>
    <w:rsid w:val="00E21468"/>
    <w:rsid w:val="00E21B7F"/>
    <w:rsid w:val="00E22AD2"/>
    <w:rsid w:val="00E231BA"/>
    <w:rsid w:val="00E23359"/>
    <w:rsid w:val="00E24D51"/>
    <w:rsid w:val="00E24DB5"/>
    <w:rsid w:val="00E2794A"/>
    <w:rsid w:val="00E30DC6"/>
    <w:rsid w:val="00E31D08"/>
    <w:rsid w:val="00E320D4"/>
    <w:rsid w:val="00E33387"/>
    <w:rsid w:val="00E34872"/>
    <w:rsid w:val="00E34CEF"/>
    <w:rsid w:val="00E34DCA"/>
    <w:rsid w:val="00E34E5E"/>
    <w:rsid w:val="00E3652A"/>
    <w:rsid w:val="00E37BDD"/>
    <w:rsid w:val="00E409A7"/>
    <w:rsid w:val="00E40E03"/>
    <w:rsid w:val="00E41DD6"/>
    <w:rsid w:val="00E41FA2"/>
    <w:rsid w:val="00E425EE"/>
    <w:rsid w:val="00E44B03"/>
    <w:rsid w:val="00E45084"/>
    <w:rsid w:val="00E45648"/>
    <w:rsid w:val="00E45765"/>
    <w:rsid w:val="00E45B32"/>
    <w:rsid w:val="00E45D99"/>
    <w:rsid w:val="00E45EC1"/>
    <w:rsid w:val="00E46C27"/>
    <w:rsid w:val="00E478AE"/>
    <w:rsid w:val="00E5113F"/>
    <w:rsid w:val="00E52A35"/>
    <w:rsid w:val="00E52FC0"/>
    <w:rsid w:val="00E5385A"/>
    <w:rsid w:val="00E5531E"/>
    <w:rsid w:val="00E56466"/>
    <w:rsid w:val="00E571DC"/>
    <w:rsid w:val="00E5726F"/>
    <w:rsid w:val="00E607A8"/>
    <w:rsid w:val="00E608DB"/>
    <w:rsid w:val="00E60D4A"/>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0E6F"/>
    <w:rsid w:val="00E717D4"/>
    <w:rsid w:val="00E718F5"/>
    <w:rsid w:val="00E72295"/>
    <w:rsid w:val="00E726AD"/>
    <w:rsid w:val="00E72C65"/>
    <w:rsid w:val="00E73E47"/>
    <w:rsid w:val="00E74F51"/>
    <w:rsid w:val="00E74FD8"/>
    <w:rsid w:val="00E76837"/>
    <w:rsid w:val="00E76D0E"/>
    <w:rsid w:val="00E76EF1"/>
    <w:rsid w:val="00E77BCF"/>
    <w:rsid w:val="00E80605"/>
    <w:rsid w:val="00E81E95"/>
    <w:rsid w:val="00E830DA"/>
    <w:rsid w:val="00E849F3"/>
    <w:rsid w:val="00E84C69"/>
    <w:rsid w:val="00E85232"/>
    <w:rsid w:val="00E854B4"/>
    <w:rsid w:val="00E864E2"/>
    <w:rsid w:val="00E8758E"/>
    <w:rsid w:val="00E8786C"/>
    <w:rsid w:val="00E91E1F"/>
    <w:rsid w:val="00E95128"/>
    <w:rsid w:val="00E95493"/>
    <w:rsid w:val="00E963F8"/>
    <w:rsid w:val="00E97810"/>
    <w:rsid w:val="00EA0092"/>
    <w:rsid w:val="00EA0B3F"/>
    <w:rsid w:val="00EA0B4E"/>
    <w:rsid w:val="00EA2775"/>
    <w:rsid w:val="00EA4629"/>
    <w:rsid w:val="00EA5385"/>
    <w:rsid w:val="00EA71F4"/>
    <w:rsid w:val="00EA7610"/>
    <w:rsid w:val="00EA7B8D"/>
    <w:rsid w:val="00EB0931"/>
    <w:rsid w:val="00EB10F7"/>
    <w:rsid w:val="00EB1C47"/>
    <w:rsid w:val="00EB27C5"/>
    <w:rsid w:val="00EB2B57"/>
    <w:rsid w:val="00EB35E2"/>
    <w:rsid w:val="00EB5698"/>
    <w:rsid w:val="00EB6E8D"/>
    <w:rsid w:val="00EB740F"/>
    <w:rsid w:val="00EC0820"/>
    <w:rsid w:val="00EC13B1"/>
    <w:rsid w:val="00EC1D8A"/>
    <w:rsid w:val="00EC24D3"/>
    <w:rsid w:val="00EC5C0B"/>
    <w:rsid w:val="00EC6B36"/>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096"/>
    <w:rsid w:val="00EE21A1"/>
    <w:rsid w:val="00EE2450"/>
    <w:rsid w:val="00EE43EC"/>
    <w:rsid w:val="00EE7046"/>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669"/>
    <w:rsid w:val="00EF7C50"/>
    <w:rsid w:val="00F004B5"/>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4CE"/>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4E02"/>
    <w:rsid w:val="00F4619A"/>
    <w:rsid w:val="00F46C6C"/>
    <w:rsid w:val="00F47F6D"/>
    <w:rsid w:val="00F500B6"/>
    <w:rsid w:val="00F501FB"/>
    <w:rsid w:val="00F50A27"/>
    <w:rsid w:val="00F51DF6"/>
    <w:rsid w:val="00F526BC"/>
    <w:rsid w:val="00F53D2F"/>
    <w:rsid w:val="00F542A0"/>
    <w:rsid w:val="00F544A7"/>
    <w:rsid w:val="00F546B3"/>
    <w:rsid w:val="00F54864"/>
    <w:rsid w:val="00F60792"/>
    <w:rsid w:val="00F60D47"/>
    <w:rsid w:val="00F6122F"/>
    <w:rsid w:val="00F612DD"/>
    <w:rsid w:val="00F61E8D"/>
    <w:rsid w:val="00F620AA"/>
    <w:rsid w:val="00F626C4"/>
    <w:rsid w:val="00F671E6"/>
    <w:rsid w:val="00F702DC"/>
    <w:rsid w:val="00F709E2"/>
    <w:rsid w:val="00F70A58"/>
    <w:rsid w:val="00F70C00"/>
    <w:rsid w:val="00F70E82"/>
    <w:rsid w:val="00F71552"/>
    <w:rsid w:val="00F71764"/>
    <w:rsid w:val="00F73EF1"/>
    <w:rsid w:val="00F74368"/>
    <w:rsid w:val="00F75DED"/>
    <w:rsid w:val="00F75DF5"/>
    <w:rsid w:val="00F77ADF"/>
    <w:rsid w:val="00F802C8"/>
    <w:rsid w:val="00F80889"/>
    <w:rsid w:val="00F80E5F"/>
    <w:rsid w:val="00F81F44"/>
    <w:rsid w:val="00F82153"/>
    <w:rsid w:val="00F821ED"/>
    <w:rsid w:val="00F830A8"/>
    <w:rsid w:val="00F838BE"/>
    <w:rsid w:val="00F83A95"/>
    <w:rsid w:val="00F85872"/>
    <w:rsid w:val="00F85895"/>
    <w:rsid w:val="00F859F1"/>
    <w:rsid w:val="00F865E8"/>
    <w:rsid w:val="00F87707"/>
    <w:rsid w:val="00F904D5"/>
    <w:rsid w:val="00F91913"/>
    <w:rsid w:val="00F9359C"/>
    <w:rsid w:val="00F9506A"/>
    <w:rsid w:val="00F97A00"/>
    <w:rsid w:val="00FA01BC"/>
    <w:rsid w:val="00FA0B55"/>
    <w:rsid w:val="00FA1EF8"/>
    <w:rsid w:val="00FA2A9D"/>
    <w:rsid w:val="00FA2E81"/>
    <w:rsid w:val="00FA44BB"/>
    <w:rsid w:val="00FA4A3A"/>
    <w:rsid w:val="00FA6ADD"/>
    <w:rsid w:val="00FA6C5D"/>
    <w:rsid w:val="00FA6D0F"/>
    <w:rsid w:val="00FA704F"/>
    <w:rsid w:val="00FB0C8B"/>
    <w:rsid w:val="00FB1326"/>
    <w:rsid w:val="00FB2186"/>
    <w:rsid w:val="00FB223B"/>
    <w:rsid w:val="00FB2525"/>
    <w:rsid w:val="00FB266D"/>
    <w:rsid w:val="00FB5521"/>
    <w:rsid w:val="00FB7C67"/>
    <w:rsid w:val="00FC075C"/>
    <w:rsid w:val="00FC156B"/>
    <w:rsid w:val="00FC1D72"/>
    <w:rsid w:val="00FC40A4"/>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84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header" Target="header1.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http://purl.org/dc/elements/1.1/"/>
    <ds:schemaRef ds:uri="http://purl.org/dc/terms/"/>
    <ds:schemaRef ds:uri="http://schemas.microsoft.com/sharepoint/v3/fields"/>
    <ds:schemaRef ds:uri="http://www.w3.org/XML/1998/namespace"/>
    <ds:schemaRef ds:uri="http://schemas.openxmlformats.org/package/2006/metadata/core-properties"/>
    <ds:schemaRef ds:uri="http://schemas.microsoft.com/office/2006/documentManagement/types"/>
    <ds:schemaRef ds:uri="cf981484-ed93-4090-baf6-fe2481f804a7"/>
    <ds:schemaRef ds:uri="b00f20d5-ceb3-4adf-8632-db85932f34e5"/>
    <ds:schemaRef ds:uri="http://schemas.microsoft.com/sharepoint/v3"/>
    <ds:schemaRef ds:uri="http://purl.org/dc/dcmitype/"/>
  </ds:schemaRefs>
</ds:datastoreItem>
</file>

<file path=customXml/itemProps5.xml><?xml version="1.0" encoding="utf-8"?>
<ds:datastoreItem xmlns:ds="http://schemas.openxmlformats.org/officeDocument/2006/customXml" ds:itemID="{84FDE9AC-2917-4C38-89EF-D815A93FF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3955</Words>
  <Characters>22545</Characters>
  <Application>Microsoft Office Word</Application>
  <DocSecurity>0</DocSecurity>
  <Lines>187</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Jana Sedlakova</cp:lastModifiedBy>
  <cp:revision>2</cp:revision>
  <cp:lastPrinted>2017-03-17T10:12:00Z</cp:lastPrinted>
  <dcterms:created xsi:type="dcterms:W3CDTF">2018-05-28T11:46:00Z</dcterms:created>
  <dcterms:modified xsi:type="dcterms:W3CDTF">2018-05-28T11:46:00Z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e038fc29-6a39-47d3-a398-687577a4c91e</vt:lpwstr>
  </property>
  <property fmtid="{D5CDD505-2E9C-101B-9397-08002B2CF9AE}" pid="4" name="LibraryID">
    <vt:lpwstr>Audit Files</vt:lpwstr>
  </property>
  <property fmtid="{D5CDD505-2E9C-101B-9397-08002B2CF9AE}" pid="5" name="DocumentID">
    <vt:lpwstr>B3878D5B-7C7D-4B84-9413-C75EFB4FF87F</vt:lpwstr>
  </property>
  <property fmtid="{D5CDD505-2E9C-101B-9397-08002B2CF9AE}" pid="6" name="ComponentID">
    <vt:lpwstr>4EA5D4C8-CFEB-4482-BFA6-8B3FD36CE8D5</vt:lpwstr>
  </property>
  <property fmtid="{D5CDD505-2E9C-101B-9397-08002B2CF9AE}" pid="7" name="ComponentName">
    <vt:lpwstr>STAT_YE_HOBAA0117_Hornbach Baumarkt_28022017</vt:lpwstr>
  </property>
  <property fmtid="{D5CDD505-2E9C-101B-9397-08002B2CF9AE}" pid="8" name="Locale">
    <vt:lpwstr>en</vt:lpwstr>
  </property>
  <property fmtid="{D5CDD505-2E9C-101B-9397-08002B2CF9AE}" pid="9" name="FilePath">
    <vt:lpwstr>C:\ProgramData\eAudIT\DM\e038fc29-6a39-47d3-a398-687577a4c91e\CheckOutDocs\4EA5D4C8-CFEB-4482-BFA6-8B3FD36CE8D5\4.7.3.0050Baumarkt_Poznamky_SKv3.docx</vt:lpwstr>
  </property>
  <property fmtid="{D5CDD505-2E9C-101B-9397-08002B2CF9AE}" pid="10" name="SiteType">
    <vt:lpwstr>Engagement2016</vt:lpwstr>
  </property>
  <property fmtid="{D5CDD505-2E9C-101B-9397-08002B2CF9AE}" pid="11" name="ResourceDBName">
    <vt:lpwstr>eAudITAppDB2016_FSAV1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