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F7" w:rsidRPr="00D32BD2" w:rsidRDefault="002C4E92" w:rsidP="00D32BD2">
      <w:pPr>
        <w:jc w:val="center"/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Výro</w:t>
      </w:r>
      <w:r w:rsidRPr="00D32BD2">
        <w:rPr>
          <w:rFonts w:ascii="Arial Black" w:hAnsi="Arial Black" w:cs="Calibri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č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n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spr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va Obce Pata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za rok 201</w:t>
      </w:r>
      <w:r w:rsidR="00B97CC9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7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3B1AE6" w:rsidRPr="003B1AE6" w:rsidRDefault="003B1AE6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lastRenderedPageBreak/>
        <w:t>HISTÓRIA DEDINY</w:t>
      </w:r>
    </w:p>
    <w:p w:rsidR="00BB6867" w:rsidRDefault="00D32BD2" w:rsidP="00825EE0">
      <w:pPr>
        <w:jc w:val="both"/>
        <w:rPr>
          <w:lang w:val="sk-SK"/>
        </w:rPr>
      </w:pPr>
      <w:r>
        <w:rPr>
          <w:lang w:val="sk-SK"/>
        </w:rPr>
        <w:t xml:space="preserve">Prvý záznam o obci nachádzame v listine z roku 1268 v podobe </w:t>
      </w:r>
      <w:proofErr w:type="spellStart"/>
      <w:r>
        <w:rPr>
          <w:lang w:val="sk-SK"/>
        </w:rPr>
        <w:t>Pothouch</w:t>
      </w:r>
      <w:proofErr w:type="spellEnd"/>
      <w:r>
        <w:rPr>
          <w:lang w:val="sk-SK"/>
        </w:rPr>
        <w:t xml:space="preserve">. O dva roky neskôr </w:t>
      </w:r>
      <w:r w:rsidR="00DE7226">
        <w:rPr>
          <w:lang w:val="sk-SK"/>
        </w:rPr>
        <w:t xml:space="preserve">nachádzame podobu </w:t>
      </w:r>
      <w:proofErr w:type="spellStart"/>
      <w:r w:rsidR="00DE7226">
        <w:rPr>
          <w:lang w:val="sk-SK"/>
        </w:rPr>
        <w:t>Pothos</w:t>
      </w:r>
      <w:proofErr w:type="spellEnd"/>
      <w:r w:rsidR="00DE7226">
        <w:rPr>
          <w:lang w:val="sk-SK"/>
        </w:rPr>
        <w:t xml:space="preserve">. Názov je odvodený pravdepodobne od osobného mena. Obec vznikla niekedy v priebehu 10.-12. storočia a zabezpečovala hraničné obranné pásmo. V čase hradných </w:t>
      </w:r>
      <w:proofErr w:type="spellStart"/>
      <w:r w:rsidR="00DE7226">
        <w:rPr>
          <w:lang w:val="sk-SK"/>
        </w:rPr>
        <w:t>španstiev</w:t>
      </w:r>
      <w:proofErr w:type="spellEnd"/>
      <w:r w:rsidR="00DE7226">
        <w:rPr>
          <w:lang w:val="sk-SK"/>
        </w:rPr>
        <w:t xml:space="preserve"> patrí obec Bratislavskému hradu a v roku 1270 je majetkom mníšok zo Zajačieho ostrova. Z roku 1411 pochádza žiadosť </w:t>
      </w:r>
      <w:proofErr w:type="spellStart"/>
      <w:r w:rsidR="00DE7226">
        <w:rPr>
          <w:lang w:val="sk-SK"/>
        </w:rPr>
        <w:t>patašských</w:t>
      </w:r>
      <w:proofErr w:type="spellEnd"/>
      <w:r w:rsidR="00DE7226">
        <w:rPr>
          <w:lang w:val="sk-SK"/>
        </w:rPr>
        <w:t xml:space="preserve"> poddaných adresovaná mníškam na Zajačí ostrov, aby im poskytli ochranu pred Jánom </w:t>
      </w:r>
      <w:proofErr w:type="spellStart"/>
      <w:r w:rsidR="00DE7226">
        <w:rPr>
          <w:lang w:val="sk-SK"/>
        </w:rPr>
        <w:t>Demonom</w:t>
      </w:r>
      <w:proofErr w:type="spellEnd"/>
      <w:r w:rsidR="00DE7226">
        <w:rPr>
          <w:lang w:val="sk-SK"/>
        </w:rPr>
        <w:t xml:space="preserve"> a Mikulášom, synom Mikuláša </w:t>
      </w:r>
      <w:proofErr w:type="spellStart"/>
      <w:r w:rsidR="00DE7226">
        <w:rPr>
          <w:lang w:val="sk-SK"/>
        </w:rPr>
        <w:t>Héderváryho</w:t>
      </w:r>
      <w:proofErr w:type="spellEnd"/>
      <w:r w:rsidR="0069134F">
        <w:rPr>
          <w:lang w:val="sk-SK"/>
        </w:rPr>
        <w:t xml:space="preserve">. Ako majetok mníšok sa spomína obec ešte aj v majetkovom súpise z roku 1544, ale v tom čase tureckých vojen je Pataš majetkom bratislavských mníšok, ktoré sa tam zo Zajačieho ostrova presunuli. V roku 1620 Gabriel </w:t>
      </w:r>
      <w:proofErr w:type="spellStart"/>
      <w:r w:rsidR="0069134F">
        <w:rPr>
          <w:lang w:val="sk-SK"/>
        </w:rPr>
        <w:t>Bethlen</w:t>
      </w:r>
      <w:proofErr w:type="spellEnd"/>
      <w:r w:rsidR="0069134F">
        <w:rPr>
          <w:lang w:val="sk-SK"/>
        </w:rPr>
        <w:t xml:space="preserve"> obsadil majetky mníšok a dal ich do zálohu Danielovi </w:t>
      </w:r>
      <w:proofErr w:type="spellStart"/>
      <w:r w:rsidR="0069134F">
        <w:rPr>
          <w:lang w:val="sk-SK"/>
        </w:rPr>
        <w:t>Karnerovi</w:t>
      </w:r>
      <w:proofErr w:type="spellEnd"/>
      <w:r w:rsidR="0069134F">
        <w:rPr>
          <w:lang w:val="sk-SK"/>
        </w:rPr>
        <w:t xml:space="preserve">, Starý kostol v obci bol zničený roku 1620, </w:t>
      </w:r>
      <w:proofErr w:type="spellStart"/>
      <w:r w:rsidR="0069134F">
        <w:rPr>
          <w:lang w:val="sk-SK"/>
        </w:rPr>
        <w:t>reformátsky</w:t>
      </w:r>
      <w:proofErr w:type="spellEnd"/>
      <w:r w:rsidR="0069134F">
        <w:rPr>
          <w:lang w:val="sk-SK"/>
        </w:rPr>
        <w:t xml:space="preserve"> kostol pochádza z roku 1794. V roku 1721 bola obec oslobodená od poplatkov. Po mníškach vlastnili obec </w:t>
      </w:r>
      <w:proofErr w:type="spellStart"/>
      <w:r w:rsidR="0069134F">
        <w:rPr>
          <w:lang w:val="sk-SK"/>
        </w:rPr>
        <w:t>Zichyovci</w:t>
      </w:r>
      <w:proofErr w:type="spellEnd"/>
      <w:r w:rsidR="0069134F">
        <w:rPr>
          <w:lang w:val="sk-SK"/>
        </w:rPr>
        <w:t xml:space="preserve">, </w:t>
      </w:r>
      <w:proofErr w:type="spellStart"/>
      <w:r w:rsidR="0069134F">
        <w:rPr>
          <w:lang w:val="sk-SK"/>
        </w:rPr>
        <w:t>Baltazzyovci</w:t>
      </w:r>
      <w:proofErr w:type="spellEnd"/>
      <w:r w:rsidR="0069134F">
        <w:rPr>
          <w:lang w:val="sk-SK"/>
        </w:rPr>
        <w:t xml:space="preserve"> a miestne zemianske rodiny.  V čase napoleonských vojen sa v chotári obce v roku 1809 odohrala menšia zrážka Francúzov s </w:t>
      </w:r>
      <w:proofErr w:type="spellStart"/>
      <w:r w:rsidR="0069134F">
        <w:rPr>
          <w:lang w:val="sk-SK"/>
        </w:rPr>
        <w:t>Rakušanmi</w:t>
      </w:r>
      <w:proofErr w:type="spellEnd"/>
      <w:r w:rsidR="0069134F">
        <w:rPr>
          <w:lang w:val="sk-SK"/>
        </w:rPr>
        <w:t xml:space="preserve">. Padlých Francúzov pochovali v hone </w:t>
      </w:r>
      <w:proofErr w:type="spellStart"/>
      <w:r w:rsidR="0069134F">
        <w:rPr>
          <w:lang w:val="sk-SK"/>
        </w:rPr>
        <w:t>Tormáshátulja</w:t>
      </w:r>
      <w:proofErr w:type="spellEnd"/>
      <w:r w:rsidR="0069134F">
        <w:rPr>
          <w:lang w:val="sk-SK"/>
        </w:rPr>
        <w:t xml:space="preserve"> a </w:t>
      </w:r>
      <w:proofErr w:type="spellStart"/>
      <w:r w:rsidR="0069134F">
        <w:rPr>
          <w:lang w:val="sk-SK"/>
        </w:rPr>
        <w:t>Rakušanov</w:t>
      </w:r>
      <w:proofErr w:type="spellEnd"/>
      <w:r w:rsidR="0069134F">
        <w:rPr>
          <w:lang w:val="sk-SK"/>
        </w:rPr>
        <w:t xml:space="preserve"> v hone </w:t>
      </w:r>
      <w:proofErr w:type="spellStart"/>
      <w:r w:rsidR="0069134F">
        <w:rPr>
          <w:lang w:val="sk-SK"/>
        </w:rPr>
        <w:t>Faiskola</w:t>
      </w:r>
      <w:proofErr w:type="spellEnd"/>
      <w:r w:rsidR="0069134F">
        <w:rPr>
          <w:lang w:val="sk-SK"/>
        </w:rPr>
        <w:t xml:space="preserve">. Menšie bitky sa tu odohrali aj počas revolučných udalostí v rokoch 1848-1849. Keďže na konci minulého storočia bolo v Uhorsku viacero obcí s názvom Patas, v roku 1908 dostala obec názov </w:t>
      </w:r>
      <w:proofErr w:type="spellStart"/>
      <w:r w:rsidR="0069134F">
        <w:rPr>
          <w:lang w:val="sk-SK"/>
        </w:rPr>
        <w:t>Csilizpatas</w:t>
      </w:r>
      <w:proofErr w:type="spellEnd"/>
      <w:r w:rsidR="0069134F">
        <w:rPr>
          <w:lang w:val="sk-SK"/>
        </w:rPr>
        <w:t xml:space="preserve">. Chotár Patašu je doslova cintorínom </w:t>
      </w:r>
      <w:r w:rsidR="00BB6867">
        <w:rPr>
          <w:lang w:val="sk-SK"/>
        </w:rPr>
        <w:t>zaniknutých udalostí a obcí. V roku 1268 nachádzame záznam o obci F</w:t>
      </w:r>
      <w:r w:rsidR="00BB6867">
        <w:t>ü</w:t>
      </w:r>
      <w:r w:rsidR="00BB6867">
        <w:rPr>
          <w:lang w:val="sk-SK"/>
        </w:rPr>
        <w:t xml:space="preserve">r v tvare </w:t>
      </w:r>
      <w:proofErr w:type="spellStart"/>
      <w:r w:rsidR="00BB6867">
        <w:rPr>
          <w:lang w:val="sk-SK"/>
        </w:rPr>
        <w:t>Fyur</w:t>
      </w:r>
      <w:proofErr w:type="spellEnd"/>
      <w:r w:rsidR="00BB6867">
        <w:rPr>
          <w:lang w:val="sk-SK"/>
        </w:rPr>
        <w:t xml:space="preserve">. Tu niekde ležala aj obec </w:t>
      </w:r>
      <w:proofErr w:type="spellStart"/>
      <w:r w:rsidR="00BB6867">
        <w:rPr>
          <w:lang w:val="sk-SK"/>
        </w:rPr>
        <w:t>Zelebeg</w:t>
      </w:r>
      <w:proofErr w:type="spellEnd"/>
      <w:r w:rsidR="00BB6867">
        <w:rPr>
          <w:lang w:val="sk-SK"/>
        </w:rPr>
        <w:t xml:space="preserve">, ktorá sa spomína už v roku 1260, potom v rokoch 1273 a 1283 ako sídlo kráľovských povozníkov. V roku 1449 sa sem ako vlastníci vrátili </w:t>
      </w:r>
      <w:proofErr w:type="spellStart"/>
      <w:r w:rsidR="00BB6867">
        <w:rPr>
          <w:lang w:val="sk-SK"/>
        </w:rPr>
        <w:t>Héderváryovci</w:t>
      </w:r>
      <w:proofErr w:type="spellEnd"/>
      <w:r w:rsidR="00BB6867">
        <w:rPr>
          <w:lang w:val="sk-SK"/>
        </w:rPr>
        <w:t>. Okrem toho vraj jestvovala ďalšia obec s názvom F</w:t>
      </w:r>
      <w:r w:rsidR="00BB6867">
        <w:t>ü</w:t>
      </w:r>
      <w:r w:rsidR="00BB6867">
        <w:rPr>
          <w:lang w:val="sk-SK"/>
        </w:rPr>
        <w:t xml:space="preserve">r, ale aj o tej sa stopy strácajú. Všetky tri obce zrejme zanikli v čase </w:t>
      </w:r>
      <w:proofErr w:type="spellStart"/>
      <w:r w:rsidR="00BB6867">
        <w:rPr>
          <w:lang w:val="sk-SK"/>
        </w:rPr>
        <w:t>protitureckých</w:t>
      </w:r>
      <w:proofErr w:type="spellEnd"/>
      <w:r w:rsidR="00BB6867">
        <w:rPr>
          <w:lang w:val="sk-SK"/>
        </w:rPr>
        <w:t xml:space="preserve"> vojen. Pred sto rokmi vznikla samota </w:t>
      </w:r>
      <w:proofErr w:type="spellStart"/>
      <w:r w:rsidR="00BB6867">
        <w:rPr>
          <w:lang w:val="sk-SK"/>
        </w:rPr>
        <w:t>Millenium</w:t>
      </w:r>
      <w:proofErr w:type="spellEnd"/>
      <w:r w:rsidR="00BB6867">
        <w:rPr>
          <w:lang w:val="sk-SK"/>
        </w:rPr>
        <w:t xml:space="preserve">, ktorá je dnes už vlastne malou dedinkou: Na konci 18. storočia o nej </w:t>
      </w:r>
      <w:proofErr w:type="spellStart"/>
      <w:r w:rsidR="00BB6867">
        <w:rPr>
          <w:lang w:val="sk-SK"/>
        </w:rPr>
        <w:t>dr.</w:t>
      </w:r>
      <w:proofErr w:type="spellEnd"/>
      <w:r w:rsidR="00BB6867">
        <w:rPr>
          <w:lang w:val="sk-SK"/>
        </w:rPr>
        <w:t xml:space="preserve"> </w:t>
      </w:r>
      <w:proofErr w:type="spellStart"/>
      <w:r w:rsidR="00BB6867">
        <w:rPr>
          <w:lang w:val="sk-SK"/>
        </w:rPr>
        <w:t>Borovszky</w:t>
      </w:r>
      <w:proofErr w:type="spellEnd"/>
      <w:r w:rsidR="00BB6867">
        <w:rPr>
          <w:lang w:val="sk-SK"/>
        </w:rPr>
        <w:t xml:space="preserve"> ešte neinformuje, no v roku 1939 je tu už 90 obyvateľov, možno aj vďaka tomu, že v dvadsiatych rokoch sa sem nasťahovali moravskí kolonisti. V rokoch 1948-1990 obec Pataš používala úradný slovenský názov </w:t>
      </w:r>
      <w:proofErr w:type="spellStart"/>
      <w:r w:rsidR="00BB6867">
        <w:rPr>
          <w:lang w:val="sk-SK"/>
        </w:rPr>
        <w:t>Pastúchy</w:t>
      </w:r>
      <w:proofErr w:type="spellEnd"/>
      <w:r w:rsidR="00BB6867">
        <w:rPr>
          <w:lang w:val="sk-SK"/>
        </w:rPr>
        <w:t>. Podľa údajov z roku 1991</w:t>
      </w:r>
      <w:r w:rsidR="0034707D">
        <w:rPr>
          <w:lang w:val="sk-SK"/>
        </w:rPr>
        <w:t xml:space="preserve"> je rozloha obce 938 hektárov. V tom čase tu v 211 domov bývalo 782 obyvateľov.</w:t>
      </w:r>
    </w:p>
    <w:p w:rsidR="0034707D" w:rsidRPr="003B1AE6" w:rsidRDefault="0034707D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t>ERB OBCE PATAŠ</w:t>
      </w:r>
    </w:p>
    <w:p w:rsidR="002E63B3" w:rsidRDefault="0034707D" w:rsidP="00825EE0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</w:t>
      </w:r>
      <w:proofErr w:type="spellStart"/>
      <w:r>
        <w:rPr>
          <w:lang w:val="sk-SK"/>
        </w:rPr>
        <w:t>spevádzané</w:t>
      </w:r>
      <w:proofErr w:type="spellEnd"/>
      <w:r>
        <w:rPr>
          <w:lang w:val="sk-SK"/>
        </w:rPr>
        <w:t xml:space="preserve"> po bokoch dvomi hrotmi nahor postavenými radlicami – čerieslom a lemešom. Erb spolu s pečaťou a vlajkou, predstavujú trojicu základných symbolov obce. Na tvorbu každého zo spomenutých symbolov sa vzťahujú osobitné heraldické</w:t>
      </w:r>
      <w:r w:rsidR="00825EE0">
        <w:rPr>
          <w:lang w:val="sk-SK"/>
        </w:rPr>
        <w:t xml:space="preserve">, </w:t>
      </w:r>
      <w:proofErr w:type="spellStart"/>
      <w:r w:rsidR="00825EE0">
        <w:rPr>
          <w:lang w:val="sk-SK"/>
        </w:rPr>
        <w:t>vexilologické</w:t>
      </w:r>
      <w:proofErr w:type="spellEnd"/>
      <w:r w:rsidR="00825EE0">
        <w:rPr>
          <w:lang w:val="sk-SK"/>
        </w:rPr>
        <w:t xml:space="preserve"> a </w:t>
      </w:r>
      <w:proofErr w:type="spellStart"/>
      <w:r w:rsidR="00825EE0">
        <w:rPr>
          <w:lang w:val="sk-SK"/>
        </w:rPr>
        <w:t>sigilografické</w:t>
      </w:r>
      <w:proofErr w:type="spellEnd"/>
      <w:r w:rsidR="00825EE0">
        <w:rPr>
          <w:lang w:val="sk-SK"/>
        </w:rPr>
        <w:t xml:space="preserve">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</w:t>
      </w:r>
      <w:r w:rsidR="00CB05BB">
        <w:rPr>
          <w:lang w:val="sk-SK"/>
        </w:rPr>
        <w:t xml:space="preserve">Používa sa vo viacerých </w:t>
      </w:r>
      <w:proofErr w:type="spellStart"/>
      <w:r w:rsidR="00CB05BB">
        <w:rPr>
          <w:lang w:val="sk-SK"/>
        </w:rPr>
        <w:t>interpretáciach</w:t>
      </w:r>
      <w:proofErr w:type="spellEnd"/>
      <w:r w:rsidR="00CB05BB">
        <w:rPr>
          <w:lang w:val="sk-SK"/>
        </w:rPr>
        <w:t xml:space="preserve">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</w:t>
      </w:r>
      <w:r w:rsidR="00CB05BB">
        <w:rPr>
          <w:lang w:val="sk-SK"/>
        </w:rPr>
        <w:lastRenderedPageBreak/>
        <w:t>smerujúcimi radlicami – vpravo čerieslom, vľavo lemešom</w:t>
      </w:r>
      <w:r w:rsidR="002E63B3">
        <w:rPr>
          <w:lang w:val="sk-SK"/>
        </w:rPr>
        <w:t xml:space="preserve">. Vlajka obce Pataš pozostáva z troch pozdĺžnych pruhov vo farbách bielej, zelenej a žltej. Pečať obce Pataš je okrúhla, uprostred obecná vlajka. </w:t>
      </w:r>
    </w:p>
    <w:p w:rsidR="0034707D" w:rsidRDefault="002E63B3" w:rsidP="00825EE0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1190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201</w:t>
      </w:r>
      <w:r w:rsidR="00636D90">
        <w:rPr>
          <w:rFonts w:asciiTheme="majorHAnsi" w:hAnsiTheme="majorHAnsi" w:cs="Times New Roman"/>
          <w:b/>
          <w:bCs/>
          <w:sz w:val="24"/>
          <w:szCs w:val="24"/>
          <w:lang w:val="sk-SK"/>
        </w:rPr>
        <w:t>5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 w:rsidR="00951263"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ov celkom k 31.12.201</w:t>
      </w:r>
      <w:r w:rsidR="00183670">
        <w:rPr>
          <w:rFonts w:asciiTheme="majorHAnsi" w:hAnsiTheme="majorHAnsi" w:cs="Times New Roman"/>
          <w:bCs/>
          <w:sz w:val="24"/>
          <w:szCs w:val="24"/>
          <w:lang w:val="sk-SK"/>
        </w:rPr>
        <w:t>4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82</w:t>
      </w:r>
      <w:r w:rsidR="00636D90">
        <w:rPr>
          <w:rFonts w:asciiTheme="majorHAnsi" w:hAnsiTheme="majorHAnsi" w:cs="Times New Roman"/>
          <w:bCs/>
          <w:sz w:val="24"/>
          <w:szCs w:val="24"/>
          <w:lang w:val="sk-SK"/>
        </w:rPr>
        <w:t>6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Z toho: dospelý občania od 15 rokov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56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3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 15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2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1</w:t>
      </w:r>
      <w:r w:rsidR="00183670">
        <w:rPr>
          <w:rFonts w:asciiTheme="majorHAnsi" w:hAnsiTheme="majorHAnsi" w:cs="Times New Roman"/>
          <w:sz w:val="24"/>
          <w:szCs w:val="24"/>
          <w:lang w:val="sk-SK"/>
        </w:rPr>
        <w:t>1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1</w:t>
      </w:r>
    </w:p>
    <w:p w:rsidR="00D32BD2" w:rsidRPr="003B1AE6" w:rsidRDefault="00D32BD2">
      <w:pPr>
        <w:rPr>
          <w:rFonts w:asciiTheme="majorHAnsi" w:hAnsiTheme="majorHAnsi"/>
          <w:lang w:val="sk-SK"/>
        </w:rPr>
      </w:pPr>
    </w:p>
    <w:p w:rsidR="00A03232" w:rsidRDefault="00A03232">
      <w:pPr>
        <w:rPr>
          <w:lang w:val="sk-SK"/>
        </w:rPr>
      </w:pP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a posledného sčítania z roku 2011 /na po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ov 832 /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Slovenská                                  93              11,18       Rímsko-katolícka cirkev             306             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</w:t>
      </w:r>
      <w:r>
        <w:rPr>
          <w:rFonts w:ascii="Times New Roman" w:hAnsi="Times New Roman" w:cs="Times New Roman"/>
          <w:sz w:val="20"/>
          <w:szCs w:val="20"/>
          <w:lang w:val="sk-SK"/>
        </w:rPr>
        <w:t>,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8 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eská                                          4                0,48       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Evanjeliská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a.v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.                   1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0,12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Reformovaná </w:t>
      </w:r>
      <w:proofErr w:type="spellStart"/>
      <w:r w:rsidR="00F61F19">
        <w:rPr>
          <w:rFonts w:ascii="Times New Roman" w:hAnsi="Times New Roman" w:cs="Times New Roman"/>
          <w:sz w:val="20"/>
          <w:szCs w:val="20"/>
          <w:lang w:val="sk-SK"/>
        </w:rPr>
        <w:t>kr.</w:t>
      </w:r>
      <w:proofErr w:type="spellEnd"/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cirkev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4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56,13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>arská                                660              79,33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 nezistené                                      58                6,97</w:t>
      </w:r>
    </w:p>
    <w:p w:rsidR="00D32BD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D32BD2" w:rsidRDefault="00D32BD2">
      <w:pPr>
        <w:rPr>
          <w:lang w:val="sk-SK"/>
        </w:rPr>
      </w:pPr>
    </w:p>
    <w:p w:rsidR="00F61F19" w:rsidRPr="00951263" w:rsidRDefault="00F61F19">
      <w:pPr>
        <w:rPr>
          <w:b/>
          <w:lang w:val="sk-SK"/>
        </w:rPr>
      </w:pPr>
      <w:r w:rsidRPr="00951263">
        <w:rPr>
          <w:b/>
          <w:lang w:val="sk-SK"/>
        </w:rPr>
        <w:t>Identifikačné údaje obce: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5" w:history="1">
        <w:r w:rsidRPr="00D024A5">
          <w:rPr>
            <w:rStyle w:val="Hypertextovprepojenie"/>
            <w:lang w:val="sk-SK"/>
          </w:rPr>
          <w:t>obecpatas</w:t>
        </w:r>
        <w:r w:rsidRPr="00D024A5">
          <w:rPr>
            <w:rStyle w:val="Hypertextovprepojenie"/>
            <w:lang w:val="en-US"/>
          </w:rPr>
          <w:t>@</w:t>
        </w:r>
        <w:r w:rsidRPr="00D024A5">
          <w:rPr>
            <w:rStyle w:val="Hypertextovprepojenie"/>
            <w:lang w:val="sk-SK"/>
          </w:rPr>
          <w:t>real-net.sk</w:t>
        </w:r>
      </w:hyperlink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b/>
          <w:lang w:val="sk-SK"/>
        </w:rPr>
      </w:pPr>
      <w:r w:rsidRPr="00951263">
        <w:rPr>
          <w:b/>
          <w:lang w:val="sk-SK"/>
        </w:rPr>
        <w:t>Kompetencie obce:</w:t>
      </w:r>
    </w:p>
    <w:p w:rsidR="00951263" w:rsidRDefault="00951263" w:rsidP="00951263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 a nehnute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majetkom, zostavuje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rozpo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 a závere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ný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et, rozhoduje vo veciach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daní a miestnych poplatkov a vykonáva ich správu, usmer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uje ekonomickú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 xml:space="preserve">ť </w:t>
      </w:r>
      <w:r w:rsidRPr="00951263">
        <w:rPr>
          <w:rFonts w:cs="Times New Roman"/>
          <w:sz w:val="24"/>
          <w:szCs w:val="24"/>
          <w:lang w:val="sk-SK"/>
        </w:rPr>
        <w:t>v obci,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utvára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inný systém kontroly,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komunikácii,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úseku ochrany spotrebite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a, obstaráva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územnoplánovaciu dokumentáciu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lastRenderedPageBreak/>
        <w:t>a programy rozvoja, vykonáva vlastnú investi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 xml:space="preserve">nú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. Obec pri výkone samosprávy tiež</w:t>
      </w:r>
    </w:p>
    <w:p w:rsid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verejný poriadok v obci, plní úlohy na úseku</w:t>
      </w:r>
      <w:r>
        <w:rPr>
          <w:rFonts w:cs="Times New Roman"/>
          <w:sz w:val="24"/>
          <w:szCs w:val="24"/>
          <w:lang w:val="sk-SK"/>
        </w:rPr>
        <w:t xml:space="preserve"> sociálnej pomoci.</w:t>
      </w:r>
    </w:p>
    <w:p w:rsidR="00951263" w:rsidRPr="00951263" w:rsidRDefault="003D4312" w:rsidP="003D4312">
      <w:pPr>
        <w:tabs>
          <w:tab w:val="left" w:pos="5025"/>
        </w:tabs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ab/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951263"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V komunálnych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d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15</w:t>
      </w:r>
      <w:r w:rsidRPr="00951263">
        <w:rPr>
          <w:rFonts w:cs="Times New Roman"/>
          <w:sz w:val="24"/>
          <w:szCs w:val="24"/>
          <w:lang w:val="sk-SK"/>
        </w:rPr>
        <w:t>.11.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951263">
        <w:rPr>
          <w:rFonts w:cs="Times New Roman"/>
          <w:sz w:val="24"/>
          <w:szCs w:val="24"/>
          <w:lang w:val="sk-SK"/>
        </w:rPr>
        <w:t xml:space="preserve"> bol zvolený za starostu obce </w:t>
      </w:r>
      <w:r w:rsidR="00183670">
        <w:rPr>
          <w:rFonts w:cs="Times New Roman"/>
          <w:sz w:val="24"/>
          <w:szCs w:val="24"/>
          <w:lang w:val="sk-SK"/>
        </w:rPr>
        <w:t>Ernest TAKÁCS</w:t>
      </w:r>
      <w:r w:rsidRPr="00951263">
        <w:rPr>
          <w:rFonts w:cs="Times New Roman"/>
          <w:sz w:val="24"/>
          <w:szCs w:val="24"/>
          <w:lang w:val="sk-SK"/>
        </w:rPr>
        <w:t>, a s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ub z</w:t>
      </w:r>
      <w:r>
        <w:rPr>
          <w:rFonts w:cs="Times New Roman"/>
          <w:sz w:val="24"/>
          <w:szCs w:val="24"/>
          <w:lang w:val="sk-SK"/>
        </w:rPr>
        <w:t>ložil 1</w:t>
      </w:r>
      <w:r w:rsidR="00370233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.1</w:t>
      </w:r>
      <w:r w:rsidR="00B223CE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.201</w:t>
      </w:r>
      <w:r w:rsidR="00183670">
        <w:rPr>
          <w:rFonts w:cs="Times New Roman"/>
          <w:sz w:val="24"/>
          <w:szCs w:val="24"/>
          <w:lang w:val="sk-SK"/>
        </w:rPr>
        <w:t>4</w:t>
      </w:r>
      <w:r>
        <w:rPr>
          <w:rFonts w:cs="Times New Roman"/>
          <w:sz w:val="24"/>
          <w:szCs w:val="24"/>
          <w:lang w:val="sk-SK"/>
        </w:rPr>
        <w:t xml:space="preserve">. Starostu volia </w:t>
      </w:r>
      <w:r w:rsidRPr="00951263">
        <w:rPr>
          <w:rFonts w:cs="Times New Roman"/>
          <w:sz w:val="24"/>
          <w:szCs w:val="24"/>
          <w:lang w:val="sk-SK"/>
        </w:rPr>
        <w:t>obyvatelia obce v priamych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na štyri roky.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Starosta je predstavite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správu, zastupuje obec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stvu a je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 xml:space="preserve">štatutárnym orgánom v </w:t>
      </w:r>
      <w:proofErr w:type="spellStart"/>
      <w:r w:rsidRPr="00951263">
        <w:rPr>
          <w:rFonts w:cs="Times New Roman"/>
          <w:sz w:val="24"/>
          <w:szCs w:val="24"/>
          <w:lang w:val="sk-SK"/>
        </w:rPr>
        <w:t>majetkoprávnych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 obce a v pracovnoprávnych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zamestnancov obce.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uzneseniam obecného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stva má 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proofErr w:type="spellStart"/>
      <w:r w:rsidRPr="00951263">
        <w:rPr>
          <w:rFonts w:cs="Times New Roman"/>
          <w:sz w:val="24"/>
          <w:szCs w:val="24"/>
          <w:lang w:val="sk-SK"/>
        </w:rPr>
        <w:t>sista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nú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právomoc, to znamená, že ak sa domnieva, že uznesenie odporuje zákonu alebo je</w:t>
      </w:r>
    </w:p>
    <w:p w:rsidR="00951263" w:rsidRPr="00951263" w:rsidRDefault="00951263" w:rsidP="00951263">
      <w:pPr>
        <w:spacing w:after="0"/>
        <w:rPr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pre obec zjavne nevýhodné, uznesenie nepodpíše v ur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enej zákonnej lehote.</w:t>
      </w:r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 w:rsidRPr="00B223CE"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Vo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by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je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 priamych vo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bách , ktoré sa konali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15</w:t>
      </w:r>
      <w:r w:rsidRPr="00B223CE">
        <w:rPr>
          <w:rFonts w:cs="Times New Roman"/>
          <w:sz w:val="24"/>
          <w:szCs w:val="24"/>
          <w:lang w:val="sk-SK"/>
        </w:rPr>
        <w:t>. novembra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>,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mi obce na 4 roky.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a 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tu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ov.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ský zbor v </w:t>
      </w:r>
      <w:r>
        <w:rPr>
          <w:rFonts w:cs="Times New Roman"/>
          <w:sz w:val="24"/>
          <w:szCs w:val="24"/>
          <w:lang w:val="sk-SK"/>
        </w:rPr>
        <w:t>Pataši</w:t>
      </w:r>
      <w:r w:rsidRPr="00B223CE">
        <w:rPr>
          <w:rFonts w:cs="Times New Roman"/>
          <w:sz w:val="24"/>
          <w:szCs w:val="24"/>
          <w:lang w:val="sk-SK"/>
        </w:rPr>
        <w:t xml:space="preserve"> je zložený z </w:t>
      </w:r>
      <w:r>
        <w:rPr>
          <w:rFonts w:cs="Times New Roman"/>
          <w:sz w:val="24"/>
          <w:szCs w:val="24"/>
          <w:lang w:val="sk-SK"/>
        </w:rPr>
        <w:t>7</w:t>
      </w:r>
      <w:r w:rsidRPr="00B223CE">
        <w:rPr>
          <w:rFonts w:cs="Times New Roman"/>
          <w:sz w:val="24"/>
          <w:szCs w:val="24"/>
          <w:lang w:val="sk-SK"/>
        </w:rPr>
        <w:t xml:space="preserve"> poslancov : </w:t>
      </w:r>
      <w:proofErr w:type="spellStart"/>
      <w:r>
        <w:rPr>
          <w:rFonts w:cs="Times New Roman"/>
          <w:sz w:val="24"/>
          <w:szCs w:val="24"/>
          <w:lang w:val="sk-SK"/>
        </w:rPr>
        <w:t>Csicsa</w:t>
      </w:r>
      <w:r w:rsidR="00183670">
        <w:rPr>
          <w:rFonts w:cs="Times New Roman"/>
          <w:sz w:val="24"/>
          <w:szCs w:val="24"/>
          <w:lang w:val="sk-SK"/>
        </w:rPr>
        <w:t>i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Karol</w:t>
      </w:r>
      <w:r>
        <w:rPr>
          <w:rFonts w:cs="Times New Roman"/>
          <w:sz w:val="24"/>
          <w:szCs w:val="24"/>
          <w:lang w:val="sk-SK"/>
        </w:rPr>
        <w:t xml:space="preserve"> /MKP/, </w:t>
      </w:r>
      <w:proofErr w:type="spellStart"/>
      <w:r w:rsidR="00183670">
        <w:rPr>
          <w:rFonts w:cs="Times New Roman"/>
          <w:sz w:val="24"/>
          <w:szCs w:val="24"/>
          <w:lang w:val="sk-SK"/>
        </w:rPr>
        <w:t>Soós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Zoltán Mgr.</w:t>
      </w:r>
      <w:r>
        <w:rPr>
          <w:rFonts w:cs="Times New Roman"/>
          <w:sz w:val="24"/>
          <w:szCs w:val="24"/>
          <w:lang w:val="sk-SK"/>
        </w:rPr>
        <w:t xml:space="preserve"> /MKP/, </w:t>
      </w:r>
      <w:r w:rsidR="00183670">
        <w:rPr>
          <w:rFonts w:cs="Times New Roman"/>
          <w:sz w:val="24"/>
          <w:szCs w:val="24"/>
          <w:lang w:val="sk-SK"/>
        </w:rPr>
        <w:t xml:space="preserve">Both </w:t>
      </w:r>
      <w:proofErr w:type="spellStart"/>
      <w:r w:rsidR="00183670">
        <w:rPr>
          <w:rFonts w:cs="Times New Roman"/>
          <w:sz w:val="24"/>
          <w:szCs w:val="24"/>
          <w:lang w:val="sk-SK"/>
        </w:rPr>
        <w:t>Árpád</w:t>
      </w:r>
      <w:proofErr w:type="spellEnd"/>
      <w:r>
        <w:rPr>
          <w:rFonts w:cs="Times New Roman"/>
          <w:sz w:val="24"/>
          <w:szCs w:val="24"/>
          <w:lang w:val="sk-SK"/>
        </w:rPr>
        <w:t xml:space="preserve"> /MKP/ - zástupca starostu, F</w:t>
      </w:r>
      <w:r>
        <w:rPr>
          <w:rFonts w:cs="Times New Roman"/>
          <w:sz w:val="24"/>
          <w:szCs w:val="24"/>
        </w:rPr>
        <w:t>ü</w:t>
      </w:r>
      <w:r>
        <w:rPr>
          <w:rFonts w:cs="Times New Roman"/>
          <w:sz w:val="24"/>
          <w:szCs w:val="24"/>
          <w:lang w:val="sk-SK"/>
        </w:rPr>
        <w:t xml:space="preserve">ssy Peter /nezávislý/, </w:t>
      </w:r>
      <w:proofErr w:type="spellStart"/>
      <w:r w:rsidR="00183670">
        <w:rPr>
          <w:rFonts w:cs="Times New Roman"/>
          <w:sz w:val="24"/>
          <w:szCs w:val="24"/>
          <w:lang w:val="sk-SK"/>
        </w:rPr>
        <w:t>Darnai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</w:t>
      </w:r>
      <w:proofErr w:type="spellStart"/>
      <w:r w:rsidR="00183670">
        <w:rPr>
          <w:rFonts w:cs="Times New Roman"/>
          <w:sz w:val="24"/>
          <w:szCs w:val="24"/>
          <w:lang w:val="sk-SK"/>
        </w:rPr>
        <w:t>Bálint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Bc.,</w:t>
      </w:r>
      <w:r>
        <w:rPr>
          <w:rFonts w:cs="Times New Roman"/>
          <w:sz w:val="24"/>
          <w:szCs w:val="24"/>
          <w:lang w:val="sk-SK"/>
        </w:rPr>
        <w:t xml:space="preserve"> /</w:t>
      </w:r>
      <w:r w:rsidR="00183670">
        <w:rPr>
          <w:rFonts w:cs="Times New Roman"/>
          <w:sz w:val="24"/>
          <w:szCs w:val="24"/>
          <w:lang w:val="sk-SK"/>
        </w:rPr>
        <w:t>MKP/,</w:t>
      </w:r>
      <w:r>
        <w:rPr>
          <w:rFonts w:cs="Times New Roman"/>
          <w:sz w:val="24"/>
          <w:szCs w:val="24"/>
          <w:lang w:val="sk-SK"/>
        </w:rPr>
        <w:t xml:space="preserve"> Both Zoltán /HID – MOST/, </w:t>
      </w:r>
      <w:proofErr w:type="spellStart"/>
      <w:r>
        <w:rPr>
          <w:rFonts w:cs="Times New Roman"/>
          <w:sz w:val="24"/>
          <w:szCs w:val="24"/>
          <w:lang w:val="sk-SK"/>
        </w:rPr>
        <w:t>Jádi</w:t>
      </w:r>
      <w:proofErr w:type="spellEnd"/>
      <w:r>
        <w:rPr>
          <w:rFonts w:cs="Times New Roman"/>
          <w:sz w:val="24"/>
          <w:szCs w:val="24"/>
          <w:lang w:val="sk-SK"/>
        </w:rPr>
        <w:t xml:space="preserve"> Gábor /HID – MOST/.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vyhradené :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zásady hospodárenia a nakladanie s majetkom obce,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hospodárenie s ním,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 obce a jeho zmeny,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 xml:space="preserve">jeho 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erpanie a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závere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ný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ú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et, rozhodova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 prijatí úveru alebo pôži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ky,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územný plán obce, rozhodova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 náležitosti,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vyhlasova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hlasovanie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uznáša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sa na nariadeniach,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organizáciu obecného úradu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plat starostu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hlavného kontrolóra,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funkciu hlavného kontrolóra,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poriadok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odme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>ovania zamestnancov obce vypracovaný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a osobitného predpisu, ako aj 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alšie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predpisy. Obecnému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stvu je vyhradené tiež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  <w:r w:rsidRPr="00B223CE">
        <w:rPr>
          <w:rFonts w:cs="Times New Roman"/>
          <w:sz w:val="24"/>
          <w:szCs w:val="24"/>
          <w:lang w:val="sk-SK"/>
        </w:rPr>
        <w:t>,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kontrolova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odvoláva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vedúcich,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združovanie obecných prostriedkov,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orgány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potrebné na samosprávu obce, ude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 č</w:t>
      </w:r>
      <w:r w:rsidRPr="00B223CE">
        <w:rPr>
          <w:rFonts w:cs="Times New Roman"/>
          <w:sz w:val="24"/>
          <w:szCs w:val="24"/>
          <w:lang w:val="sk-SK"/>
        </w:rPr>
        <w:t>estné ob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ianstvo obce, ustanovi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erb obce, vlajku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obce, pe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obce.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vedie starosta obce. Rokovanie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stva je verejné a v roku 201</w:t>
      </w:r>
      <w:r w:rsidR="00B97CC9">
        <w:rPr>
          <w:rFonts w:cs="Times New Roman"/>
          <w:sz w:val="24"/>
          <w:szCs w:val="24"/>
          <w:lang w:val="sk-SK"/>
        </w:rPr>
        <w:t>7</w:t>
      </w:r>
      <w:r w:rsidRPr="00B223CE">
        <w:rPr>
          <w:rFonts w:cs="Times New Roman"/>
          <w:sz w:val="24"/>
          <w:szCs w:val="24"/>
          <w:lang w:val="sk-SK"/>
        </w:rPr>
        <w:t xml:space="preserve">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 xml:space="preserve">zasadalo </w:t>
      </w:r>
      <w:r w:rsidR="003D4312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>-krát a to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 xml:space="preserve">a </w:t>
      </w:r>
      <w:r w:rsidR="00B97CC9">
        <w:rPr>
          <w:rFonts w:cs="Times New Roman"/>
          <w:sz w:val="24"/>
          <w:szCs w:val="24"/>
          <w:lang w:val="sk-SK"/>
        </w:rPr>
        <w:t>10</w:t>
      </w:r>
      <w:r w:rsidRPr="00B223CE">
        <w:rPr>
          <w:rFonts w:cs="Times New Roman"/>
          <w:sz w:val="24"/>
          <w:szCs w:val="24"/>
          <w:lang w:val="sk-SK"/>
        </w:rPr>
        <w:t>.</w:t>
      </w:r>
      <w:r w:rsidR="00B97CC9">
        <w:rPr>
          <w:rFonts w:cs="Times New Roman"/>
          <w:sz w:val="24"/>
          <w:szCs w:val="24"/>
          <w:lang w:val="sk-SK"/>
        </w:rPr>
        <w:t>2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B97CC9">
        <w:rPr>
          <w:rFonts w:cs="Times New Roman"/>
          <w:sz w:val="24"/>
          <w:szCs w:val="24"/>
          <w:lang w:val="sk-SK"/>
        </w:rPr>
        <w:t>07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3D4312">
        <w:rPr>
          <w:rFonts w:cs="Times New Roman"/>
          <w:sz w:val="24"/>
          <w:szCs w:val="24"/>
          <w:lang w:val="sk-SK"/>
        </w:rPr>
        <w:t>0</w:t>
      </w:r>
      <w:r w:rsidR="00B97CC9">
        <w:rPr>
          <w:rFonts w:cs="Times New Roman"/>
          <w:sz w:val="24"/>
          <w:szCs w:val="24"/>
          <w:lang w:val="sk-SK"/>
        </w:rPr>
        <w:t>9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 xml:space="preserve">6., </w:t>
      </w:r>
      <w:r w:rsidR="00B97CC9">
        <w:rPr>
          <w:rFonts w:cs="Times New Roman"/>
          <w:sz w:val="24"/>
          <w:szCs w:val="24"/>
          <w:lang w:val="sk-SK"/>
        </w:rPr>
        <w:t>14</w:t>
      </w:r>
      <w:r w:rsidR="00636D90">
        <w:rPr>
          <w:rFonts w:cs="Times New Roman"/>
          <w:sz w:val="24"/>
          <w:szCs w:val="24"/>
          <w:lang w:val="sk-SK"/>
        </w:rPr>
        <w:t>.</w:t>
      </w:r>
      <w:r w:rsidR="003D4312">
        <w:rPr>
          <w:rFonts w:cs="Times New Roman"/>
          <w:sz w:val="24"/>
          <w:szCs w:val="24"/>
          <w:lang w:val="sk-SK"/>
        </w:rPr>
        <w:t>9</w:t>
      </w:r>
      <w:r w:rsidR="00636D90">
        <w:rPr>
          <w:rFonts w:cs="Times New Roman"/>
          <w:sz w:val="24"/>
          <w:szCs w:val="24"/>
          <w:lang w:val="sk-SK"/>
        </w:rPr>
        <w:t xml:space="preserve">., </w:t>
      </w:r>
      <w:r w:rsidR="00B97CC9">
        <w:rPr>
          <w:rFonts w:cs="Times New Roman"/>
          <w:sz w:val="24"/>
          <w:szCs w:val="24"/>
          <w:lang w:val="sk-SK"/>
        </w:rPr>
        <w:t>15</w:t>
      </w:r>
      <w:r w:rsidRPr="00B223CE">
        <w:rPr>
          <w:rFonts w:cs="Times New Roman"/>
          <w:sz w:val="24"/>
          <w:szCs w:val="24"/>
          <w:lang w:val="sk-SK"/>
        </w:rPr>
        <w:t>.1</w:t>
      </w:r>
      <w:r w:rsidR="00B97CC9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>.201</w:t>
      </w:r>
      <w:r w:rsidR="00B97CC9">
        <w:rPr>
          <w:rFonts w:cs="Times New Roman"/>
          <w:sz w:val="24"/>
          <w:szCs w:val="24"/>
          <w:lang w:val="sk-SK"/>
        </w:rPr>
        <w:t>7</w:t>
      </w:r>
      <w:r w:rsidRPr="00B223CE">
        <w:rPr>
          <w:rFonts w:cs="Times New Roman"/>
          <w:sz w:val="24"/>
          <w:szCs w:val="24"/>
          <w:lang w:val="sk-SK"/>
        </w:rPr>
        <w:t>, za rok 201</w:t>
      </w:r>
      <w:r w:rsidR="00B97CC9">
        <w:rPr>
          <w:rFonts w:cs="Times New Roman"/>
          <w:sz w:val="24"/>
          <w:szCs w:val="24"/>
          <w:lang w:val="sk-SK"/>
        </w:rPr>
        <w:t>7</w:t>
      </w:r>
      <w:r w:rsidRPr="00B223CE">
        <w:rPr>
          <w:rFonts w:cs="Times New Roman"/>
          <w:sz w:val="24"/>
          <w:szCs w:val="24"/>
          <w:lang w:val="sk-SK"/>
        </w:rPr>
        <w:t xml:space="preserve"> bolo</w:t>
      </w:r>
      <w:r w:rsidR="00636D90">
        <w:rPr>
          <w:rFonts w:cs="Times New Roman"/>
          <w:sz w:val="24"/>
          <w:szCs w:val="24"/>
          <w:lang w:val="sk-SK"/>
        </w:rPr>
        <w:t xml:space="preserve"> </w:t>
      </w:r>
      <w:r w:rsidRPr="00B223CE">
        <w:rPr>
          <w:rFonts w:cs="Times New Roman"/>
          <w:sz w:val="24"/>
          <w:szCs w:val="24"/>
          <w:lang w:val="sk-SK"/>
        </w:rPr>
        <w:t xml:space="preserve">prijatých </w:t>
      </w:r>
      <w:r w:rsidR="003D4312">
        <w:rPr>
          <w:rFonts w:cs="Times New Roman"/>
          <w:sz w:val="24"/>
          <w:szCs w:val="24"/>
          <w:lang w:val="sk-SK"/>
        </w:rPr>
        <w:t>38</w:t>
      </w:r>
      <w:r w:rsidRPr="00B223CE">
        <w:rPr>
          <w:rFonts w:cs="Times New Roman"/>
          <w:sz w:val="24"/>
          <w:szCs w:val="24"/>
          <w:lang w:val="sk-SK"/>
        </w:rPr>
        <w:t xml:space="preserve"> uznesení</w:t>
      </w:r>
      <w:r w:rsidR="00154A66">
        <w:rPr>
          <w:rFonts w:cs="Times New Roman"/>
          <w:sz w:val="24"/>
          <w:szCs w:val="24"/>
          <w:lang w:val="sk-SK"/>
        </w:rPr>
        <w:t>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 xml:space="preserve">stva </w:t>
      </w:r>
      <w:r w:rsidR="00154A66">
        <w:rPr>
          <w:rFonts w:cs="Times New Roman"/>
          <w:b/>
          <w:bCs/>
          <w:sz w:val="24"/>
          <w:szCs w:val="24"/>
          <w:lang w:val="sk-SK"/>
        </w:rPr>
        <w:t>nie sú vytvorené.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Pr="003B1AE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Default="00D44C45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Gabriel Takács</w:t>
      </w:r>
      <w:r w:rsidR="003B1AE6">
        <w:rPr>
          <w:rFonts w:cs="Times New Roman"/>
          <w:bCs/>
          <w:sz w:val="24"/>
          <w:szCs w:val="24"/>
          <w:lang w:val="sk-SK"/>
        </w:rPr>
        <w:t xml:space="preserve"> zvolený do funkcie Obecným zastupiteľstvom na svojom zasadnutí dňa </w:t>
      </w:r>
      <w:r>
        <w:rPr>
          <w:rFonts w:cs="Times New Roman"/>
          <w:bCs/>
          <w:sz w:val="24"/>
          <w:szCs w:val="24"/>
          <w:lang w:val="sk-SK"/>
        </w:rPr>
        <w:t>25</w:t>
      </w:r>
      <w:r w:rsidR="003B1AE6">
        <w:rPr>
          <w:rFonts w:cs="Times New Roman"/>
          <w:bCs/>
          <w:sz w:val="24"/>
          <w:szCs w:val="24"/>
          <w:lang w:val="sk-SK"/>
        </w:rPr>
        <w:t>.</w:t>
      </w:r>
      <w:r>
        <w:rPr>
          <w:rFonts w:cs="Times New Roman"/>
          <w:bCs/>
          <w:sz w:val="24"/>
          <w:szCs w:val="24"/>
          <w:lang w:val="sk-SK"/>
        </w:rPr>
        <w:t>11</w:t>
      </w:r>
      <w:r w:rsidR="003B1AE6">
        <w:rPr>
          <w:rFonts w:cs="Times New Roman"/>
          <w:bCs/>
          <w:sz w:val="24"/>
          <w:szCs w:val="24"/>
          <w:lang w:val="sk-SK"/>
        </w:rPr>
        <w:t>.201</w:t>
      </w:r>
      <w:r>
        <w:rPr>
          <w:rFonts w:cs="Times New Roman"/>
          <w:bCs/>
          <w:sz w:val="24"/>
          <w:szCs w:val="24"/>
          <w:lang w:val="sk-SK"/>
        </w:rPr>
        <w:t>6</w:t>
      </w:r>
      <w:r w:rsidR="003B1AE6">
        <w:rPr>
          <w:rFonts w:cs="Times New Roman"/>
          <w:bCs/>
          <w:sz w:val="24"/>
          <w:szCs w:val="24"/>
          <w:lang w:val="sk-SK"/>
        </w:rPr>
        <w:t xml:space="preserve"> na obdobie 6 rokov. V roku 201</w:t>
      </w:r>
      <w:r w:rsidR="00B97CC9">
        <w:rPr>
          <w:rFonts w:cs="Times New Roman"/>
          <w:bCs/>
          <w:sz w:val="24"/>
          <w:szCs w:val="24"/>
          <w:lang w:val="sk-SK"/>
        </w:rPr>
        <w:t>7</w:t>
      </w:r>
      <w:r w:rsidR="003B1AE6">
        <w:rPr>
          <w:rFonts w:cs="Times New Roman"/>
          <w:bCs/>
          <w:sz w:val="24"/>
          <w:szCs w:val="24"/>
          <w:lang w:val="sk-SK"/>
        </w:rPr>
        <w:t xml:space="preserve"> hlavný kontrolór pracoval v zmysle plánu práce schváleného Obecným zastupiteľstvom.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P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31.12.201</w:t>
      </w:r>
      <w:r w:rsidR="00B97CC9">
        <w:rPr>
          <w:rFonts w:cs="Times New Roman"/>
          <w:bCs/>
          <w:sz w:val="24"/>
          <w:szCs w:val="24"/>
          <w:lang w:val="sk-SK"/>
        </w:rPr>
        <w:t>7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Buchingerová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Agáta – ekonómka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Csánóová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Zlatica – administratívna pracovníčka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pStyle w:val="Nadpis5"/>
        <w:rPr>
          <w:lang w:val="cs-CZ"/>
        </w:rPr>
      </w:pPr>
      <w:r>
        <w:rPr>
          <w:lang w:val="cs-CZ"/>
        </w:rPr>
        <w:t xml:space="preserve">Poslanie a charakteristika </w:t>
      </w:r>
      <w:proofErr w:type="spellStart"/>
      <w:r>
        <w:rPr>
          <w:lang w:val="cs-CZ"/>
        </w:rPr>
        <w:t>hospodárenia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účtovnej</w:t>
      </w:r>
      <w:proofErr w:type="spellEnd"/>
      <w:r>
        <w:rPr>
          <w:lang w:val="cs-CZ"/>
        </w:rPr>
        <w:t xml:space="preserve">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C646E5" w:rsidRDefault="00C646E5" w:rsidP="00C646E5">
      <w:pPr>
        <w:jc w:val="both"/>
        <w:rPr>
          <w:iCs/>
          <w:sz w:val="24"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2.)  Udalosti osobitného významu, ktoré nastali po skončení účtovného obdobia, za ktoré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lastRenderedPageBreak/>
        <w:t xml:space="preserve">       sa vyhotovuje výročná správa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prebytku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p w:rsidR="00C646E5" w:rsidRDefault="00C646E5" w:rsidP="00C646E5">
      <w:pPr>
        <w:pStyle w:val="Zkladntext"/>
      </w:pPr>
    </w:p>
    <w:p w:rsidR="00C646E5" w:rsidRDefault="00C646E5" w:rsidP="00C646E5">
      <w:pPr>
        <w:pStyle w:val="Zkladntext"/>
      </w:pPr>
      <w:r>
        <w:t xml:space="preserve">a) Analýza  a prognóza vývoja účtovnej jednotky na základe </w:t>
      </w:r>
      <w:proofErr w:type="spellStart"/>
      <w:r>
        <w:t>ukazovateľov“Výkazu</w:t>
      </w:r>
      <w:proofErr w:type="spellEnd"/>
      <w:r>
        <w:t xml:space="preserve"> o plnení    rozpočtu a o plnení vybraných finančných ukazovateľov obce Pataš“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43BC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</w:t>
            </w:r>
            <w:r w:rsidR="00643BCF">
              <w:rPr>
                <w:b/>
                <w:bCs/>
                <w:lang w:val="sk-SK"/>
              </w:rPr>
              <w:t>6</w:t>
            </w:r>
            <w:r w:rsidR="0081065E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43BC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</w:t>
            </w:r>
            <w:r w:rsidR="00643BCF">
              <w:rPr>
                <w:b/>
                <w:bCs/>
                <w:lang w:val="sk-SK"/>
              </w:rPr>
              <w:t>7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F1FA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2F1FAC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3BCF" w:rsidP="00B212F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415 368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2F1F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2F1FAC">
              <w:rPr>
                <w:lang w:val="sk-SK"/>
              </w:rPr>
              <w:t>52 102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612C14">
              <w:rPr>
                <w:lang w:val="sk-SK"/>
              </w:rPr>
              <w:t>12</w:t>
            </w:r>
            <w:r>
              <w:rPr>
                <w:lang w:val="sk-SK"/>
              </w:rPr>
              <w:t> 00</w:t>
            </w:r>
            <w:r w:rsidR="005605C6">
              <w:rPr>
                <w:lang w:val="sk-SK"/>
              </w:rPr>
              <w:t>0</w:t>
            </w:r>
            <w:r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643B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</w:t>
            </w:r>
            <w:r w:rsidR="00643BCF">
              <w:rPr>
                <w:lang w:val="sk-SK"/>
              </w:rPr>
              <w:t>113 807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643B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43BCF">
              <w:rPr>
                <w:lang w:val="sk-SK"/>
              </w:rPr>
              <w:t>19</w:t>
            </w:r>
            <w:r>
              <w:rPr>
                <w:lang w:val="sk-SK"/>
              </w:rPr>
              <w:t xml:space="preserve"> </w:t>
            </w:r>
            <w:r w:rsidR="00643BCF">
              <w:rPr>
                <w:lang w:val="sk-SK"/>
              </w:rPr>
              <w:t>967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  <w:r w:rsidR="00750FA4">
              <w:rPr>
                <w:lang w:val="sk-SK"/>
              </w:rPr>
              <w:t> </w:t>
            </w:r>
            <w:r>
              <w:rPr>
                <w:lang w:val="sk-SK"/>
              </w:rPr>
              <w:t>000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643B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43BCF">
              <w:rPr>
                <w:lang w:val="sk-SK"/>
              </w:rPr>
              <w:t>53 696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2F1F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2F1FAC">
              <w:rPr>
                <w:lang w:val="sk-SK"/>
              </w:rPr>
              <w:t>73 954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  <w:r w:rsidR="005605C6">
              <w:rPr>
                <w:lang w:val="sk-SK"/>
              </w:rPr>
              <w:t xml:space="preserve"> 000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643B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43BCF">
              <w:rPr>
                <w:lang w:val="sk-SK"/>
              </w:rPr>
              <w:t>64 115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F1FAC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2 470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3 151 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3B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9 376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F1FAC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7 507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6 539,-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3B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79 995</w:t>
            </w:r>
            <w:r w:rsidR="005605C6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F1F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63 969,-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3BCF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234 954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2F1F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2F1FAC">
              <w:rPr>
                <w:lang w:val="sk-SK"/>
              </w:rPr>
              <w:t>6</w:t>
            </w:r>
            <w:r w:rsidR="00612C14">
              <w:rPr>
                <w:lang w:val="sk-SK"/>
              </w:rPr>
              <w:t xml:space="preserve"> </w:t>
            </w:r>
            <w:r w:rsidR="002F1FAC">
              <w:rPr>
                <w:lang w:val="sk-SK"/>
              </w:rPr>
              <w:t>395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15 030,-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81065E" w:rsidRDefault="00C646E5" w:rsidP="00C646E5">
      <w:pPr>
        <w:jc w:val="both"/>
        <w:rPr>
          <w:lang w:val="sk-SK"/>
        </w:rPr>
      </w:pPr>
      <w:r>
        <w:rPr>
          <w:lang w:val="sk-SK"/>
        </w:rPr>
        <w:t>Hlavné riziká a neistoty, ktoré ovplyvňujú vývoj budúcich príjmov a tým aj rozvoj a fungovanie obce ako samosprávneho celku, sú daňové príjmy od právnických a fyzických osôb.  Daňové nedoplatky môžu ohroziť plánované investičné akcie, ale niekedy aj bežné f</w:t>
      </w:r>
      <w:r w:rsidR="0081065E">
        <w:rPr>
          <w:lang w:val="sk-SK"/>
        </w:rPr>
        <w:t>ungovanie obce, stav v roku 201</w:t>
      </w:r>
      <w:r w:rsidR="00643BCF">
        <w:rPr>
          <w:lang w:val="sk-SK"/>
        </w:rPr>
        <w:t>7</w:t>
      </w:r>
      <w:r>
        <w:rPr>
          <w:lang w:val="sk-SK"/>
        </w:rPr>
        <w:t xml:space="preserve"> </w:t>
      </w:r>
      <w:r w:rsidR="00067DA1">
        <w:rPr>
          <w:lang w:val="sk-SK"/>
        </w:rPr>
        <w:t xml:space="preserve">trošku </w:t>
      </w:r>
      <w:r w:rsidR="00985094">
        <w:rPr>
          <w:lang w:val="sk-SK"/>
        </w:rPr>
        <w:t>sa zhoršil</w:t>
      </w:r>
      <w:r w:rsidR="00B212F6">
        <w:rPr>
          <w:lang w:val="sk-SK"/>
        </w:rPr>
        <w:t xml:space="preserve"> čo sa týka daňové príjmy PO</w:t>
      </w:r>
      <w:r w:rsidR="00985094">
        <w:rPr>
          <w:lang w:val="sk-SK"/>
        </w:rPr>
        <w:t xml:space="preserve"> a FO, ale </w:t>
      </w:r>
      <w:r>
        <w:rPr>
          <w:lang w:val="sk-SK"/>
        </w:rPr>
        <w:t>pohľadávky</w:t>
      </w:r>
      <w:r w:rsidR="00985094">
        <w:rPr>
          <w:lang w:val="sk-SK"/>
        </w:rPr>
        <w:t xml:space="preserve"> budú vymáhané podľa zákona</w:t>
      </w:r>
      <w:r>
        <w:rPr>
          <w:lang w:val="sk-SK"/>
        </w:rPr>
        <w:t>.</w:t>
      </w:r>
      <w:r w:rsidR="00B212F6">
        <w:rPr>
          <w:lang w:val="sk-SK"/>
        </w:rPr>
        <w:t xml:space="preserve"> </w:t>
      </w:r>
    </w:p>
    <w:p w:rsidR="0081065E" w:rsidRDefault="0081065E" w:rsidP="00C646E5">
      <w:pPr>
        <w:jc w:val="both"/>
        <w:rPr>
          <w:lang w:val="sk-SK"/>
        </w:rPr>
      </w:pPr>
    </w:p>
    <w:p w:rsidR="00612C14" w:rsidRDefault="00612C14" w:rsidP="00C646E5">
      <w:pPr>
        <w:jc w:val="both"/>
        <w:rPr>
          <w:lang w:val="sk-SK"/>
        </w:rPr>
      </w:pPr>
    </w:p>
    <w:p w:rsidR="00612C14" w:rsidRDefault="00612C14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lastRenderedPageBreak/>
        <w:t>Štruktúra pohľadávok v roku 201</w:t>
      </w:r>
      <w:r w:rsidR="00643BCF">
        <w:rPr>
          <w:lang w:val="sk-SK"/>
        </w:rPr>
        <w:t>7</w:t>
      </w:r>
      <w:r>
        <w:rPr>
          <w:lang w:val="sk-SK"/>
        </w:rPr>
        <w:t>: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Daňové príjmy –</w:t>
      </w:r>
      <w:r w:rsidR="009A6E77">
        <w:rPr>
          <w:lang w:val="sk-SK"/>
        </w:rPr>
        <w:t>5 391</w:t>
      </w:r>
      <w:r>
        <w:rPr>
          <w:lang w:val="sk-SK"/>
        </w:rPr>
        <w:t>,- €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Nedaňové príjmy –</w:t>
      </w:r>
      <w:r w:rsidR="009A6E77">
        <w:rPr>
          <w:lang w:val="sk-SK"/>
        </w:rPr>
        <w:t>2086</w:t>
      </w:r>
      <w:r>
        <w:rPr>
          <w:lang w:val="sk-SK"/>
        </w:rPr>
        <w:t>,- €</w:t>
      </w:r>
    </w:p>
    <w:p w:rsidR="00C646E5" w:rsidRDefault="00C646E5" w:rsidP="00C646E5">
      <w:pPr>
        <w:pStyle w:val="Nadpis2"/>
        <w:rPr>
          <w:b/>
          <w:bCs/>
        </w:rPr>
      </w:pPr>
      <w:r>
        <w:t>b) Analýza vývoja účtovnej jednotky za vybrané ukazovatele“ Súvahy“</w:t>
      </w:r>
    </w:p>
    <w:p w:rsidR="00C646E5" w:rsidRDefault="00C646E5" w:rsidP="00C646E5">
      <w:pPr>
        <w:jc w:val="both"/>
        <w:rPr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9A6E7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9A6E77">
              <w:rPr>
                <w:b/>
                <w:bCs/>
                <w:lang w:val="sk-SK"/>
              </w:rPr>
              <w:t>5</w:t>
            </w:r>
            <w:r w:rsidR="00750FA4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9A6E7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9A6E77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9A6E7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9A6E77">
              <w:rPr>
                <w:b/>
                <w:bCs/>
                <w:lang w:val="sk-SK"/>
              </w:rPr>
              <w:t>7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1 048 770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9A6E7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9A6E77">
              <w:rPr>
                <w:lang w:val="sk-SK"/>
              </w:rPr>
              <w:t> </w:t>
            </w:r>
            <w:r>
              <w:rPr>
                <w:lang w:val="sk-SK"/>
              </w:rPr>
              <w:t>0</w:t>
            </w:r>
            <w:r w:rsidR="009A6E77">
              <w:rPr>
                <w:lang w:val="sk-SK"/>
              </w:rPr>
              <w:t>12 588</w:t>
            </w:r>
            <w:r>
              <w:rPr>
                <w:lang w:val="sk-SK"/>
              </w:rPr>
              <w:t xml:space="preserve"> 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7F75B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974 332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6 530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4 416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7 795</w:t>
            </w:r>
            <w:r w:rsidR="009002F2">
              <w:rPr>
                <w:lang w:val="sk-SK"/>
              </w:rPr>
              <w:t xml:space="preserve">,- 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183 536</w:t>
            </w:r>
            <w:r w:rsidR="00C23808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9A6E7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9A6E77">
              <w:rPr>
                <w:lang w:val="sk-SK"/>
              </w:rPr>
              <w:t>50 454</w:t>
            </w:r>
            <w:r w:rsidR="00C646E5">
              <w:rPr>
                <w:lang w:val="sk-SK"/>
              </w:rPr>
              <w:t>,</w:t>
            </w:r>
            <w:r w:rsidR="00C23808">
              <w:rPr>
                <w:lang w:val="sk-SK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86 835</w:t>
            </w:r>
            <w:r w:rsidR="00C23808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612C14">
              <w:rPr>
                <w:lang w:val="sk-SK"/>
              </w:rPr>
              <w:t>0</w:t>
            </w:r>
            <w:r w:rsidR="00985094">
              <w:rPr>
                <w:lang w:val="sk-SK"/>
              </w:rPr>
              <w:t>1</w:t>
            </w:r>
            <w:r w:rsidR="009002F2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506</w:t>
            </w:r>
            <w:r w:rsidR="009002F2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373</w:t>
            </w:r>
            <w:r w:rsidR="007F75B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9A6E77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9A6E77">
              <w:rPr>
                <w:b/>
                <w:bCs/>
                <w:lang w:val="sk-SK"/>
              </w:rPr>
              <w:t> 391 946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9A6E77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9A6E77">
              <w:rPr>
                <w:b/>
                <w:bCs/>
                <w:lang w:val="sk-SK"/>
              </w:rPr>
              <w:t> </w:t>
            </w:r>
            <w:r w:rsidR="00612C14">
              <w:rPr>
                <w:b/>
                <w:bCs/>
                <w:lang w:val="sk-SK"/>
              </w:rPr>
              <w:t>3</w:t>
            </w:r>
            <w:r w:rsidR="009A6E77">
              <w:rPr>
                <w:b/>
                <w:bCs/>
                <w:lang w:val="sk-SK"/>
              </w:rPr>
              <w:t>20 638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9A6E77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9A6E77">
              <w:rPr>
                <w:b/>
                <w:bCs/>
                <w:lang w:val="sk-SK"/>
              </w:rPr>
              <w:t> 222 009</w:t>
            </w:r>
            <w:r>
              <w:rPr>
                <w:b/>
                <w:bCs/>
                <w:lang w:val="sk-SK"/>
              </w:rPr>
              <w:t>,</w:t>
            </w:r>
            <w:r w:rsidR="009A6E77">
              <w:rPr>
                <w:b/>
                <w:bCs/>
                <w:lang w:val="sk-SK"/>
              </w:rPr>
              <w:t>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1 007 156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924 394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C87B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C87B52">
              <w:rPr>
                <w:lang w:val="sk-SK"/>
              </w:rPr>
              <w:t>57 390</w:t>
            </w:r>
            <w:r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447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69 784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C87B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C87B52">
              <w:rPr>
                <w:lang w:val="sk-SK"/>
              </w:rPr>
              <w:t>3 399</w:t>
            </w:r>
            <w:r w:rsidR="00FB74AC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194 272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9A6E7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9A6E77">
              <w:rPr>
                <w:lang w:val="sk-SK"/>
              </w:rPr>
              <w:t>84 916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C87B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C87B52">
              <w:rPr>
                <w:lang w:val="sk-SK"/>
              </w:rPr>
              <w:t>75 559</w:t>
            </w:r>
            <w:r w:rsidR="00FB74AC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189 260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9A6E7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9A6E77">
              <w:rPr>
                <w:lang w:val="sk-SK"/>
              </w:rPr>
              <w:t>40 733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87B52" w:rsidP="00C87B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24 850</w:t>
            </w:r>
            <w:r w:rsidR="00C646E5">
              <w:rPr>
                <w:lang w:val="sk-SK"/>
              </w:rPr>
              <w:t>,</w:t>
            </w:r>
            <w:r w:rsidR="00FB74AC">
              <w:rPr>
                <w:lang w:val="sk-SK"/>
              </w:rPr>
              <w:t>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A6E7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FB74AC">
              <w:rPr>
                <w:lang w:val="sk-SK"/>
              </w:rPr>
              <w:t>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FB74AC">
              <w:rPr>
                <w:lang w:val="sk-SK"/>
              </w:rPr>
              <w:t>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FB74AC">
              <w:rPr>
                <w:lang w:val="sk-SK"/>
              </w:rPr>
              <w:t>11,-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9A6E77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9A6E77">
              <w:rPr>
                <w:b/>
                <w:bCs/>
                <w:lang w:val="sk-SK"/>
              </w:rPr>
              <w:t> 391 946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9A6E77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9A6E77">
              <w:rPr>
                <w:b/>
                <w:bCs/>
                <w:lang w:val="sk-SK"/>
              </w:rPr>
              <w:t> </w:t>
            </w:r>
            <w:r w:rsidR="00612C14">
              <w:rPr>
                <w:b/>
                <w:bCs/>
                <w:lang w:val="sk-SK"/>
              </w:rPr>
              <w:t>3</w:t>
            </w:r>
            <w:r w:rsidR="009A6E77">
              <w:rPr>
                <w:b/>
                <w:bCs/>
                <w:lang w:val="sk-SK"/>
              </w:rPr>
              <w:t>20 638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9A6E77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9A6E77">
              <w:rPr>
                <w:b/>
                <w:bCs/>
                <w:lang w:val="sk-SK"/>
              </w:rPr>
              <w:t>222</w:t>
            </w:r>
            <w:r>
              <w:rPr>
                <w:b/>
                <w:bCs/>
                <w:lang w:val="sk-SK"/>
              </w:rPr>
              <w:t> </w:t>
            </w:r>
            <w:r w:rsidR="009A6E77">
              <w:rPr>
                <w:b/>
                <w:bCs/>
                <w:lang w:val="sk-SK"/>
              </w:rPr>
              <w:t>009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>*Dlhodobý hmotný majetok je uvedený po odpočítaní oprávok.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Na základe analýzy a investičných zámerov obce sa predpokladá rast dlhodobého majetku,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ktorý je však podmienený získaním finančných zdrojov zo štátnych  dotácií a európskych fondov. 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C646E5" w:rsidRDefault="00C646E5" w:rsidP="00C646E5">
      <w:pPr>
        <w:jc w:val="both"/>
        <w:rPr>
          <w:b/>
          <w:i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C646E5" w:rsidTr="007E258B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6E5" w:rsidRDefault="00C646E5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37A01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</w:t>
            </w:r>
            <w:r w:rsidR="00537A01">
              <w:rPr>
                <w:b/>
                <w:bCs/>
                <w:lang w:val="sk-SK"/>
              </w:rPr>
              <w:t>5</w:t>
            </w:r>
            <w:r w:rsidR="006E4E86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37A0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</w:t>
            </w:r>
            <w:r w:rsidR="00537A01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pStyle w:val="Nadpis7"/>
            </w:pPr>
          </w:p>
          <w:p w:rsidR="00C646E5" w:rsidRDefault="00C646E5">
            <w:pPr>
              <w:pStyle w:val="Nadpis7"/>
            </w:pPr>
            <w:r>
              <w:t>Rok 201</w:t>
            </w:r>
            <w:r w:rsidR="00537A01">
              <w:t>7</w:t>
            </w:r>
            <w:r>
              <w:t xml:space="preserve"> €</w:t>
            </w:r>
          </w:p>
          <w:p w:rsidR="00C646E5" w:rsidRDefault="00C646E5">
            <w:pPr>
              <w:rPr>
                <w:b/>
                <w:bCs/>
                <w:lang w:val="sk-SK"/>
              </w:rPr>
            </w:pP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189 260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140 733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24 850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537A0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  <w:r w:rsidR="00537A01">
              <w:rPr>
                <w:lang w:val="sk-SK"/>
              </w:rPr>
              <w:t>4 730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537A0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 </w:t>
            </w:r>
            <w:r w:rsidR="00537A01">
              <w:rPr>
                <w:lang w:val="sk-SK"/>
              </w:rPr>
              <w:t>525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5 208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537A0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537A01">
              <w:rPr>
                <w:lang w:val="sk-SK"/>
              </w:rPr>
              <w:t>556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537A0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537A01">
              <w:rPr>
                <w:lang w:val="sk-SK"/>
              </w:rPr>
              <w:t>144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537A0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537A01">
              <w:rPr>
                <w:lang w:val="sk-SK"/>
              </w:rPr>
              <w:t>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537A0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537A01">
              <w:rPr>
                <w:lang w:val="sk-SK"/>
              </w:rPr>
              <w:t>3</w:t>
            </w:r>
            <w:r w:rsidR="00D313FF">
              <w:rPr>
                <w:lang w:val="sk-SK"/>
              </w:rPr>
              <w:t>9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181 902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133 083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16 959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189 260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140 733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24 850</w:t>
            </w:r>
            <w:r w:rsidR="006E4E86">
              <w:rPr>
                <w:b/>
                <w:bCs/>
                <w:lang w:val="sk-SK"/>
              </w:rPr>
              <w:t xml:space="preserve"> 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189 260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140 733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24 850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37A0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Rok  </w:t>
            </w:r>
            <w:r w:rsidR="002C2813">
              <w:rPr>
                <w:b/>
                <w:bCs/>
                <w:lang w:val="sk-SK"/>
              </w:rPr>
              <w:t>201</w:t>
            </w:r>
            <w:r w:rsidR="00537A01">
              <w:rPr>
                <w:b/>
                <w:bCs/>
                <w:lang w:val="sk-SK"/>
              </w:rPr>
              <w:t>5</w:t>
            </w:r>
            <w:r w:rsidR="002C2813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37A0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C2813">
              <w:rPr>
                <w:b/>
                <w:bCs/>
                <w:lang w:val="sk-SK"/>
              </w:rPr>
              <w:t>1</w:t>
            </w:r>
            <w:r w:rsidR="00537A01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37A01">
            <w:pPr>
              <w:pStyle w:val="Nadpis7"/>
            </w:pPr>
            <w:r>
              <w:t>Rok 201</w:t>
            </w:r>
            <w:r w:rsidR="00537A01">
              <w:t>7</w:t>
            </w:r>
            <w:r>
              <w:t xml:space="preserve"> €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537A0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3 </w:t>
            </w:r>
            <w:r w:rsidR="00537A01">
              <w:rPr>
                <w:lang w:val="sk-SK"/>
              </w:rPr>
              <w:t>303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745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10E08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2 086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189 260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140  733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10E08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24 850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 w:rsidP="00226C1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225 139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37A01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184 916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 w:rsidP="00210E0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210E08">
              <w:rPr>
                <w:lang w:val="sk-SK"/>
              </w:rPr>
              <w:t>75 559</w:t>
            </w:r>
          </w:p>
        </w:tc>
      </w:tr>
    </w:tbl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po príslušnom rozpočtovom roku nie sú záväzné. Obec sleduje v priebehu roka vývoj hospodárenia podľa rozpočtu a v prípade potreby vykonáva v ňom zmeny , najmä zvýšenie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rPr>
                <w:b/>
                <w:bCs/>
                <w:lang w:val="sk-SK"/>
              </w:rPr>
            </w:pPr>
          </w:p>
          <w:p w:rsidR="00C646E5" w:rsidRDefault="00C646E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10E08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C528E4">
              <w:rPr>
                <w:b/>
                <w:bCs/>
                <w:lang w:val="sk-SK"/>
              </w:rPr>
              <w:t>1</w:t>
            </w:r>
            <w:r w:rsidR="00210E08">
              <w:rPr>
                <w:b/>
                <w:bCs/>
                <w:lang w:val="sk-SK"/>
              </w:rPr>
              <w:t>6</w:t>
            </w:r>
            <w:r w:rsidR="001232ED"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32ED" w:rsidRPr="00226C1B" w:rsidRDefault="00C646E5" w:rsidP="001232ED">
            <w:pPr>
              <w:pStyle w:val="Nadpis4"/>
              <w:rPr>
                <w:sz w:val="22"/>
                <w:szCs w:val="22"/>
              </w:rPr>
            </w:pPr>
            <w:r w:rsidRPr="00226C1B">
              <w:rPr>
                <w:sz w:val="22"/>
                <w:szCs w:val="22"/>
              </w:rPr>
              <w:t>Rok 20</w:t>
            </w:r>
            <w:r w:rsidR="00C528E4" w:rsidRPr="00226C1B">
              <w:rPr>
                <w:sz w:val="22"/>
                <w:szCs w:val="22"/>
              </w:rPr>
              <w:t>1</w:t>
            </w:r>
            <w:r w:rsidR="00210E08">
              <w:rPr>
                <w:sz w:val="22"/>
                <w:szCs w:val="22"/>
              </w:rPr>
              <w:t>7</w:t>
            </w:r>
          </w:p>
          <w:p w:rsidR="00C646E5" w:rsidRDefault="001232ED" w:rsidP="001232ED">
            <w:pPr>
              <w:pStyle w:val="Nadpis4"/>
            </w:pPr>
            <w:r w:rsidRPr="00226C1B">
              <w:rPr>
                <w:sz w:val="22"/>
                <w:szCs w:val="22"/>
              </w:rP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10E08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210E08">
              <w:rPr>
                <w:b/>
                <w:bCs/>
                <w:lang w:val="sk-SK"/>
              </w:rPr>
              <w:t>8</w:t>
            </w:r>
            <w:bookmarkStart w:id="0" w:name="_GoBack"/>
            <w:bookmarkEnd w:id="0"/>
            <w:r w:rsidR="001232ED">
              <w:rPr>
                <w:b/>
                <w:bCs/>
                <w:lang w:val="sk-SK"/>
              </w:rPr>
              <w:t xml:space="preserve"> tis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10E08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 w:rsidP="00210E0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210E08">
              <w:rPr>
                <w:lang w:val="sk-SK"/>
              </w:rPr>
              <w:t>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9828E6">
              <w:rPr>
                <w:lang w:val="sk-SK"/>
              </w:rPr>
              <w:t>12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 w:rsidP="00210E0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</w:t>
            </w:r>
            <w:r w:rsidR="00210E08"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10E08" w:rsidP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10E08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príjmové </w:t>
            </w:r>
            <w:proofErr w:type="spellStart"/>
            <w:r>
              <w:rPr>
                <w:lang w:val="sk-SK"/>
              </w:rPr>
              <w:t>fin.operácie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10E0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</w:t>
            </w:r>
            <w:r w:rsidR="00C528E4">
              <w:rPr>
                <w:lang w:val="sk-SK"/>
              </w:rPr>
              <w:t>ý</w:t>
            </w:r>
            <w:r>
              <w:rPr>
                <w:lang w:val="sk-SK"/>
              </w:rPr>
              <w:t>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226C1B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45BCC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 xml:space="preserve">* tabuľka obsahuje údaje o schválenom rozpočte.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V Pataši, dňa </w:t>
      </w:r>
      <w:r w:rsidR="00645BCC">
        <w:rPr>
          <w:lang w:val="sk-SK"/>
        </w:rPr>
        <w:t>17</w:t>
      </w:r>
      <w:r>
        <w:rPr>
          <w:lang w:val="sk-SK"/>
        </w:rPr>
        <w:t xml:space="preserve">.02. </w:t>
      </w:r>
      <w:r w:rsidR="00643BCF">
        <w:rPr>
          <w:lang w:val="sk-SK"/>
        </w:rPr>
        <w:t>2018</w:t>
      </w: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</w:t>
      </w:r>
      <w:r w:rsidR="00645BCC">
        <w:rPr>
          <w:lang w:val="sk-SK"/>
        </w:rPr>
        <w:t>Takács Ernest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C646E5" w:rsidRDefault="00C646E5" w:rsidP="00C646E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C646E5" w:rsidRDefault="00C646E5" w:rsidP="00C646E5">
      <w:pPr>
        <w:jc w:val="both"/>
      </w:pPr>
    </w:p>
    <w:p w:rsidR="00C646E5" w:rsidRDefault="00C646E5" w:rsidP="00C646E5">
      <w:pPr>
        <w:jc w:val="both"/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Pr="002C4E92" w:rsidRDefault="00D32BD2">
      <w:pPr>
        <w:rPr>
          <w:lang w:val="sk-SK"/>
        </w:rPr>
      </w:pPr>
    </w:p>
    <w:sectPr w:rsidR="00D32BD2" w:rsidRPr="002C4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E92"/>
    <w:rsid w:val="00020ABC"/>
    <w:rsid w:val="00060573"/>
    <w:rsid w:val="00067DA1"/>
    <w:rsid w:val="001232ED"/>
    <w:rsid w:val="00154A66"/>
    <w:rsid w:val="00183670"/>
    <w:rsid w:val="00210E08"/>
    <w:rsid w:val="00226C1B"/>
    <w:rsid w:val="002C2813"/>
    <w:rsid w:val="002C4E92"/>
    <w:rsid w:val="002E63B3"/>
    <w:rsid w:val="002F1FAC"/>
    <w:rsid w:val="003369F7"/>
    <w:rsid w:val="0034707D"/>
    <w:rsid w:val="00370233"/>
    <w:rsid w:val="003B1AE6"/>
    <w:rsid w:val="003D4312"/>
    <w:rsid w:val="004028FA"/>
    <w:rsid w:val="00517269"/>
    <w:rsid w:val="00537A01"/>
    <w:rsid w:val="005605C6"/>
    <w:rsid w:val="005811ED"/>
    <w:rsid w:val="00612C14"/>
    <w:rsid w:val="00636D90"/>
    <w:rsid w:val="00643BCF"/>
    <w:rsid w:val="00645BCC"/>
    <w:rsid w:val="0069134F"/>
    <w:rsid w:val="006E4E86"/>
    <w:rsid w:val="00750FA4"/>
    <w:rsid w:val="007E258B"/>
    <w:rsid w:val="007F75B4"/>
    <w:rsid w:val="0081065E"/>
    <w:rsid w:val="008110A9"/>
    <w:rsid w:val="00825EE0"/>
    <w:rsid w:val="009002F2"/>
    <w:rsid w:val="00951263"/>
    <w:rsid w:val="009828E6"/>
    <w:rsid w:val="00985094"/>
    <w:rsid w:val="009A6E77"/>
    <w:rsid w:val="00A03232"/>
    <w:rsid w:val="00A77297"/>
    <w:rsid w:val="00B212F6"/>
    <w:rsid w:val="00B223CE"/>
    <w:rsid w:val="00B97CC9"/>
    <w:rsid w:val="00BB6867"/>
    <w:rsid w:val="00C23808"/>
    <w:rsid w:val="00C528E4"/>
    <w:rsid w:val="00C646E5"/>
    <w:rsid w:val="00C87B52"/>
    <w:rsid w:val="00CB05BB"/>
    <w:rsid w:val="00D313FF"/>
    <w:rsid w:val="00D32BD2"/>
    <w:rsid w:val="00D44C45"/>
    <w:rsid w:val="00DE7226"/>
    <w:rsid w:val="00DF6506"/>
    <w:rsid w:val="00E97B0C"/>
    <w:rsid w:val="00F61F19"/>
    <w:rsid w:val="00FB74AC"/>
    <w:rsid w:val="00FE7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872310-CE9D-46ED-8EB9-05C9570EF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hu-HU"/>
    </w:rPr>
  </w:style>
  <w:style w:type="paragraph" w:styleId="Nadpis1">
    <w:name w:val="heading 1"/>
    <w:basedOn w:val="Normlny"/>
    <w:next w:val="Normlny"/>
    <w:link w:val="Nadpis1Char"/>
    <w:qFormat/>
    <w:rsid w:val="00C646E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32"/>
      <w:szCs w:val="24"/>
      <w:lang w:val="sk-SK"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646E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646E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unhideWhenUsed/>
    <w:qFormat/>
    <w:rsid w:val="00C646E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646E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C646E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51263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rsid w:val="00C646E5"/>
    <w:rPr>
      <w:rFonts w:ascii="Times New Roman" w:eastAsia="Times New Roman" w:hAnsi="Times New Roman" w:cs="Times New Roman"/>
      <w:b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C646E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C646E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C646E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646E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3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32ED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496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obecpatas@real-net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CFAE7-B8ED-4E09-819A-C222711F40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1</Pages>
  <Words>2535</Words>
  <Characters>14453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30</cp:revision>
  <cp:lastPrinted>2017-08-18T08:17:00Z</cp:lastPrinted>
  <dcterms:created xsi:type="dcterms:W3CDTF">2014-04-22T07:23:00Z</dcterms:created>
  <dcterms:modified xsi:type="dcterms:W3CDTF">2018-05-31T08:00:00Z</dcterms:modified>
</cp:coreProperties>
</file>