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79A" w:rsidRDefault="001F479A" w:rsidP="008F1E99">
      <w:pPr>
        <w:spacing w:line="36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1F479A" w:rsidRDefault="001F479A" w:rsidP="001F479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Poznámky k 31.12.201</w:t>
      </w:r>
      <w:r w:rsidR="00E60324">
        <w:rPr>
          <w:rFonts w:ascii="Arial" w:hAnsi="Arial" w:cs="Arial"/>
          <w:b/>
          <w:bCs/>
          <w:sz w:val="24"/>
          <w:szCs w:val="24"/>
        </w:rPr>
        <w:t>7</w:t>
      </w:r>
    </w:p>
    <w:p w:rsidR="001F479A" w:rsidRDefault="001F479A" w:rsidP="001F479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ako súčasť konsolidovanej účtovnej závierky</w:t>
      </w:r>
    </w:p>
    <w:p w:rsidR="001F479A" w:rsidRDefault="001F479A" w:rsidP="001F479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účtovnej jednotky verejnej správy </w:t>
      </w:r>
    </w:p>
    <w:p w:rsidR="001F479A" w:rsidRPr="00106C61" w:rsidRDefault="001F479A" w:rsidP="00106C61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i/>
          <w:sz w:val="24"/>
          <w:szCs w:val="24"/>
        </w:rPr>
        <w:t xml:space="preserve">Obce Spišský Štvrtok </w:t>
      </w:r>
    </w:p>
    <w:p w:rsidR="001F479A" w:rsidRDefault="001F479A" w:rsidP="001F479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Čl. I</w:t>
      </w:r>
    </w:p>
    <w:p w:rsidR="001F479A" w:rsidRDefault="001F479A" w:rsidP="001F479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Všeobecné údaje</w:t>
      </w:r>
    </w:p>
    <w:p w:rsidR="001F479A" w:rsidRDefault="001F479A" w:rsidP="001F479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1F479A" w:rsidRDefault="001F479A" w:rsidP="001F479A">
      <w:pPr>
        <w:spacing w:line="360" w:lineRule="auto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       Identifikačné údaje o  konsolidujúcej účtovnej jednotke</w:t>
      </w:r>
    </w:p>
    <w:tbl>
      <w:tblPr>
        <w:tblW w:w="921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111"/>
      </w:tblGrid>
      <w:tr w:rsidR="001F479A" w:rsidTr="001F479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Názov konsolidujúcej účtovnej jednotky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Obec  Spišský Štvrtok</w:t>
            </w:r>
          </w:p>
        </w:tc>
      </w:tr>
      <w:tr w:rsidR="001F479A" w:rsidTr="001F479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Sídlo konsolidujúcej účtovnej jednotky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053 14 Tatranská 4, 05314 Spišský Štvrtok</w:t>
            </w:r>
          </w:p>
        </w:tc>
      </w:tr>
      <w:tr w:rsidR="001F479A" w:rsidTr="001F479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IČO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00329631</w:t>
            </w:r>
          </w:p>
        </w:tc>
      </w:tr>
      <w:tr w:rsidR="001F479A" w:rsidTr="001F479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DIČ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2020717697</w:t>
            </w:r>
          </w:p>
        </w:tc>
      </w:tr>
      <w:tr w:rsidR="001F479A" w:rsidTr="001F479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Dátum založenia, vzniku konsolidujúcej účtovnej jednotky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01.01.1991, Zákon SNR č. 369/1990 Zb.</w:t>
            </w:r>
          </w:p>
        </w:tc>
      </w:tr>
    </w:tbl>
    <w:p w:rsidR="001F479A" w:rsidRDefault="001F479A" w:rsidP="001F479A">
      <w:pPr>
        <w:spacing w:line="360" w:lineRule="auto"/>
        <w:rPr>
          <w:rFonts w:ascii="Arial" w:hAnsi="Arial" w:cs="Arial"/>
          <w:sz w:val="24"/>
          <w:szCs w:val="24"/>
        </w:rPr>
      </w:pPr>
    </w:p>
    <w:p w:rsidR="001F479A" w:rsidRDefault="001F479A" w:rsidP="001F479A">
      <w:pPr>
        <w:spacing w:line="360" w:lineRule="auto"/>
        <w:rPr>
          <w:rFonts w:ascii="Arial" w:hAnsi="Arial" w:cs="Arial"/>
          <w:sz w:val="24"/>
          <w:szCs w:val="24"/>
        </w:rPr>
      </w:pPr>
    </w:p>
    <w:p w:rsidR="001F479A" w:rsidRDefault="001F479A" w:rsidP="001F479A">
      <w:pPr>
        <w:spacing w:line="360" w:lineRule="auto"/>
        <w:ind w:left="567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Identifikačné údaje o konsolidovaných  účtovných  jednotkách – rozpočtových             organizáciách v zriaďovateľskej pôsobnosti konsolidujúcej účtovnej jednotky</w:t>
      </w:r>
    </w:p>
    <w:tbl>
      <w:tblPr>
        <w:tblW w:w="969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590"/>
      </w:tblGrid>
      <w:tr w:rsidR="001F479A" w:rsidTr="001F479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Názov konsolidovanej účtovnej jednotky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 xml:space="preserve">Základná škola </w:t>
            </w:r>
          </w:p>
        </w:tc>
      </w:tr>
      <w:tr w:rsidR="001F479A" w:rsidTr="001F479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Sídlo konsolidovanej účtovnej jednotky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053 14 Školská 255/6, Spišský Štvrtok</w:t>
            </w:r>
          </w:p>
        </w:tc>
      </w:tr>
      <w:tr w:rsidR="001F479A" w:rsidTr="001F479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IČO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37873920</w:t>
            </w:r>
          </w:p>
        </w:tc>
      </w:tr>
      <w:tr w:rsidR="001F479A" w:rsidTr="001F479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DIČ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2021644911</w:t>
            </w:r>
          </w:p>
        </w:tc>
      </w:tr>
      <w:tr w:rsidR="001F479A" w:rsidTr="001F479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Dátum založenia konsolidovanej účtovnej jednotky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01.07.2002</w:t>
            </w:r>
          </w:p>
        </w:tc>
      </w:tr>
    </w:tbl>
    <w:p w:rsidR="001F479A" w:rsidRDefault="001F479A" w:rsidP="001F479A">
      <w:pPr>
        <w:spacing w:line="360" w:lineRule="auto"/>
        <w:rPr>
          <w:rFonts w:ascii="Arial" w:hAnsi="Arial" w:cs="Arial"/>
          <w:sz w:val="24"/>
          <w:szCs w:val="24"/>
        </w:rPr>
      </w:pPr>
    </w:p>
    <w:p w:rsidR="001F479A" w:rsidRDefault="001F479A" w:rsidP="001F479A">
      <w:pPr>
        <w:spacing w:line="360" w:lineRule="auto"/>
        <w:rPr>
          <w:rFonts w:ascii="Arial" w:hAnsi="Arial" w:cs="Arial"/>
          <w:sz w:val="24"/>
          <w:szCs w:val="24"/>
        </w:rPr>
      </w:pPr>
    </w:p>
    <w:p w:rsidR="001F479A" w:rsidRDefault="001F479A" w:rsidP="001F479A">
      <w:pPr>
        <w:spacing w:line="360" w:lineRule="auto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       Informácie o zamestnancoch konsolidovaného celku </w:t>
      </w:r>
    </w:p>
    <w:tbl>
      <w:tblPr>
        <w:tblW w:w="969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590"/>
      </w:tblGrid>
      <w:tr w:rsidR="001F479A" w:rsidTr="001F479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Priemerný počet zamestnancov  konsolidovaného celku (obce resp. VÚC) počas účtovného obdobia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 w:rsidP="00E60324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56,2</w:t>
            </w:r>
            <w:r w:rsidR="00E60324">
              <w:rPr>
                <w:rFonts w:ascii="Arial" w:hAnsi="Arial" w:cs="Arial"/>
                <w:i/>
                <w:sz w:val="24"/>
                <w:szCs w:val="24"/>
                <w:lang w:eastAsia="en-US"/>
              </w:rPr>
              <w:t>5</w:t>
            </w:r>
          </w:p>
        </w:tc>
      </w:tr>
      <w:tr w:rsidR="001F479A" w:rsidTr="001F479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z toho : Počet  vedúcich  zamestnancov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7</w:t>
            </w:r>
          </w:p>
        </w:tc>
      </w:tr>
      <w:tr w:rsidR="001F479A" w:rsidTr="001F479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Starosta obce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Ing. Ján Greš</w:t>
            </w:r>
          </w:p>
        </w:tc>
      </w:tr>
      <w:tr w:rsidR="001F479A" w:rsidTr="001F479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Zástupca starostu obce :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Mgr. Milan Biskup</w:t>
            </w:r>
          </w:p>
        </w:tc>
      </w:tr>
      <w:tr w:rsidR="001F479A" w:rsidTr="001F479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Hlavný kontrolór obce :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Ing. Veronika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eastAsia="en-US"/>
              </w:rPr>
              <w:t>Hoffmanová</w:t>
            </w:r>
            <w:proofErr w:type="spellEnd"/>
          </w:p>
        </w:tc>
      </w:tr>
    </w:tbl>
    <w:p w:rsidR="001F479A" w:rsidRDefault="001F479A" w:rsidP="001F479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1F479A" w:rsidRDefault="001F479A" w:rsidP="001F479A">
      <w:pPr>
        <w:spacing w:line="360" w:lineRule="auto"/>
        <w:rPr>
          <w:rFonts w:ascii="Arial" w:hAnsi="Arial" w:cs="Arial"/>
          <w:sz w:val="24"/>
          <w:szCs w:val="24"/>
        </w:rPr>
      </w:pPr>
    </w:p>
    <w:p w:rsidR="001F479A" w:rsidRDefault="001F479A" w:rsidP="001F479A">
      <w:pPr>
        <w:spacing w:line="360" w:lineRule="auto"/>
        <w:rPr>
          <w:rFonts w:ascii="Arial" w:hAnsi="Arial" w:cs="Arial"/>
          <w:b/>
          <w:i/>
          <w:sz w:val="24"/>
          <w:szCs w:val="24"/>
        </w:rPr>
      </w:pPr>
    </w:p>
    <w:p w:rsidR="001F479A" w:rsidRDefault="001F479A" w:rsidP="001F479A">
      <w:pPr>
        <w:spacing w:line="360" w:lineRule="auto"/>
        <w:rPr>
          <w:rFonts w:ascii="Arial" w:hAnsi="Arial" w:cs="Arial"/>
          <w:b/>
          <w:i/>
          <w:sz w:val="24"/>
          <w:szCs w:val="24"/>
        </w:rPr>
      </w:pPr>
    </w:p>
    <w:p w:rsidR="001F479A" w:rsidRDefault="001F479A" w:rsidP="001F479A">
      <w:pPr>
        <w:tabs>
          <w:tab w:val="left" w:pos="426"/>
        </w:tabs>
        <w:spacing w:line="360" w:lineRule="auto"/>
        <w:ind w:left="426"/>
        <w:jc w:val="both"/>
        <w:rPr>
          <w:rFonts w:ascii="Arial" w:hAnsi="Arial" w:cs="Arial"/>
          <w:b/>
          <w:i/>
          <w:color w:val="0070C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Informácie o metódach oceňovania použitých pri ocenení jednotlivých položiek konsolidovanej účtovnej závierky Obce Spišský Štvrtok</w:t>
      </w:r>
    </w:p>
    <w:p w:rsidR="001F479A" w:rsidRDefault="001F479A" w:rsidP="001F479A">
      <w:pPr>
        <w:spacing w:line="360" w:lineRule="auto"/>
        <w:rPr>
          <w:rFonts w:ascii="Arial" w:hAnsi="Arial" w:cs="Arial"/>
          <w:b/>
          <w:i/>
          <w:sz w:val="24"/>
          <w:szCs w:val="24"/>
        </w:rPr>
      </w:pPr>
    </w:p>
    <w:p w:rsidR="001F479A" w:rsidRDefault="001F479A" w:rsidP="001F479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 účtovnej závierky.</w:t>
      </w:r>
    </w:p>
    <w:p w:rsidR="001F479A" w:rsidRDefault="001F479A" w:rsidP="001F479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1F479A" w:rsidRDefault="001F479A" w:rsidP="001F479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Súčasťou obstarávacej ceny dlhodobého nehmotného a hmotného majetku </w:t>
      </w:r>
      <w:r>
        <w:rPr>
          <w:rFonts w:ascii="Arial" w:hAnsi="Arial" w:cs="Arial"/>
          <w:iCs/>
          <w:sz w:val="24"/>
          <w:szCs w:val="24"/>
        </w:rPr>
        <w:t xml:space="preserve"> sú </w:t>
      </w:r>
      <w:r>
        <w:rPr>
          <w:rFonts w:ascii="Arial" w:hAnsi="Arial" w:cs="Arial"/>
          <w:sz w:val="24"/>
          <w:szCs w:val="24"/>
        </w:rPr>
        <w:t>úroky z úverov.</w:t>
      </w:r>
    </w:p>
    <w:p w:rsidR="001F479A" w:rsidRDefault="001F479A" w:rsidP="001F479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Dlhodobý majetok vytvorený vlastnou činnosťou sa oceňuje vlastnými nákladmi, ktoré predstavujú  všetky priame náklady vynaložené na výrobu alebo inú činnosť a všetky nepriame náklady vzťahujúce sa na výrobu alebo inú činnosť.</w:t>
      </w:r>
    </w:p>
    <w:p w:rsidR="001F479A" w:rsidRDefault="001F479A" w:rsidP="001F479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Dlhodobý majetok nadobudnutý darovaním sa oceňuje reprodukčnou obstarávacou cenou, teda cenou, za ktorú by sa majetok obstaral v čase, keď sa o ňom účtuje.</w:t>
      </w:r>
    </w:p>
    <w:p w:rsidR="001F479A" w:rsidRDefault="001F479A" w:rsidP="001F479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Dlhodobý majetok nadobudnutý prevodom správy sa oceňuje cenou, v ktorej sa doteraz viedol v účtovníctve.</w:t>
      </w:r>
    </w:p>
    <w:p w:rsidR="001F479A" w:rsidRDefault="001F479A" w:rsidP="001F479A">
      <w:pPr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Dlhodobý finančný majetok sa oceňuje obstarávacou cenou.</w:t>
      </w:r>
    </w:p>
    <w:p w:rsidR="001F479A" w:rsidRDefault="001F479A" w:rsidP="001F479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Nakupované zásoby </w:t>
      </w:r>
      <w:r>
        <w:rPr>
          <w:rFonts w:ascii="Arial" w:hAnsi="Arial" w:cs="Arial"/>
          <w:sz w:val="24"/>
          <w:szCs w:val="24"/>
        </w:rPr>
        <w:t xml:space="preserve">sa oceňujú obstarávacou cenou, ktorou je cena obstarania vrátane nákladov súvisiacich s obstaraním ako napr. prepravné, provízia, poistné a zľavy.     </w:t>
      </w:r>
    </w:p>
    <w:p w:rsidR="001F479A" w:rsidRDefault="001F479A" w:rsidP="001F479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Zásoby vytvorené vlastnou činnosťou sa oceňujú vlastnými nákladmi </w:t>
      </w:r>
      <w:proofErr w:type="spellStart"/>
      <w:r>
        <w:rPr>
          <w:rFonts w:ascii="Arial" w:hAnsi="Arial" w:cs="Arial"/>
          <w:sz w:val="24"/>
          <w:szCs w:val="24"/>
        </w:rPr>
        <w:t>t.j</w:t>
      </w:r>
      <w:proofErr w:type="spellEnd"/>
      <w:r>
        <w:rPr>
          <w:rFonts w:ascii="Arial" w:hAnsi="Arial" w:cs="Arial"/>
          <w:sz w:val="24"/>
          <w:szCs w:val="24"/>
        </w:rPr>
        <w:t xml:space="preserve">. priamymi nákladmi vynaloženými na tvorbu zásob ako aj časťou nepriamych nákladov, ktoré sa k tvorbe zásob vzťahujú. </w:t>
      </w:r>
    </w:p>
    <w:p w:rsidR="001F479A" w:rsidRDefault="001F479A" w:rsidP="001F479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Pohľadávky sa oceňujú v menovitej hodnote.</w:t>
      </w:r>
    </w:p>
    <w:p w:rsidR="001F479A" w:rsidRDefault="001F479A" w:rsidP="001F479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Cenné papiere a podiely sa oceňujú obstarávacími cenami, vrátane nákladov súvisiacich s obstaraním.  </w:t>
      </w:r>
    </w:p>
    <w:p w:rsidR="001F479A" w:rsidRDefault="001F479A" w:rsidP="001F479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Pohľadávky sa pri ich vzniku oceňujú menovitou hodnotou.</w:t>
      </w:r>
    </w:p>
    <w:p w:rsidR="001F479A" w:rsidRDefault="001F479A" w:rsidP="001F479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Peňažné prostriedky a ceniny sa oceňujú ich menovitou hodnotou.</w:t>
      </w:r>
    </w:p>
    <w:p w:rsidR="001F479A" w:rsidRDefault="001F479A" w:rsidP="001F479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Záväzky sa pri ich vzniku oceňujú menovitou hodnotou. </w:t>
      </w:r>
    </w:p>
    <w:p w:rsidR="001F479A" w:rsidRDefault="001F479A" w:rsidP="001F479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Záväzky sa pri ich prevzatí oceňujú obstarávacou cenou. </w:t>
      </w:r>
    </w:p>
    <w:p w:rsidR="001F479A" w:rsidRDefault="001F479A" w:rsidP="001F479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>
        <w:rPr>
          <w:rFonts w:ascii="Arial" w:hAnsi="Arial" w:cs="Arial"/>
          <w:bCs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 xml:space="preserve"> </w:t>
      </w:r>
    </w:p>
    <w:p w:rsidR="001F479A" w:rsidRDefault="001F479A" w:rsidP="001F479A">
      <w:pPr>
        <w:spacing w:line="360" w:lineRule="auto"/>
        <w:rPr>
          <w:rFonts w:ascii="Tahoma" w:hAnsi="Tahoma" w:cs="Tahoma"/>
          <w:b/>
          <w:bCs/>
          <w:color w:val="4B4B4B"/>
          <w:sz w:val="24"/>
          <w:szCs w:val="24"/>
        </w:rPr>
      </w:pPr>
    </w:p>
    <w:p w:rsidR="001F479A" w:rsidRDefault="001F479A" w:rsidP="001F479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Tahoma" w:hAnsi="Tahoma" w:cs="Tahoma"/>
          <w:b/>
          <w:bCs/>
          <w:color w:val="4B4B4B"/>
          <w:sz w:val="24"/>
          <w:szCs w:val="24"/>
        </w:rPr>
        <w:t> </w:t>
      </w:r>
      <w:r>
        <w:rPr>
          <w:rFonts w:ascii="Arial" w:hAnsi="Arial" w:cs="Arial"/>
          <w:b/>
          <w:sz w:val="24"/>
          <w:szCs w:val="24"/>
        </w:rPr>
        <w:t>Čl. II</w:t>
      </w:r>
    </w:p>
    <w:p w:rsidR="001F479A" w:rsidRDefault="001F479A" w:rsidP="001F479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Informácie o metódach a postupoch konsolidácie</w:t>
      </w:r>
    </w:p>
    <w:p w:rsidR="001F479A" w:rsidRDefault="001F479A" w:rsidP="001F479A">
      <w:pPr>
        <w:jc w:val="both"/>
        <w:rPr>
          <w:rFonts w:ascii="Arial Narrow" w:hAnsi="Arial Narrow" w:cs="Times New Roman"/>
          <w:sz w:val="24"/>
          <w:szCs w:val="24"/>
        </w:rPr>
      </w:pPr>
    </w:p>
    <w:p w:rsidR="001F479A" w:rsidRDefault="001F479A" w:rsidP="001F479A">
      <w:pPr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Konsolidovaná účtovná závierka Obce Spišský Štvrtok</w:t>
      </w:r>
      <w:r>
        <w:rPr>
          <w:rFonts w:ascii="Arial" w:hAnsi="Arial" w:cs="Arial"/>
          <w:color w:val="0070C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bola zostavená v súlade so     zákonom č. 431/2002 Z. z. o účtovníctve v znení neskorších predpisov v súlade s Opatrením Ministerstva financií Slovenskej republiky zo dňa 17.decembra 2008.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1F479A" w:rsidRDefault="001F479A" w:rsidP="001F479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1F479A" w:rsidRDefault="001F479A" w:rsidP="001F479A">
      <w:pPr>
        <w:spacing w:line="360" w:lineRule="auto"/>
        <w:ind w:left="426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Zahrnutie konsolidovaných účtovných jednotiek do konsolidovanej účtovnej závierky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9"/>
        <w:gridCol w:w="1554"/>
        <w:gridCol w:w="1551"/>
        <w:gridCol w:w="1244"/>
      </w:tblGrid>
      <w:tr w:rsidR="001F479A" w:rsidTr="001F479A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 xml:space="preserve">Názov resp. obchodné meno </w:t>
            </w:r>
          </w:p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konsolidovanej účtovnej jednotky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 xml:space="preserve">Metóda </w:t>
            </w:r>
          </w:p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úplnej konsolidácie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 xml:space="preserve">Metóda </w:t>
            </w:r>
          </w:p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podielovej konsolidácie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 xml:space="preserve">Metóda </w:t>
            </w:r>
          </w:p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vlastného imania</w:t>
            </w:r>
          </w:p>
        </w:tc>
      </w:tr>
      <w:tr w:rsidR="001F479A" w:rsidTr="001F479A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jc w:val="both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Základná škola Spišský Štvrtok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áno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9A" w:rsidRDefault="001F479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9A" w:rsidRDefault="001F479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</w:tbl>
    <w:p w:rsidR="001F479A" w:rsidRDefault="001F479A" w:rsidP="001F479A">
      <w:pPr>
        <w:spacing w:line="360" w:lineRule="auto"/>
        <w:jc w:val="both"/>
        <w:rPr>
          <w:rFonts w:ascii="Arial" w:hAnsi="Arial" w:cs="Arial"/>
          <w:color w:val="0070C0"/>
          <w:sz w:val="24"/>
          <w:szCs w:val="24"/>
        </w:rPr>
      </w:pPr>
    </w:p>
    <w:p w:rsidR="001F479A" w:rsidRDefault="001F479A" w:rsidP="001F479A">
      <w:pPr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Metóda úplnej konsolidácie bola použitá pri dcérskych účtovných jednotkách.</w:t>
      </w:r>
    </w:p>
    <w:p w:rsidR="001F479A" w:rsidRDefault="001F479A" w:rsidP="001F479A">
      <w:pPr>
        <w:spacing w:line="36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:rsidR="001F479A" w:rsidRDefault="001F479A" w:rsidP="001F479A">
      <w:pPr>
        <w:autoSpaceDE w:val="0"/>
        <w:autoSpaceDN w:val="0"/>
        <w:adjustRightInd w:val="0"/>
        <w:spacing w:line="360" w:lineRule="auto"/>
        <w:ind w:left="426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Moment prvej konsolidácie kapitálu :</w:t>
      </w:r>
    </w:p>
    <w:p w:rsidR="001F479A" w:rsidRDefault="001F479A" w:rsidP="001F479A">
      <w:pPr>
        <w:numPr>
          <w:ilvl w:val="0"/>
          <w:numId w:val="2"/>
        </w:numPr>
        <w:tabs>
          <w:tab w:val="num" w:pos="567"/>
        </w:tabs>
        <w:autoSpaceDE w:val="0"/>
        <w:autoSpaceDN w:val="0"/>
        <w:adjustRightInd w:val="0"/>
        <w:spacing w:after="0" w:line="360" w:lineRule="auto"/>
        <w:ind w:hanging="11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Pri  rozpočtových organizáciách je to deň ich zriadenia. </w:t>
      </w:r>
    </w:p>
    <w:p w:rsidR="001F479A" w:rsidRDefault="001F479A" w:rsidP="001F479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1F479A" w:rsidRDefault="001F479A" w:rsidP="001F479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1F479A" w:rsidRDefault="001F479A" w:rsidP="001F479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Čl. III</w:t>
      </w:r>
    </w:p>
    <w:p w:rsidR="001F479A" w:rsidRDefault="001F479A" w:rsidP="001F479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Informácie o údajoch aktív a pasív</w:t>
      </w:r>
    </w:p>
    <w:p w:rsidR="001F479A" w:rsidRDefault="001F479A" w:rsidP="001F479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1F479A" w:rsidRDefault="001F479A" w:rsidP="001F479A">
      <w:pPr>
        <w:tabs>
          <w:tab w:val="left" w:pos="426"/>
        </w:tabs>
        <w:spacing w:line="36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Popis údajov vyplnených v prehľade pohybov dlhodobého nehmotného a dlhodobého hmotného majetku</w:t>
      </w:r>
    </w:p>
    <w:p w:rsidR="001F479A" w:rsidRDefault="001F479A" w:rsidP="001F479A">
      <w:pPr>
        <w:numPr>
          <w:ilvl w:val="0"/>
          <w:numId w:val="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Bezprostredne predchádzajúce účtovné obdobie sa chápe k 31.12.201</w:t>
      </w:r>
      <w:r w:rsidR="00E60324">
        <w:rPr>
          <w:rFonts w:ascii="Arial" w:hAnsi="Arial" w:cs="Arial"/>
          <w:sz w:val="24"/>
          <w:szCs w:val="24"/>
        </w:rPr>
        <w:t>6</w:t>
      </w:r>
    </w:p>
    <w:p w:rsidR="001F479A" w:rsidRDefault="001F479A" w:rsidP="001F479A">
      <w:pPr>
        <w:numPr>
          <w:ilvl w:val="0"/>
          <w:numId w:val="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Bežné účtovné obdobie sa vykazuje k 31.12.201</w:t>
      </w:r>
      <w:r w:rsidR="00E60324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</w:t>
      </w:r>
    </w:p>
    <w:p w:rsidR="001F479A" w:rsidRDefault="001F479A" w:rsidP="001F479A">
      <w:pPr>
        <w:numPr>
          <w:ilvl w:val="0"/>
          <w:numId w:val="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Prírastok je prvotné vykázanie obstarania dlhodobého nehmotného a dlhodobého hmotného majetku akoukoľvek formou, zvýšenie aktív (napr. kúpa, darovanie)</w:t>
      </w:r>
    </w:p>
    <w:p w:rsidR="001F479A" w:rsidRDefault="001F479A" w:rsidP="001F479A">
      <w:pPr>
        <w:numPr>
          <w:ilvl w:val="0"/>
          <w:numId w:val="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Úbytok je vykázanie zníženia aktív (napr. predaj, darovanie)</w:t>
      </w:r>
    </w:p>
    <w:p w:rsidR="001F479A" w:rsidRDefault="001F479A" w:rsidP="001F479A">
      <w:pPr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1F479A" w:rsidRDefault="001F479A" w:rsidP="001F479A">
      <w:pPr>
        <w:numPr>
          <w:ilvl w:val="0"/>
          <w:numId w:val="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Presun je vykázanie zmeny hodnoty niektorej položky bez zmeny celkovej hodnoty aktív</w:t>
      </w:r>
    </w:p>
    <w:p w:rsidR="001F479A" w:rsidRDefault="001F479A" w:rsidP="001F479A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Konsolidovaný celok Obec Spišský Štvrtok</w:t>
      </w:r>
      <w:r>
        <w:rPr>
          <w:rFonts w:ascii="Arial" w:hAnsi="Arial" w:cs="Arial"/>
          <w:color w:val="0070C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zahŕňa </w:t>
      </w:r>
      <w:r>
        <w:rPr>
          <w:rFonts w:ascii="Arial" w:hAnsi="Arial" w:cs="Arial"/>
          <w:color w:val="0070C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jednu rozpočtovú organizáciu,</w:t>
      </w:r>
      <w:r>
        <w:rPr>
          <w:rFonts w:ascii="Arial" w:hAnsi="Arial" w:cs="Arial"/>
          <w:color w:val="0070C0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ich identifikačné údaje sa nachádzajú v priloženom prehľade.</w:t>
      </w:r>
    </w:p>
    <w:p w:rsidR="001F479A" w:rsidRDefault="001F479A" w:rsidP="001F479A">
      <w:pPr>
        <w:numPr>
          <w:ilvl w:val="1"/>
          <w:numId w:val="5"/>
        </w:numPr>
        <w:tabs>
          <w:tab w:val="num" w:pos="1080"/>
        </w:tabs>
        <w:spacing w:after="0" w:line="360" w:lineRule="auto"/>
        <w:ind w:left="1080"/>
        <w:jc w:val="both"/>
        <w:rPr>
          <w:rFonts w:ascii="Arial" w:hAnsi="Arial" w:cs="Arial"/>
          <w:i/>
          <w:color w:val="0070C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Rezervy sa v konsolidovanom celku tvorili v rámci hlavnej činnosti konkrétne hodnoty sa nachádzajú v priloženom  prehľade o pohybe rezerv. </w:t>
      </w:r>
    </w:p>
    <w:p w:rsidR="001F479A" w:rsidRDefault="001F479A" w:rsidP="001F479A">
      <w:pPr>
        <w:numPr>
          <w:ilvl w:val="1"/>
          <w:numId w:val="5"/>
        </w:numPr>
        <w:tabs>
          <w:tab w:val="num" w:pos="1080"/>
        </w:tabs>
        <w:spacing w:after="0" w:line="360" w:lineRule="auto"/>
        <w:ind w:left="1080"/>
        <w:jc w:val="both"/>
        <w:rPr>
          <w:rFonts w:ascii="Arial" w:hAnsi="Arial" w:cs="Arial"/>
          <w:i/>
          <w:color w:val="0070C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Prehľad o pohybe dlhodobého majetku sa nachádza v priloženom tabuľkovom formulári a vysvetľuje položky súvahy.</w:t>
      </w:r>
    </w:p>
    <w:p w:rsidR="001F479A" w:rsidRDefault="001F479A" w:rsidP="001F479A">
      <w:pPr>
        <w:numPr>
          <w:ilvl w:val="1"/>
          <w:numId w:val="5"/>
        </w:numPr>
        <w:tabs>
          <w:tab w:val="num" w:pos="1080"/>
        </w:tabs>
        <w:spacing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Prehľad o výnosoch a nákladoch sa nachádza v priloženom tabuľkovom formulári a vysvetľuje položky náklady – výnosy. </w:t>
      </w:r>
    </w:p>
    <w:p w:rsidR="001F479A" w:rsidRDefault="001F479A" w:rsidP="001F479A">
      <w:pPr>
        <w:rPr>
          <w:b/>
          <w:sz w:val="28"/>
          <w:szCs w:val="28"/>
        </w:rPr>
      </w:pPr>
    </w:p>
    <w:p w:rsidR="001F479A" w:rsidRDefault="001F479A" w:rsidP="001F479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>
        <w:rPr>
          <w:rFonts w:ascii="Arial" w:hAnsi="Arial" w:cs="Arial"/>
          <w:b/>
        </w:rPr>
        <w:t xml:space="preserve">A  </w:t>
      </w:r>
      <w:r>
        <w:rPr>
          <w:rFonts w:ascii="Arial" w:hAnsi="Arial" w:cs="Arial"/>
          <w:b/>
          <w:sz w:val="24"/>
          <w:szCs w:val="24"/>
        </w:rPr>
        <w:t xml:space="preserve">Neobežný majetok </w:t>
      </w:r>
    </w:p>
    <w:p w:rsidR="001F479A" w:rsidRDefault="001F479A" w:rsidP="001F479A">
      <w:pPr>
        <w:numPr>
          <w:ilvl w:val="0"/>
          <w:numId w:val="6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Dlhodobý nehmotný majetok a dlhodobý hmotný majetok </w:t>
      </w:r>
    </w:p>
    <w:p w:rsidR="001F479A" w:rsidRDefault="001F479A" w:rsidP="001F479A">
      <w:pPr>
        <w:ind w:left="1080"/>
        <w:rPr>
          <w:rFonts w:ascii="Arial" w:hAnsi="Arial" w:cs="Arial"/>
          <w:b/>
          <w:sz w:val="20"/>
          <w:szCs w:val="20"/>
        </w:rPr>
      </w:pPr>
    </w:p>
    <w:p w:rsidR="001F479A" w:rsidRDefault="001F479A" w:rsidP="001F479A">
      <w:pPr>
        <w:pStyle w:val="Pismenka"/>
        <w:tabs>
          <w:tab w:val="clear" w:pos="426"/>
          <w:tab w:val="left" w:pos="708"/>
        </w:tabs>
        <w:ind w:left="425" w:hanging="425"/>
        <w:rPr>
          <w:rFonts w:ascii="Arial" w:hAnsi="Arial" w:cs="Arial"/>
          <w:b w:val="0"/>
          <w:sz w:val="24"/>
          <w:szCs w:val="24"/>
        </w:rPr>
      </w:pPr>
    </w:p>
    <w:p w:rsidR="001F479A" w:rsidRDefault="001F479A" w:rsidP="001F479A">
      <w:pPr>
        <w:spacing w:line="360" w:lineRule="auto"/>
        <w:ind w:left="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</w:rPr>
        <w:t>I</w:t>
      </w:r>
      <w:r>
        <w:rPr>
          <w:rFonts w:ascii="Arial" w:hAnsi="Arial" w:cs="Arial"/>
          <w:b/>
          <w:i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</w:rPr>
        <w:t>Prehľad o dlhodobom hmotnom majetku /v €</w:t>
      </w:r>
    </w:p>
    <w:tbl>
      <w:tblPr>
        <w:tblW w:w="8790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1"/>
        <w:gridCol w:w="1559"/>
        <w:gridCol w:w="1701"/>
        <w:gridCol w:w="1559"/>
      </w:tblGrid>
      <w:tr w:rsidR="001F479A" w:rsidTr="00797BCF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Názov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Účet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1F479A" w:rsidRDefault="001F479A" w:rsidP="0017676C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17676C">
              <w:rPr>
                <w:rFonts w:ascii="Arial" w:hAnsi="Arial" w:cs="Arial"/>
                <w:b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1F479A" w:rsidRDefault="001F479A" w:rsidP="0017676C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17676C">
              <w:rPr>
                <w:rFonts w:ascii="Arial" w:hAnsi="Arial" w:cs="Arial"/>
                <w:b/>
                <w:lang w:eastAsia="en-US"/>
              </w:rPr>
              <w:t>6</w:t>
            </w:r>
          </w:p>
        </w:tc>
      </w:tr>
      <w:tr w:rsidR="001F479A" w:rsidTr="00797BCF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Pozemky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7676C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474133,77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7676C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311272,41</w:t>
            </w:r>
          </w:p>
        </w:tc>
      </w:tr>
      <w:tr w:rsidR="001F479A" w:rsidTr="00797BCF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Umelecké diela a zbierky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797BCF" w:rsidTr="00797BCF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>Predmety z drahých kovov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797BCF" w:rsidTr="00797BCF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Stavby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4519524,05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4360942,38</w:t>
            </w:r>
          </w:p>
        </w:tc>
      </w:tr>
      <w:tr w:rsidR="00797BCF" w:rsidTr="00797BCF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Samostatné hnuteľné veci a súbory </w:t>
            </w:r>
            <w:proofErr w:type="spellStart"/>
            <w:r>
              <w:rPr>
                <w:rFonts w:ascii="Arial" w:hAnsi="Arial" w:cs="Arial"/>
                <w:lang w:eastAsia="en-US"/>
              </w:rPr>
              <w:t>hnut</w:t>
            </w:r>
            <w:proofErr w:type="spellEnd"/>
            <w:r>
              <w:rPr>
                <w:rFonts w:ascii="Arial" w:hAnsi="Arial" w:cs="Arial"/>
                <w:lang w:eastAsia="en-US"/>
              </w:rPr>
              <w:t>. vecí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17302,01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6794</w:t>
            </w:r>
          </w:p>
        </w:tc>
      </w:tr>
      <w:tr w:rsidR="00797BCF" w:rsidTr="00797BCF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Dopravné prostriedky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3054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4029,95</w:t>
            </w:r>
          </w:p>
        </w:tc>
      </w:tr>
      <w:tr w:rsidR="00797BCF" w:rsidTr="00797BCF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Pestovateľské celky trvalých porastov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797BCF" w:rsidTr="00797BCF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Základné stádo a ťažné zvieratá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797BCF" w:rsidTr="00797BCF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Drobný DHM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11184,67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11643,15</w:t>
            </w:r>
          </w:p>
        </w:tc>
      </w:tr>
      <w:tr w:rsidR="00797BCF" w:rsidTr="00797BCF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Ostatný DHM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797BCF" w:rsidTr="00797BCF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Obstaranie DHM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186242,08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90682,59</w:t>
            </w:r>
          </w:p>
        </w:tc>
      </w:tr>
      <w:tr w:rsidR="00797BCF" w:rsidTr="00797BCF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Spolu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BCF" w:rsidRDefault="00797BCF" w:rsidP="00797BCF">
            <w:pPr>
              <w:spacing w:line="360" w:lineRule="auto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5211440,58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BCF" w:rsidRDefault="00797BCF" w:rsidP="00797BCF">
            <w:pPr>
              <w:spacing w:line="360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4785364,48</w:t>
            </w:r>
          </w:p>
        </w:tc>
      </w:tr>
    </w:tbl>
    <w:p w:rsidR="001F479A" w:rsidRDefault="001F479A" w:rsidP="001F479A">
      <w:pPr>
        <w:pStyle w:val="Pismenka"/>
        <w:tabs>
          <w:tab w:val="clear" w:pos="426"/>
          <w:tab w:val="left" w:pos="708"/>
        </w:tabs>
        <w:ind w:left="0" w:firstLine="0"/>
        <w:rPr>
          <w:rFonts w:ascii="Arial" w:hAnsi="Arial" w:cs="Arial"/>
          <w:sz w:val="20"/>
          <w:szCs w:val="20"/>
        </w:rPr>
      </w:pPr>
    </w:p>
    <w:p w:rsidR="001F479A" w:rsidRDefault="001F479A" w:rsidP="001F479A">
      <w:pPr>
        <w:ind w:left="2520" w:hanging="2520"/>
        <w:rPr>
          <w:rFonts w:ascii="Times New Roman" w:hAnsi="Times New Roman" w:cs="Times New Roman"/>
          <w:b/>
          <w:sz w:val="24"/>
          <w:szCs w:val="24"/>
        </w:rPr>
      </w:pPr>
    </w:p>
    <w:p w:rsidR="001F479A" w:rsidRDefault="001F479A" w:rsidP="001F479A">
      <w:pPr>
        <w:ind w:left="426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>II.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Dlhodobý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finančný majetok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1"/>
        <w:gridCol w:w="1507"/>
        <w:gridCol w:w="1689"/>
        <w:gridCol w:w="1541"/>
      </w:tblGrid>
      <w:tr w:rsidR="001F479A" w:rsidTr="001F479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Názov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Účet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1F479A" w:rsidRDefault="001F479A" w:rsidP="003577DF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3577DF">
              <w:rPr>
                <w:rFonts w:ascii="Arial" w:hAnsi="Arial" w:cs="Arial"/>
                <w:b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1F479A" w:rsidRDefault="001F479A" w:rsidP="003577DF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k.12.201</w:t>
            </w:r>
            <w:r w:rsidR="003577DF">
              <w:rPr>
                <w:rFonts w:ascii="Arial" w:hAnsi="Arial" w:cs="Arial"/>
                <w:b/>
                <w:lang w:eastAsia="en-US"/>
              </w:rPr>
              <w:t>6</w:t>
            </w:r>
          </w:p>
        </w:tc>
      </w:tr>
      <w:tr w:rsidR="001F479A" w:rsidTr="001F479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Ostatný DFM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063-096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329244,80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329244,80</w:t>
            </w:r>
          </w:p>
        </w:tc>
      </w:tr>
    </w:tbl>
    <w:p w:rsidR="001F479A" w:rsidRDefault="001F479A" w:rsidP="001F479A">
      <w:pPr>
        <w:rPr>
          <w:rFonts w:ascii="Times New Roman" w:hAnsi="Times New Roman" w:cs="Times New Roman"/>
          <w:b/>
          <w:sz w:val="28"/>
          <w:szCs w:val="28"/>
        </w:rPr>
      </w:pPr>
    </w:p>
    <w:p w:rsidR="001F479A" w:rsidRDefault="001F479A" w:rsidP="001F479A">
      <w:pPr>
        <w:ind w:left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III</w:t>
      </w:r>
      <w:r>
        <w:rPr>
          <w:rFonts w:ascii="Arial" w:hAnsi="Arial" w:cs="Arial"/>
          <w:b/>
          <w:i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Obežný majetok</w:t>
      </w:r>
    </w:p>
    <w:p w:rsidR="001F479A" w:rsidRDefault="001F479A" w:rsidP="00955258">
      <w:pPr>
        <w:rPr>
          <w:rFonts w:ascii="Arial" w:hAnsi="Arial" w:cs="Arial"/>
          <w:b/>
          <w:sz w:val="24"/>
          <w:szCs w:val="24"/>
        </w:rPr>
      </w:pPr>
    </w:p>
    <w:p w:rsidR="001F479A" w:rsidRDefault="001F479A" w:rsidP="001F479A">
      <w:pPr>
        <w:ind w:left="426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</w:rPr>
        <w:t>1. Zásoby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1"/>
        <w:gridCol w:w="1504"/>
        <w:gridCol w:w="1688"/>
        <w:gridCol w:w="1555"/>
      </w:tblGrid>
      <w:tr w:rsidR="001F479A" w:rsidTr="00522C9E"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Názov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Účet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1F479A" w:rsidRDefault="001F479A" w:rsidP="00522C9E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522C9E">
              <w:rPr>
                <w:rFonts w:ascii="Arial" w:hAnsi="Arial" w:cs="Arial"/>
                <w:b/>
                <w:lang w:eastAsia="en-US"/>
              </w:rPr>
              <w:t>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1F479A" w:rsidRDefault="001F479A" w:rsidP="00522C9E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522C9E">
              <w:rPr>
                <w:rFonts w:ascii="Arial" w:hAnsi="Arial" w:cs="Arial"/>
                <w:b/>
                <w:lang w:eastAsia="en-US"/>
              </w:rPr>
              <w:t>6</w:t>
            </w:r>
          </w:p>
        </w:tc>
      </w:tr>
      <w:tr w:rsidR="00522C9E" w:rsidTr="00522C9E"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C9E" w:rsidRDefault="00522C9E" w:rsidP="00522C9E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materiál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C9E" w:rsidRDefault="00522C9E" w:rsidP="00522C9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112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C9E" w:rsidRDefault="00522C9E" w:rsidP="00522C9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1868,13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C9E" w:rsidRDefault="00522C9E" w:rsidP="00522C9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1803,88</w:t>
            </w:r>
          </w:p>
        </w:tc>
      </w:tr>
      <w:tr w:rsidR="00522C9E" w:rsidTr="00522C9E"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C9E" w:rsidRDefault="00522C9E" w:rsidP="00522C9E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výrobky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C9E" w:rsidRDefault="00522C9E" w:rsidP="00522C9E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C9E" w:rsidRDefault="00522C9E" w:rsidP="00522C9E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C9E" w:rsidRDefault="00522C9E" w:rsidP="00522C9E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522C9E" w:rsidTr="00522C9E"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C9E" w:rsidRDefault="00522C9E" w:rsidP="00522C9E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zvieratá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C9E" w:rsidRDefault="00522C9E" w:rsidP="00522C9E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C9E" w:rsidRDefault="00522C9E" w:rsidP="00522C9E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C9E" w:rsidRDefault="00522C9E" w:rsidP="00522C9E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522C9E" w:rsidTr="00522C9E"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C9E" w:rsidRDefault="00522C9E" w:rsidP="00522C9E">
            <w:pPr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Spolu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C9E" w:rsidRDefault="00522C9E" w:rsidP="00522C9E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C9E" w:rsidRDefault="00522C9E" w:rsidP="00522C9E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1868,13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C9E" w:rsidRDefault="00522C9E" w:rsidP="00522C9E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1803,88</w:t>
            </w:r>
          </w:p>
        </w:tc>
      </w:tr>
    </w:tbl>
    <w:p w:rsidR="001F479A" w:rsidRDefault="001F479A" w:rsidP="000A5364">
      <w:pPr>
        <w:rPr>
          <w:rFonts w:ascii="Times New Roman" w:hAnsi="Times New Roman" w:cs="Times New Roman"/>
          <w:sz w:val="28"/>
          <w:szCs w:val="28"/>
        </w:rPr>
      </w:pPr>
    </w:p>
    <w:p w:rsidR="001F479A" w:rsidRDefault="001F479A" w:rsidP="000A5364">
      <w:pPr>
        <w:pStyle w:val="Pismenka"/>
        <w:tabs>
          <w:tab w:val="clear" w:pos="426"/>
          <w:tab w:val="left" w:pos="708"/>
        </w:tabs>
        <w:rPr>
          <w:b w:val="0"/>
          <w:sz w:val="24"/>
          <w:szCs w:val="24"/>
        </w:rPr>
      </w:pPr>
    </w:p>
    <w:p w:rsidR="001F479A" w:rsidRDefault="000A5364" w:rsidP="000A5364">
      <w:pPr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</w:rPr>
        <w:t xml:space="preserve">        </w:t>
      </w:r>
      <w:r w:rsidR="001F479A">
        <w:rPr>
          <w:rFonts w:ascii="Arial" w:hAnsi="Arial" w:cs="Arial"/>
          <w:b/>
        </w:rPr>
        <w:t>2. Zúčtovanie medzi subjektami verejnej správy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6"/>
        <w:gridCol w:w="1500"/>
        <w:gridCol w:w="1687"/>
        <w:gridCol w:w="1555"/>
      </w:tblGrid>
      <w:tr w:rsidR="001F479A" w:rsidTr="001F479A">
        <w:trPr>
          <w:trHeight w:val="59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Názov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Účet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1F479A" w:rsidRDefault="001F479A" w:rsidP="00461F4B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461F4B">
              <w:rPr>
                <w:rFonts w:ascii="Arial" w:hAnsi="Arial" w:cs="Arial"/>
                <w:b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1F479A" w:rsidRDefault="001F479A" w:rsidP="00461F4B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461F4B">
              <w:rPr>
                <w:rFonts w:ascii="Arial" w:hAnsi="Arial" w:cs="Arial"/>
                <w:b/>
                <w:lang w:eastAsia="en-US"/>
              </w:rPr>
              <w:t>6</w:t>
            </w:r>
          </w:p>
        </w:tc>
      </w:tr>
      <w:tr w:rsidR="001F479A" w:rsidTr="001F479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Ostatné zúčtovanie rozpočtu obce a VÚC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9A" w:rsidRDefault="001F479A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9A" w:rsidRDefault="001F479A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</w:tbl>
    <w:p w:rsidR="001F479A" w:rsidRDefault="001F479A" w:rsidP="001F479A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1F479A" w:rsidRDefault="001F479A" w:rsidP="001F479A">
      <w:pPr>
        <w:ind w:left="426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</w:rPr>
        <w:t>3. Pohľadávky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5"/>
        <w:gridCol w:w="1492"/>
        <w:gridCol w:w="1686"/>
        <w:gridCol w:w="1555"/>
      </w:tblGrid>
      <w:tr w:rsidR="001F479A" w:rsidTr="00461F4B"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Názov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Účet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1F479A" w:rsidRDefault="001F479A" w:rsidP="00955258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955258">
              <w:rPr>
                <w:rFonts w:ascii="Arial" w:hAnsi="Arial" w:cs="Arial"/>
                <w:b/>
                <w:lang w:eastAsia="en-US"/>
              </w:rPr>
              <w:t>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1F479A" w:rsidRDefault="001F479A" w:rsidP="00955258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955258">
              <w:rPr>
                <w:rFonts w:ascii="Arial" w:hAnsi="Arial" w:cs="Arial"/>
                <w:b/>
                <w:lang w:eastAsia="en-US"/>
              </w:rPr>
              <w:t>6</w:t>
            </w:r>
          </w:p>
        </w:tc>
      </w:tr>
      <w:tr w:rsidR="00461F4B" w:rsidTr="00461F4B"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F4B" w:rsidRDefault="00461F4B" w:rsidP="00461F4B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Preddavky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F4B" w:rsidRDefault="00461F4B" w:rsidP="00461F4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314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F4B" w:rsidRDefault="00461F4B" w:rsidP="00461F4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54,83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F4B" w:rsidRDefault="00461F4B" w:rsidP="00461F4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461F4B" w:rsidTr="00461F4B"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F4B" w:rsidRDefault="00461F4B" w:rsidP="00461F4B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Ostatné pohľadávky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F4B" w:rsidRDefault="00461F4B" w:rsidP="00461F4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315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F4B" w:rsidRDefault="00461F4B" w:rsidP="00461F4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1628,22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F4B" w:rsidRDefault="00461F4B" w:rsidP="00461F4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3948,45</w:t>
            </w:r>
          </w:p>
        </w:tc>
      </w:tr>
      <w:tr w:rsidR="00461F4B" w:rsidTr="00461F4B"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F4B" w:rsidRDefault="00461F4B" w:rsidP="00461F4B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Pohľadávky z nedaňových príjmov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F4B" w:rsidRDefault="00461F4B" w:rsidP="00461F4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318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F4B" w:rsidRDefault="00461F4B" w:rsidP="00461F4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83085,07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F4B" w:rsidRDefault="00461F4B" w:rsidP="00461F4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82108,67</w:t>
            </w:r>
          </w:p>
        </w:tc>
      </w:tr>
      <w:tr w:rsidR="00461F4B" w:rsidTr="00461F4B"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F4B" w:rsidRDefault="00461F4B" w:rsidP="00461F4B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Pohľadávky z daňových príjmov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F4B" w:rsidRDefault="00461F4B" w:rsidP="00461F4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319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F4B" w:rsidRDefault="00461F4B" w:rsidP="00461F4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3287,78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F4B" w:rsidRDefault="00461F4B" w:rsidP="00461F4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15112,65</w:t>
            </w:r>
          </w:p>
        </w:tc>
      </w:tr>
      <w:tr w:rsidR="00461F4B" w:rsidTr="00461F4B"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F4B" w:rsidRDefault="00461F4B" w:rsidP="00461F4B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Pohľadávky voči zamestnancom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F4B" w:rsidRDefault="00461F4B" w:rsidP="00461F4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335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F4B" w:rsidRDefault="00461F4B" w:rsidP="00461F4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F4B" w:rsidRDefault="00461F4B" w:rsidP="00461F4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461F4B" w:rsidTr="00461F4B"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F4B" w:rsidRDefault="00461F4B" w:rsidP="00461F4B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Iné pohľadávky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F4B" w:rsidRDefault="00461F4B" w:rsidP="00461F4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378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F4B" w:rsidRDefault="00461F4B" w:rsidP="00461F4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7017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F4B" w:rsidRDefault="00461F4B" w:rsidP="00461F4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8011</w:t>
            </w:r>
          </w:p>
        </w:tc>
      </w:tr>
      <w:tr w:rsidR="00461F4B" w:rsidTr="00461F4B"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F4B" w:rsidRDefault="00461F4B" w:rsidP="00461F4B">
            <w:pPr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Spolu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F4B" w:rsidRDefault="00461F4B" w:rsidP="00461F4B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F4B" w:rsidRDefault="00461F4B" w:rsidP="00541C97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95072,90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F4B" w:rsidRDefault="00461F4B" w:rsidP="00461F4B">
            <w:pPr>
              <w:jc w:val="right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109180,77</w:t>
            </w:r>
          </w:p>
        </w:tc>
      </w:tr>
    </w:tbl>
    <w:p w:rsidR="001F479A" w:rsidRDefault="001F479A" w:rsidP="001F479A">
      <w:pPr>
        <w:pStyle w:val="Pismenka"/>
        <w:tabs>
          <w:tab w:val="clear" w:pos="426"/>
          <w:tab w:val="left" w:pos="708"/>
        </w:tabs>
        <w:ind w:firstLine="0"/>
        <w:rPr>
          <w:b w:val="0"/>
          <w:sz w:val="24"/>
          <w:szCs w:val="24"/>
        </w:rPr>
      </w:pPr>
    </w:p>
    <w:p w:rsidR="001F479A" w:rsidRDefault="001F479A" w:rsidP="001F479A">
      <w:pPr>
        <w:pStyle w:val="Pismenka"/>
        <w:tabs>
          <w:tab w:val="clear" w:pos="426"/>
          <w:tab w:val="left" w:pos="708"/>
        </w:tabs>
        <w:ind w:firstLine="0"/>
        <w:rPr>
          <w:b w:val="0"/>
          <w:sz w:val="24"/>
          <w:szCs w:val="24"/>
        </w:rPr>
      </w:pPr>
    </w:p>
    <w:p w:rsidR="001F479A" w:rsidRDefault="001F479A" w:rsidP="001F479A">
      <w:pPr>
        <w:ind w:left="42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4. Finančný majetok</w:t>
      </w:r>
    </w:p>
    <w:p w:rsidR="001F479A" w:rsidRDefault="001F479A" w:rsidP="001F479A">
      <w:pPr>
        <w:ind w:left="426"/>
        <w:rPr>
          <w:rFonts w:ascii="Arial" w:hAnsi="Arial" w:cs="Arial"/>
        </w:rPr>
      </w:pPr>
      <w:r>
        <w:rPr>
          <w:rFonts w:ascii="Arial" w:hAnsi="Arial" w:cs="Arial"/>
        </w:rPr>
        <w:t>Významné zložky krátkodobého finančného majetku podľa jednotlivých položiek súvahy v €</w:t>
      </w:r>
    </w:p>
    <w:p w:rsidR="000A5364" w:rsidRDefault="000A5364" w:rsidP="001F479A">
      <w:pPr>
        <w:ind w:left="426"/>
        <w:rPr>
          <w:rFonts w:ascii="Arial" w:hAnsi="Arial" w:cs="Arial"/>
          <w:i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7"/>
        <w:gridCol w:w="1499"/>
        <w:gridCol w:w="1687"/>
        <w:gridCol w:w="1555"/>
      </w:tblGrid>
      <w:tr w:rsidR="001F479A" w:rsidTr="00955258"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Názov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Účet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1F479A" w:rsidRDefault="001F479A" w:rsidP="00955258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955258">
              <w:rPr>
                <w:rFonts w:ascii="Arial" w:hAnsi="Arial" w:cs="Arial"/>
                <w:b/>
                <w:lang w:eastAsia="en-US"/>
              </w:rPr>
              <w:t>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1F479A" w:rsidRDefault="001F479A" w:rsidP="00955258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955258">
              <w:rPr>
                <w:rFonts w:ascii="Arial" w:hAnsi="Arial" w:cs="Arial"/>
                <w:b/>
                <w:lang w:eastAsia="en-US"/>
              </w:rPr>
              <w:t>6</w:t>
            </w:r>
          </w:p>
        </w:tc>
      </w:tr>
      <w:tr w:rsidR="00955258" w:rsidTr="00955258"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258" w:rsidRDefault="00955258" w:rsidP="00955258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Krátkodobý finančný majetok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58" w:rsidRDefault="00955258" w:rsidP="00955258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58" w:rsidRDefault="00955258" w:rsidP="00955258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58" w:rsidRDefault="00955258" w:rsidP="00955258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955258" w:rsidTr="00955258"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258" w:rsidRDefault="00955258" w:rsidP="00955258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Pokladňa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258" w:rsidRDefault="00955258" w:rsidP="00955258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211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258" w:rsidRDefault="00955258" w:rsidP="00955258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1192,65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258" w:rsidRDefault="00955258" w:rsidP="00955258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990,1</w:t>
            </w:r>
          </w:p>
        </w:tc>
      </w:tr>
      <w:tr w:rsidR="00955258" w:rsidTr="00955258"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258" w:rsidRDefault="00955258" w:rsidP="00955258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Ceniny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258" w:rsidRDefault="00955258" w:rsidP="00955258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213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258" w:rsidRDefault="00955258" w:rsidP="00955258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1604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258" w:rsidRDefault="00955258" w:rsidP="00955258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119,62</w:t>
            </w:r>
          </w:p>
        </w:tc>
      </w:tr>
      <w:tr w:rsidR="00955258" w:rsidTr="00955258"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258" w:rsidRDefault="00955258" w:rsidP="00955258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>Bankové účty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258" w:rsidRDefault="00955258" w:rsidP="00955258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221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258" w:rsidRDefault="00955258" w:rsidP="00955258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444373,23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258" w:rsidRDefault="00955258" w:rsidP="00955258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408675,45</w:t>
            </w:r>
          </w:p>
        </w:tc>
      </w:tr>
      <w:tr w:rsidR="00955258" w:rsidTr="00955258"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258" w:rsidRDefault="00955258" w:rsidP="00955258">
            <w:pPr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Spolu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58" w:rsidRDefault="00955258" w:rsidP="00955258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258" w:rsidRDefault="00955258" w:rsidP="00955258">
            <w:pPr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447169,88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258" w:rsidRDefault="00955258" w:rsidP="00955258">
            <w:pPr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409785,17</w:t>
            </w:r>
          </w:p>
        </w:tc>
      </w:tr>
    </w:tbl>
    <w:p w:rsidR="001F479A" w:rsidRDefault="001F479A" w:rsidP="001F479A">
      <w:pPr>
        <w:pStyle w:val="Pismenka"/>
        <w:tabs>
          <w:tab w:val="clear" w:pos="426"/>
          <w:tab w:val="left" w:pos="708"/>
        </w:tabs>
        <w:ind w:firstLine="0"/>
        <w:rPr>
          <w:sz w:val="24"/>
          <w:szCs w:val="24"/>
        </w:rPr>
      </w:pPr>
    </w:p>
    <w:p w:rsidR="001F479A" w:rsidRDefault="001F479A" w:rsidP="001F479A">
      <w:pPr>
        <w:jc w:val="center"/>
        <w:rPr>
          <w:b/>
          <w:sz w:val="28"/>
          <w:szCs w:val="20"/>
        </w:rPr>
      </w:pPr>
    </w:p>
    <w:p w:rsidR="001F479A" w:rsidRDefault="001F479A" w:rsidP="001F479A">
      <w:pPr>
        <w:jc w:val="center"/>
        <w:rPr>
          <w:b/>
          <w:sz w:val="28"/>
        </w:rPr>
      </w:pPr>
    </w:p>
    <w:p w:rsidR="001F479A" w:rsidRDefault="001F479A" w:rsidP="001F479A">
      <w:pPr>
        <w:ind w:left="426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</w:rPr>
        <w:t>5. Časové rozlíšenie</w:t>
      </w:r>
    </w:p>
    <w:p w:rsidR="001F479A" w:rsidRDefault="001F479A" w:rsidP="001F479A">
      <w:pPr>
        <w:ind w:left="426"/>
        <w:rPr>
          <w:rFonts w:ascii="Arial" w:hAnsi="Arial" w:cs="Arial"/>
          <w:i/>
        </w:rPr>
      </w:pPr>
      <w:r>
        <w:rPr>
          <w:rFonts w:ascii="Arial" w:hAnsi="Arial" w:cs="Arial"/>
        </w:rPr>
        <w:t>Významné položky časového rozlíšenia nákladov  budúcich období a príjmov budúcich období podľa jednotlivých položiek súvahy v €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1"/>
        <w:gridCol w:w="2358"/>
        <w:gridCol w:w="2359"/>
      </w:tblGrid>
      <w:tr w:rsidR="001F479A" w:rsidTr="006F7C62"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Názov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1F479A" w:rsidRDefault="001F479A" w:rsidP="006F7C62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6F7C62">
              <w:rPr>
                <w:rFonts w:ascii="Arial" w:hAnsi="Arial" w:cs="Arial"/>
                <w:b/>
                <w:lang w:eastAsia="en-US"/>
              </w:rPr>
              <w:t>7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1F479A" w:rsidRDefault="001F479A" w:rsidP="006F7C62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6F7C62">
              <w:rPr>
                <w:rFonts w:ascii="Arial" w:hAnsi="Arial" w:cs="Arial"/>
                <w:b/>
                <w:lang w:eastAsia="en-US"/>
              </w:rPr>
              <w:t>6</w:t>
            </w:r>
          </w:p>
        </w:tc>
      </w:tr>
      <w:tr w:rsidR="006F7C62" w:rsidTr="006F7C62"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C62" w:rsidRDefault="006F7C62" w:rsidP="006F7C62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Opis položiek časového rozlíšenia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C62" w:rsidRDefault="006F7C62" w:rsidP="006F7C62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C62" w:rsidRDefault="006F7C62" w:rsidP="006F7C62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6F7C62" w:rsidTr="006F7C62"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C62" w:rsidRDefault="006F7C62" w:rsidP="006F7C62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Náklady budúcich období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C62" w:rsidRDefault="006F7C62" w:rsidP="006F7C62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5169,78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C62" w:rsidRDefault="006F7C62" w:rsidP="006F7C62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4923,95</w:t>
            </w:r>
          </w:p>
        </w:tc>
      </w:tr>
      <w:tr w:rsidR="006F7C62" w:rsidTr="006F7C62"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C62" w:rsidRDefault="006F7C62" w:rsidP="006F7C62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Príjmy budúcich období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C62" w:rsidRDefault="006F7C62" w:rsidP="006F7C62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1127,28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C62" w:rsidRDefault="006F7C62" w:rsidP="006F7C62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6F7C62" w:rsidTr="006F7C62">
        <w:trPr>
          <w:trHeight w:val="126"/>
        </w:trPr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C62" w:rsidRDefault="006F7C62" w:rsidP="006F7C62">
            <w:pPr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Spolu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C62" w:rsidRDefault="006F7C62" w:rsidP="006F7C62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6297,06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C62" w:rsidRDefault="006F7C62" w:rsidP="006F7C62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4923,95</w:t>
            </w:r>
          </w:p>
        </w:tc>
      </w:tr>
    </w:tbl>
    <w:p w:rsidR="001F479A" w:rsidRDefault="001F479A" w:rsidP="001F479A">
      <w:pPr>
        <w:rPr>
          <w:b/>
          <w:sz w:val="28"/>
        </w:rPr>
      </w:pPr>
    </w:p>
    <w:p w:rsidR="001F479A" w:rsidRDefault="001F479A" w:rsidP="001F479A">
      <w:pPr>
        <w:rPr>
          <w:b/>
          <w:sz w:val="28"/>
        </w:rPr>
      </w:pPr>
    </w:p>
    <w:p w:rsidR="001F479A" w:rsidRDefault="001F479A" w:rsidP="001F479A">
      <w:pPr>
        <w:rPr>
          <w:b/>
          <w:sz w:val="28"/>
        </w:rPr>
      </w:pPr>
    </w:p>
    <w:p w:rsidR="001F479A" w:rsidRDefault="001F479A" w:rsidP="001F479A">
      <w:pPr>
        <w:rPr>
          <w:b/>
          <w:sz w:val="28"/>
        </w:rPr>
      </w:pPr>
    </w:p>
    <w:p w:rsidR="001F479A" w:rsidRDefault="001F479A" w:rsidP="001F479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</w:t>
      </w:r>
      <w:r>
        <w:rPr>
          <w:rFonts w:ascii="Arial" w:hAnsi="Arial" w:cs="Arial"/>
          <w:b/>
          <w:sz w:val="24"/>
          <w:szCs w:val="24"/>
        </w:rPr>
        <w:t xml:space="preserve">Čl. IV </w:t>
      </w:r>
    </w:p>
    <w:p w:rsidR="001F479A" w:rsidRDefault="001F479A" w:rsidP="001F479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Informácie o údajoch na strane pasív  </w:t>
      </w:r>
    </w:p>
    <w:p w:rsidR="001F479A" w:rsidRDefault="001F479A" w:rsidP="001F479A">
      <w:pPr>
        <w:rPr>
          <w:rFonts w:ascii="Arial" w:hAnsi="Arial" w:cs="Arial"/>
          <w:b/>
          <w:sz w:val="20"/>
          <w:szCs w:val="20"/>
        </w:rPr>
      </w:pPr>
    </w:p>
    <w:p w:rsidR="001F479A" w:rsidRDefault="001F479A" w:rsidP="001F479A">
      <w:pPr>
        <w:ind w:left="426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 Vlastné imanie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1"/>
        <w:gridCol w:w="2353"/>
        <w:gridCol w:w="2354"/>
      </w:tblGrid>
      <w:tr w:rsidR="001F479A" w:rsidTr="008A361A">
        <w:trPr>
          <w:trHeight w:val="369"/>
        </w:trPr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Názov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1F479A" w:rsidRDefault="001F479A" w:rsidP="008A361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8A361A">
              <w:rPr>
                <w:rFonts w:ascii="Arial" w:hAnsi="Arial" w:cs="Arial"/>
                <w:b/>
                <w:lang w:eastAsia="en-US"/>
              </w:rPr>
              <w:t>7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1F479A" w:rsidRDefault="001F479A" w:rsidP="008A361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8A361A">
              <w:rPr>
                <w:rFonts w:ascii="Arial" w:hAnsi="Arial" w:cs="Arial"/>
                <w:b/>
                <w:lang w:eastAsia="en-US"/>
              </w:rPr>
              <w:t>6</w:t>
            </w:r>
          </w:p>
        </w:tc>
      </w:tr>
      <w:tr w:rsidR="008A361A" w:rsidTr="008A361A"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1A" w:rsidRDefault="008A361A" w:rsidP="008A361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Výsledok hospodárenia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1A" w:rsidRDefault="008A361A" w:rsidP="008A361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2411125,57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1A" w:rsidRDefault="008A361A" w:rsidP="008A361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2027116,89</w:t>
            </w:r>
          </w:p>
        </w:tc>
      </w:tr>
      <w:tr w:rsidR="008A361A" w:rsidTr="008A361A">
        <w:trPr>
          <w:trHeight w:val="126"/>
        </w:trPr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1A" w:rsidRDefault="008A361A" w:rsidP="008A361A">
            <w:pPr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Spolu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1A" w:rsidRDefault="008A361A" w:rsidP="008A361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2411125,57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1A" w:rsidRDefault="008A361A" w:rsidP="008A361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2027116,89</w:t>
            </w:r>
          </w:p>
        </w:tc>
      </w:tr>
    </w:tbl>
    <w:p w:rsidR="001F479A" w:rsidRDefault="001F479A" w:rsidP="001F479A">
      <w:pPr>
        <w:rPr>
          <w:rFonts w:ascii="Arial" w:hAnsi="Arial" w:cs="Arial"/>
          <w:b/>
          <w:sz w:val="20"/>
          <w:szCs w:val="20"/>
        </w:rPr>
      </w:pPr>
    </w:p>
    <w:p w:rsidR="001F479A" w:rsidRDefault="001F479A" w:rsidP="001F479A">
      <w:pPr>
        <w:rPr>
          <w:rFonts w:ascii="Arial" w:hAnsi="Arial" w:cs="Arial"/>
          <w:b/>
        </w:rPr>
      </w:pPr>
    </w:p>
    <w:p w:rsidR="001F479A" w:rsidRDefault="001F479A" w:rsidP="001F479A">
      <w:pPr>
        <w:ind w:left="426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2. Záväzky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4"/>
        <w:gridCol w:w="2358"/>
        <w:gridCol w:w="2356"/>
      </w:tblGrid>
      <w:tr w:rsidR="001F479A" w:rsidTr="000A49AE"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Názov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1F479A" w:rsidRDefault="001F479A" w:rsidP="000A49AE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0A49AE">
              <w:rPr>
                <w:rFonts w:ascii="Arial" w:hAnsi="Arial" w:cs="Arial"/>
                <w:b/>
                <w:lang w:eastAsia="en-US"/>
              </w:rPr>
              <w:t>7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1F479A" w:rsidRDefault="001F479A" w:rsidP="000A49AE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0A49AE">
              <w:rPr>
                <w:rFonts w:ascii="Arial" w:hAnsi="Arial" w:cs="Arial"/>
                <w:b/>
                <w:lang w:eastAsia="en-US"/>
              </w:rPr>
              <w:t>6</w:t>
            </w:r>
          </w:p>
        </w:tc>
      </w:tr>
      <w:tr w:rsidR="000A49AE" w:rsidTr="000A49AE"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9AE" w:rsidRDefault="000A49AE" w:rsidP="000A49AE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Rezervy krátkodobé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9AE" w:rsidRDefault="000A49AE" w:rsidP="000A49A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2910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9AE" w:rsidRDefault="000A49AE" w:rsidP="000A49A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4061,28</w:t>
            </w:r>
          </w:p>
        </w:tc>
      </w:tr>
      <w:tr w:rsidR="000A49AE" w:rsidTr="000A49AE"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9AE" w:rsidRDefault="000A49AE" w:rsidP="000A49AE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Zúčtovanie medzi subjektami VS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9AE" w:rsidRDefault="000A49AE" w:rsidP="000A49A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14565,89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9AE" w:rsidRDefault="000A49AE" w:rsidP="000A49A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50822,92</w:t>
            </w:r>
          </w:p>
        </w:tc>
      </w:tr>
      <w:tr w:rsidR="000A49AE" w:rsidTr="000A49AE"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9AE" w:rsidRDefault="000A49AE" w:rsidP="000A49AE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Dlhodobé záväzky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9AE" w:rsidRDefault="000A49AE" w:rsidP="000A49A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4907,90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9AE" w:rsidRDefault="000A49AE" w:rsidP="000A49A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3930,79</w:t>
            </w:r>
          </w:p>
        </w:tc>
      </w:tr>
      <w:tr w:rsidR="000A49AE" w:rsidTr="000A49AE"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9AE" w:rsidRDefault="000A49AE" w:rsidP="000A49AE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Krátkodobé záväzky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9AE" w:rsidRDefault="000A49AE" w:rsidP="000A49A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79774,92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9AE" w:rsidRDefault="000A49AE" w:rsidP="000A49A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72886,14</w:t>
            </w:r>
          </w:p>
        </w:tc>
      </w:tr>
      <w:tr w:rsidR="000A49AE" w:rsidTr="000A49AE">
        <w:trPr>
          <w:trHeight w:val="126"/>
        </w:trPr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9AE" w:rsidRDefault="000A49AE" w:rsidP="000A49AE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Bankové úvery a výpomoci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9AE" w:rsidRDefault="000A49AE" w:rsidP="000A49A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40461,95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9AE" w:rsidRDefault="000A49AE" w:rsidP="000A49A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76461,95</w:t>
            </w:r>
          </w:p>
        </w:tc>
      </w:tr>
      <w:tr w:rsidR="000A49AE" w:rsidTr="000A49AE">
        <w:trPr>
          <w:trHeight w:val="126"/>
        </w:trPr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9AE" w:rsidRDefault="000A49AE" w:rsidP="000A49AE">
            <w:pPr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Spolu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9AE" w:rsidRDefault="000A49AE" w:rsidP="000A49AE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142620,66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9AE" w:rsidRDefault="000A49AE" w:rsidP="000A49AE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208163,08</w:t>
            </w:r>
          </w:p>
        </w:tc>
      </w:tr>
    </w:tbl>
    <w:p w:rsidR="001F479A" w:rsidRDefault="001F479A" w:rsidP="001F479A">
      <w:pPr>
        <w:rPr>
          <w:rFonts w:ascii="Arial" w:hAnsi="Arial" w:cs="Arial"/>
          <w:b/>
          <w:sz w:val="20"/>
          <w:szCs w:val="20"/>
        </w:rPr>
      </w:pPr>
    </w:p>
    <w:p w:rsidR="001F479A" w:rsidRDefault="001F479A" w:rsidP="001F479A">
      <w:pPr>
        <w:rPr>
          <w:rFonts w:ascii="Arial" w:hAnsi="Arial" w:cs="Arial"/>
          <w:b/>
        </w:rPr>
      </w:pPr>
    </w:p>
    <w:p w:rsidR="001F479A" w:rsidRDefault="001F479A" w:rsidP="001F479A">
      <w:pPr>
        <w:ind w:left="426"/>
        <w:rPr>
          <w:rFonts w:ascii="Arial" w:hAnsi="Arial" w:cs="Arial"/>
          <w:b/>
        </w:rPr>
      </w:pPr>
      <w:r>
        <w:rPr>
          <w:rFonts w:ascii="Arial" w:hAnsi="Arial" w:cs="Arial"/>
          <w:b/>
        </w:rPr>
        <w:t>3. Časové rozlíšenie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9"/>
        <w:gridCol w:w="2359"/>
        <w:gridCol w:w="2360"/>
      </w:tblGrid>
      <w:tr w:rsidR="001F479A" w:rsidTr="00D661E3"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Názov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1F479A" w:rsidRDefault="001F479A" w:rsidP="00D661E3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D661E3">
              <w:rPr>
                <w:rFonts w:ascii="Arial" w:hAnsi="Arial" w:cs="Arial"/>
                <w:b/>
                <w:lang w:eastAsia="en-US"/>
              </w:rPr>
              <w:t>7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1F479A" w:rsidRDefault="001F479A" w:rsidP="00D661E3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D661E3">
              <w:rPr>
                <w:rFonts w:ascii="Arial" w:hAnsi="Arial" w:cs="Arial"/>
                <w:b/>
                <w:lang w:eastAsia="en-US"/>
              </w:rPr>
              <w:t>6</w:t>
            </w:r>
          </w:p>
        </w:tc>
      </w:tr>
      <w:tr w:rsidR="00D661E3" w:rsidTr="00D661E3"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1E3" w:rsidRDefault="00D661E3" w:rsidP="00D661E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Výdavky budúcich období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1E3" w:rsidRDefault="00D661E3" w:rsidP="00D661E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95,33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1E3" w:rsidRDefault="00D661E3" w:rsidP="00D661E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177,56</w:t>
            </w:r>
          </w:p>
        </w:tc>
      </w:tr>
      <w:tr w:rsidR="00D661E3" w:rsidTr="00D661E3"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1E3" w:rsidRDefault="00D661E3" w:rsidP="00D661E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Výnosy budúcich období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1E3" w:rsidRDefault="00D661E3" w:rsidP="00D661E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3537347,12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1E3" w:rsidRDefault="00D661E3" w:rsidP="00D661E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3282243,64</w:t>
            </w:r>
          </w:p>
        </w:tc>
      </w:tr>
      <w:tr w:rsidR="00D661E3" w:rsidTr="00D661E3">
        <w:trPr>
          <w:trHeight w:val="126"/>
        </w:trPr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1E3" w:rsidRDefault="00D661E3" w:rsidP="00D661E3">
            <w:pPr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Spolu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1E3" w:rsidRDefault="00D661E3" w:rsidP="00D661E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3537347,12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1E3" w:rsidRDefault="00D661E3" w:rsidP="00D661E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3282421,20</w:t>
            </w:r>
          </w:p>
        </w:tc>
      </w:tr>
    </w:tbl>
    <w:p w:rsidR="001F479A" w:rsidRDefault="001F479A" w:rsidP="001F479A">
      <w:pPr>
        <w:rPr>
          <w:rFonts w:ascii="Arial" w:hAnsi="Arial" w:cs="Arial"/>
          <w:b/>
        </w:rPr>
      </w:pPr>
    </w:p>
    <w:p w:rsidR="001F479A" w:rsidRDefault="001F479A" w:rsidP="001F479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Čl. V</w:t>
      </w:r>
    </w:p>
    <w:p w:rsidR="001F479A" w:rsidRDefault="001F479A" w:rsidP="001F479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Informácie o výnosoch a nákladoch </w:t>
      </w:r>
    </w:p>
    <w:p w:rsidR="001F479A" w:rsidRDefault="001F479A" w:rsidP="001F479A">
      <w:pPr>
        <w:pStyle w:val="Pismenka"/>
        <w:tabs>
          <w:tab w:val="clear" w:pos="426"/>
          <w:tab w:val="left" w:pos="708"/>
        </w:tabs>
        <w:ind w:left="360" w:firstLine="0"/>
        <w:rPr>
          <w:sz w:val="24"/>
          <w:szCs w:val="24"/>
        </w:rPr>
      </w:pPr>
    </w:p>
    <w:p w:rsidR="001F479A" w:rsidRDefault="001F479A" w:rsidP="001F479A">
      <w:pPr>
        <w:numPr>
          <w:ilvl w:val="0"/>
          <w:numId w:val="7"/>
        </w:numPr>
        <w:tabs>
          <w:tab w:val="num" w:pos="360"/>
        </w:tabs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Výnosy  - popis a výška významných položiek /v €/</w:t>
      </w:r>
    </w:p>
    <w:tbl>
      <w:tblPr>
        <w:tblW w:w="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3780"/>
        <w:gridCol w:w="2340"/>
      </w:tblGrid>
      <w:tr w:rsidR="001F479A" w:rsidTr="001F479A">
        <w:trPr>
          <w:trHeight w:val="42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Druh výnosov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 xml:space="preserve">Popis /číslo účtu a názov/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 xml:space="preserve">Suma v € </w:t>
            </w:r>
          </w:p>
        </w:tc>
      </w:tr>
      <w:tr w:rsidR="001F479A" w:rsidTr="001F479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Tržby za vlastné výkony  a tovar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602 – Tržby z predaja služieb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5751FC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25258,77</w:t>
            </w:r>
          </w:p>
        </w:tc>
      </w:tr>
      <w:tr w:rsidR="001F479A" w:rsidTr="001F479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Zmena stavu vnútroorganizačných zásob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613 – Zmena stavu výrobkov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1F479A" w:rsidTr="001F479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Aktivácia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621-  Aktivácia materiálu a tovaru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1F479A" w:rsidTr="001F479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Daňové a colné výnosy a výnosy z poplatkov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632 – Daňové výnosy samosprávy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5751FC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798913,58</w:t>
            </w:r>
          </w:p>
        </w:tc>
      </w:tr>
      <w:tr w:rsidR="001F479A" w:rsidTr="001F479A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633 – Výnosy z poplatkov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5751FC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43142,16</w:t>
            </w:r>
          </w:p>
        </w:tc>
      </w:tr>
      <w:tr w:rsidR="001F479A" w:rsidTr="001F479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Ostatné výnosy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641 – Tržby z predaja majetku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5751FC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696</w:t>
            </w:r>
          </w:p>
        </w:tc>
      </w:tr>
      <w:tr w:rsidR="001F479A" w:rsidTr="001F479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 w:rsidP="005751FC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64</w:t>
            </w:r>
            <w:r w:rsidR="005751FC">
              <w:rPr>
                <w:rFonts w:ascii="Arial" w:hAnsi="Arial" w:cs="Arial"/>
                <w:lang w:eastAsia="en-US"/>
              </w:rPr>
              <w:t>2</w:t>
            </w:r>
            <w:r>
              <w:rPr>
                <w:rFonts w:ascii="Arial" w:hAnsi="Arial" w:cs="Arial"/>
                <w:lang w:eastAsia="en-US"/>
              </w:rPr>
              <w:t xml:space="preserve">-  </w:t>
            </w:r>
            <w:r w:rsidR="005751FC">
              <w:rPr>
                <w:rFonts w:ascii="Arial" w:hAnsi="Arial" w:cs="Arial"/>
                <w:lang w:eastAsia="en-US"/>
              </w:rPr>
              <w:t>Tržby z predaja majetku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5751FC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950,16</w:t>
            </w:r>
          </w:p>
        </w:tc>
      </w:tr>
      <w:tr w:rsidR="001F479A" w:rsidTr="001F479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645 – Ostatné pokuty, penále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1F479A" w:rsidTr="001F479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648 – Ostatné výnosy z prevádzkovej činnosti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5751FC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216319,98</w:t>
            </w:r>
          </w:p>
        </w:tc>
      </w:tr>
      <w:tr w:rsidR="001F479A" w:rsidTr="001F479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Zúčtovanie rezerv  a opravných položiek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653 – rezerv z prevádzkovej činnosti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5751FC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4061,28</w:t>
            </w:r>
          </w:p>
        </w:tc>
      </w:tr>
      <w:tr w:rsidR="001F479A" w:rsidTr="001F479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657 – zúčtovanie zákonných OP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1F479A" w:rsidTr="001F479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658 – zúčtovanie ostatných OP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5751FC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17321,80</w:t>
            </w:r>
          </w:p>
        </w:tc>
      </w:tr>
      <w:tr w:rsidR="001F479A" w:rsidTr="001F479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Finančné výnosy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662 -úroky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5751FC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161,72</w:t>
            </w:r>
          </w:p>
        </w:tc>
      </w:tr>
      <w:tr w:rsidR="001F479A" w:rsidTr="001F479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 w:rsidP="005751FC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66</w:t>
            </w:r>
            <w:r w:rsidR="005751FC">
              <w:rPr>
                <w:rFonts w:ascii="Arial" w:hAnsi="Arial" w:cs="Arial"/>
                <w:lang w:eastAsia="en-US"/>
              </w:rPr>
              <w:t>8</w:t>
            </w:r>
            <w:r>
              <w:rPr>
                <w:rFonts w:ascii="Arial" w:hAnsi="Arial" w:cs="Arial"/>
                <w:lang w:eastAsia="en-US"/>
              </w:rPr>
              <w:t xml:space="preserve"> – </w:t>
            </w:r>
            <w:r w:rsidR="005751FC">
              <w:rPr>
                <w:rFonts w:ascii="Arial" w:hAnsi="Arial" w:cs="Arial"/>
                <w:lang w:eastAsia="en-US"/>
              </w:rPr>
              <w:t>ostatné finančné výnosy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5751FC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2071,87</w:t>
            </w:r>
          </w:p>
        </w:tc>
      </w:tr>
      <w:tr w:rsidR="001F479A" w:rsidTr="001F479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Mimoriadne výnosy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672 – náhrady škôd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1F479A" w:rsidTr="001F479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Výnosy z transferov a rozpočtových príjmov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692 – výnosy KT z RO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1F479A" w:rsidTr="001F479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693-  výnosy z BT zo ŠR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5751FC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575011,29</w:t>
            </w:r>
          </w:p>
        </w:tc>
      </w:tr>
      <w:tr w:rsidR="001F479A" w:rsidTr="001F479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v obciach, VÚC, a v RO a PO zriadených obcou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694 -  výnosy z KT zo ŠR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5751FC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88102,32</w:t>
            </w:r>
          </w:p>
        </w:tc>
      </w:tr>
      <w:tr w:rsidR="001F479A" w:rsidTr="001F479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695 -  výnosy z BT od EÚ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5751FC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1F479A" w:rsidTr="001F479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alebo VÚC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696 -  výnosy z KT  od EÚ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5751FC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144525,40</w:t>
            </w:r>
          </w:p>
        </w:tc>
      </w:tr>
      <w:tr w:rsidR="001F479A" w:rsidTr="001F479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697 -   výnosy BT od </w:t>
            </w:r>
            <w:proofErr w:type="spellStart"/>
            <w:r>
              <w:rPr>
                <w:rFonts w:ascii="Arial" w:hAnsi="Arial" w:cs="Arial"/>
                <w:lang w:eastAsia="en-US"/>
              </w:rPr>
              <w:t>ost</w:t>
            </w:r>
            <w:proofErr w:type="spellEnd"/>
            <w:r>
              <w:rPr>
                <w:rFonts w:ascii="Arial" w:hAnsi="Arial" w:cs="Arial"/>
                <w:lang w:eastAsia="en-US"/>
              </w:rPr>
              <w:t>. subjektov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5751FC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7176,56</w:t>
            </w:r>
          </w:p>
        </w:tc>
      </w:tr>
      <w:tr w:rsidR="001F479A" w:rsidTr="001F479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698 -   výnosy KT od </w:t>
            </w:r>
            <w:proofErr w:type="spellStart"/>
            <w:r>
              <w:rPr>
                <w:rFonts w:ascii="Arial" w:hAnsi="Arial" w:cs="Arial"/>
                <w:lang w:eastAsia="en-US"/>
              </w:rPr>
              <w:t>ost</w:t>
            </w:r>
            <w:proofErr w:type="spellEnd"/>
            <w:r>
              <w:rPr>
                <w:rFonts w:ascii="Arial" w:hAnsi="Arial" w:cs="Arial"/>
                <w:lang w:eastAsia="en-US"/>
              </w:rPr>
              <w:t>. subjektov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5751FC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21160,48</w:t>
            </w:r>
          </w:p>
        </w:tc>
      </w:tr>
      <w:tr w:rsidR="001F479A" w:rsidTr="001F479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699 – výnosy z odvodu </w:t>
            </w:r>
            <w:proofErr w:type="spellStart"/>
            <w:r>
              <w:rPr>
                <w:rFonts w:ascii="Arial" w:hAnsi="Arial" w:cs="Arial"/>
                <w:lang w:eastAsia="en-US"/>
              </w:rPr>
              <w:t>rozpočt</w:t>
            </w:r>
            <w:proofErr w:type="spellEnd"/>
            <w:r>
              <w:rPr>
                <w:rFonts w:ascii="Arial" w:hAnsi="Arial" w:cs="Arial"/>
                <w:lang w:eastAsia="en-US"/>
              </w:rPr>
              <w:t>. príjmov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1F479A" w:rsidTr="001F479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Spolu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5751FC">
            <w:pPr>
              <w:spacing w:line="360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1944873,37</w:t>
            </w:r>
          </w:p>
        </w:tc>
      </w:tr>
    </w:tbl>
    <w:p w:rsidR="001F479A" w:rsidRDefault="001F479A" w:rsidP="001F479A">
      <w:pPr>
        <w:jc w:val="both"/>
        <w:rPr>
          <w:rFonts w:ascii="Arial" w:hAnsi="Arial" w:cs="Arial"/>
          <w:b/>
          <w:sz w:val="20"/>
          <w:szCs w:val="20"/>
        </w:rPr>
      </w:pPr>
    </w:p>
    <w:p w:rsidR="001F479A" w:rsidRDefault="001F479A" w:rsidP="001F479A">
      <w:pPr>
        <w:jc w:val="both"/>
        <w:rPr>
          <w:rFonts w:ascii="Arial" w:hAnsi="Arial" w:cs="Arial"/>
          <w:b/>
        </w:rPr>
      </w:pPr>
    </w:p>
    <w:p w:rsidR="001F479A" w:rsidRDefault="001F479A" w:rsidP="001F479A">
      <w:pPr>
        <w:numPr>
          <w:ilvl w:val="0"/>
          <w:numId w:val="7"/>
        </w:numPr>
        <w:tabs>
          <w:tab w:val="num" w:pos="360"/>
        </w:tabs>
        <w:spacing w:after="0" w:line="240" w:lineRule="auto"/>
        <w:ind w:left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Náklady  - popis a výška významných položiek /v €/</w:t>
      </w:r>
    </w:p>
    <w:tbl>
      <w:tblPr>
        <w:tblW w:w="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3780"/>
        <w:gridCol w:w="2340"/>
      </w:tblGrid>
      <w:tr w:rsidR="001F479A" w:rsidTr="001F479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Druh nákladov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 xml:space="preserve">Popis /číslo účtu a názov/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 xml:space="preserve">Suma v € </w:t>
            </w:r>
          </w:p>
        </w:tc>
      </w:tr>
      <w:tr w:rsidR="001F479A" w:rsidTr="001F479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Spotrebované nákupy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501 – Spotreba materiálu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2F676E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83321,18</w:t>
            </w:r>
          </w:p>
        </w:tc>
      </w:tr>
      <w:tr w:rsidR="001F479A" w:rsidTr="001F479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502 – Spotreba energie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2F676E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68632,04</w:t>
            </w:r>
          </w:p>
        </w:tc>
      </w:tr>
      <w:tr w:rsidR="001F479A" w:rsidTr="001F479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Služby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511 – Opravy a udržiavanie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2F676E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109175,56</w:t>
            </w:r>
          </w:p>
        </w:tc>
      </w:tr>
      <w:tr w:rsidR="001F479A" w:rsidTr="001F479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512 – Cestovné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 w:rsidP="002F676E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 </w:t>
            </w:r>
            <w:r w:rsidR="002F676E">
              <w:rPr>
                <w:rFonts w:ascii="Arial" w:hAnsi="Arial" w:cs="Arial"/>
                <w:lang w:eastAsia="en-US"/>
              </w:rPr>
              <w:t>6311,34</w:t>
            </w:r>
          </w:p>
        </w:tc>
      </w:tr>
      <w:tr w:rsidR="001F479A" w:rsidTr="001F479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513 – Náklady na reprezentáciu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2F676E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3506,35</w:t>
            </w:r>
          </w:p>
        </w:tc>
      </w:tr>
      <w:tr w:rsidR="001F479A" w:rsidTr="001F479A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518 – Ostatné služby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2F676E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126005,14</w:t>
            </w:r>
          </w:p>
        </w:tc>
      </w:tr>
      <w:tr w:rsidR="001F479A" w:rsidTr="001F479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Osobné náklady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521 – Mzdové náklady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2F676E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606663,90</w:t>
            </w:r>
          </w:p>
        </w:tc>
      </w:tr>
      <w:tr w:rsidR="001F479A" w:rsidTr="001F479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524 – zákonné sociálne poistenie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2F676E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208409,40</w:t>
            </w:r>
          </w:p>
        </w:tc>
      </w:tr>
      <w:tr w:rsidR="001F479A" w:rsidTr="001F479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525 -  ostatné sociálne náklady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2F676E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7455,26</w:t>
            </w:r>
          </w:p>
        </w:tc>
      </w:tr>
      <w:tr w:rsidR="001F479A" w:rsidTr="001F479A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9A" w:rsidRDefault="001F479A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527 -  zákonné sociálne náklady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2F676E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22386,60</w:t>
            </w:r>
            <w:r w:rsidR="001F479A">
              <w:rPr>
                <w:rFonts w:ascii="Arial" w:hAnsi="Arial" w:cs="Arial"/>
                <w:lang w:eastAsia="en-US"/>
              </w:rPr>
              <w:t xml:space="preserve">         </w:t>
            </w:r>
          </w:p>
        </w:tc>
      </w:tr>
      <w:tr w:rsidR="001F479A" w:rsidTr="001F479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Dane a poplatky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531 -  daň z motorových vozidiel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 xml:space="preserve">        </w:t>
            </w: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1F479A" w:rsidTr="001F479A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9A" w:rsidRDefault="001F479A">
            <w:pPr>
              <w:rPr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538 -  ostatné dane a poplatky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2F676E">
            <w:pPr>
              <w:spacing w:line="36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3425,10</w:t>
            </w:r>
          </w:p>
        </w:tc>
      </w:tr>
      <w:tr w:rsidR="001F479A" w:rsidTr="001F479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Ostatné náklady na prevádzkovú činnosť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541 – ZC predaného DHM a DNM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2F676E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8,69</w:t>
            </w:r>
          </w:p>
        </w:tc>
      </w:tr>
      <w:tr w:rsidR="001F479A" w:rsidTr="001F479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546-   odpis pohľadávky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 w:rsidP="002F676E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</w:t>
            </w:r>
            <w:r w:rsidR="002F676E">
              <w:rPr>
                <w:rFonts w:ascii="Arial" w:hAnsi="Arial" w:cs="Arial"/>
                <w:lang w:eastAsia="en-US"/>
              </w:rPr>
              <w:t>29899,14</w:t>
            </w:r>
          </w:p>
        </w:tc>
      </w:tr>
      <w:tr w:rsidR="001F479A" w:rsidTr="001F479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544 -  </w:t>
            </w:r>
            <w:proofErr w:type="spellStart"/>
            <w:r>
              <w:rPr>
                <w:rFonts w:ascii="Arial" w:hAnsi="Arial" w:cs="Arial"/>
                <w:lang w:eastAsia="en-US"/>
              </w:rPr>
              <w:t>zmluv.pokuty,penále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a úroky z omeškania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2F676E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1F479A" w:rsidTr="001F479A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548 -  ostatné náklady na </w:t>
            </w:r>
            <w:proofErr w:type="spellStart"/>
            <w:r>
              <w:rPr>
                <w:rFonts w:ascii="Arial" w:hAnsi="Arial" w:cs="Arial"/>
                <w:lang w:eastAsia="en-US"/>
              </w:rPr>
              <w:t>prev</w:t>
            </w:r>
            <w:proofErr w:type="spellEnd"/>
            <w:r>
              <w:rPr>
                <w:rFonts w:ascii="Arial" w:hAnsi="Arial" w:cs="Arial"/>
                <w:lang w:eastAsia="en-US"/>
              </w:rPr>
              <w:t>. činnosť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2F676E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8021,72</w:t>
            </w:r>
          </w:p>
        </w:tc>
      </w:tr>
      <w:tr w:rsidR="001F479A" w:rsidTr="001F479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Odpisy, rezervy a opravné položky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551 - odpisy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2F676E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363333,62</w:t>
            </w:r>
          </w:p>
        </w:tc>
      </w:tr>
      <w:tr w:rsidR="001F479A" w:rsidTr="001F479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z prevádzkovej a finančnej činnosti a zúčtovanie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553 – rezervy z prevádzkovej činnosti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2F676E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2910</w:t>
            </w:r>
          </w:p>
        </w:tc>
      </w:tr>
      <w:tr w:rsidR="001F479A" w:rsidTr="001F479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časového rozlíšenia 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557 -  zákonné opravné položky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 w:rsidP="00CC23D9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1F479A" w:rsidTr="001F479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558 – ostatné OP z </w:t>
            </w:r>
            <w:proofErr w:type="spellStart"/>
            <w:r>
              <w:rPr>
                <w:rFonts w:ascii="Arial" w:hAnsi="Arial" w:cs="Arial"/>
                <w:lang w:eastAsia="en-US"/>
              </w:rPr>
              <w:t>prev</w:t>
            </w:r>
            <w:proofErr w:type="spellEnd"/>
            <w:r>
              <w:rPr>
                <w:rFonts w:ascii="Arial" w:hAnsi="Arial" w:cs="Arial"/>
                <w:lang w:eastAsia="en-US"/>
              </w:rPr>
              <w:t>. činnosti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 w:rsidP="00CC23D9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1F479A" w:rsidTr="001F479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559 – OP z finančnej činnosti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         0</w:t>
            </w:r>
          </w:p>
        </w:tc>
      </w:tr>
      <w:tr w:rsidR="001F479A" w:rsidTr="001F479A">
        <w:trPr>
          <w:trHeight w:val="33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Finančné náklady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562 - úroky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CC23D9" w:rsidP="00CC23D9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1501,22</w:t>
            </w:r>
          </w:p>
        </w:tc>
      </w:tr>
      <w:tr w:rsidR="001F479A" w:rsidTr="001F479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568 – ostatné finančné náklady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CC23D9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9742,37</w:t>
            </w:r>
          </w:p>
        </w:tc>
      </w:tr>
      <w:tr w:rsidR="001F479A" w:rsidTr="001F479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569 – manka a škody na FM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      0</w:t>
            </w:r>
          </w:p>
        </w:tc>
      </w:tr>
      <w:tr w:rsidR="001F479A" w:rsidTr="001F479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Mimoriadne náklady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572- škody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       0</w:t>
            </w:r>
          </w:p>
        </w:tc>
      </w:tr>
      <w:tr w:rsidR="001F479A" w:rsidTr="001F479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579 -  tvorba opravných položiek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       0</w:t>
            </w:r>
          </w:p>
        </w:tc>
      </w:tr>
      <w:tr w:rsidR="001F479A" w:rsidTr="001F479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Náklady na transfery a náklady z odvodu príjmov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585 – náklady na transfery </w:t>
            </w:r>
            <w:proofErr w:type="spellStart"/>
            <w:r>
              <w:rPr>
                <w:rFonts w:ascii="Arial" w:hAnsi="Arial" w:cs="Arial"/>
                <w:lang w:eastAsia="en-US"/>
              </w:rPr>
              <w:t>ost.s.VS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CC23D9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92,34</w:t>
            </w:r>
          </w:p>
        </w:tc>
      </w:tr>
      <w:tr w:rsidR="001F479A" w:rsidTr="001F479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586-  náklady na transfery </w:t>
            </w:r>
            <w:proofErr w:type="spellStart"/>
            <w:r>
              <w:rPr>
                <w:rFonts w:ascii="Arial" w:hAnsi="Arial" w:cs="Arial"/>
                <w:lang w:eastAsia="en-US"/>
              </w:rPr>
              <w:t>ost</w:t>
            </w:r>
            <w:proofErr w:type="spellEnd"/>
            <w:r>
              <w:rPr>
                <w:rFonts w:ascii="Arial" w:hAnsi="Arial" w:cs="Arial"/>
                <w:lang w:eastAsia="en-US"/>
              </w:rPr>
              <w:t>. mimo VS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CC23D9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21535,98</w:t>
            </w:r>
          </w:p>
        </w:tc>
      </w:tr>
      <w:tr w:rsidR="001F479A" w:rsidTr="001F479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Spolu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9A" w:rsidRDefault="001F479A">
            <w:pPr>
              <w:spacing w:line="36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CC23D9">
            <w:pPr>
              <w:spacing w:line="360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1683,11</w:t>
            </w:r>
          </w:p>
        </w:tc>
      </w:tr>
    </w:tbl>
    <w:p w:rsidR="001F479A" w:rsidRDefault="001F479A" w:rsidP="001F479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</w:t>
      </w:r>
    </w:p>
    <w:p w:rsidR="001F479A" w:rsidRDefault="001F479A" w:rsidP="001F479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Čl. VI</w:t>
      </w:r>
    </w:p>
    <w:p w:rsidR="001F479A" w:rsidRDefault="001F479A" w:rsidP="001F479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</w:t>
      </w:r>
    </w:p>
    <w:p w:rsidR="001F479A" w:rsidRDefault="001F479A" w:rsidP="001F479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Informácie o výsledku hospodárenia</w:t>
      </w:r>
    </w:p>
    <w:p w:rsidR="001F479A" w:rsidRDefault="001F479A" w:rsidP="001F479A">
      <w:pPr>
        <w:rPr>
          <w:rFonts w:ascii="Arial" w:hAnsi="Arial" w:cs="Arial"/>
          <w:b/>
          <w:sz w:val="20"/>
          <w:szCs w:val="20"/>
        </w:rPr>
      </w:pPr>
    </w:p>
    <w:p w:rsidR="001F479A" w:rsidRDefault="001F479A" w:rsidP="001F479A">
      <w:pPr>
        <w:jc w:val="center"/>
        <w:rPr>
          <w:rFonts w:ascii="Arial" w:hAnsi="Arial" w:cs="Arial"/>
          <w:b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352"/>
        <w:gridCol w:w="2353"/>
      </w:tblGrid>
      <w:tr w:rsidR="001F479A" w:rsidTr="00B47FF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Názov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1F479A" w:rsidRDefault="001F479A" w:rsidP="00B47FFB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B47FFB">
              <w:rPr>
                <w:rFonts w:ascii="Arial" w:hAnsi="Arial" w:cs="Arial"/>
                <w:b/>
                <w:lang w:eastAsia="en-US"/>
              </w:rPr>
              <w:t>7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1F479A" w:rsidRDefault="001F479A" w:rsidP="00B47FFB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B47FFB">
              <w:rPr>
                <w:rFonts w:ascii="Arial" w:hAnsi="Arial" w:cs="Arial"/>
                <w:b/>
                <w:lang w:eastAsia="en-US"/>
              </w:rPr>
              <w:t>6</w:t>
            </w:r>
          </w:p>
        </w:tc>
      </w:tr>
      <w:tr w:rsidR="00B47FFB" w:rsidTr="00B47FF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FB" w:rsidRDefault="00B47FFB" w:rsidP="00B47FFB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Výsledok hospodárenia pred zdanením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FB" w:rsidRDefault="00B47FFB" w:rsidP="00B47FF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261436,26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FB" w:rsidRDefault="00B47FFB" w:rsidP="00B47FF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122610,84</w:t>
            </w:r>
          </w:p>
        </w:tc>
      </w:tr>
      <w:tr w:rsidR="00B47FFB" w:rsidTr="00B47FF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FB" w:rsidRDefault="00B47FFB" w:rsidP="00B47FFB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591- splatná daň z príjmov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FB" w:rsidRDefault="00B47FFB" w:rsidP="00B47FF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29,46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FB" w:rsidRDefault="00B47FFB" w:rsidP="00B47FF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   8,96</w:t>
            </w:r>
          </w:p>
        </w:tc>
      </w:tr>
      <w:tr w:rsidR="00B47FFB" w:rsidTr="00B47FF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FB" w:rsidRDefault="00B47FFB" w:rsidP="00B47FFB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595 – dodatočne platená daň z príjmov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FB" w:rsidRDefault="00B47FFB" w:rsidP="00B47FF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0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FB" w:rsidRDefault="00B47FFB" w:rsidP="00B47FF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0</w:t>
            </w:r>
          </w:p>
        </w:tc>
      </w:tr>
      <w:tr w:rsidR="00B47FFB" w:rsidTr="00B47FFB">
        <w:trPr>
          <w:trHeight w:val="126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FB" w:rsidRDefault="00B47FFB" w:rsidP="00B47FFB">
            <w:pPr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</w:t>
            </w:r>
            <w:r>
              <w:rPr>
                <w:rFonts w:ascii="Arial" w:hAnsi="Arial" w:cs="Arial"/>
                <w:b/>
                <w:lang w:eastAsia="en-US"/>
              </w:rPr>
              <w:t>Výsledok hospodárenia po zdanení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FB" w:rsidRDefault="00B47FFB" w:rsidP="00B47FFB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261406,80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FB" w:rsidRDefault="00B47FFB" w:rsidP="00B47FFB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122601,88</w:t>
            </w:r>
          </w:p>
        </w:tc>
      </w:tr>
    </w:tbl>
    <w:p w:rsidR="001F479A" w:rsidRDefault="001F479A" w:rsidP="001F479A">
      <w:pPr>
        <w:jc w:val="center"/>
        <w:rPr>
          <w:rFonts w:ascii="Arial" w:hAnsi="Arial" w:cs="Arial"/>
          <w:b/>
          <w:sz w:val="24"/>
          <w:szCs w:val="24"/>
        </w:rPr>
      </w:pPr>
    </w:p>
    <w:p w:rsidR="000A5364" w:rsidRDefault="000A5364" w:rsidP="001F479A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1F479A" w:rsidRDefault="001F479A" w:rsidP="001F479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Čl. VII</w:t>
      </w:r>
    </w:p>
    <w:p w:rsidR="001F479A" w:rsidRDefault="001F479A" w:rsidP="001F479A">
      <w:pPr>
        <w:jc w:val="center"/>
        <w:rPr>
          <w:rFonts w:ascii="Arial" w:hAnsi="Arial" w:cs="Arial"/>
          <w:b/>
          <w:sz w:val="24"/>
          <w:szCs w:val="24"/>
        </w:rPr>
      </w:pPr>
    </w:p>
    <w:p w:rsidR="001F479A" w:rsidRDefault="001F479A" w:rsidP="001F479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Informácie o príjmoch a výhodách členov štatutárnych orgánov, </w:t>
      </w:r>
    </w:p>
    <w:p w:rsidR="001F479A" w:rsidRDefault="001F479A" w:rsidP="001F479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4"/>
          <w:szCs w:val="24"/>
        </w:rPr>
        <w:t>dozorných orgánov a iných orgánov účtovnej jednotky</w:t>
      </w:r>
    </w:p>
    <w:p w:rsidR="001F479A" w:rsidRDefault="001F479A" w:rsidP="001F479A">
      <w:pPr>
        <w:jc w:val="center"/>
        <w:rPr>
          <w:rFonts w:ascii="Arial" w:hAnsi="Arial" w:cs="Arial"/>
          <w:b/>
        </w:rPr>
      </w:pPr>
    </w:p>
    <w:p w:rsidR="001F479A" w:rsidRDefault="001F479A" w:rsidP="001F479A">
      <w:pPr>
        <w:jc w:val="center"/>
        <w:rPr>
          <w:rFonts w:ascii="Arial" w:hAnsi="Arial" w:cs="Arial"/>
          <w:b/>
        </w:rPr>
      </w:pPr>
    </w:p>
    <w:p w:rsidR="001F479A" w:rsidRDefault="001F479A" w:rsidP="001F479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Informácie o príjmoch a výhodách členov štatutárnych orgánov, dozorných orgánov a iných orgánov účtovnej jednotky /v €/</w:t>
      </w:r>
    </w:p>
    <w:tbl>
      <w:tblPr>
        <w:tblW w:w="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0"/>
        <w:gridCol w:w="1260"/>
        <w:gridCol w:w="1260"/>
        <w:gridCol w:w="1080"/>
        <w:gridCol w:w="1260"/>
        <w:gridCol w:w="1080"/>
        <w:gridCol w:w="1080"/>
      </w:tblGrid>
      <w:tr w:rsidR="001F479A" w:rsidTr="001F479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9A" w:rsidRDefault="001F479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tabs>
                <w:tab w:val="left" w:pos="840"/>
              </w:tabs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Súčasní členovia štatutárnych orgánov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Súčasní členovia dozorných orgánov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Súčasní členovia iných orgánov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Bývalí</w:t>
            </w:r>
          </w:p>
          <w:p w:rsidR="001F479A" w:rsidRDefault="001F479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členovia štatutárnych orgánov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Bývalí</w:t>
            </w:r>
          </w:p>
          <w:p w:rsidR="001F479A" w:rsidRDefault="001F479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členovia </w:t>
            </w:r>
          </w:p>
          <w:p w:rsidR="001F479A" w:rsidRDefault="001F479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dozorných orgánov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Bývalí členovia iných orgánov</w:t>
            </w:r>
          </w:p>
        </w:tc>
      </w:tr>
      <w:tr w:rsidR="001F479A" w:rsidTr="001F479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Suma peňažných príjmov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9A" w:rsidRDefault="001F479A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9A" w:rsidRDefault="001F479A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1F479A" w:rsidTr="001F479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Hodnota nepeňažných príjmov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9A" w:rsidRDefault="001F479A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9A" w:rsidRDefault="001F479A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9A" w:rsidRDefault="001F479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</w:tbl>
    <w:p w:rsidR="001F479A" w:rsidRDefault="001F479A" w:rsidP="001F479A">
      <w:pPr>
        <w:pStyle w:val="Pismenka"/>
        <w:tabs>
          <w:tab w:val="clear" w:pos="426"/>
          <w:tab w:val="left" w:pos="708"/>
        </w:tabs>
        <w:ind w:left="360" w:firstLine="0"/>
        <w:rPr>
          <w:rFonts w:ascii="Arial" w:hAnsi="Arial" w:cs="Arial"/>
          <w:sz w:val="24"/>
          <w:szCs w:val="24"/>
        </w:rPr>
      </w:pPr>
    </w:p>
    <w:p w:rsidR="001F479A" w:rsidRDefault="001F479A" w:rsidP="001F479A">
      <w:pPr>
        <w:pStyle w:val="Pismenka"/>
        <w:tabs>
          <w:tab w:val="clear" w:pos="426"/>
          <w:tab w:val="left" w:pos="708"/>
        </w:tabs>
        <w:ind w:left="360" w:firstLine="0"/>
        <w:rPr>
          <w:rFonts w:ascii="Arial" w:hAnsi="Arial" w:cs="Arial"/>
          <w:sz w:val="24"/>
          <w:szCs w:val="24"/>
        </w:rPr>
      </w:pPr>
    </w:p>
    <w:p w:rsidR="001F479A" w:rsidRDefault="001F479A" w:rsidP="001F479A">
      <w:pPr>
        <w:pStyle w:val="Pismenka"/>
        <w:tabs>
          <w:tab w:val="clear" w:pos="426"/>
          <w:tab w:val="left" w:pos="708"/>
        </w:tabs>
        <w:ind w:left="360" w:firstLine="0"/>
        <w:rPr>
          <w:rFonts w:ascii="Arial" w:hAnsi="Arial" w:cs="Arial"/>
          <w:sz w:val="24"/>
          <w:szCs w:val="24"/>
        </w:rPr>
      </w:pPr>
    </w:p>
    <w:p w:rsidR="001F479A" w:rsidRDefault="001F479A" w:rsidP="001F479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Čl. VIII</w:t>
      </w:r>
    </w:p>
    <w:p w:rsidR="001F479A" w:rsidRDefault="001F479A" w:rsidP="001F479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Informácie o skutočnostiach, ktoré nastali po dni, ku ktorému sa zostavuje účtovná závierka do dňa zostavenia účtovnej závierky</w:t>
      </w:r>
    </w:p>
    <w:p w:rsidR="001F479A" w:rsidRDefault="001F479A" w:rsidP="001F479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Informácie o skutočnostiach, ktoré nastali po dni, ku ktorému sa zostavuje účtovná                        závierka do dňa zostavenia účtovnej závierky :</w:t>
      </w:r>
      <w:r>
        <w:rPr>
          <w:rFonts w:ascii="Arial" w:hAnsi="Arial" w:cs="Arial"/>
        </w:rPr>
        <w:t xml:space="preserve">    </w:t>
      </w:r>
    </w:p>
    <w:p w:rsidR="001F479A" w:rsidRPr="001C4333" w:rsidRDefault="001F479A" w:rsidP="001C4333">
      <w:pPr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</w:rPr>
        <w:t>V účtovnej jednotke nenastali žiadne skutočnosti po dni, ku ktoré</w:t>
      </w:r>
      <w:r w:rsidR="001C4333">
        <w:rPr>
          <w:rFonts w:ascii="Arial" w:hAnsi="Arial" w:cs="Arial"/>
        </w:rPr>
        <w:t xml:space="preserve">mu sa zostavuje účtovná závierka  </w:t>
      </w:r>
      <w:r w:rsidRPr="001C4333">
        <w:rPr>
          <w:rFonts w:ascii="Arial" w:hAnsi="Arial" w:cs="Arial"/>
        </w:rPr>
        <w:t>až do zostavenia účtovnej závierky</w:t>
      </w:r>
      <w:r>
        <w:rPr>
          <w:rFonts w:ascii="Arial" w:hAnsi="Arial" w:cs="Arial"/>
          <w:sz w:val="20"/>
          <w:szCs w:val="20"/>
        </w:rPr>
        <w:t xml:space="preserve">. </w:t>
      </w:r>
    </w:p>
    <w:p w:rsidR="001F479A" w:rsidRDefault="001F479A" w:rsidP="001F479A">
      <w:pPr>
        <w:pStyle w:val="Pismenka"/>
        <w:tabs>
          <w:tab w:val="clear" w:pos="426"/>
          <w:tab w:val="left" w:pos="708"/>
        </w:tabs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 </w:t>
      </w:r>
    </w:p>
    <w:p w:rsidR="001F479A" w:rsidRDefault="001F479A" w:rsidP="001F479A">
      <w:pPr>
        <w:pStyle w:val="Pismenka"/>
        <w:tabs>
          <w:tab w:val="clear" w:pos="426"/>
          <w:tab w:val="left" w:pos="708"/>
        </w:tabs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  </w:t>
      </w:r>
    </w:p>
    <w:p w:rsidR="001F479A" w:rsidRDefault="001F479A" w:rsidP="001F479A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 Spišskom Štvrtku, dňa </w:t>
      </w:r>
      <w:r w:rsidR="001C4333">
        <w:rPr>
          <w:rFonts w:ascii="Arial" w:hAnsi="Arial" w:cs="Arial"/>
          <w:b/>
        </w:rPr>
        <w:t>04</w:t>
      </w:r>
      <w:r>
        <w:rPr>
          <w:rFonts w:ascii="Arial" w:hAnsi="Arial" w:cs="Arial"/>
          <w:b/>
        </w:rPr>
        <w:t>.06.201</w:t>
      </w:r>
      <w:r w:rsidR="001C4333">
        <w:rPr>
          <w:rFonts w:ascii="Arial" w:hAnsi="Arial" w:cs="Arial"/>
          <w:b/>
        </w:rPr>
        <w:t>8</w:t>
      </w:r>
    </w:p>
    <w:p w:rsidR="001F03D0" w:rsidRDefault="001F03D0"/>
    <w:sectPr w:rsidR="001F03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B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B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 w15:restartNumberingAfterBreak="0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438555F"/>
    <w:multiLevelType w:val="hybridMultilevel"/>
    <w:tmpl w:val="A156EBCE"/>
    <w:lvl w:ilvl="0" w:tplc="DA1AB872">
      <w:start w:val="1"/>
      <w:numFmt w:val="upperRoman"/>
      <w:lvlText w:val="%1."/>
      <w:lvlJc w:val="left"/>
      <w:pPr>
        <w:ind w:left="1080" w:hanging="72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D24"/>
    <w:rsid w:val="000A49AE"/>
    <w:rsid w:val="000A5364"/>
    <w:rsid w:val="00106C61"/>
    <w:rsid w:val="0017676C"/>
    <w:rsid w:val="001C4333"/>
    <w:rsid w:val="001F03D0"/>
    <w:rsid w:val="001F479A"/>
    <w:rsid w:val="002F676E"/>
    <w:rsid w:val="003577DF"/>
    <w:rsid w:val="00461F4B"/>
    <w:rsid w:val="00462D24"/>
    <w:rsid w:val="00522C9E"/>
    <w:rsid w:val="00541C97"/>
    <w:rsid w:val="005751FC"/>
    <w:rsid w:val="006F7C62"/>
    <w:rsid w:val="00797BCF"/>
    <w:rsid w:val="008A361A"/>
    <w:rsid w:val="008F1E99"/>
    <w:rsid w:val="00955258"/>
    <w:rsid w:val="00B47FFB"/>
    <w:rsid w:val="00CA0B15"/>
    <w:rsid w:val="00CC23D9"/>
    <w:rsid w:val="00D661E3"/>
    <w:rsid w:val="00E5398E"/>
    <w:rsid w:val="00E60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1D5A1D-2C19-4F86-8F5D-BB81A1057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F479A"/>
    <w:pPr>
      <w:spacing w:after="200" w:line="276" w:lineRule="auto"/>
    </w:pPr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ismenka">
    <w:name w:val="Pismenka"/>
    <w:basedOn w:val="Zkladntext"/>
    <w:rsid w:val="001F479A"/>
    <w:pPr>
      <w:tabs>
        <w:tab w:val="num" w:pos="426"/>
      </w:tabs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1F479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1F479A"/>
    <w:rPr>
      <w:rFonts w:eastAsiaTheme="minorEastAsia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4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13</Pages>
  <Words>1881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STAŠOVÁ Irena</dc:creator>
  <cp:keywords/>
  <dc:description/>
  <cp:lastModifiedBy>STAŠOVÁ Irena</cp:lastModifiedBy>
  <cp:revision>25</cp:revision>
  <dcterms:created xsi:type="dcterms:W3CDTF">2018-06-04T09:10:00Z</dcterms:created>
  <dcterms:modified xsi:type="dcterms:W3CDTF">2018-06-04T12:25:00Z</dcterms:modified>
</cp:coreProperties>
</file>