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E70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709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1022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</w:t>
            </w:r>
          </w:p>
        </w:tc>
        <w:tc>
          <w:tcPr>
            <w:tcW w:w="2405" w:type="dxa"/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2473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5A48EA" w:rsidRPr="005A48EA" w:rsidRDefault="005A48EA" w:rsidP="005A48EA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7C26AB"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C26AB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C26AB">
              <w:rPr>
                <w:b/>
                <w:bCs/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9208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3500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9208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3577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6AB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F5D22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</w:t>
      </w:r>
      <w:r w:rsidR="007C26AB">
        <w:rPr>
          <w:szCs w:val="22"/>
        </w:rPr>
        <w:t>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AF5D22" w:rsidP="0003344F">
      <w:pPr>
        <w:spacing w:after="0" w:line="240" w:lineRule="auto"/>
        <w:rPr>
          <w:szCs w:val="22"/>
        </w:rPr>
      </w:pPr>
      <w:r>
        <w:rPr>
          <w:szCs w:val="22"/>
        </w:rPr>
        <w:t>CSPK s.r.o., Pevnostný rad 4643/22B, 945 01  Komárno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AF5D22">
        <w:rPr>
          <w:szCs w:val="22"/>
        </w:rPr>
        <w:t>40106/N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poyktovaním iných než základných služieb spojených s prenájmom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ekonomickýžch poradcov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1322" w:rsidRDefault="003A1322" w:rsidP="00107589">
      <w:pPr>
        <w:spacing w:after="0" w:line="240" w:lineRule="auto"/>
      </w:pPr>
      <w:r>
        <w:separator/>
      </w:r>
    </w:p>
  </w:endnote>
  <w:endnote w:type="continuationSeparator" w:id="1">
    <w:p w:rsidR="003A1322" w:rsidRDefault="003A13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1322" w:rsidRDefault="003A1322" w:rsidP="00107589">
      <w:pPr>
        <w:spacing w:after="0" w:line="240" w:lineRule="auto"/>
      </w:pPr>
      <w:r>
        <w:separator/>
      </w:r>
    </w:p>
  </w:footnote>
  <w:footnote w:type="continuationSeparator" w:id="1">
    <w:p w:rsidR="003A1322" w:rsidRDefault="003A13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26A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2017-03-10T08:00:00Z</cp:lastPrinted>
  <dcterms:created xsi:type="dcterms:W3CDTF">2018-06-05T11:12:00Z</dcterms:created>
  <dcterms:modified xsi:type="dcterms:W3CDTF">2018-06-05T11:12:00Z</dcterms:modified>
</cp:coreProperties>
</file>