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</w:t>
      </w:r>
      <w:proofErr w:type="spellStart"/>
      <w:r>
        <w:rPr>
          <w:sz w:val="22"/>
          <w:szCs w:val="22"/>
          <w:lang w:eastAsia="sk-SK"/>
        </w:rPr>
        <w:t>maloobchd</w:t>
      </w:r>
      <w:proofErr w:type="spellEnd"/>
      <w:r>
        <w:rPr>
          <w:sz w:val="22"/>
          <w:szCs w:val="22"/>
          <w:lang w:eastAsia="sk-SK"/>
        </w:rPr>
        <w:t xml:space="preserve">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01.01.201</w:t>
      </w:r>
      <w:r w:rsidR="00AA7944">
        <w:rPr>
          <w:sz w:val="22"/>
          <w:szCs w:val="22"/>
        </w:rPr>
        <w:t>7</w:t>
      </w:r>
      <w:r w:rsidR="005B3754">
        <w:rPr>
          <w:sz w:val="22"/>
          <w:szCs w:val="22"/>
        </w:rPr>
        <w:t xml:space="preserve"> do 31.12.201</w:t>
      </w:r>
      <w:r w:rsidR="00AA7944">
        <w:rPr>
          <w:sz w:val="22"/>
          <w:szCs w:val="22"/>
        </w:rPr>
        <w:t>7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ED3083" w:rsidRPr="00314E6C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AA7944">
        <w:rPr>
          <w:sz w:val="22"/>
          <w:szCs w:val="22"/>
        </w:rPr>
        <w:t>7 ne</w:t>
      </w:r>
      <w:r w:rsidR="00ED3083">
        <w:rPr>
          <w:sz w:val="22"/>
          <w:szCs w:val="22"/>
        </w:rPr>
        <w:t>obstarala dlhodobý hmotný majetok</w:t>
      </w:r>
      <w:r w:rsidR="00AA7944">
        <w:rPr>
          <w:sz w:val="22"/>
          <w:szCs w:val="22"/>
        </w:rPr>
        <w:t>, dlhodobý nehmotný majetok ani dlhodobý finančný majetok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AA7944">
        <w:rPr>
          <w:sz w:val="22"/>
          <w:szCs w:val="22"/>
        </w:rPr>
        <w:t>7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oceňovala pohľadávky pri ich vzniku  ich menovitou hodnotou. Nenakupovala cudzie, ani nepostupovala vlastné 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D73B90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AA794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 xml:space="preserve">Odpis </w:t>
            </w:r>
            <w:r w:rsidR="00AA7944">
              <w:rPr>
                <w:b/>
                <w:sz w:val="22"/>
                <w:szCs w:val="22"/>
              </w:rPr>
              <w:t>2017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713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1125</w:t>
            </w: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AA7944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3439</w:t>
            </w: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p w:rsidR="00D73B90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Dlhodobý hmotný majetok spoločnosť pri jeho zaradení do používania zaradila do príslušných odpisových skupín. Odpisovú metódu pre všetky druhy majetku zvolila rovnomernú. 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032A13" w:rsidRDefault="00032A13" w:rsidP="001671D0">
      <w:pPr>
        <w:spacing w:before="0" w:line="240" w:lineRule="auto"/>
        <w:rPr>
          <w:sz w:val="22"/>
          <w:szCs w:val="22"/>
        </w:rPr>
      </w:pPr>
    </w:p>
    <w:p w:rsidR="00FA0411" w:rsidRDefault="001671D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720C1"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201</w:t>
      </w:r>
      <w:r w:rsidR="009E5789">
        <w:rPr>
          <w:sz w:val="22"/>
          <w:szCs w:val="22"/>
        </w:rPr>
        <w:t>7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44.421</w:t>
            </w:r>
          </w:p>
        </w:tc>
        <w:tc>
          <w:tcPr>
            <w:tcW w:w="1571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61.309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44.421</w:t>
            </w:r>
          </w:p>
        </w:tc>
        <w:tc>
          <w:tcPr>
            <w:tcW w:w="1571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61.309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134.735</w:t>
            </w:r>
          </w:p>
        </w:tc>
        <w:tc>
          <w:tcPr>
            <w:tcW w:w="1571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134.562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134.735</w:t>
            </w:r>
          </w:p>
        </w:tc>
        <w:tc>
          <w:tcPr>
            <w:tcW w:w="1571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134.562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179.156</w:t>
            </w:r>
          </w:p>
        </w:tc>
        <w:tc>
          <w:tcPr>
            <w:tcW w:w="1571" w:type="pct"/>
            <w:vAlign w:val="center"/>
          </w:tcPr>
          <w:p w:rsidR="008A6D18" w:rsidRPr="00337C6C" w:rsidRDefault="00AA794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195.871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1671D0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Záväzok spoločnosti voči spoločníkovi z titulu obstarania dlhodobého hmotného majetku  v</w:t>
      </w:r>
      <w:r w:rsidR="00471058">
        <w:rPr>
          <w:sz w:val="22"/>
          <w:szCs w:val="22"/>
        </w:rPr>
        <w:t> roku 2015 v</w:t>
      </w:r>
      <w:r>
        <w:rPr>
          <w:sz w:val="22"/>
          <w:szCs w:val="22"/>
        </w:rPr>
        <w:t>o výške 155.000 eur</w:t>
      </w:r>
    </w:p>
    <w:p w:rsidR="001671D0" w:rsidRDefault="000A1288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z vla</w:t>
      </w:r>
      <w:r w:rsidR="00AA7944">
        <w:rPr>
          <w:sz w:val="22"/>
          <w:szCs w:val="22"/>
        </w:rPr>
        <w:t>stných prostriedkov spoločníka  k 31.12.2017 je nesplatená suma 134.267 eur.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sectPr w:rsidR="00F346CB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944" w:rsidRDefault="00AA7944" w:rsidP="00347C39">
      <w:pPr>
        <w:spacing w:before="0" w:after="0" w:line="240" w:lineRule="auto"/>
      </w:pPr>
      <w:r>
        <w:separator/>
      </w:r>
    </w:p>
  </w:endnote>
  <w:endnote w:type="continuationSeparator" w:id="0">
    <w:p w:rsidR="00AA7944" w:rsidRDefault="00AA79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Default="00AA79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Pr="003C355D" w:rsidRDefault="00AA7944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E5789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E5789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Default="00AA794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AA7944" w:rsidRDefault="00AA79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944" w:rsidRDefault="00AA7944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7944" w:rsidRDefault="00AA794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Default="00AA79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Default="00AA7944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AA7944" w:rsidRDefault="00AA794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AA7944" w:rsidRDefault="00AA794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AA7944" w:rsidRPr="007315A0" w:rsidRDefault="00AA794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944" w:rsidRDefault="00AA7944">
    <w:pPr>
      <w:pStyle w:val="Hlavika"/>
      <w:jc w:val="right"/>
    </w:pPr>
  </w:p>
  <w:p w:rsidR="00AA7944" w:rsidRDefault="00AA79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88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244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349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5789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94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9D15-C421-49D2-B869-9147AC1C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4</cp:revision>
  <cp:lastPrinted>2018-05-11T12:54:00Z</cp:lastPrinted>
  <dcterms:created xsi:type="dcterms:W3CDTF">2017-06-01T10:57:00Z</dcterms:created>
  <dcterms:modified xsi:type="dcterms:W3CDTF">2018-05-11T12:56:00Z</dcterms:modified>
</cp:coreProperties>
</file>