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52DF" w:rsidRDefault="00C37440" w:rsidP="00C37440">
      <w:pPr>
        <w:jc w:val="center"/>
        <w:rPr>
          <w:b/>
          <w:sz w:val="32"/>
          <w:szCs w:val="32"/>
        </w:rPr>
      </w:pPr>
      <w:r w:rsidRPr="00C37440">
        <w:rPr>
          <w:b/>
          <w:sz w:val="32"/>
          <w:szCs w:val="32"/>
        </w:rPr>
        <w:t>POZNÁMKY K ÚČTOVNEJ ZÁVIERKE</w:t>
      </w:r>
    </w:p>
    <w:p w:rsidR="00C37440" w:rsidRDefault="00542398" w:rsidP="00C3744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ku dňu 31.12. 201</w:t>
      </w:r>
      <w:r w:rsidR="003B75F1">
        <w:rPr>
          <w:b/>
          <w:sz w:val="28"/>
          <w:szCs w:val="28"/>
        </w:rPr>
        <w:t>7</w:t>
      </w:r>
      <w:r w:rsidR="00C37440">
        <w:rPr>
          <w:b/>
          <w:sz w:val="28"/>
          <w:szCs w:val="28"/>
        </w:rPr>
        <w:t xml:space="preserve"> spoločnosti</w:t>
      </w:r>
      <w:r w:rsidR="000326BB">
        <w:rPr>
          <w:b/>
          <w:sz w:val="28"/>
          <w:szCs w:val="28"/>
        </w:rPr>
        <w:t xml:space="preserve"> </w:t>
      </w:r>
      <w:r w:rsidR="007B0541">
        <w:rPr>
          <w:b/>
          <w:sz w:val="28"/>
          <w:szCs w:val="28"/>
        </w:rPr>
        <w:t>JABI</w:t>
      </w:r>
      <w:r w:rsidR="00BF3867">
        <w:rPr>
          <w:b/>
          <w:sz w:val="28"/>
          <w:szCs w:val="28"/>
        </w:rPr>
        <w:t xml:space="preserve"> </w:t>
      </w:r>
      <w:r w:rsidR="00C37440">
        <w:rPr>
          <w:b/>
          <w:sz w:val="28"/>
          <w:szCs w:val="28"/>
        </w:rPr>
        <w:t xml:space="preserve">, spoločnosť s ručením obmedzeným </w:t>
      </w:r>
      <w:r w:rsidR="007B0541">
        <w:rPr>
          <w:b/>
          <w:sz w:val="28"/>
          <w:szCs w:val="28"/>
        </w:rPr>
        <w:t>Slančík</w:t>
      </w:r>
    </w:p>
    <w:p w:rsidR="00C37440" w:rsidRDefault="00C37440" w:rsidP="00C37440">
      <w:pPr>
        <w:jc w:val="center"/>
        <w:rPr>
          <w:b/>
          <w:sz w:val="28"/>
          <w:szCs w:val="28"/>
        </w:rPr>
      </w:pPr>
    </w:p>
    <w:p w:rsidR="00C37440" w:rsidRDefault="00FA4D3E" w:rsidP="00FA4D3E">
      <w:pPr>
        <w:rPr>
          <w:b/>
        </w:rPr>
      </w:pPr>
      <w:r>
        <w:rPr>
          <w:b/>
        </w:rPr>
        <w:t>Základné pravidlá a požiadavky na obsah a predkladanie poznámok.</w:t>
      </w:r>
    </w:p>
    <w:p w:rsidR="00FA4D3E" w:rsidRDefault="00FA4D3E" w:rsidP="00FA4D3E">
      <w:pPr>
        <w:jc w:val="center"/>
        <w:rPr>
          <w:b/>
        </w:rPr>
      </w:pPr>
      <w:r>
        <w:rPr>
          <w:b/>
        </w:rPr>
        <w:t>Čl. I.</w:t>
      </w:r>
    </w:p>
    <w:p w:rsidR="00FA4D3E" w:rsidRDefault="00FA4D3E" w:rsidP="00FA4D3E">
      <w:pPr>
        <w:jc w:val="both"/>
      </w:pPr>
      <w:r>
        <w:t>Spoločnosť zostavuje prílohu v súlade s ustanovením §18 zákona o účtovníctve. Spoločnosť nemá povinnosť overenia účtovnej závierky audítorom. Údaje prílohy vychádzajú z účtovných písomností účtovnej jednotky, hodnotové údaje sa uvádzajú v</w:t>
      </w:r>
      <w:r w:rsidR="00BB3F34">
        <w:t> celých eurách (€)</w:t>
      </w:r>
      <w:r>
        <w:t>.</w:t>
      </w:r>
    </w:p>
    <w:p w:rsidR="00FA4D3E" w:rsidRDefault="00FA4D3E" w:rsidP="00FA4D3E">
      <w:pPr>
        <w:jc w:val="both"/>
      </w:pPr>
    </w:p>
    <w:p w:rsidR="00FA4D3E" w:rsidRDefault="00FA4D3E" w:rsidP="00FA4D3E">
      <w:pPr>
        <w:jc w:val="both"/>
        <w:rPr>
          <w:b/>
        </w:rPr>
      </w:pPr>
      <w:r>
        <w:rPr>
          <w:b/>
        </w:rPr>
        <w:t>OBSAH POZNÁMOK</w:t>
      </w:r>
    </w:p>
    <w:p w:rsidR="00FA4D3E" w:rsidRDefault="00FA4D3E" w:rsidP="00FA4D3E">
      <w:pPr>
        <w:jc w:val="center"/>
        <w:rPr>
          <w:b/>
        </w:rPr>
      </w:pPr>
      <w:r>
        <w:rPr>
          <w:b/>
        </w:rPr>
        <w:t>Čl. II.</w:t>
      </w:r>
    </w:p>
    <w:p w:rsidR="00FA4D3E" w:rsidRDefault="00FA4D3E" w:rsidP="00FA4D3E">
      <w:pPr>
        <w:jc w:val="both"/>
        <w:rPr>
          <w:b/>
        </w:rPr>
      </w:pPr>
      <w:r>
        <w:rPr>
          <w:b/>
        </w:rPr>
        <w:t>Všeobecné údaje</w:t>
      </w:r>
    </w:p>
    <w:p w:rsidR="00FA4D3E" w:rsidRPr="0097556F" w:rsidRDefault="00FA4D3E" w:rsidP="00FA4D3E">
      <w:pPr>
        <w:jc w:val="both"/>
        <w:rPr>
          <w:b/>
        </w:rPr>
      </w:pPr>
      <w:r>
        <w:rPr>
          <w:b/>
        </w:rPr>
        <w:t xml:space="preserve">1. Názov a sídlo spoločnosti: </w:t>
      </w:r>
      <w:r>
        <w:rPr>
          <w:b/>
        </w:rPr>
        <w:tab/>
      </w:r>
      <w:r w:rsidR="0097556F" w:rsidRPr="0097556F">
        <w:rPr>
          <w:b/>
        </w:rPr>
        <w:t>JABI, s.r.o.</w:t>
      </w:r>
    </w:p>
    <w:p w:rsidR="0097556F" w:rsidRDefault="00FA4D3E" w:rsidP="00FA4D3E">
      <w:pPr>
        <w:jc w:val="both"/>
      </w:pPr>
      <w:r>
        <w:t>Sídlo spoločnosti:</w:t>
      </w:r>
      <w:r>
        <w:tab/>
      </w:r>
      <w:r>
        <w:tab/>
      </w:r>
      <w:r>
        <w:tab/>
      </w:r>
      <w:r w:rsidR="0097556F" w:rsidRPr="0097556F">
        <w:t>Slančík</w:t>
      </w:r>
      <w:r w:rsidR="0097556F">
        <w:t xml:space="preserve"> 69, </w:t>
      </w:r>
      <w:r w:rsidR="0097556F" w:rsidRPr="0097556F">
        <w:t>Slančík</w:t>
      </w:r>
      <w:r w:rsidR="0097556F">
        <w:t xml:space="preserve"> 044 17</w:t>
      </w:r>
    </w:p>
    <w:p w:rsidR="00D774DF" w:rsidRPr="00D774DF" w:rsidRDefault="00FA4D3E" w:rsidP="00FA4D3E">
      <w:pPr>
        <w:jc w:val="both"/>
        <w:rPr>
          <w:color w:val="FF0000"/>
        </w:rPr>
      </w:pPr>
      <w:r>
        <w:t>Dátum založenia:</w:t>
      </w:r>
      <w:r>
        <w:tab/>
      </w:r>
      <w:r>
        <w:tab/>
      </w:r>
      <w:r>
        <w:tab/>
      </w:r>
      <w:r w:rsidR="0097556F">
        <w:t>1.12.2011</w:t>
      </w:r>
    </w:p>
    <w:p w:rsidR="00FA4D3E" w:rsidRDefault="00FA4D3E" w:rsidP="00FA4D3E">
      <w:pPr>
        <w:jc w:val="both"/>
      </w:pPr>
      <w:r>
        <w:t>Dátum zápisu do Obch. registra:</w:t>
      </w:r>
      <w:r>
        <w:tab/>
      </w:r>
      <w:r w:rsidR="0097556F">
        <w:t>23.12.2011</w:t>
      </w:r>
    </w:p>
    <w:p w:rsidR="00FA4D3E" w:rsidRPr="0097556F" w:rsidRDefault="00FA4D3E" w:rsidP="00FA4D3E">
      <w:pPr>
        <w:jc w:val="both"/>
      </w:pPr>
      <w:r>
        <w:t xml:space="preserve">OR Okr. Súdu Košice I odd. S.r.o. </w:t>
      </w:r>
      <w:r w:rsidR="00D774DF">
        <w:t xml:space="preserve">   </w:t>
      </w:r>
      <w:r w:rsidR="0097556F" w:rsidRPr="0097556F">
        <w:t>28930/V</w:t>
      </w:r>
    </w:p>
    <w:p w:rsidR="00FA4D3E" w:rsidRDefault="00FA4D3E" w:rsidP="00FA4D3E">
      <w:pPr>
        <w:jc w:val="both"/>
      </w:pPr>
      <w:r>
        <w:t>Identifikačné číslo organizácie:</w:t>
      </w:r>
      <w:r>
        <w:tab/>
      </w:r>
      <w:r w:rsidR="0097556F" w:rsidRPr="0097556F">
        <w:t>46 445</w:t>
      </w:r>
      <w:r w:rsidR="00C63929">
        <w:t> </w:t>
      </w:r>
      <w:r w:rsidR="0097556F" w:rsidRPr="0097556F">
        <w:t>510</w:t>
      </w:r>
    </w:p>
    <w:p w:rsidR="00C63929" w:rsidRPr="0097556F" w:rsidRDefault="00C63929" w:rsidP="00FA4D3E">
      <w:pPr>
        <w:jc w:val="both"/>
      </w:pPr>
      <w:r>
        <w:t xml:space="preserve">Dátum schválenia účtovnej závierky predchádzajúceho obdobia: </w:t>
      </w:r>
      <w:r w:rsidR="00D6615C">
        <w:t>30</w:t>
      </w:r>
      <w:r>
        <w:t>.</w:t>
      </w:r>
      <w:r w:rsidR="00D6615C">
        <w:t>3</w:t>
      </w:r>
      <w:r>
        <w:t>.201</w:t>
      </w:r>
      <w:r w:rsidR="00D6615C">
        <w:t>7</w:t>
      </w:r>
    </w:p>
    <w:p w:rsidR="00FA4D3E" w:rsidRDefault="00FA4D3E" w:rsidP="00FA4D3E">
      <w:pPr>
        <w:jc w:val="both"/>
      </w:pPr>
    </w:p>
    <w:p w:rsidR="00FA4D3E" w:rsidRDefault="00FA4D3E" w:rsidP="00FA4D3E">
      <w:pPr>
        <w:jc w:val="both"/>
        <w:rPr>
          <w:b/>
        </w:rPr>
      </w:pPr>
      <w:r>
        <w:rPr>
          <w:b/>
        </w:rPr>
        <w:t>2. Hlavné činnosti spoločnosti podľa výpisu z obchodného registra:</w:t>
      </w:r>
    </w:p>
    <w:p w:rsidR="00B65062" w:rsidRDefault="0097556F" w:rsidP="00FA4D3E">
      <w:pPr>
        <w:jc w:val="both"/>
      </w:pPr>
      <w:r>
        <w:t xml:space="preserve">- </w:t>
      </w:r>
      <w:r w:rsidRPr="0097556F">
        <w:t>nákladná cestná doprava vykonávaná vozidlami s celkovou hmotnosťou do 3,5 t vrátane prípojného vozidla</w:t>
      </w:r>
    </w:p>
    <w:p w:rsidR="0097556F" w:rsidRDefault="0097556F" w:rsidP="00FA4D3E">
      <w:pPr>
        <w:jc w:val="both"/>
      </w:pPr>
      <w:r>
        <w:t xml:space="preserve">- </w:t>
      </w:r>
      <w:r w:rsidRPr="0097556F">
        <w:t>kúpa tovaru na účely jeho predaja konečnému spotrebiteľovi (maloobchod) alebo iným prevádzkovateľom živnosti (veľkoobchod)</w:t>
      </w:r>
    </w:p>
    <w:p w:rsidR="0097556F" w:rsidRPr="0097556F" w:rsidRDefault="0097556F" w:rsidP="00FA4D3E">
      <w:pPr>
        <w:jc w:val="both"/>
      </w:pPr>
      <w:r>
        <w:t xml:space="preserve">- </w:t>
      </w:r>
      <w:r w:rsidRPr="0097556F">
        <w:t>sprostredkovateľská činnosť v oblasti služieb</w:t>
      </w:r>
    </w:p>
    <w:p w:rsidR="0097556F" w:rsidRDefault="0097556F" w:rsidP="00FA4D3E">
      <w:pPr>
        <w:jc w:val="both"/>
      </w:pPr>
      <w:r>
        <w:t xml:space="preserve">- </w:t>
      </w:r>
      <w:r w:rsidRPr="0097556F">
        <w:t>prenájom hnuteľných vecí</w:t>
      </w:r>
    </w:p>
    <w:p w:rsidR="0097556F" w:rsidRDefault="0097556F" w:rsidP="00FA4D3E">
      <w:pPr>
        <w:jc w:val="both"/>
      </w:pPr>
      <w:r>
        <w:t xml:space="preserve">- </w:t>
      </w:r>
      <w:r w:rsidRPr="0097556F">
        <w:t>činnosť podnikateľských, organizačných a ekonomických poradcov</w:t>
      </w:r>
    </w:p>
    <w:p w:rsidR="00FA4D3E" w:rsidRDefault="0097556F" w:rsidP="00FA4D3E">
      <w:pPr>
        <w:jc w:val="both"/>
      </w:pPr>
      <w:r>
        <w:t xml:space="preserve">- </w:t>
      </w:r>
      <w:r w:rsidRPr="0097556F">
        <w:t>skladovanie</w:t>
      </w:r>
    </w:p>
    <w:p w:rsidR="0097556F" w:rsidRDefault="0097556F" w:rsidP="00FA4D3E">
      <w:pPr>
        <w:jc w:val="both"/>
      </w:pPr>
      <w:r>
        <w:t xml:space="preserve">- </w:t>
      </w:r>
      <w:r w:rsidRPr="0097556F">
        <w:t>nákladná cestná doprava vykonávaná vozidlami s celkovou hmotnosťou do 3,5 t vrátane prípojného vozidla</w:t>
      </w:r>
    </w:p>
    <w:p w:rsidR="0097556F" w:rsidRPr="0097556F" w:rsidRDefault="0097556F" w:rsidP="00FA4D3E">
      <w:pPr>
        <w:jc w:val="both"/>
      </w:pPr>
    </w:p>
    <w:p w:rsidR="00FA4D3E" w:rsidRDefault="00FA4D3E" w:rsidP="00FA4D3E">
      <w:pPr>
        <w:jc w:val="both"/>
        <w:rPr>
          <w:b/>
        </w:rPr>
      </w:pPr>
      <w:r>
        <w:rPr>
          <w:b/>
        </w:rPr>
        <w:t xml:space="preserve">3. Štatutárny orgán: </w:t>
      </w:r>
      <w:r w:rsidR="000326BB">
        <w:rPr>
          <w:b/>
        </w:rPr>
        <w:t xml:space="preserve"> </w:t>
      </w:r>
      <w:r w:rsidR="0097556F" w:rsidRPr="0097556F">
        <w:rPr>
          <w:b/>
        </w:rPr>
        <w:t>Ján  Majdák</w:t>
      </w:r>
      <w:r w:rsidR="000326BB">
        <w:rPr>
          <w:b/>
        </w:rPr>
        <w:t xml:space="preserve"> </w:t>
      </w:r>
      <w:r w:rsidR="002426CC">
        <w:rPr>
          <w:b/>
        </w:rPr>
        <w:t>–</w:t>
      </w:r>
      <w:r w:rsidR="000326BB">
        <w:rPr>
          <w:b/>
        </w:rPr>
        <w:t xml:space="preserve"> konateľ</w:t>
      </w:r>
    </w:p>
    <w:p w:rsidR="00FA4D3E" w:rsidRDefault="00D774DF" w:rsidP="00FA4D3E">
      <w:pPr>
        <w:jc w:val="both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FA4D3E">
        <w:rPr>
          <w:b/>
        </w:rPr>
        <w:tab/>
      </w:r>
      <w:r w:rsidR="00FA4D3E">
        <w:rPr>
          <w:b/>
        </w:rPr>
        <w:tab/>
      </w:r>
      <w:r w:rsidR="00FA4D3E">
        <w:rPr>
          <w:b/>
        </w:rPr>
        <w:tab/>
      </w:r>
    </w:p>
    <w:p w:rsidR="00FA4D3E" w:rsidRDefault="00FA4D3E" w:rsidP="00FA4D3E">
      <w:pPr>
        <w:jc w:val="both"/>
        <w:rPr>
          <w:b/>
        </w:rPr>
      </w:pPr>
      <w:r>
        <w:rPr>
          <w:b/>
        </w:rPr>
        <w:t>4. Štruktúra spoločníkov:</w:t>
      </w:r>
    </w:p>
    <w:p w:rsidR="00256820" w:rsidRDefault="00256820" w:rsidP="00FA4D3E">
      <w:pPr>
        <w:jc w:val="both"/>
        <w:rPr>
          <w:b/>
        </w:rPr>
      </w:pPr>
    </w:p>
    <w:p w:rsidR="00256820" w:rsidRPr="00256820" w:rsidRDefault="00256820" w:rsidP="00FA4D3E">
      <w:pPr>
        <w:jc w:val="both"/>
        <w:rPr>
          <w:i/>
        </w:rPr>
      </w:pPr>
    </w:p>
    <w:tbl>
      <w:tblPr>
        <w:tblStyle w:val="Mriekatabuky"/>
        <w:tblW w:w="0" w:type="auto"/>
        <w:tblLook w:val="01E0"/>
      </w:tblPr>
      <w:tblGrid>
        <w:gridCol w:w="3070"/>
        <w:gridCol w:w="3071"/>
        <w:gridCol w:w="3071"/>
      </w:tblGrid>
      <w:tr w:rsidR="00037165">
        <w:tc>
          <w:tcPr>
            <w:tcW w:w="3070" w:type="dxa"/>
          </w:tcPr>
          <w:p w:rsidR="00037165" w:rsidRPr="00037165" w:rsidRDefault="00037165" w:rsidP="00FA4D3E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</w:t>
            </w:r>
            <w:r w:rsidRPr="00037165">
              <w:rPr>
                <w:sz w:val="20"/>
                <w:szCs w:val="20"/>
              </w:rPr>
              <w:t>Spoločník</w:t>
            </w:r>
          </w:p>
        </w:tc>
        <w:tc>
          <w:tcPr>
            <w:tcW w:w="3071" w:type="dxa"/>
          </w:tcPr>
          <w:p w:rsidR="00037165" w:rsidRPr="00037165" w:rsidRDefault="00037165" w:rsidP="00FA4D3E">
            <w:pPr>
              <w:jc w:val="both"/>
              <w:rPr>
                <w:sz w:val="20"/>
                <w:szCs w:val="20"/>
              </w:rPr>
            </w:pPr>
            <w:r w:rsidRPr="00037165">
              <w:rPr>
                <w:sz w:val="20"/>
                <w:szCs w:val="20"/>
              </w:rPr>
              <w:t>Výška vkladu každého spoločníka</w:t>
            </w:r>
          </w:p>
        </w:tc>
        <w:tc>
          <w:tcPr>
            <w:tcW w:w="3071" w:type="dxa"/>
          </w:tcPr>
          <w:p w:rsidR="00037165" w:rsidRPr="00037165" w:rsidRDefault="00037165" w:rsidP="00FA4D3E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</w:t>
            </w:r>
            <w:r w:rsidRPr="00037165">
              <w:rPr>
                <w:sz w:val="20"/>
                <w:szCs w:val="20"/>
              </w:rPr>
              <w:t>%-álny podiel</w:t>
            </w:r>
          </w:p>
        </w:tc>
      </w:tr>
      <w:tr w:rsidR="00037165">
        <w:tc>
          <w:tcPr>
            <w:tcW w:w="3070" w:type="dxa"/>
          </w:tcPr>
          <w:p w:rsidR="002426CC" w:rsidRPr="00037165" w:rsidRDefault="0097556F" w:rsidP="00FA4D3E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Ján Majdák</w:t>
            </w:r>
          </w:p>
        </w:tc>
        <w:tc>
          <w:tcPr>
            <w:tcW w:w="3071" w:type="dxa"/>
          </w:tcPr>
          <w:p w:rsidR="00037165" w:rsidRPr="00037165" w:rsidRDefault="00D774DF" w:rsidP="00FA4D3E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5.000</w:t>
            </w:r>
            <w:r w:rsidR="002426CC">
              <w:rPr>
                <w:sz w:val="20"/>
                <w:szCs w:val="20"/>
              </w:rPr>
              <w:t>,-</w:t>
            </w:r>
            <w:r w:rsidR="000326BB">
              <w:rPr>
                <w:sz w:val="20"/>
                <w:szCs w:val="20"/>
              </w:rPr>
              <w:t xml:space="preserve"> €</w:t>
            </w:r>
          </w:p>
        </w:tc>
        <w:tc>
          <w:tcPr>
            <w:tcW w:w="3071" w:type="dxa"/>
          </w:tcPr>
          <w:p w:rsidR="00037165" w:rsidRPr="00037165" w:rsidRDefault="00D774DF" w:rsidP="00FA4D3E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</w:t>
            </w:r>
            <w:r w:rsidR="002426CC">
              <w:rPr>
                <w:sz w:val="20"/>
                <w:szCs w:val="20"/>
              </w:rPr>
              <w:t>1</w:t>
            </w:r>
            <w:r>
              <w:rPr>
                <w:sz w:val="20"/>
                <w:szCs w:val="20"/>
              </w:rPr>
              <w:t>00</w:t>
            </w:r>
            <w:r w:rsidR="00AC3706">
              <w:rPr>
                <w:sz w:val="20"/>
                <w:szCs w:val="20"/>
              </w:rPr>
              <w:t>%</w:t>
            </w:r>
          </w:p>
        </w:tc>
      </w:tr>
      <w:tr w:rsidR="002426CC" w:rsidTr="00AC3706">
        <w:trPr>
          <w:trHeight w:val="70"/>
        </w:trPr>
        <w:tc>
          <w:tcPr>
            <w:tcW w:w="3070" w:type="dxa"/>
          </w:tcPr>
          <w:p w:rsidR="002426CC" w:rsidRDefault="002426CC" w:rsidP="00FA4D3E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SPOLU</w:t>
            </w:r>
          </w:p>
        </w:tc>
        <w:tc>
          <w:tcPr>
            <w:tcW w:w="3071" w:type="dxa"/>
          </w:tcPr>
          <w:p w:rsidR="002426CC" w:rsidRDefault="002426CC" w:rsidP="00FA4D3E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5.000,- €</w:t>
            </w:r>
          </w:p>
        </w:tc>
        <w:tc>
          <w:tcPr>
            <w:tcW w:w="3071" w:type="dxa"/>
          </w:tcPr>
          <w:p w:rsidR="002426CC" w:rsidRPr="00037165" w:rsidRDefault="002426CC" w:rsidP="00FA4D3E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100%</w:t>
            </w:r>
          </w:p>
        </w:tc>
      </w:tr>
    </w:tbl>
    <w:p w:rsidR="00FA4D3E" w:rsidRDefault="00FA4D3E" w:rsidP="00FA4D3E">
      <w:pPr>
        <w:jc w:val="both"/>
      </w:pPr>
    </w:p>
    <w:p w:rsidR="00256820" w:rsidRDefault="00256820" w:rsidP="00FA4D3E">
      <w:pPr>
        <w:jc w:val="both"/>
      </w:pPr>
    </w:p>
    <w:p w:rsidR="00037165" w:rsidRDefault="00037165" w:rsidP="00FA4D3E">
      <w:pPr>
        <w:jc w:val="both"/>
      </w:pPr>
      <w:r>
        <w:rPr>
          <w:b/>
        </w:rPr>
        <w:t xml:space="preserve">5. Podnik nemá spoločníka (akcionára), </w:t>
      </w:r>
      <w:r>
        <w:t>ktorý je obchodnou spoločnosťou (a.s., s.r.o., družstvo a pod.) s viac ako 20% účasťou.</w:t>
      </w:r>
    </w:p>
    <w:p w:rsidR="00037165" w:rsidRDefault="00037165" w:rsidP="00FA4D3E">
      <w:pPr>
        <w:jc w:val="both"/>
      </w:pPr>
    </w:p>
    <w:p w:rsidR="00037165" w:rsidRDefault="00037165" w:rsidP="00FA4D3E">
      <w:pPr>
        <w:jc w:val="both"/>
      </w:pPr>
      <w:r>
        <w:rPr>
          <w:b/>
        </w:rPr>
        <w:t xml:space="preserve">6. Bezprostredný materský podnik, ktorý zostavuje konsolidovanú účtovnú závierku, pre ktoré je vykazujúca spoločnosť dcérskym podnikom: </w:t>
      </w:r>
      <w:r>
        <w:t>nie je</w:t>
      </w:r>
    </w:p>
    <w:p w:rsidR="00037165" w:rsidRDefault="00037165" w:rsidP="00FA4D3E">
      <w:pPr>
        <w:jc w:val="both"/>
      </w:pPr>
    </w:p>
    <w:p w:rsidR="00632A6F" w:rsidRDefault="00632A6F" w:rsidP="00FA4D3E">
      <w:pPr>
        <w:jc w:val="both"/>
        <w:rPr>
          <w:b/>
        </w:rPr>
      </w:pPr>
      <w:r>
        <w:rPr>
          <w:b/>
        </w:rPr>
        <w:t>7. Konsolidovaná účtovná závierka sa nezostavuje.</w:t>
      </w:r>
    </w:p>
    <w:p w:rsidR="00632A6F" w:rsidRDefault="00632A6F" w:rsidP="00FA4D3E">
      <w:pPr>
        <w:jc w:val="both"/>
        <w:rPr>
          <w:b/>
        </w:rPr>
      </w:pPr>
    </w:p>
    <w:p w:rsidR="00632A6F" w:rsidRDefault="00632A6F" w:rsidP="00FA4D3E">
      <w:pPr>
        <w:jc w:val="both"/>
      </w:pPr>
      <w:r>
        <w:rPr>
          <w:b/>
        </w:rPr>
        <w:t xml:space="preserve">8. Spoločnosti, v ktorých je účtovná jednotka neobmedzene ručiacim spoločníkom: </w:t>
      </w:r>
      <w:r>
        <w:t>nemáme</w:t>
      </w:r>
    </w:p>
    <w:p w:rsidR="00632A6F" w:rsidRDefault="00632A6F" w:rsidP="00FA4D3E">
      <w:pPr>
        <w:jc w:val="both"/>
      </w:pPr>
    </w:p>
    <w:p w:rsidR="00852C85" w:rsidRDefault="00632A6F" w:rsidP="00FA4D3E">
      <w:pPr>
        <w:jc w:val="both"/>
        <w:rPr>
          <w:b/>
        </w:rPr>
      </w:pPr>
      <w:r>
        <w:rPr>
          <w:b/>
        </w:rPr>
        <w:t xml:space="preserve">9. Priemerný počet pracovníkov </w:t>
      </w:r>
    </w:p>
    <w:p w:rsidR="0001170E" w:rsidRPr="0001170E" w:rsidRDefault="0001170E" w:rsidP="00FA4D3E">
      <w:pPr>
        <w:jc w:val="both"/>
      </w:pPr>
      <w:r w:rsidRPr="0001170E">
        <w:tab/>
        <w:t>Predchádzajúce o</w:t>
      </w:r>
      <w:r>
        <w:t>bd</w:t>
      </w:r>
      <w:r w:rsidRPr="0001170E">
        <w:t>obie</w:t>
      </w:r>
      <w:r>
        <w:t xml:space="preserve">: </w:t>
      </w:r>
      <w:r>
        <w:tab/>
        <w:t>1</w:t>
      </w:r>
      <w:r>
        <w:tab/>
      </w:r>
      <w:r>
        <w:tab/>
        <w:t xml:space="preserve">Účtovné obdobie : </w:t>
      </w:r>
      <w:r>
        <w:tab/>
        <w:t>1</w:t>
      </w:r>
    </w:p>
    <w:p w:rsidR="0001170E" w:rsidRDefault="00632A6F" w:rsidP="00FA4D3E">
      <w:pPr>
        <w:jc w:val="both"/>
      </w:pPr>
      <w:r>
        <w:t>z to</w:t>
      </w:r>
      <w:r w:rsidR="00852C85">
        <w:t xml:space="preserve">ho riadiaci pracovníci: </w:t>
      </w:r>
      <w:r w:rsidR="00852C85">
        <w:tab/>
        <w:t xml:space="preserve"> </w:t>
      </w:r>
      <w:r w:rsidR="0001170E">
        <w:tab/>
        <w:t>1</w:t>
      </w:r>
      <w:r w:rsidR="0001170E">
        <w:tab/>
      </w:r>
      <w:r w:rsidR="0001170E">
        <w:tab/>
      </w:r>
      <w:r w:rsidR="0001170E">
        <w:tab/>
      </w:r>
      <w:r w:rsidR="0001170E">
        <w:tab/>
      </w:r>
      <w:r w:rsidR="0001170E">
        <w:tab/>
        <w:t>1</w:t>
      </w:r>
    </w:p>
    <w:p w:rsidR="00632A6F" w:rsidRDefault="00632A6F" w:rsidP="00FA4D3E">
      <w:pPr>
        <w:jc w:val="both"/>
      </w:pPr>
    </w:p>
    <w:p w:rsidR="00632A6F" w:rsidRDefault="00632A6F" w:rsidP="00FA4D3E">
      <w:pPr>
        <w:jc w:val="both"/>
        <w:rPr>
          <w:b/>
        </w:rPr>
      </w:pPr>
      <w:r>
        <w:rPr>
          <w:b/>
        </w:rPr>
        <w:t xml:space="preserve">10. Účtovná závierka bola zostavená podľa </w:t>
      </w:r>
      <w:r w:rsidRPr="00632A6F">
        <w:rPr>
          <w:b/>
        </w:rPr>
        <w:t>§</w:t>
      </w:r>
      <w:r>
        <w:rPr>
          <w:b/>
        </w:rPr>
        <w:t>19 Zákona o účtovníctve ako riadna účtovná závierka, za predpokladu nepretržitého pokračovania jej činnosti.</w:t>
      </w:r>
    </w:p>
    <w:p w:rsidR="00632A6F" w:rsidRDefault="00632A6F" w:rsidP="00FA4D3E">
      <w:pPr>
        <w:jc w:val="both"/>
        <w:rPr>
          <w:b/>
        </w:rPr>
      </w:pPr>
    </w:p>
    <w:p w:rsidR="00632A6F" w:rsidRDefault="00632A6F" w:rsidP="00632A6F">
      <w:pPr>
        <w:jc w:val="center"/>
        <w:rPr>
          <w:b/>
        </w:rPr>
      </w:pPr>
      <w:r>
        <w:rPr>
          <w:b/>
        </w:rPr>
        <w:t>Čl. III.</w:t>
      </w:r>
    </w:p>
    <w:p w:rsidR="00CB05B0" w:rsidRDefault="00CB05B0" w:rsidP="00CB05B0">
      <w:pPr>
        <w:rPr>
          <w:b/>
        </w:rPr>
      </w:pPr>
      <w:r>
        <w:rPr>
          <w:b/>
        </w:rPr>
        <w:t>Informácie o účtovných metódach a všeobecných účtovných zásadách</w:t>
      </w:r>
    </w:p>
    <w:p w:rsidR="00CB05B0" w:rsidRDefault="00CB05B0" w:rsidP="00CB05B0">
      <w:pPr>
        <w:rPr>
          <w:b/>
        </w:rPr>
      </w:pPr>
    </w:p>
    <w:p w:rsidR="00CB05B0" w:rsidRDefault="00CB05B0" w:rsidP="00CB05B0">
      <w:pPr>
        <w:numPr>
          <w:ilvl w:val="0"/>
          <w:numId w:val="1"/>
        </w:numPr>
        <w:rPr>
          <w:b/>
        </w:rPr>
      </w:pPr>
      <w:r>
        <w:rPr>
          <w:b/>
        </w:rPr>
        <w:t>Spôsob ocenenia jednotlivých položiek</w:t>
      </w:r>
    </w:p>
    <w:p w:rsidR="00CB05B0" w:rsidRDefault="00CB05B0" w:rsidP="00CB05B0">
      <w:pPr>
        <w:rPr>
          <w:b/>
        </w:rPr>
      </w:pPr>
    </w:p>
    <w:p w:rsidR="00CB05B0" w:rsidRDefault="00CB05B0" w:rsidP="00CB05B0">
      <w:r>
        <w:rPr>
          <w:b/>
        </w:rPr>
        <w:t xml:space="preserve">1a. Dlhodobý nehmotný majetok nakupovaný </w:t>
      </w:r>
      <w:r>
        <w:rPr>
          <w:b/>
        </w:rPr>
        <w:tab/>
      </w:r>
      <w:r>
        <w:t>-obstarávacie ceny</w:t>
      </w:r>
    </w:p>
    <w:p w:rsidR="00CB05B0" w:rsidRDefault="00CB05B0" w:rsidP="00CB05B0">
      <w:r>
        <w:rPr>
          <w:b/>
        </w:rPr>
        <w:t xml:space="preserve">1b. Dlhodobý nehmotný majetok vytvorený vlastnou činnosťou </w:t>
      </w:r>
      <w:r>
        <w:rPr>
          <w:b/>
        </w:rPr>
        <w:tab/>
      </w:r>
      <w:r>
        <w:t>- nebol</w:t>
      </w:r>
    </w:p>
    <w:p w:rsidR="00CB05B0" w:rsidRDefault="00CB05B0" w:rsidP="00CB05B0">
      <w:r>
        <w:rPr>
          <w:b/>
        </w:rPr>
        <w:t xml:space="preserve">1c. Dlhodobý hmotný investičný majetok – odpisovaný nakupovaný </w:t>
      </w:r>
      <w:r>
        <w:rPr>
          <w:b/>
        </w:rPr>
        <w:tab/>
      </w:r>
      <w:r>
        <w:t xml:space="preserve">-obstarávacie ceny v zložení: </w:t>
      </w:r>
      <w:r>
        <w:tab/>
        <w:t>-</w:t>
      </w:r>
      <w:r w:rsidR="00531E6F">
        <w:tab/>
      </w:r>
      <w:r>
        <w:t>ceny obstarania</w:t>
      </w:r>
    </w:p>
    <w:p w:rsidR="00CB05B0" w:rsidRDefault="00531E6F" w:rsidP="00CB05B0">
      <w:pPr>
        <w:numPr>
          <w:ilvl w:val="0"/>
          <w:numId w:val="2"/>
        </w:numPr>
      </w:pPr>
      <w:r>
        <w:tab/>
      </w:r>
      <w:r w:rsidR="00CB05B0">
        <w:t>náklady súvisiace s obstaraním – dopravné, clo, iné</w:t>
      </w:r>
    </w:p>
    <w:p w:rsidR="00CB05B0" w:rsidRDefault="004F4640" w:rsidP="004F4640">
      <w:r>
        <w:rPr>
          <w:b/>
        </w:rPr>
        <w:t>1d. Dlhodobý hmotný majetok – neodpisovaný nakupovaný</w:t>
      </w:r>
      <w:r>
        <w:tab/>
        <w:t>-nebol</w:t>
      </w:r>
    </w:p>
    <w:p w:rsidR="004F4640" w:rsidRDefault="004F4640" w:rsidP="004F4640">
      <w:r>
        <w:rPr>
          <w:b/>
        </w:rPr>
        <w:t xml:space="preserve">1e. Dlhodobý hmotný majetok vytvorený vlastnou činnosťou </w:t>
      </w:r>
      <w:r>
        <w:tab/>
        <w:t>-nebol</w:t>
      </w:r>
    </w:p>
    <w:p w:rsidR="004F4640" w:rsidRDefault="004F4640" w:rsidP="004F4640">
      <w:r>
        <w:rPr>
          <w:b/>
        </w:rPr>
        <w:t>1f. Finančné investície</w:t>
      </w:r>
      <w:r>
        <w:tab/>
      </w:r>
      <w:r>
        <w:tab/>
        <w:t>-cena obstarania</w:t>
      </w:r>
    </w:p>
    <w:p w:rsidR="004F4640" w:rsidRDefault="004F4640" w:rsidP="004F4640">
      <w:r>
        <w:rPr>
          <w:b/>
        </w:rPr>
        <w:t>1g. Zásoby nakupované</w:t>
      </w:r>
      <w:r>
        <w:rPr>
          <w:b/>
        </w:rPr>
        <w:tab/>
      </w:r>
      <w:r>
        <w:rPr>
          <w:b/>
        </w:rPr>
        <w:tab/>
      </w:r>
      <w:r>
        <w:t>-cena obstarania</w:t>
      </w:r>
    </w:p>
    <w:p w:rsidR="004F4640" w:rsidRDefault="004F4640" w:rsidP="004F4640">
      <w:r>
        <w:tab/>
        <w:t>v zložení: -</w:t>
      </w:r>
      <w:r w:rsidR="00531E6F">
        <w:tab/>
      </w:r>
      <w:r>
        <w:t>cena obstarania</w:t>
      </w:r>
    </w:p>
    <w:p w:rsidR="004F4640" w:rsidRDefault="004F4640" w:rsidP="004F4640">
      <w:r>
        <w:tab/>
      </w:r>
      <w:r>
        <w:tab/>
        <w:t xml:space="preserve">     -</w:t>
      </w:r>
      <w:r w:rsidR="00531E6F">
        <w:tab/>
      </w:r>
      <w:r>
        <w:t>náklady súvisiace s obstaraním – dopravné, clo, iné</w:t>
      </w:r>
    </w:p>
    <w:p w:rsidR="004F4640" w:rsidRPr="004F4640" w:rsidRDefault="004F4640" w:rsidP="004F4640">
      <w:r>
        <w:rPr>
          <w:b/>
        </w:rPr>
        <w:t>1h. Zásoby vytvorené vlastnou výrobou</w:t>
      </w:r>
      <w:r>
        <w:tab/>
      </w:r>
      <w:r>
        <w:tab/>
        <w:t>-netvoril</w:t>
      </w:r>
    </w:p>
    <w:p w:rsidR="004F4640" w:rsidRPr="004F4640" w:rsidRDefault="004F4640" w:rsidP="004F4640">
      <w:r>
        <w:rPr>
          <w:b/>
        </w:rPr>
        <w:t>1i. Pohľadávky podnik oceňoval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Pr="004F4640">
        <w:t>-nominálnou hodnotou</w:t>
      </w:r>
    </w:p>
    <w:p w:rsidR="004F4640" w:rsidRDefault="004F4640" w:rsidP="004F4640">
      <w:pPr>
        <w:rPr>
          <w:b/>
        </w:rPr>
      </w:pPr>
      <w:r>
        <w:rPr>
          <w:b/>
        </w:rPr>
        <w:t>1j. Finančný majetok podnik oceňoval</w:t>
      </w:r>
      <w:r>
        <w:rPr>
          <w:b/>
        </w:rPr>
        <w:tab/>
      </w:r>
      <w:r>
        <w:rPr>
          <w:b/>
        </w:rPr>
        <w:tab/>
      </w:r>
      <w:r w:rsidRPr="004F4640">
        <w:t>-nominálnou hodnotou</w:t>
      </w:r>
    </w:p>
    <w:p w:rsidR="004F4640" w:rsidRDefault="004F4640" w:rsidP="004F4640">
      <w:pPr>
        <w:rPr>
          <w:b/>
        </w:rPr>
      </w:pPr>
      <w:r>
        <w:rPr>
          <w:b/>
        </w:rPr>
        <w:t>1k. Prechodné účty aktív oceňoval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Pr="004F4640">
        <w:t>-nominálnou hodnotou</w:t>
      </w:r>
    </w:p>
    <w:p w:rsidR="004F4640" w:rsidRDefault="004F4640" w:rsidP="004F4640">
      <w:pPr>
        <w:rPr>
          <w:b/>
        </w:rPr>
      </w:pPr>
      <w:r>
        <w:rPr>
          <w:b/>
        </w:rPr>
        <w:t>1l. Rezervy podnik oceňoval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Pr="004F4640">
        <w:t>-nominálnou hodnotou</w:t>
      </w:r>
    </w:p>
    <w:p w:rsidR="004F4640" w:rsidRDefault="004F4640" w:rsidP="004F4640">
      <w:pPr>
        <w:rPr>
          <w:b/>
        </w:rPr>
      </w:pPr>
      <w:r>
        <w:rPr>
          <w:b/>
        </w:rPr>
        <w:t>1m. Záväzky podnik oceňoval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Pr="004F4640">
        <w:t>-nominálnou hodnotou</w:t>
      </w:r>
    </w:p>
    <w:p w:rsidR="004F4640" w:rsidRDefault="004F4640" w:rsidP="004F4640">
      <w:pPr>
        <w:rPr>
          <w:b/>
        </w:rPr>
      </w:pPr>
      <w:r>
        <w:rPr>
          <w:b/>
        </w:rPr>
        <w:t>1n. Prechodné účty pasív podnik oceňoval</w:t>
      </w:r>
      <w:r>
        <w:rPr>
          <w:b/>
        </w:rPr>
        <w:tab/>
      </w:r>
      <w:r w:rsidRPr="004F4640">
        <w:t>-nominálnou hodnotou</w:t>
      </w:r>
    </w:p>
    <w:p w:rsidR="004F4640" w:rsidRDefault="004F4640" w:rsidP="004F4640">
      <w:pPr>
        <w:rPr>
          <w:b/>
        </w:rPr>
      </w:pPr>
      <w:r>
        <w:rPr>
          <w:b/>
        </w:rPr>
        <w:t>1o. Darovaný majetok podnik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Pr="004F4640">
        <w:t>-neprijal</w:t>
      </w:r>
    </w:p>
    <w:p w:rsidR="00E77FA2" w:rsidRDefault="004F4640" w:rsidP="004F4640">
      <w:pPr>
        <w:rPr>
          <w:b/>
        </w:rPr>
      </w:pPr>
      <w:r>
        <w:rPr>
          <w:b/>
        </w:rPr>
        <w:t>1p. Podnik nenadobudol majetok privatizáciou alebo k</w:t>
      </w:r>
      <w:r w:rsidR="00E77FA2">
        <w:rPr>
          <w:b/>
        </w:rPr>
        <w:t>úpou cez Fond národného majetku.</w:t>
      </w:r>
    </w:p>
    <w:p w:rsidR="00E77FA2" w:rsidRDefault="00E77FA2" w:rsidP="00E77FA2">
      <w:pPr>
        <w:rPr>
          <w:b/>
        </w:rPr>
      </w:pPr>
    </w:p>
    <w:p w:rsidR="00E77FA2" w:rsidRDefault="00E77FA2" w:rsidP="00E77FA2">
      <w:pPr>
        <w:rPr>
          <w:b/>
        </w:rPr>
      </w:pPr>
      <w:r>
        <w:rPr>
          <w:b/>
        </w:rPr>
        <w:t>2. Spôsob zostavenia odpisového plánu dlhodobý nehmotný a hmotný majetok a použité odpisové metódy pri stanovení účtovných odpisov:</w:t>
      </w:r>
    </w:p>
    <w:p w:rsidR="00E77FA2" w:rsidRDefault="00E77FA2" w:rsidP="00E77FA2">
      <w:pPr>
        <w:rPr>
          <w:b/>
        </w:rPr>
      </w:pPr>
    </w:p>
    <w:p w:rsidR="00221504" w:rsidRDefault="00221504" w:rsidP="00E77FA2">
      <w:pPr>
        <w:rPr>
          <w:b/>
        </w:rPr>
      </w:pPr>
      <w:r>
        <w:rPr>
          <w:b/>
        </w:rPr>
        <w:t>Dlhodobý hmotný majetok – odpisovaný a neodpisovaný</w:t>
      </w:r>
    </w:p>
    <w:p w:rsidR="00221504" w:rsidRDefault="00221504" w:rsidP="00E77FA2">
      <w:r>
        <w:t>Odpisový plán účtovných odpisov dlhodobého hmotného majetku vychádzal z požiadavky zákona č. 563/91, §28.</w:t>
      </w:r>
    </w:p>
    <w:p w:rsidR="00D50B3D" w:rsidRDefault="00D50B3D" w:rsidP="00D50B3D">
      <w:pPr>
        <w:rPr>
          <w:b/>
        </w:rPr>
      </w:pPr>
      <w:r>
        <w:rPr>
          <w:b/>
        </w:rPr>
        <w:t>Nehmotný majetok s OC do 2.400,-€</w:t>
      </w:r>
    </w:p>
    <w:p w:rsidR="00D50B3D" w:rsidRDefault="00D50B3D" w:rsidP="00D50B3D">
      <w:r w:rsidRPr="00221504">
        <w:t xml:space="preserve">Nehmotný majetok s OC </w:t>
      </w:r>
      <w:r>
        <w:t xml:space="preserve">do 2.400,-€ - </w:t>
      </w:r>
      <w:r w:rsidR="00426AA6">
        <w:t xml:space="preserve">účtovaný </w:t>
      </w:r>
      <w:r>
        <w:t>do nákladov na účet 518</w:t>
      </w:r>
    </w:p>
    <w:p w:rsidR="00D50B3D" w:rsidRDefault="00D50B3D" w:rsidP="00D50B3D">
      <w:pPr>
        <w:rPr>
          <w:b/>
        </w:rPr>
      </w:pPr>
      <w:r>
        <w:rPr>
          <w:b/>
        </w:rPr>
        <w:t>Hmotný majetok s OC do 1.700,-€</w:t>
      </w:r>
    </w:p>
    <w:p w:rsidR="00221504" w:rsidRDefault="00D50B3D" w:rsidP="00221504">
      <w:r>
        <w:t xml:space="preserve">Použitý systém odpisovania dlhodobého s OC </w:t>
      </w:r>
      <w:r w:rsidR="00426AA6">
        <w:t xml:space="preserve">do </w:t>
      </w:r>
      <w:r>
        <w:t xml:space="preserve">1.700,-€ </w:t>
      </w:r>
      <w:r w:rsidR="00426AA6">
        <w:t xml:space="preserve">účtovaný </w:t>
      </w:r>
      <w:r>
        <w:t>na účte 501.</w:t>
      </w:r>
    </w:p>
    <w:p w:rsidR="00252900" w:rsidRDefault="00252900" w:rsidP="00221504"/>
    <w:p w:rsidR="00252900" w:rsidRDefault="00252900" w:rsidP="00221504">
      <w:pPr>
        <w:pBdr>
          <w:bottom w:val="single" w:sz="12" w:space="1" w:color="auto"/>
        </w:pBdr>
        <w:rPr>
          <w:b/>
        </w:rPr>
      </w:pPr>
      <w:r>
        <w:rPr>
          <w:b/>
        </w:rPr>
        <w:t>Účtovné odpisy dlhodobého hmotného a nehmotného majetku boli stanovené:</w:t>
      </w:r>
    </w:p>
    <w:p w:rsidR="00252900" w:rsidRDefault="00252900" w:rsidP="00221504">
      <w:pPr>
        <w:rPr>
          <w:b/>
        </w:rPr>
      </w:pPr>
    </w:p>
    <w:p w:rsidR="00252900" w:rsidRDefault="00252900" w:rsidP="00221504">
      <w:pPr>
        <w:pBdr>
          <w:bottom w:val="single" w:sz="12" w:space="1" w:color="auto"/>
        </w:pBdr>
      </w:pPr>
      <w:r>
        <w:t>Druh invest. majetku</w:t>
      </w:r>
      <w:r w:rsidR="00257DE3">
        <w:tab/>
        <w:t xml:space="preserve">Odpisová metóda </w:t>
      </w:r>
      <w:r w:rsidR="00257DE3">
        <w:tab/>
        <w:t>Počet rokov odpisovania</w:t>
      </w:r>
      <w:r w:rsidR="00257DE3">
        <w:tab/>
        <w:t>Roč.odpis sadzba</w:t>
      </w:r>
    </w:p>
    <w:p w:rsidR="000E657E" w:rsidRDefault="000E657E" w:rsidP="00221504">
      <w:r>
        <w:t>Stroje,prístr., zariadenia</w:t>
      </w:r>
      <w:r>
        <w:tab/>
      </w:r>
      <w:r w:rsidR="00AC3706">
        <w:t>R</w:t>
      </w:r>
      <w:r>
        <w:tab/>
      </w:r>
      <w:r>
        <w:tab/>
      </w:r>
      <w:r>
        <w:tab/>
      </w:r>
      <w:r w:rsidR="00AC3706">
        <w:t>4</w:t>
      </w:r>
      <w:r>
        <w:tab/>
      </w:r>
      <w:r>
        <w:tab/>
      </w:r>
      <w:r>
        <w:tab/>
      </w:r>
      <w:r>
        <w:tab/>
      </w:r>
      <w:r w:rsidR="00950098">
        <w:t xml:space="preserve">¼ </w:t>
      </w:r>
    </w:p>
    <w:p w:rsidR="000E657E" w:rsidRDefault="000E657E" w:rsidP="00221504"/>
    <w:p w:rsidR="00DC1D45" w:rsidRDefault="00DC1D45" w:rsidP="00221504"/>
    <w:p w:rsidR="00950098" w:rsidRDefault="00950098" w:rsidP="00221504">
      <w:pPr>
        <w:rPr>
          <w:b/>
        </w:rPr>
      </w:pPr>
      <w:r>
        <w:rPr>
          <w:b/>
        </w:rPr>
        <w:t>3</w:t>
      </w:r>
      <w:r w:rsidR="00DC1D45">
        <w:rPr>
          <w:b/>
        </w:rPr>
        <w:t xml:space="preserve">. Zmeny spôsobov: </w:t>
      </w:r>
      <w:r w:rsidR="00DC1D45">
        <w:t>- oceňovania, odpisovania, postupov účtovania, usporiadania položiek účtovnej závierky a obsahového vymedzenia týchto položiek oproti predchádzajúcemu účtovnému obdobiu:</w:t>
      </w:r>
      <w:r w:rsidR="005574E0">
        <w:t xml:space="preserve"> </w:t>
      </w:r>
      <w:r w:rsidR="0015528D">
        <w:rPr>
          <w:b/>
        </w:rPr>
        <w:t>nenastali</w:t>
      </w:r>
      <w:r w:rsidR="00D774DF">
        <w:rPr>
          <w:b/>
        </w:rPr>
        <w:t>.</w:t>
      </w:r>
    </w:p>
    <w:p w:rsidR="00D774DF" w:rsidRDefault="00D774DF" w:rsidP="00221504">
      <w:pPr>
        <w:rPr>
          <w:b/>
        </w:rPr>
      </w:pPr>
    </w:p>
    <w:p w:rsidR="00D774DF" w:rsidRDefault="00D774DF" w:rsidP="00221504">
      <w:pPr>
        <w:rPr>
          <w:b/>
        </w:rPr>
      </w:pPr>
    </w:p>
    <w:p w:rsidR="004A064C" w:rsidRDefault="004A064C" w:rsidP="004A064C">
      <w:pPr>
        <w:jc w:val="center"/>
        <w:rPr>
          <w:b/>
        </w:rPr>
      </w:pPr>
      <w:r>
        <w:rPr>
          <w:b/>
        </w:rPr>
        <w:t>Čl. IV.</w:t>
      </w:r>
    </w:p>
    <w:p w:rsidR="004A064C" w:rsidRDefault="004A064C" w:rsidP="004A064C">
      <w:pPr>
        <w:jc w:val="center"/>
        <w:rPr>
          <w:b/>
        </w:rPr>
      </w:pPr>
      <w:r>
        <w:rPr>
          <w:b/>
        </w:rPr>
        <w:t>Doplňujúce informácie k súvahe a výkazu ziskov a strát.</w:t>
      </w:r>
    </w:p>
    <w:p w:rsidR="004A064C" w:rsidRDefault="004A064C" w:rsidP="004A064C">
      <w:pPr>
        <w:jc w:val="center"/>
        <w:rPr>
          <w:b/>
        </w:rPr>
      </w:pPr>
    </w:p>
    <w:p w:rsidR="004A064C" w:rsidRPr="000E16B4" w:rsidRDefault="004A064C" w:rsidP="004A064C">
      <w:pPr>
        <w:rPr>
          <w:b/>
        </w:rPr>
      </w:pPr>
      <w:r w:rsidRPr="000E16B4">
        <w:rPr>
          <w:b/>
        </w:rPr>
        <w:t>1. Prehľad o pohybe investičného majetku.</w:t>
      </w:r>
    </w:p>
    <w:p w:rsidR="008D3EAD" w:rsidRPr="0015528D" w:rsidRDefault="008D3EAD" w:rsidP="004A064C">
      <w:pPr>
        <w:rPr>
          <w:b/>
          <w:color w:val="FF6600"/>
        </w:rPr>
      </w:pPr>
    </w:p>
    <w:p w:rsidR="00360E63" w:rsidRPr="00AC2BDD" w:rsidRDefault="00360E63" w:rsidP="00360E63">
      <w:pPr>
        <w:pBdr>
          <w:bottom w:val="single" w:sz="12" w:space="2" w:color="auto"/>
        </w:pBdr>
        <w:rPr>
          <w:b/>
          <w:sz w:val="20"/>
          <w:szCs w:val="20"/>
        </w:rPr>
      </w:pPr>
      <w:r w:rsidRPr="00AC2BDD">
        <w:rPr>
          <w:b/>
          <w:sz w:val="20"/>
          <w:szCs w:val="20"/>
        </w:rPr>
        <w:t>1a. Pohyb obstarávacích cien:</w:t>
      </w:r>
    </w:p>
    <w:p w:rsidR="0001170E" w:rsidRPr="0001170E" w:rsidRDefault="0001170E" w:rsidP="00360E63">
      <w:pPr>
        <w:pBdr>
          <w:bottom w:val="single" w:sz="12" w:space="2" w:color="auto"/>
        </w:pBdr>
        <w:rPr>
          <w:sz w:val="18"/>
          <w:szCs w:val="18"/>
        </w:rPr>
      </w:pPr>
      <w:r w:rsidRPr="0001170E">
        <w:rPr>
          <w:b/>
          <w:sz w:val="18"/>
          <w:szCs w:val="18"/>
        </w:rPr>
        <w:tab/>
      </w:r>
      <w:r w:rsidRPr="0001170E">
        <w:rPr>
          <w:b/>
          <w:sz w:val="18"/>
          <w:szCs w:val="18"/>
        </w:rPr>
        <w:tab/>
      </w:r>
      <w:r w:rsidRPr="0001170E">
        <w:rPr>
          <w:b/>
          <w:sz w:val="18"/>
          <w:szCs w:val="18"/>
        </w:rPr>
        <w:tab/>
      </w:r>
      <w:r w:rsidRPr="009A5777">
        <w:rPr>
          <w:sz w:val="18"/>
          <w:szCs w:val="18"/>
        </w:rPr>
        <w:t>Predch.</w:t>
      </w:r>
      <w:r>
        <w:rPr>
          <w:sz w:val="18"/>
          <w:szCs w:val="18"/>
        </w:rPr>
        <w:t>obdobie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>Účtovné obdobie</w:t>
      </w:r>
    </w:p>
    <w:p w:rsidR="00360E63" w:rsidRPr="0001170E" w:rsidRDefault="009A5777" w:rsidP="00360E63">
      <w:pPr>
        <w:rPr>
          <w:sz w:val="18"/>
          <w:szCs w:val="18"/>
        </w:rPr>
      </w:pPr>
      <w:r>
        <w:rPr>
          <w:sz w:val="18"/>
          <w:szCs w:val="18"/>
        </w:rPr>
        <w:t xml:space="preserve">Majetok podľa 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 xml:space="preserve">Obstar.cena      </w:t>
      </w:r>
      <w:r w:rsidR="0001170E">
        <w:rPr>
          <w:sz w:val="18"/>
          <w:szCs w:val="18"/>
        </w:rPr>
        <w:t>Pohyb</w:t>
      </w:r>
      <w:r w:rsidR="00360E63" w:rsidRPr="0001170E">
        <w:rPr>
          <w:sz w:val="18"/>
          <w:szCs w:val="18"/>
        </w:rPr>
        <w:tab/>
      </w:r>
      <w:r>
        <w:rPr>
          <w:sz w:val="18"/>
          <w:szCs w:val="18"/>
        </w:rPr>
        <w:t>Obstar.</w:t>
      </w:r>
      <w:r w:rsidR="00360E63" w:rsidRPr="0001170E">
        <w:rPr>
          <w:sz w:val="18"/>
          <w:szCs w:val="18"/>
        </w:rPr>
        <w:t xml:space="preserve">cena </w:t>
      </w:r>
      <w:r>
        <w:rPr>
          <w:sz w:val="18"/>
          <w:szCs w:val="18"/>
        </w:rPr>
        <w:tab/>
        <w:t>Obstar.cena      Pohyb</w:t>
      </w:r>
      <w:r w:rsidRPr="0001170E">
        <w:rPr>
          <w:sz w:val="18"/>
          <w:szCs w:val="18"/>
        </w:rPr>
        <w:tab/>
      </w:r>
      <w:r>
        <w:rPr>
          <w:sz w:val="18"/>
          <w:szCs w:val="18"/>
        </w:rPr>
        <w:t>Obstar.</w:t>
      </w:r>
      <w:r w:rsidRPr="0001170E">
        <w:rPr>
          <w:sz w:val="18"/>
          <w:szCs w:val="18"/>
        </w:rPr>
        <w:t>cena</w:t>
      </w:r>
    </w:p>
    <w:p w:rsidR="00360E63" w:rsidRPr="0001170E" w:rsidRDefault="00360E63" w:rsidP="00360E63">
      <w:pPr>
        <w:pBdr>
          <w:bottom w:val="single" w:sz="12" w:space="1" w:color="auto"/>
        </w:pBdr>
        <w:rPr>
          <w:sz w:val="18"/>
          <w:szCs w:val="18"/>
        </w:rPr>
      </w:pPr>
      <w:r w:rsidRPr="0001170E">
        <w:rPr>
          <w:sz w:val="18"/>
          <w:szCs w:val="18"/>
        </w:rPr>
        <w:t>pol.súv</w:t>
      </w:r>
      <w:r w:rsidR="0001170E">
        <w:rPr>
          <w:sz w:val="18"/>
          <w:szCs w:val="18"/>
        </w:rPr>
        <w:t>ahy</w:t>
      </w:r>
      <w:r w:rsidR="0001170E">
        <w:rPr>
          <w:sz w:val="18"/>
          <w:szCs w:val="18"/>
        </w:rPr>
        <w:tab/>
      </w:r>
      <w:r w:rsidR="0001170E">
        <w:rPr>
          <w:sz w:val="18"/>
          <w:szCs w:val="18"/>
        </w:rPr>
        <w:tab/>
      </w:r>
      <w:r w:rsidRPr="0001170E">
        <w:rPr>
          <w:sz w:val="18"/>
          <w:szCs w:val="18"/>
        </w:rPr>
        <w:t>k 1.1.201</w:t>
      </w:r>
      <w:r w:rsidR="00941B01">
        <w:rPr>
          <w:sz w:val="18"/>
          <w:szCs w:val="18"/>
        </w:rPr>
        <w:t>6</w:t>
      </w:r>
      <w:r w:rsidR="0001170E">
        <w:rPr>
          <w:sz w:val="18"/>
          <w:szCs w:val="18"/>
        </w:rPr>
        <w:tab/>
      </w:r>
      <w:r w:rsidR="0001170E">
        <w:rPr>
          <w:sz w:val="18"/>
          <w:szCs w:val="18"/>
        </w:rPr>
        <w:tab/>
      </w:r>
      <w:r w:rsidRPr="0001170E">
        <w:rPr>
          <w:sz w:val="18"/>
          <w:szCs w:val="18"/>
        </w:rPr>
        <w:t>k 31.12.201</w:t>
      </w:r>
      <w:r w:rsidR="00941B01">
        <w:rPr>
          <w:sz w:val="18"/>
          <w:szCs w:val="18"/>
        </w:rPr>
        <w:t>6</w:t>
      </w:r>
      <w:r w:rsidR="009A5777">
        <w:rPr>
          <w:sz w:val="18"/>
          <w:szCs w:val="18"/>
        </w:rPr>
        <w:tab/>
      </w:r>
      <w:r w:rsidR="009A5777" w:rsidRPr="0001170E">
        <w:rPr>
          <w:sz w:val="18"/>
          <w:szCs w:val="18"/>
        </w:rPr>
        <w:t>k 1.1.201</w:t>
      </w:r>
      <w:r w:rsidR="00941B01">
        <w:rPr>
          <w:sz w:val="18"/>
          <w:szCs w:val="18"/>
        </w:rPr>
        <w:t>7</w:t>
      </w:r>
      <w:r w:rsidR="009A5777">
        <w:rPr>
          <w:sz w:val="18"/>
          <w:szCs w:val="18"/>
        </w:rPr>
        <w:tab/>
      </w:r>
      <w:r w:rsidR="009A5777">
        <w:rPr>
          <w:sz w:val="18"/>
          <w:szCs w:val="18"/>
        </w:rPr>
        <w:tab/>
      </w:r>
      <w:r w:rsidR="009A5777" w:rsidRPr="0001170E">
        <w:rPr>
          <w:sz w:val="18"/>
          <w:szCs w:val="18"/>
        </w:rPr>
        <w:t>k 31.12.201</w:t>
      </w:r>
      <w:r w:rsidR="00941B01">
        <w:rPr>
          <w:sz w:val="18"/>
          <w:szCs w:val="18"/>
        </w:rPr>
        <w:t>7</w:t>
      </w:r>
    </w:p>
    <w:p w:rsidR="00360E63" w:rsidRPr="0001170E" w:rsidRDefault="009A5777" w:rsidP="00360E63">
      <w:pPr>
        <w:rPr>
          <w:sz w:val="18"/>
          <w:szCs w:val="18"/>
        </w:rPr>
      </w:pPr>
      <w:r>
        <w:rPr>
          <w:sz w:val="18"/>
          <w:szCs w:val="18"/>
        </w:rPr>
        <w:t>022-Samost.hnut.veci</w:t>
      </w:r>
      <w:r>
        <w:rPr>
          <w:sz w:val="18"/>
          <w:szCs w:val="18"/>
        </w:rPr>
        <w:tab/>
      </w:r>
      <w:r w:rsidR="00CC6634" w:rsidRPr="0001170E">
        <w:rPr>
          <w:sz w:val="18"/>
          <w:szCs w:val="18"/>
        </w:rPr>
        <w:t>5800</w:t>
      </w:r>
      <w:r>
        <w:rPr>
          <w:sz w:val="18"/>
          <w:szCs w:val="18"/>
        </w:rPr>
        <w:tab/>
        <w:t xml:space="preserve">          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 w:rsidR="00613B95" w:rsidRPr="0001170E">
        <w:rPr>
          <w:sz w:val="18"/>
          <w:szCs w:val="18"/>
        </w:rPr>
        <w:t>5800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>5800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>5800</w:t>
      </w:r>
    </w:p>
    <w:p w:rsidR="00360E63" w:rsidRPr="0001170E" w:rsidRDefault="00360E63" w:rsidP="00360E63">
      <w:pPr>
        <w:pBdr>
          <w:bottom w:val="single" w:sz="12" w:space="1" w:color="auto"/>
        </w:pBdr>
        <w:rPr>
          <w:sz w:val="18"/>
          <w:szCs w:val="18"/>
        </w:rPr>
      </w:pPr>
      <w:r w:rsidRPr="0001170E">
        <w:rPr>
          <w:sz w:val="18"/>
          <w:szCs w:val="18"/>
        </w:rPr>
        <w:t>042-Obstaranie IM</w:t>
      </w:r>
      <w:r w:rsidRPr="0001170E">
        <w:rPr>
          <w:sz w:val="18"/>
          <w:szCs w:val="18"/>
        </w:rPr>
        <w:tab/>
      </w:r>
      <w:r w:rsidRPr="0001170E">
        <w:rPr>
          <w:sz w:val="18"/>
          <w:szCs w:val="18"/>
        </w:rPr>
        <w:tab/>
        <w:t>0</w:t>
      </w:r>
      <w:r w:rsidRPr="0001170E">
        <w:rPr>
          <w:sz w:val="18"/>
          <w:szCs w:val="18"/>
        </w:rPr>
        <w:tab/>
        <w:t xml:space="preserve">      </w:t>
      </w:r>
      <w:r w:rsidRPr="0001170E">
        <w:rPr>
          <w:sz w:val="18"/>
          <w:szCs w:val="18"/>
        </w:rPr>
        <w:tab/>
        <w:t xml:space="preserve">     </w:t>
      </w:r>
      <w:r w:rsidRPr="0001170E">
        <w:rPr>
          <w:sz w:val="18"/>
          <w:szCs w:val="18"/>
        </w:rPr>
        <w:tab/>
      </w:r>
      <w:r w:rsidR="009A5777">
        <w:rPr>
          <w:sz w:val="18"/>
          <w:szCs w:val="18"/>
        </w:rPr>
        <w:t>0</w:t>
      </w:r>
      <w:r w:rsidR="009A5777">
        <w:rPr>
          <w:sz w:val="18"/>
          <w:szCs w:val="18"/>
        </w:rPr>
        <w:tab/>
      </w:r>
      <w:r w:rsidR="009A5777">
        <w:rPr>
          <w:sz w:val="18"/>
          <w:szCs w:val="18"/>
        </w:rPr>
        <w:tab/>
        <w:t>0</w:t>
      </w:r>
      <w:r w:rsidRPr="0001170E">
        <w:rPr>
          <w:sz w:val="18"/>
          <w:szCs w:val="18"/>
        </w:rPr>
        <w:tab/>
      </w:r>
      <w:r w:rsidRPr="0001170E">
        <w:rPr>
          <w:sz w:val="18"/>
          <w:szCs w:val="18"/>
        </w:rPr>
        <w:tab/>
      </w:r>
      <w:r w:rsidRPr="0001170E">
        <w:rPr>
          <w:sz w:val="18"/>
          <w:szCs w:val="18"/>
        </w:rPr>
        <w:tab/>
        <w:t xml:space="preserve"> 0</w:t>
      </w:r>
    </w:p>
    <w:p w:rsidR="00360E63" w:rsidRPr="0001170E" w:rsidRDefault="00360E63" w:rsidP="00360E63">
      <w:pPr>
        <w:rPr>
          <w:b/>
          <w:sz w:val="18"/>
          <w:szCs w:val="18"/>
        </w:rPr>
      </w:pPr>
    </w:p>
    <w:p w:rsidR="00360E63" w:rsidRDefault="00360E63" w:rsidP="00360E63">
      <w:pPr>
        <w:pBdr>
          <w:bottom w:val="single" w:sz="12" w:space="1" w:color="auto"/>
        </w:pBdr>
        <w:rPr>
          <w:b/>
          <w:sz w:val="20"/>
          <w:szCs w:val="20"/>
        </w:rPr>
      </w:pPr>
      <w:r w:rsidRPr="00AC2BDD">
        <w:rPr>
          <w:b/>
          <w:sz w:val="20"/>
          <w:szCs w:val="20"/>
        </w:rPr>
        <w:t>1b. Pohyb oprávok a opravných položiek:</w:t>
      </w:r>
    </w:p>
    <w:p w:rsidR="00AC2BDD" w:rsidRPr="00AC2BDD" w:rsidRDefault="00AC2BDD" w:rsidP="00360E63">
      <w:pPr>
        <w:pBdr>
          <w:bottom w:val="single" w:sz="12" w:space="1" w:color="auto"/>
        </w:pBdr>
        <w:rPr>
          <w:sz w:val="20"/>
          <w:szCs w:val="20"/>
        </w:rPr>
      </w:pPr>
      <w:r w:rsidRPr="00AC2BDD">
        <w:rPr>
          <w:sz w:val="20"/>
          <w:szCs w:val="20"/>
        </w:rPr>
        <w:tab/>
      </w:r>
      <w:r w:rsidRPr="00AC2BDD">
        <w:rPr>
          <w:sz w:val="20"/>
          <w:szCs w:val="20"/>
        </w:rPr>
        <w:tab/>
      </w:r>
      <w:r w:rsidRPr="00AC2BDD">
        <w:rPr>
          <w:sz w:val="20"/>
          <w:szCs w:val="20"/>
        </w:rPr>
        <w:tab/>
        <w:t>Predch.obdobie</w:t>
      </w:r>
      <w:r w:rsidRPr="00AC2BDD">
        <w:rPr>
          <w:sz w:val="20"/>
          <w:szCs w:val="20"/>
        </w:rPr>
        <w:tab/>
      </w:r>
      <w:r w:rsidRPr="00AC2BDD">
        <w:rPr>
          <w:sz w:val="20"/>
          <w:szCs w:val="20"/>
        </w:rPr>
        <w:tab/>
      </w:r>
      <w:r w:rsidRPr="00AC2BDD">
        <w:rPr>
          <w:sz w:val="20"/>
          <w:szCs w:val="20"/>
        </w:rPr>
        <w:tab/>
      </w:r>
      <w:r w:rsidRPr="00AC2BDD">
        <w:rPr>
          <w:sz w:val="20"/>
          <w:szCs w:val="20"/>
        </w:rPr>
        <w:tab/>
      </w:r>
      <w:r w:rsidRPr="00AC2BDD">
        <w:rPr>
          <w:sz w:val="20"/>
          <w:szCs w:val="20"/>
        </w:rPr>
        <w:tab/>
        <w:t>Účtovné obdobie</w:t>
      </w:r>
    </w:p>
    <w:p w:rsidR="00360E63" w:rsidRPr="0001170E" w:rsidRDefault="00360E63" w:rsidP="00360E63">
      <w:pPr>
        <w:rPr>
          <w:sz w:val="18"/>
          <w:szCs w:val="18"/>
        </w:rPr>
      </w:pPr>
      <w:r w:rsidRPr="0001170E">
        <w:rPr>
          <w:sz w:val="18"/>
          <w:szCs w:val="18"/>
        </w:rPr>
        <w:t>Majetok podľa</w:t>
      </w:r>
      <w:r w:rsidRPr="0001170E">
        <w:rPr>
          <w:sz w:val="18"/>
          <w:szCs w:val="18"/>
        </w:rPr>
        <w:tab/>
      </w:r>
      <w:r w:rsidRPr="0001170E">
        <w:rPr>
          <w:sz w:val="18"/>
          <w:szCs w:val="18"/>
        </w:rPr>
        <w:tab/>
        <w:t>Oprávky</w:t>
      </w:r>
      <w:r w:rsidRPr="0001170E">
        <w:rPr>
          <w:sz w:val="18"/>
          <w:szCs w:val="18"/>
        </w:rPr>
        <w:tab/>
      </w:r>
      <w:r w:rsidR="00AC2BDD">
        <w:rPr>
          <w:sz w:val="18"/>
          <w:szCs w:val="18"/>
        </w:rPr>
        <w:t xml:space="preserve">      Pohyb      </w:t>
      </w:r>
      <w:r w:rsidRPr="0001170E">
        <w:rPr>
          <w:sz w:val="18"/>
          <w:szCs w:val="18"/>
        </w:rPr>
        <w:t>Oprávy a opr.pol.</w:t>
      </w:r>
      <w:r w:rsidR="00AC2BDD" w:rsidRPr="00AC2BDD">
        <w:rPr>
          <w:sz w:val="18"/>
          <w:szCs w:val="18"/>
        </w:rPr>
        <w:t xml:space="preserve"> </w:t>
      </w:r>
      <w:r w:rsidR="00AC2BDD">
        <w:rPr>
          <w:sz w:val="18"/>
          <w:szCs w:val="18"/>
        </w:rPr>
        <w:t xml:space="preserve">          </w:t>
      </w:r>
      <w:r w:rsidR="00AC2BDD" w:rsidRPr="0001170E">
        <w:rPr>
          <w:sz w:val="18"/>
          <w:szCs w:val="18"/>
        </w:rPr>
        <w:t>Oprávky</w:t>
      </w:r>
      <w:r w:rsidR="00AC2BDD" w:rsidRPr="0001170E">
        <w:rPr>
          <w:sz w:val="18"/>
          <w:szCs w:val="18"/>
        </w:rPr>
        <w:tab/>
      </w:r>
      <w:r w:rsidR="00AC2BDD">
        <w:rPr>
          <w:sz w:val="18"/>
          <w:szCs w:val="18"/>
        </w:rPr>
        <w:t xml:space="preserve">      Pohyb      </w:t>
      </w:r>
      <w:r w:rsidR="00AC2BDD" w:rsidRPr="0001170E">
        <w:rPr>
          <w:sz w:val="18"/>
          <w:szCs w:val="18"/>
        </w:rPr>
        <w:t>Oprávy a opr.pol</w:t>
      </w:r>
    </w:p>
    <w:p w:rsidR="00360E63" w:rsidRPr="0001170E" w:rsidRDefault="00AC2BDD" w:rsidP="00360E63">
      <w:pPr>
        <w:pBdr>
          <w:bottom w:val="single" w:sz="12" w:space="1" w:color="auto"/>
        </w:pBdr>
        <w:rPr>
          <w:sz w:val="18"/>
          <w:szCs w:val="18"/>
        </w:rPr>
      </w:pPr>
      <w:r>
        <w:rPr>
          <w:sz w:val="18"/>
          <w:szCs w:val="18"/>
        </w:rPr>
        <w:t>pol.súvahy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 w:rsidR="00360E63" w:rsidRPr="0001170E">
        <w:rPr>
          <w:sz w:val="18"/>
          <w:szCs w:val="18"/>
        </w:rPr>
        <w:t>k 1.1.201</w:t>
      </w:r>
      <w:r w:rsidR="00941B01">
        <w:rPr>
          <w:sz w:val="18"/>
          <w:szCs w:val="18"/>
        </w:rPr>
        <w:t>6</w:t>
      </w:r>
      <w:r>
        <w:rPr>
          <w:sz w:val="18"/>
          <w:szCs w:val="18"/>
        </w:rPr>
        <w:tab/>
        <w:t xml:space="preserve">       </w:t>
      </w:r>
      <w:r w:rsidR="00360E63" w:rsidRPr="0001170E">
        <w:rPr>
          <w:sz w:val="18"/>
          <w:szCs w:val="18"/>
        </w:rPr>
        <w:t>k 31.12.201</w:t>
      </w:r>
      <w:r w:rsidR="00941B01">
        <w:rPr>
          <w:sz w:val="18"/>
          <w:szCs w:val="18"/>
        </w:rPr>
        <w:t>6</w:t>
      </w:r>
      <w:r>
        <w:rPr>
          <w:sz w:val="18"/>
          <w:szCs w:val="18"/>
        </w:rPr>
        <w:t xml:space="preserve">                  k 1.1.201</w:t>
      </w:r>
      <w:r w:rsidR="00941B01">
        <w:rPr>
          <w:sz w:val="18"/>
          <w:szCs w:val="18"/>
        </w:rPr>
        <w:t>7</w:t>
      </w:r>
      <w:r>
        <w:rPr>
          <w:sz w:val="18"/>
          <w:szCs w:val="18"/>
        </w:rPr>
        <w:tab/>
        <w:t xml:space="preserve">        k 31.12.201</w:t>
      </w:r>
      <w:r w:rsidR="00941B01">
        <w:rPr>
          <w:sz w:val="18"/>
          <w:szCs w:val="18"/>
        </w:rPr>
        <w:t>7</w:t>
      </w:r>
    </w:p>
    <w:p w:rsidR="00360E63" w:rsidRPr="0001170E" w:rsidRDefault="00360E63" w:rsidP="00360E63">
      <w:pPr>
        <w:rPr>
          <w:sz w:val="18"/>
          <w:szCs w:val="18"/>
        </w:rPr>
      </w:pPr>
    </w:p>
    <w:p w:rsidR="00360E63" w:rsidRPr="0001170E" w:rsidRDefault="00360E63" w:rsidP="00360E63">
      <w:pPr>
        <w:pBdr>
          <w:bottom w:val="single" w:sz="12" w:space="1" w:color="auto"/>
        </w:pBdr>
        <w:rPr>
          <w:sz w:val="18"/>
          <w:szCs w:val="18"/>
        </w:rPr>
      </w:pPr>
      <w:r w:rsidRPr="0001170E">
        <w:rPr>
          <w:sz w:val="18"/>
          <w:szCs w:val="18"/>
        </w:rPr>
        <w:t>082-Samost.hnut.veci</w:t>
      </w:r>
      <w:r w:rsidRPr="0001170E">
        <w:rPr>
          <w:sz w:val="18"/>
          <w:szCs w:val="18"/>
        </w:rPr>
        <w:tab/>
      </w:r>
      <w:r w:rsidR="00941B01">
        <w:rPr>
          <w:sz w:val="18"/>
          <w:szCs w:val="18"/>
        </w:rPr>
        <w:t>5800</w:t>
      </w:r>
      <w:r w:rsidR="00941B01">
        <w:rPr>
          <w:sz w:val="18"/>
          <w:szCs w:val="18"/>
        </w:rPr>
        <w:tab/>
        <w:t xml:space="preserve">     </w:t>
      </w:r>
      <w:r w:rsidR="004273D1">
        <w:rPr>
          <w:sz w:val="18"/>
          <w:szCs w:val="18"/>
        </w:rPr>
        <w:tab/>
      </w:r>
      <w:r w:rsidR="004273D1">
        <w:rPr>
          <w:sz w:val="18"/>
          <w:szCs w:val="18"/>
        </w:rPr>
        <w:tab/>
        <w:t>5800</w:t>
      </w:r>
      <w:r w:rsidR="00AC2BDD">
        <w:rPr>
          <w:sz w:val="18"/>
          <w:szCs w:val="18"/>
        </w:rPr>
        <w:tab/>
      </w:r>
      <w:r w:rsidR="00AC2BDD">
        <w:rPr>
          <w:sz w:val="18"/>
          <w:szCs w:val="18"/>
        </w:rPr>
        <w:tab/>
      </w:r>
      <w:r w:rsidR="004273D1">
        <w:rPr>
          <w:sz w:val="18"/>
          <w:szCs w:val="18"/>
        </w:rPr>
        <w:t>5800</w:t>
      </w:r>
      <w:r w:rsidR="00AC2BDD">
        <w:rPr>
          <w:sz w:val="18"/>
          <w:szCs w:val="18"/>
        </w:rPr>
        <w:tab/>
        <w:t xml:space="preserve">     </w:t>
      </w:r>
      <w:r w:rsidR="00AC2BDD">
        <w:rPr>
          <w:sz w:val="18"/>
          <w:szCs w:val="18"/>
        </w:rPr>
        <w:tab/>
      </w:r>
      <w:r w:rsidR="00AC2BDD">
        <w:rPr>
          <w:sz w:val="18"/>
          <w:szCs w:val="18"/>
        </w:rPr>
        <w:tab/>
        <w:t>5800</w:t>
      </w:r>
    </w:p>
    <w:p w:rsidR="008D3EAD" w:rsidRPr="0001170E" w:rsidRDefault="008D3EAD" w:rsidP="004A064C">
      <w:pPr>
        <w:rPr>
          <w:sz w:val="18"/>
          <w:szCs w:val="18"/>
        </w:rPr>
      </w:pPr>
    </w:p>
    <w:p w:rsidR="00567BA1" w:rsidRPr="0001170E" w:rsidRDefault="00567BA1" w:rsidP="004F4640">
      <w:pPr>
        <w:rPr>
          <w:b/>
          <w:sz w:val="16"/>
          <w:szCs w:val="16"/>
        </w:rPr>
      </w:pPr>
    </w:p>
    <w:p w:rsidR="00567BA1" w:rsidRDefault="00567BA1" w:rsidP="004F4640">
      <w:pPr>
        <w:rPr>
          <w:b/>
        </w:rPr>
      </w:pPr>
      <w:r>
        <w:rPr>
          <w:b/>
        </w:rPr>
        <w:t>2. Názov, sídlo, vlastné imanie a HV za bežné a minulé účtovné obdobie dcérskych, spoločných, pridružených podnikov:</w:t>
      </w:r>
    </w:p>
    <w:p w:rsidR="00BF240F" w:rsidRPr="00A94EBF" w:rsidRDefault="00567BA1" w:rsidP="00DE3A5E">
      <w:r>
        <w:t>nemáme</w:t>
      </w:r>
    </w:p>
    <w:p w:rsidR="00DE3A5E" w:rsidRDefault="00950098" w:rsidP="00DE3A5E">
      <w:r>
        <w:rPr>
          <w:b/>
        </w:rPr>
        <w:t>3</w:t>
      </w:r>
      <w:r w:rsidR="00DE3A5E">
        <w:rPr>
          <w:b/>
        </w:rPr>
        <w:t xml:space="preserve">a. Opravné položky týkajúce sa zásob – </w:t>
      </w:r>
      <w:r w:rsidR="00DE3A5E">
        <w:t>neboli tvorené.</w:t>
      </w:r>
    </w:p>
    <w:p w:rsidR="00DE3A5E" w:rsidRDefault="00950098" w:rsidP="00DE3A5E">
      <w:r>
        <w:rPr>
          <w:b/>
        </w:rPr>
        <w:t>3</w:t>
      </w:r>
      <w:r w:rsidR="00DE3A5E">
        <w:rPr>
          <w:b/>
        </w:rPr>
        <w:t>b. Spôsob a výška poistenia zásob</w:t>
      </w:r>
      <w:r>
        <w:rPr>
          <w:b/>
        </w:rPr>
        <w:t xml:space="preserve">- </w:t>
      </w:r>
      <w:r w:rsidRPr="00950098">
        <w:t>nie sú</w:t>
      </w:r>
      <w:r w:rsidR="00DE3A5E">
        <w:t>.</w:t>
      </w:r>
    </w:p>
    <w:p w:rsidR="00DE3A5E" w:rsidRDefault="00950098" w:rsidP="00DE3A5E">
      <w:pPr>
        <w:rPr>
          <w:b/>
        </w:rPr>
      </w:pPr>
      <w:r>
        <w:rPr>
          <w:b/>
        </w:rPr>
        <w:t>3</w:t>
      </w:r>
      <w:r w:rsidR="00DE3A5E">
        <w:rPr>
          <w:b/>
        </w:rPr>
        <w:t xml:space="preserve">c. </w:t>
      </w:r>
      <w:r w:rsidR="00DE3A5E">
        <w:t xml:space="preserve">Podnik neuskutočňuje </w:t>
      </w:r>
      <w:r w:rsidR="00DE3A5E">
        <w:rPr>
          <w:b/>
        </w:rPr>
        <w:t>zákazkovú výrobu.</w:t>
      </w:r>
    </w:p>
    <w:p w:rsidR="00DE3A5E" w:rsidRDefault="00DE3A5E" w:rsidP="00DE3A5E">
      <w:pPr>
        <w:rPr>
          <w:b/>
        </w:rPr>
      </w:pPr>
    </w:p>
    <w:p w:rsidR="00DE3A5E" w:rsidRDefault="00950098" w:rsidP="00DE3A5E">
      <w:pPr>
        <w:rPr>
          <w:b/>
        </w:rPr>
      </w:pPr>
      <w:r>
        <w:rPr>
          <w:b/>
        </w:rPr>
        <w:t>4</w:t>
      </w:r>
      <w:r w:rsidR="00DE3A5E">
        <w:rPr>
          <w:b/>
        </w:rPr>
        <w:t>. Údaje o pohľadávkach:</w:t>
      </w:r>
    </w:p>
    <w:p w:rsidR="00DE3A5E" w:rsidRDefault="00950098" w:rsidP="00DE3A5E">
      <w:r>
        <w:rPr>
          <w:b/>
        </w:rPr>
        <w:t>4</w:t>
      </w:r>
      <w:r w:rsidR="00DE3A5E">
        <w:rPr>
          <w:b/>
        </w:rPr>
        <w:t xml:space="preserve">a. Opravné položky podľa súvahových položiek pohľadávok: </w:t>
      </w:r>
      <w:r>
        <w:t>neboli tvorené</w:t>
      </w:r>
    </w:p>
    <w:p w:rsidR="00DE3A5E" w:rsidRDefault="00950098" w:rsidP="00DE3A5E">
      <w:pPr>
        <w:rPr>
          <w:b/>
        </w:rPr>
      </w:pPr>
      <w:r>
        <w:rPr>
          <w:b/>
        </w:rPr>
        <w:t>4</w:t>
      </w:r>
      <w:r w:rsidR="00DE3A5E" w:rsidRPr="00DE3A5E">
        <w:rPr>
          <w:b/>
        </w:rPr>
        <w:t>b. Pohľadávky podľa lehoty splatnosti:</w:t>
      </w:r>
      <w:r w:rsidR="00DE3A5E" w:rsidRPr="00DE3A5E">
        <w:rPr>
          <w:b/>
        </w:rPr>
        <w:tab/>
      </w:r>
    </w:p>
    <w:p w:rsidR="000D3E62" w:rsidRPr="000D3E62" w:rsidRDefault="000D3E62" w:rsidP="000D3E62">
      <w:pPr>
        <w:ind w:left="1416" w:firstLine="708"/>
      </w:pPr>
      <w:r w:rsidRPr="000D3E62">
        <w:t>Predchádzajúce účt. obdobie</w:t>
      </w:r>
      <w:r w:rsidRPr="000D3E62">
        <w:tab/>
      </w:r>
      <w:r w:rsidRPr="000D3E62">
        <w:tab/>
      </w:r>
      <w:r w:rsidRPr="000D3E62">
        <w:tab/>
        <w:t>Účtovné obdobie</w:t>
      </w:r>
    </w:p>
    <w:p w:rsidR="00DE3A5E" w:rsidRDefault="000D3E62" w:rsidP="000D3E62">
      <w:r>
        <w:t xml:space="preserve">- </w:t>
      </w:r>
      <w:r w:rsidR="00DE3A5E">
        <w:t>do lehoty splatnosti</w:t>
      </w:r>
      <w:r w:rsidR="00A9328B">
        <w:tab/>
      </w:r>
      <w:r>
        <w:t xml:space="preserve">    </w:t>
      </w:r>
      <w:r>
        <w:tab/>
        <w:t>0</w:t>
      </w:r>
      <w:r>
        <w:tab/>
      </w:r>
      <w:r>
        <w:tab/>
      </w:r>
      <w:r>
        <w:tab/>
      </w:r>
      <w:r>
        <w:tab/>
      </w:r>
      <w:r>
        <w:tab/>
      </w:r>
      <w:r>
        <w:tab/>
        <w:t>0</w:t>
      </w:r>
    </w:p>
    <w:p w:rsidR="00DE3A5E" w:rsidRDefault="000D3E62" w:rsidP="000D3E62">
      <w:r>
        <w:t xml:space="preserve">- </w:t>
      </w:r>
      <w:r w:rsidR="00DE3A5E">
        <w:t>po lehote splatnosti</w:t>
      </w:r>
      <w:r w:rsidR="00A9328B">
        <w:tab/>
      </w:r>
      <w:r>
        <w:tab/>
      </w:r>
      <w:r w:rsidR="00941B01">
        <w:t>2999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941B01">
        <w:t>2705</w:t>
      </w:r>
    </w:p>
    <w:p w:rsidR="00DE3A5E" w:rsidRDefault="00950098" w:rsidP="00DE3A5E">
      <w:r>
        <w:rPr>
          <w:b/>
        </w:rPr>
        <w:t>4</w:t>
      </w:r>
      <w:r w:rsidR="00DE3A5E">
        <w:rPr>
          <w:b/>
        </w:rPr>
        <w:t xml:space="preserve">c. Pohľadávky kryté záložným právom </w:t>
      </w:r>
      <w:r w:rsidR="00DE3A5E">
        <w:t>– nemáme</w:t>
      </w:r>
    </w:p>
    <w:p w:rsidR="00DE3A5E" w:rsidRDefault="00950098" w:rsidP="00DE3A5E">
      <w:r>
        <w:rPr>
          <w:b/>
        </w:rPr>
        <w:t>4</w:t>
      </w:r>
      <w:r w:rsidR="00DE3A5E">
        <w:rPr>
          <w:b/>
        </w:rPr>
        <w:t xml:space="preserve">d. Popis tvorby odloženej daňovej pohľadávky </w:t>
      </w:r>
      <w:r w:rsidR="00DE3A5E">
        <w:t>– neúčtujeme o odloženej daňovej pohľadávke.</w:t>
      </w:r>
    </w:p>
    <w:p w:rsidR="00DE3A5E" w:rsidRDefault="00950098" w:rsidP="00DE3A5E">
      <w:r>
        <w:rPr>
          <w:b/>
        </w:rPr>
        <w:t>4</w:t>
      </w:r>
      <w:r w:rsidR="00DE3A5E">
        <w:rPr>
          <w:b/>
        </w:rPr>
        <w:t xml:space="preserve">e. Výška a popis pohľadávok voči spriazneným osobám </w:t>
      </w:r>
      <w:r w:rsidR="00DE3A5E">
        <w:t>– nemáme</w:t>
      </w:r>
    </w:p>
    <w:p w:rsidR="00DE3A5E" w:rsidRDefault="00DE3A5E" w:rsidP="00DE3A5E"/>
    <w:p w:rsidR="00382E0C" w:rsidRDefault="00382E0C" w:rsidP="00DE3A5E"/>
    <w:p w:rsidR="00382E0C" w:rsidRDefault="00382E0C" w:rsidP="00DE3A5E"/>
    <w:p w:rsidR="00382E0C" w:rsidRDefault="00382E0C" w:rsidP="00DE3A5E"/>
    <w:p w:rsidR="00382E0C" w:rsidRDefault="00382E0C" w:rsidP="00DE3A5E"/>
    <w:p w:rsidR="00382E0C" w:rsidRDefault="00950098" w:rsidP="00DE3A5E">
      <w:pPr>
        <w:rPr>
          <w:b/>
        </w:rPr>
      </w:pPr>
      <w:r>
        <w:rPr>
          <w:b/>
        </w:rPr>
        <w:lastRenderedPageBreak/>
        <w:t>5</w:t>
      </w:r>
      <w:r w:rsidR="00DE3A5E">
        <w:rPr>
          <w:b/>
        </w:rPr>
        <w:t xml:space="preserve">. Údaje o finančnom majetku </w:t>
      </w:r>
    </w:p>
    <w:p w:rsidR="00382E0C" w:rsidRPr="00382E0C" w:rsidRDefault="00382E0C" w:rsidP="00382E0C">
      <w:pPr>
        <w:ind w:left="2124" w:firstLine="708"/>
      </w:pPr>
      <w:r w:rsidRPr="00382E0C">
        <w:t>Predchádzajúce obdobie</w:t>
      </w:r>
      <w:r w:rsidRPr="00382E0C">
        <w:tab/>
      </w:r>
      <w:r w:rsidRPr="00382E0C">
        <w:tab/>
        <w:t>Účtovné obdobie</w:t>
      </w:r>
    </w:p>
    <w:p w:rsidR="00DE3A5E" w:rsidRDefault="00DE3A5E" w:rsidP="00DE3A5E">
      <w:r>
        <w:t>a. Peniaze v pokladnici</w:t>
      </w:r>
      <w:r>
        <w:tab/>
      </w:r>
      <w:r w:rsidR="00382E0C">
        <w:tab/>
      </w:r>
      <w:r w:rsidR="00941B01">
        <w:t>4034</w:t>
      </w:r>
      <w:r w:rsidR="00382E0C">
        <w:tab/>
      </w:r>
      <w:r w:rsidR="00382E0C">
        <w:tab/>
      </w:r>
      <w:r w:rsidR="00382E0C">
        <w:tab/>
      </w:r>
      <w:r w:rsidR="00382E0C">
        <w:tab/>
      </w:r>
      <w:r w:rsidR="00941B01">
        <w:t>4168</w:t>
      </w:r>
    </w:p>
    <w:p w:rsidR="004C3769" w:rsidRDefault="0087220A" w:rsidP="00DE3A5E">
      <w:r>
        <w:t>b</w:t>
      </w:r>
      <w:r w:rsidR="00382E0C">
        <w:t>. Bankové účty</w:t>
      </w:r>
      <w:r w:rsidR="00382E0C">
        <w:tab/>
      </w:r>
      <w:r w:rsidR="00382E0C">
        <w:tab/>
      </w:r>
      <w:r w:rsidR="00382E0C">
        <w:tab/>
      </w:r>
      <w:r w:rsidR="00941B01">
        <w:t xml:space="preserve"> 2030</w:t>
      </w:r>
      <w:r w:rsidR="00382E0C">
        <w:tab/>
      </w:r>
      <w:r w:rsidR="00382E0C">
        <w:tab/>
      </w:r>
      <w:r w:rsidR="00382E0C">
        <w:tab/>
      </w:r>
      <w:r w:rsidR="00382E0C">
        <w:tab/>
      </w:r>
      <w:r w:rsidR="00941B01">
        <w:t>96</w:t>
      </w:r>
    </w:p>
    <w:p w:rsidR="00613B95" w:rsidRDefault="00DE3A5E" w:rsidP="00DE3A5E">
      <w:r>
        <w:t>d. Peniaze na ceste</w:t>
      </w:r>
      <w:r>
        <w:tab/>
      </w:r>
      <w:r>
        <w:tab/>
      </w:r>
      <w:r>
        <w:tab/>
        <w:t xml:space="preserve">  </w:t>
      </w:r>
      <w:r w:rsidR="00941B01">
        <w:t>0</w:t>
      </w:r>
      <w:r w:rsidR="00382E0C">
        <w:tab/>
      </w:r>
      <w:r w:rsidR="00382E0C">
        <w:tab/>
      </w:r>
      <w:r w:rsidR="00382E0C">
        <w:tab/>
      </w:r>
      <w:r w:rsidR="00382E0C">
        <w:tab/>
      </w:r>
      <w:r w:rsidR="00831848">
        <w:t>0</w:t>
      </w:r>
    </w:p>
    <w:p w:rsidR="00613B95" w:rsidRDefault="00613B95" w:rsidP="00DE3A5E">
      <w:r>
        <w:t xml:space="preserve">e. </w:t>
      </w:r>
      <w:r w:rsidR="000579F3">
        <w:t>Krátkodobé bankové úvery</w:t>
      </w:r>
      <w:r w:rsidR="000579F3">
        <w:tab/>
      </w:r>
      <w:r w:rsidR="00382E0C">
        <w:t xml:space="preserve"> </w:t>
      </w:r>
      <w:r w:rsidR="00941B01">
        <w:t xml:space="preserve">167     </w:t>
      </w:r>
      <w:r w:rsidR="00831848">
        <w:tab/>
      </w:r>
      <w:r w:rsidR="00831848">
        <w:tab/>
      </w:r>
      <w:r w:rsidR="00831848">
        <w:tab/>
      </w:r>
      <w:r w:rsidR="00941B01">
        <w:t>-865</w:t>
      </w:r>
    </w:p>
    <w:p w:rsidR="00DE3A5E" w:rsidRDefault="00DE3A5E" w:rsidP="00DE3A5E">
      <w:r>
        <w:t>Opravné položky k finančnému majetku neboli tvorené.</w:t>
      </w:r>
    </w:p>
    <w:p w:rsidR="00DE3A5E" w:rsidRDefault="00DE3A5E" w:rsidP="00DE3A5E"/>
    <w:p w:rsidR="00DE3A5E" w:rsidRDefault="00950098" w:rsidP="00DE3A5E">
      <w:pPr>
        <w:rPr>
          <w:b/>
        </w:rPr>
      </w:pPr>
      <w:r>
        <w:rPr>
          <w:b/>
        </w:rPr>
        <w:t>6</w:t>
      </w:r>
      <w:r w:rsidR="00DE3A5E">
        <w:rPr>
          <w:b/>
        </w:rPr>
        <w:t>. Údaje o vlastnom imaní:</w:t>
      </w:r>
    </w:p>
    <w:p w:rsidR="00A6093C" w:rsidRDefault="00A6093C" w:rsidP="00A6093C">
      <w:pPr>
        <w:ind w:left="2124" w:firstLine="708"/>
        <w:rPr>
          <w:b/>
        </w:rPr>
      </w:pPr>
      <w:r w:rsidRPr="00382E0C">
        <w:t>Predchádzajúce obdobie</w:t>
      </w:r>
      <w:r w:rsidRPr="00382E0C">
        <w:tab/>
      </w:r>
      <w:r w:rsidRPr="00382E0C">
        <w:tab/>
        <w:t>Účtovné obdobie</w:t>
      </w:r>
    </w:p>
    <w:p w:rsidR="00DE3A5E" w:rsidRDefault="00950098" w:rsidP="00DE3A5E">
      <w:r>
        <w:rPr>
          <w:b/>
        </w:rPr>
        <w:t>6</w:t>
      </w:r>
      <w:r w:rsidR="00DE3A5E">
        <w:rPr>
          <w:b/>
        </w:rPr>
        <w:t>a. Vlastné imanie:</w:t>
      </w:r>
      <w:r w:rsidR="00DE3A5E">
        <w:tab/>
      </w:r>
      <w:r w:rsidR="00DE3A5E">
        <w:tab/>
      </w:r>
      <w:r w:rsidR="00DE3A5E">
        <w:tab/>
      </w:r>
      <w:r>
        <w:t xml:space="preserve">    </w:t>
      </w:r>
      <w:r w:rsidR="00B9696E">
        <w:t xml:space="preserve"> </w:t>
      </w:r>
      <w:r w:rsidR="00360E63">
        <w:t>500</w:t>
      </w:r>
      <w:r w:rsidR="0097556F">
        <w:t>0</w:t>
      </w:r>
      <w:r w:rsidR="00A6093C">
        <w:tab/>
      </w:r>
      <w:r w:rsidR="00A6093C">
        <w:tab/>
      </w:r>
      <w:r w:rsidR="00A6093C">
        <w:tab/>
      </w:r>
      <w:r w:rsidR="00A6093C">
        <w:tab/>
        <w:t>5000</w:t>
      </w:r>
    </w:p>
    <w:p w:rsidR="00DE3A5E" w:rsidRDefault="00DE3A5E" w:rsidP="00DE3A5E">
      <w:r>
        <w:rPr>
          <w:b/>
        </w:rPr>
        <w:tab/>
      </w:r>
      <w:r>
        <w:t>Z toho: -    základné imanie</w:t>
      </w:r>
      <w:r w:rsidR="00A6093C">
        <w:tab/>
        <w:t xml:space="preserve">     </w:t>
      </w:r>
      <w:r w:rsidR="000B3762">
        <w:t>500</w:t>
      </w:r>
      <w:r w:rsidR="0097556F">
        <w:t>0</w:t>
      </w:r>
      <w:r w:rsidR="00A6093C">
        <w:tab/>
      </w:r>
      <w:r w:rsidR="00A6093C">
        <w:tab/>
      </w:r>
      <w:r w:rsidR="00A6093C">
        <w:tab/>
      </w:r>
      <w:r w:rsidR="00A6093C">
        <w:tab/>
        <w:t>5000</w:t>
      </w:r>
    </w:p>
    <w:p w:rsidR="00A6093C" w:rsidRDefault="00DE3A5E" w:rsidP="00DE3A5E">
      <w:pPr>
        <w:numPr>
          <w:ilvl w:val="0"/>
          <w:numId w:val="2"/>
        </w:numPr>
      </w:pPr>
      <w:r>
        <w:t>kapitálové fondy</w:t>
      </w:r>
      <w:r w:rsidR="00A6093C">
        <w:tab/>
      </w:r>
      <w:r w:rsidR="00A6093C">
        <w:tab/>
        <w:t>0</w:t>
      </w:r>
      <w:r w:rsidR="00A6093C">
        <w:tab/>
      </w:r>
      <w:r w:rsidR="00A6093C">
        <w:tab/>
      </w:r>
      <w:r w:rsidR="00A6093C">
        <w:tab/>
      </w:r>
      <w:r w:rsidR="00A6093C">
        <w:tab/>
        <w:t>0</w:t>
      </w:r>
    </w:p>
    <w:p w:rsidR="00DE3A5E" w:rsidRDefault="007B79C1" w:rsidP="00DE3A5E">
      <w:pPr>
        <w:numPr>
          <w:ilvl w:val="0"/>
          <w:numId w:val="2"/>
        </w:numPr>
      </w:pPr>
      <w:r>
        <w:t xml:space="preserve"> </w:t>
      </w:r>
      <w:r w:rsidR="00950098">
        <w:t xml:space="preserve">  </w:t>
      </w:r>
    </w:p>
    <w:p w:rsidR="007B79C1" w:rsidRDefault="00DE3A5E" w:rsidP="00DE3A5E">
      <w:r>
        <w:t>Návrh na rozdelenia VH bežného úč</w:t>
      </w:r>
      <w:r w:rsidR="00A9328B">
        <w:t>t</w:t>
      </w:r>
      <w:r>
        <w:t>ovn</w:t>
      </w:r>
      <w:r w:rsidR="009E4197">
        <w:t xml:space="preserve">ého obdobia – </w:t>
      </w:r>
      <w:r w:rsidR="00950098">
        <w:t>použiť</w:t>
      </w:r>
      <w:r w:rsidR="009E4197">
        <w:t xml:space="preserve"> na stra</w:t>
      </w:r>
      <w:r>
        <w:t xml:space="preserve">tu </w:t>
      </w:r>
      <w:r w:rsidR="007B79C1">
        <w:t xml:space="preserve">minulých </w:t>
      </w:r>
      <w:r>
        <w:t xml:space="preserve">rokov. </w:t>
      </w:r>
    </w:p>
    <w:p w:rsidR="009E4197" w:rsidRDefault="009E4197" w:rsidP="00DE3A5E"/>
    <w:p w:rsidR="00800B42" w:rsidRDefault="00950098" w:rsidP="00DE3A5E">
      <w:r>
        <w:rPr>
          <w:b/>
        </w:rPr>
        <w:t>6</w:t>
      </w:r>
      <w:r w:rsidR="00DE3A5E">
        <w:rPr>
          <w:b/>
        </w:rPr>
        <w:t xml:space="preserve">b. </w:t>
      </w:r>
      <w:r w:rsidR="00DE3A5E">
        <w:t>Účtovná jednotka neeviduje upísané imanie nezapísané v obchodnom registri.</w:t>
      </w:r>
    </w:p>
    <w:p w:rsidR="004C68FC" w:rsidRDefault="004C68FC" w:rsidP="00DE3A5E"/>
    <w:p w:rsidR="000B3762" w:rsidRDefault="000B3762" w:rsidP="000B3762">
      <w:pPr>
        <w:pBdr>
          <w:bottom w:val="single" w:sz="12" w:space="1" w:color="auto"/>
        </w:pBdr>
        <w:rPr>
          <w:b/>
        </w:rPr>
      </w:pPr>
      <w:r>
        <w:rPr>
          <w:b/>
        </w:rPr>
        <w:t>7c. Popis a výška zmien vlastného imania podľa súvahových položiek:</w:t>
      </w:r>
    </w:p>
    <w:p w:rsidR="000B3762" w:rsidRPr="00DE3A5E" w:rsidRDefault="000B3762" w:rsidP="000B3762">
      <w:r>
        <w:t>Text</w:t>
      </w:r>
      <w:r>
        <w:tab/>
      </w:r>
      <w:r>
        <w:tab/>
      </w:r>
      <w:r>
        <w:tab/>
      </w:r>
      <w:r>
        <w:tab/>
      </w:r>
      <w:r>
        <w:tab/>
      </w:r>
      <w:r w:rsidRPr="00BB3F34">
        <w:t>Stav</w:t>
      </w:r>
      <w:r>
        <w:tab/>
      </w:r>
      <w:r>
        <w:tab/>
      </w:r>
      <w:r>
        <w:tab/>
        <w:t xml:space="preserve">Stav </w:t>
      </w:r>
      <w:r>
        <w:tab/>
      </w:r>
      <w:r>
        <w:tab/>
        <w:t xml:space="preserve">Rozdiel </w:t>
      </w:r>
    </w:p>
    <w:p w:rsidR="000B3762" w:rsidRDefault="00FE78E7" w:rsidP="000B3762">
      <w:pPr>
        <w:pBdr>
          <w:bottom w:val="single" w:sz="12" w:space="1" w:color="auto"/>
        </w:pBdr>
      </w:pPr>
      <w:r w:rsidRPr="007C0F83">
        <w:rPr>
          <w:b/>
        </w:rPr>
        <w:t>Predchádzajúce obdobie</w:t>
      </w:r>
      <w:r w:rsidR="000B3762">
        <w:tab/>
      </w:r>
      <w:r w:rsidR="000B3762">
        <w:tab/>
        <w:t>k 1.1.201</w:t>
      </w:r>
      <w:r w:rsidR="00941B01">
        <w:t>6</w:t>
      </w:r>
      <w:r w:rsidR="000579F3">
        <w:t xml:space="preserve">       </w:t>
      </w:r>
      <w:r w:rsidR="00CC6634">
        <w:tab/>
        <w:t>k 31.12.1</w:t>
      </w:r>
      <w:r w:rsidR="00941B01">
        <w:t>6</w:t>
      </w:r>
      <w:r w:rsidR="000B3762">
        <w:tab/>
        <w:t>KS-PS</w:t>
      </w:r>
    </w:p>
    <w:p w:rsidR="00D564F5" w:rsidRPr="007C0F83" w:rsidRDefault="00D564F5" w:rsidP="00D564F5">
      <w:r w:rsidRPr="007C0F83">
        <w:t>Vlastné imanie</w:t>
      </w:r>
      <w:r w:rsidRPr="007C0F83">
        <w:tab/>
      </w:r>
      <w:r w:rsidRPr="007C0F83">
        <w:tab/>
      </w:r>
      <w:r w:rsidRPr="007C0F83">
        <w:tab/>
      </w:r>
      <w:r w:rsidR="00941B01">
        <w:t>4928</w:t>
      </w:r>
      <w:r w:rsidRPr="007C0F83">
        <w:tab/>
        <w:t xml:space="preserve">                       </w:t>
      </w:r>
      <w:r w:rsidRPr="007C0F83">
        <w:tab/>
      </w:r>
      <w:r w:rsidR="00941B01">
        <w:t>7328</w:t>
      </w:r>
      <w:r w:rsidRPr="007C0F83">
        <w:tab/>
      </w:r>
      <w:r w:rsidRPr="007C0F83">
        <w:tab/>
      </w:r>
      <w:r w:rsidR="00941B01">
        <w:t>-2400</w:t>
      </w:r>
    </w:p>
    <w:p w:rsidR="00D564F5" w:rsidRPr="007C0F83" w:rsidRDefault="00D564F5" w:rsidP="00D564F5">
      <w:r w:rsidRPr="007C0F83">
        <w:t>-základné imanie/411/</w:t>
      </w:r>
      <w:r w:rsidRPr="007C0F83">
        <w:tab/>
      </w:r>
      <w:r w:rsidRPr="007C0F83">
        <w:tab/>
        <w:t>5000</w:t>
      </w:r>
      <w:r w:rsidRPr="007C0F83">
        <w:tab/>
      </w:r>
      <w:r w:rsidRPr="007C0F83">
        <w:tab/>
      </w:r>
      <w:r w:rsidRPr="007C0F83">
        <w:tab/>
        <w:t>5000</w:t>
      </w:r>
      <w:r w:rsidRPr="007C0F83">
        <w:tab/>
      </w:r>
      <w:r w:rsidRPr="007C0F83">
        <w:tab/>
        <w:t>0</w:t>
      </w:r>
    </w:p>
    <w:p w:rsidR="00D564F5" w:rsidRPr="007C0F83" w:rsidRDefault="00941B01" w:rsidP="00D564F5">
      <w:r>
        <w:t>-zákonný rezervný fond/421/</w:t>
      </w:r>
      <w:r>
        <w:tab/>
      </w:r>
      <w:r>
        <w:tab/>
        <w:t>58</w:t>
      </w:r>
      <w:r>
        <w:tab/>
      </w:r>
      <w:r>
        <w:tab/>
      </w:r>
      <w:r>
        <w:tab/>
        <w:t>58</w:t>
      </w:r>
      <w:r>
        <w:tab/>
      </w:r>
      <w:r>
        <w:tab/>
        <w:t>0</w:t>
      </w:r>
    </w:p>
    <w:p w:rsidR="00D564F5" w:rsidRPr="007C0F83" w:rsidRDefault="00941B01" w:rsidP="00D564F5">
      <w:r>
        <w:t>-nerozdelený zisk min.r./428/</w:t>
      </w:r>
      <w:r>
        <w:tab/>
      </w:r>
      <w:r>
        <w:tab/>
        <w:t>1082</w:t>
      </w:r>
      <w:r>
        <w:tab/>
      </w:r>
      <w:r>
        <w:tab/>
      </w:r>
      <w:r>
        <w:tab/>
        <w:t>1082</w:t>
      </w:r>
      <w:r>
        <w:tab/>
      </w:r>
      <w:r>
        <w:tab/>
      </w:r>
      <w:r w:rsidR="00D564F5" w:rsidRPr="007C0F83">
        <w:t>0</w:t>
      </w:r>
    </w:p>
    <w:p w:rsidR="00D564F5" w:rsidRPr="007C0F83" w:rsidRDefault="00D564F5" w:rsidP="00D564F5">
      <w:r w:rsidRPr="007C0F83">
        <w:t>-nerozdelená strat</w:t>
      </w:r>
      <w:r w:rsidR="00941B01">
        <w:t>a min.r./429/</w:t>
      </w:r>
      <w:r w:rsidR="00941B01">
        <w:tab/>
        <w:t>-21</w:t>
      </w:r>
      <w:r w:rsidR="00941B01">
        <w:tab/>
      </w:r>
      <w:r w:rsidR="00941B01">
        <w:tab/>
      </w:r>
      <w:r w:rsidR="00941B01">
        <w:tab/>
        <w:t>-1212</w:t>
      </w:r>
      <w:r w:rsidR="00941B01">
        <w:tab/>
        <w:t xml:space="preserve">            1191</w:t>
      </w:r>
      <w:r w:rsidRPr="007C0F83">
        <w:t xml:space="preserve"> </w:t>
      </w:r>
    </w:p>
    <w:p w:rsidR="00D564F5" w:rsidRPr="007C0F83" w:rsidRDefault="00941B01" w:rsidP="00D564F5">
      <w:pPr>
        <w:pBdr>
          <w:bottom w:val="single" w:sz="12" w:space="1" w:color="auto"/>
        </w:pBdr>
      </w:pPr>
      <w:r>
        <w:t>-výsledok hospodárenia</w:t>
      </w:r>
      <w:r>
        <w:tab/>
      </w:r>
      <w:r>
        <w:tab/>
        <w:t>-1191</w:t>
      </w:r>
      <w:r>
        <w:tab/>
      </w:r>
      <w:r>
        <w:tab/>
      </w:r>
      <w:r>
        <w:tab/>
        <w:t>2400</w:t>
      </w:r>
      <w:r>
        <w:tab/>
        <w:t xml:space="preserve">            -3591</w:t>
      </w:r>
    </w:p>
    <w:p w:rsidR="00FE78E7" w:rsidRPr="007C0F83" w:rsidRDefault="00FE78E7" w:rsidP="00FE78E7"/>
    <w:p w:rsidR="00FE78E7" w:rsidRPr="007C0F83" w:rsidRDefault="00FE78E7" w:rsidP="00FE78E7">
      <w:r w:rsidRPr="007C0F83">
        <w:t>Text</w:t>
      </w:r>
      <w:r w:rsidRPr="007C0F83">
        <w:tab/>
      </w:r>
      <w:r w:rsidRPr="007C0F83">
        <w:tab/>
      </w:r>
      <w:r w:rsidRPr="007C0F83">
        <w:tab/>
      </w:r>
      <w:r w:rsidRPr="007C0F83">
        <w:tab/>
      </w:r>
      <w:r w:rsidRPr="007C0F83">
        <w:tab/>
        <w:t>Stav</w:t>
      </w:r>
      <w:r w:rsidRPr="007C0F83">
        <w:tab/>
      </w:r>
      <w:r w:rsidRPr="007C0F83">
        <w:tab/>
      </w:r>
      <w:r w:rsidRPr="007C0F83">
        <w:tab/>
        <w:t xml:space="preserve">Stav </w:t>
      </w:r>
      <w:r w:rsidRPr="007C0F83">
        <w:tab/>
      </w:r>
      <w:r w:rsidRPr="007C0F83">
        <w:tab/>
        <w:t xml:space="preserve">Rozdiel </w:t>
      </w:r>
    </w:p>
    <w:p w:rsidR="00FE78E7" w:rsidRPr="007C0F83" w:rsidRDefault="00FE78E7" w:rsidP="00FE78E7">
      <w:pPr>
        <w:pBdr>
          <w:bottom w:val="single" w:sz="12" w:space="1" w:color="auto"/>
        </w:pBdr>
      </w:pPr>
      <w:r w:rsidRPr="007C0F83">
        <w:rPr>
          <w:b/>
        </w:rPr>
        <w:t>Účtovné obdobie</w:t>
      </w:r>
      <w:r w:rsidR="00941B01">
        <w:tab/>
      </w:r>
      <w:r w:rsidR="00941B01">
        <w:tab/>
      </w:r>
      <w:r w:rsidR="00941B01">
        <w:tab/>
        <w:t>k 1.1.2017</w:t>
      </w:r>
      <w:r w:rsidRPr="007C0F83">
        <w:t xml:space="preserve">       </w:t>
      </w:r>
      <w:r w:rsidRPr="007C0F83">
        <w:tab/>
        <w:t>k 31.12.1</w:t>
      </w:r>
      <w:r w:rsidR="00941B01">
        <w:t>7</w:t>
      </w:r>
      <w:r w:rsidRPr="007C0F83">
        <w:tab/>
        <w:t>KS-PS</w:t>
      </w:r>
    </w:p>
    <w:p w:rsidR="00FE78E7" w:rsidRPr="007C0F83" w:rsidRDefault="00FE78E7" w:rsidP="00FE78E7">
      <w:r w:rsidRPr="007C0F83">
        <w:t>Vlastné imanie</w:t>
      </w:r>
      <w:r w:rsidRPr="007C0F83">
        <w:tab/>
      </w:r>
      <w:r w:rsidRPr="007C0F83">
        <w:tab/>
      </w:r>
      <w:r w:rsidRPr="007C0F83">
        <w:tab/>
      </w:r>
      <w:r w:rsidR="00941B01">
        <w:t>7328</w:t>
      </w:r>
      <w:r w:rsidRPr="007C0F83">
        <w:tab/>
        <w:t xml:space="preserve">                       </w:t>
      </w:r>
      <w:r w:rsidRPr="007C0F83">
        <w:tab/>
      </w:r>
      <w:r w:rsidR="00941B01">
        <w:t>4307</w:t>
      </w:r>
      <w:r w:rsidR="007C0F83" w:rsidRPr="007C0F83">
        <w:tab/>
      </w:r>
      <w:r w:rsidR="007C0F83" w:rsidRPr="007C0F83">
        <w:tab/>
      </w:r>
      <w:r w:rsidR="00941B01">
        <w:t>3021</w:t>
      </w:r>
    </w:p>
    <w:p w:rsidR="00FE78E7" w:rsidRPr="007C0F83" w:rsidRDefault="00FE78E7" w:rsidP="00FE78E7">
      <w:r w:rsidRPr="007C0F83">
        <w:t>-základné imanie/411/</w:t>
      </w:r>
      <w:r w:rsidRPr="007C0F83">
        <w:tab/>
      </w:r>
      <w:r w:rsidRPr="007C0F83">
        <w:tab/>
        <w:t>5000</w:t>
      </w:r>
      <w:r w:rsidRPr="007C0F83">
        <w:tab/>
      </w:r>
      <w:r w:rsidRPr="007C0F83">
        <w:tab/>
      </w:r>
      <w:r w:rsidRPr="007C0F83">
        <w:tab/>
        <w:t>5000</w:t>
      </w:r>
      <w:r w:rsidRPr="007C0F83">
        <w:tab/>
      </w:r>
      <w:r w:rsidRPr="007C0F83">
        <w:tab/>
        <w:t>0</w:t>
      </w:r>
    </w:p>
    <w:p w:rsidR="00FE78E7" w:rsidRPr="007C0F83" w:rsidRDefault="00FE78E7" w:rsidP="00FE78E7">
      <w:r w:rsidRPr="007C0F83">
        <w:t>-z</w:t>
      </w:r>
      <w:r w:rsidR="007C0F83" w:rsidRPr="007C0F83">
        <w:t>ákonný rezervný fond/421/</w:t>
      </w:r>
      <w:r w:rsidR="007C0F83" w:rsidRPr="007C0F83">
        <w:tab/>
      </w:r>
      <w:r w:rsidR="007C0F83" w:rsidRPr="007C0F83">
        <w:tab/>
      </w:r>
      <w:r w:rsidR="00D564F5">
        <w:t>58</w:t>
      </w:r>
      <w:r w:rsidR="007C0F83" w:rsidRPr="007C0F83">
        <w:tab/>
      </w:r>
      <w:r w:rsidR="007C0F83" w:rsidRPr="007C0F83">
        <w:tab/>
      </w:r>
      <w:r w:rsidR="007C0F83" w:rsidRPr="007C0F83">
        <w:tab/>
      </w:r>
      <w:r w:rsidR="00941B01">
        <w:t>17</w:t>
      </w:r>
      <w:r w:rsidR="008749A1">
        <w:t>8</w:t>
      </w:r>
      <w:r w:rsidRPr="007C0F83">
        <w:tab/>
      </w:r>
      <w:r w:rsidRPr="007C0F83">
        <w:tab/>
      </w:r>
      <w:r w:rsidR="00941B01">
        <w:t>-120</w:t>
      </w:r>
    </w:p>
    <w:p w:rsidR="00FE78E7" w:rsidRPr="007C0F83" w:rsidRDefault="00FE78E7" w:rsidP="00FE78E7">
      <w:r w:rsidRPr="007C0F83">
        <w:t>-ner</w:t>
      </w:r>
      <w:r w:rsidR="00D564F5">
        <w:t>ozdelený zisk min.r./428/</w:t>
      </w:r>
      <w:r w:rsidR="00D564F5">
        <w:tab/>
      </w:r>
      <w:r w:rsidR="00D564F5">
        <w:tab/>
        <w:t>1082</w:t>
      </w:r>
      <w:r w:rsidR="007C0F83" w:rsidRPr="007C0F83">
        <w:tab/>
      </w:r>
      <w:r w:rsidR="007C0F83" w:rsidRPr="007C0F83">
        <w:tab/>
      </w:r>
      <w:r w:rsidR="007C0F83" w:rsidRPr="007C0F83">
        <w:tab/>
      </w:r>
      <w:r w:rsidR="00941B01">
        <w:t>3297</w:t>
      </w:r>
      <w:r w:rsidRPr="007C0F83">
        <w:tab/>
      </w:r>
      <w:r w:rsidRPr="007C0F83">
        <w:tab/>
      </w:r>
      <w:r w:rsidR="00941B01">
        <w:t>-2215</w:t>
      </w:r>
    </w:p>
    <w:p w:rsidR="00FE78E7" w:rsidRPr="007C0F83" w:rsidRDefault="00FE78E7" w:rsidP="00FE78E7">
      <w:r w:rsidRPr="007C0F83">
        <w:t>-ne</w:t>
      </w:r>
      <w:r w:rsidR="00941B01">
        <w:t>rozdelená strata min.r./429/</w:t>
      </w:r>
      <w:r w:rsidR="00941B01">
        <w:tab/>
        <w:t>-1212</w:t>
      </w:r>
      <w:r w:rsidRPr="007C0F83">
        <w:tab/>
      </w:r>
      <w:r w:rsidRPr="007C0F83">
        <w:tab/>
      </w:r>
      <w:r w:rsidRPr="007C0F83">
        <w:tab/>
      </w:r>
      <w:r w:rsidR="00941B01">
        <w:t>-1147</w:t>
      </w:r>
      <w:r w:rsidRPr="007C0F83">
        <w:tab/>
        <w:t xml:space="preserve">          </w:t>
      </w:r>
      <w:r w:rsidR="007C0F83" w:rsidRPr="007C0F83">
        <w:t xml:space="preserve">  </w:t>
      </w:r>
      <w:r w:rsidR="00941B01">
        <w:t>-65</w:t>
      </w:r>
      <w:r w:rsidRPr="007C0F83">
        <w:t xml:space="preserve"> </w:t>
      </w:r>
    </w:p>
    <w:p w:rsidR="00FE78E7" w:rsidRPr="007C0F83" w:rsidRDefault="00941B01" w:rsidP="00FE78E7">
      <w:pPr>
        <w:pBdr>
          <w:bottom w:val="single" w:sz="12" w:space="1" w:color="auto"/>
        </w:pBdr>
      </w:pPr>
      <w:r>
        <w:t>-výsledok hospodárenia</w:t>
      </w:r>
      <w:r>
        <w:tab/>
      </w:r>
      <w:r>
        <w:tab/>
        <w:t>2400</w:t>
      </w:r>
      <w:r w:rsidR="00FE78E7" w:rsidRPr="007C0F83">
        <w:tab/>
      </w:r>
      <w:r w:rsidR="00FE78E7" w:rsidRPr="007C0F83">
        <w:tab/>
      </w:r>
      <w:r w:rsidR="00FE78E7" w:rsidRPr="007C0F83">
        <w:tab/>
      </w:r>
      <w:r>
        <w:t>-3021</w:t>
      </w:r>
      <w:r w:rsidR="00FE78E7" w:rsidRPr="007C0F83">
        <w:tab/>
        <w:t xml:space="preserve">          </w:t>
      </w:r>
      <w:r w:rsidR="007C0F83" w:rsidRPr="007C0F83">
        <w:t xml:space="preserve">  </w:t>
      </w:r>
      <w:r>
        <w:t>5421</w:t>
      </w:r>
    </w:p>
    <w:p w:rsidR="000B3762" w:rsidRDefault="000B3762" w:rsidP="00632A6F">
      <w:pPr>
        <w:rPr>
          <w:b/>
        </w:rPr>
      </w:pPr>
    </w:p>
    <w:p w:rsidR="004C68FC" w:rsidRDefault="00950098" w:rsidP="00632A6F">
      <w:pPr>
        <w:rPr>
          <w:b/>
        </w:rPr>
      </w:pPr>
      <w:r>
        <w:rPr>
          <w:b/>
        </w:rPr>
        <w:t>8</w:t>
      </w:r>
      <w:r w:rsidR="004C68FC">
        <w:rPr>
          <w:b/>
        </w:rPr>
        <w:t>. Údaje o</w:t>
      </w:r>
      <w:r w:rsidR="00FE78E7">
        <w:rPr>
          <w:b/>
        </w:rPr>
        <w:t> </w:t>
      </w:r>
      <w:r w:rsidR="004C68FC">
        <w:rPr>
          <w:b/>
        </w:rPr>
        <w:t>rezervách</w:t>
      </w:r>
      <w:r w:rsidR="00FE78E7">
        <w:rPr>
          <w:b/>
        </w:rPr>
        <w:tab/>
      </w:r>
      <w:r w:rsidR="00FE78E7">
        <w:rPr>
          <w:b/>
        </w:rPr>
        <w:tab/>
      </w:r>
      <w:r w:rsidR="00FE78E7">
        <w:rPr>
          <w:b/>
        </w:rPr>
        <w:tab/>
      </w:r>
      <w:r w:rsidR="00FE78E7" w:rsidRPr="00FE78E7">
        <w:t>Predchádzajúce obdobie</w:t>
      </w:r>
      <w:r w:rsidR="00FE78E7" w:rsidRPr="00FE78E7">
        <w:tab/>
      </w:r>
      <w:r w:rsidR="00FE78E7" w:rsidRPr="00FE78E7">
        <w:tab/>
        <w:t>Účtovné obdobie</w:t>
      </w:r>
    </w:p>
    <w:p w:rsidR="004C68FC" w:rsidRDefault="004C68FC" w:rsidP="00632A6F">
      <w:r>
        <w:tab/>
        <w:t>- krátkodobé rezervy</w:t>
      </w:r>
      <w:r>
        <w:tab/>
      </w:r>
      <w:r>
        <w:tab/>
      </w:r>
      <w:r w:rsidR="00077E92">
        <w:t>0</w:t>
      </w:r>
      <w:r>
        <w:tab/>
      </w:r>
      <w:r w:rsidR="00FE78E7">
        <w:tab/>
      </w:r>
      <w:r w:rsidR="00FE78E7">
        <w:tab/>
      </w:r>
      <w:r w:rsidR="00FE78E7">
        <w:tab/>
      </w:r>
      <w:r w:rsidR="00FE78E7">
        <w:tab/>
      </w:r>
      <w:r w:rsidR="00CF6E89">
        <w:t>0</w:t>
      </w:r>
    </w:p>
    <w:p w:rsidR="004C68FC" w:rsidRDefault="00950098" w:rsidP="00632A6F">
      <w:pPr>
        <w:rPr>
          <w:b/>
        </w:rPr>
      </w:pPr>
      <w:r>
        <w:rPr>
          <w:b/>
        </w:rPr>
        <w:t>9</w:t>
      </w:r>
      <w:r w:rsidR="004C68FC">
        <w:rPr>
          <w:b/>
        </w:rPr>
        <w:t>. Údaje o záväzkoch:</w:t>
      </w:r>
    </w:p>
    <w:p w:rsidR="000B3762" w:rsidRDefault="000B3762" w:rsidP="000B3762">
      <w:pPr>
        <w:pBdr>
          <w:bottom w:val="single" w:sz="12" w:space="1" w:color="auto"/>
        </w:pBdr>
        <w:rPr>
          <w:b/>
        </w:rPr>
      </w:pPr>
      <w:r>
        <w:rPr>
          <w:b/>
        </w:rPr>
        <w:t>9a.</w:t>
      </w:r>
    </w:p>
    <w:p w:rsidR="000B3762" w:rsidRDefault="000B3762" w:rsidP="000B3762">
      <w:r>
        <w:t>Súvahová položka záväzku</w:t>
      </w:r>
      <w:r>
        <w:tab/>
      </w:r>
      <w:r>
        <w:tab/>
        <w:t>Po lehote splatnosti</w:t>
      </w:r>
      <w:r>
        <w:tab/>
      </w:r>
    </w:p>
    <w:p w:rsidR="000B3762" w:rsidRDefault="000B3762" w:rsidP="000B3762">
      <w:pPr>
        <w:pBdr>
          <w:bottom w:val="single" w:sz="12" w:space="1" w:color="auto"/>
        </w:pBdr>
      </w:pPr>
      <w:r>
        <w:tab/>
      </w:r>
      <w:r>
        <w:tab/>
      </w:r>
      <w:r>
        <w:tab/>
      </w:r>
      <w:r>
        <w:tab/>
      </w:r>
      <w:r>
        <w:tab/>
      </w:r>
      <w:r w:rsidR="00FE78E7">
        <w:t>Predchádzajúce obdobie</w:t>
      </w:r>
      <w:r>
        <w:t xml:space="preserve"> </w:t>
      </w:r>
      <w:r w:rsidR="00FE78E7">
        <w:tab/>
      </w:r>
      <w:r w:rsidR="00FE78E7">
        <w:tab/>
        <w:t>Účtovné obdobie</w:t>
      </w:r>
    </w:p>
    <w:p w:rsidR="000B3762" w:rsidRDefault="000B3762" w:rsidP="000B3762">
      <w:r w:rsidRPr="007E63D2">
        <w:t>Z obchodného styku</w:t>
      </w:r>
      <w:r w:rsidR="00B06E4B">
        <w:tab/>
      </w:r>
      <w:r w:rsidR="00B06E4B">
        <w:tab/>
      </w:r>
      <w:r w:rsidR="00B06E4B">
        <w:tab/>
      </w:r>
      <w:r w:rsidR="00077E92">
        <w:t>267</w:t>
      </w:r>
      <w:r w:rsidR="00FE78E7">
        <w:tab/>
      </w:r>
      <w:r w:rsidR="00FE78E7">
        <w:tab/>
      </w:r>
      <w:r w:rsidR="00FE78E7">
        <w:tab/>
      </w:r>
      <w:r w:rsidR="00FE78E7">
        <w:tab/>
      </w:r>
      <w:r w:rsidR="00FE78E7">
        <w:tab/>
      </w:r>
      <w:r w:rsidR="00077E92">
        <w:t>705</w:t>
      </w:r>
    </w:p>
    <w:p w:rsidR="000B3762" w:rsidRDefault="000B3762" w:rsidP="000B3762">
      <w:r>
        <w:t>Záväzky leasing</w:t>
      </w:r>
      <w:r>
        <w:tab/>
      </w:r>
      <w:r>
        <w:tab/>
      </w:r>
      <w:r>
        <w:tab/>
      </w:r>
      <w:r w:rsidR="00B06E4B">
        <w:t>0</w:t>
      </w:r>
      <w:r w:rsidR="00FE78E7">
        <w:tab/>
      </w:r>
      <w:r w:rsidR="00FE78E7">
        <w:tab/>
      </w:r>
      <w:r w:rsidR="00FE78E7">
        <w:tab/>
      </w:r>
      <w:r w:rsidR="00FE78E7">
        <w:tab/>
      </w:r>
      <w:r w:rsidR="00FE78E7">
        <w:tab/>
        <w:t>0</w:t>
      </w:r>
    </w:p>
    <w:p w:rsidR="000B3762" w:rsidRPr="007E63D2" w:rsidRDefault="000B3762" w:rsidP="000B3762">
      <w:r w:rsidRPr="007E63D2">
        <w:t>Voči spoločníkom a združ.</w:t>
      </w:r>
      <w:r>
        <w:tab/>
        <w:t xml:space="preserve">            </w:t>
      </w:r>
      <w:r w:rsidR="00CF6E89">
        <w:t xml:space="preserve">0           </w:t>
      </w:r>
      <w:r w:rsidR="00FE78E7">
        <w:tab/>
      </w:r>
      <w:r w:rsidR="00FE78E7">
        <w:tab/>
      </w:r>
      <w:r w:rsidR="00FE78E7">
        <w:tab/>
      </w:r>
      <w:r w:rsidR="00FE78E7">
        <w:tab/>
      </w:r>
      <w:r w:rsidR="007C0F83">
        <w:t>0</w:t>
      </w:r>
    </w:p>
    <w:p w:rsidR="000B3762" w:rsidRPr="007E63D2" w:rsidRDefault="000B3762" w:rsidP="000B3762">
      <w:r w:rsidRPr="007E63D2">
        <w:t>Štát – daňové záväzky</w:t>
      </w:r>
      <w:r w:rsidR="00B06E4B">
        <w:tab/>
      </w:r>
      <w:r w:rsidR="00B06E4B">
        <w:tab/>
      </w:r>
      <w:r w:rsidR="00077E92">
        <w:t>965</w:t>
      </w:r>
      <w:r w:rsidR="00077E92">
        <w:tab/>
      </w:r>
      <w:r w:rsidR="00077E92">
        <w:tab/>
      </w:r>
      <w:r w:rsidR="00077E92">
        <w:tab/>
      </w:r>
      <w:r w:rsidR="00077E92">
        <w:tab/>
      </w:r>
      <w:r w:rsidR="00077E92">
        <w:tab/>
        <w:t>960</w:t>
      </w:r>
    </w:p>
    <w:p w:rsidR="000B3762" w:rsidRPr="007E63D2" w:rsidRDefault="000B3762" w:rsidP="000B3762">
      <w:pPr>
        <w:pBdr>
          <w:bottom w:val="single" w:sz="12" w:space="1" w:color="auto"/>
        </w:pBdr>
      </w:pPr>
      <w:r>
        <w:tab/>
      </w:r>
      <w:r>
        <w:tab/>
      </w:r>
      <w:r>
        <w:tab/>
      </w:r>
      <w:r>
        <w:tab/>
      </w:r>
    </w:p>
    <w:p w:rsidR="000B3762" w:rsidRDefault="000B3762" w:rsidP="00632A6F">
      <w:pPr>
        <w:rPr>
          <w:b/>
        </w:rPr>
      </w:pPr>
    </w:p>
    <w:p w:rsidR="004C68FC" w:rsidRDefault="009B7542" w:rsidP="00632A6F">
      <w:r>
        <w:rPr>
          <w:b/>
        </w:rPr>
        <w:lastRenderedPageBreak/>
        <w:t>9</w:t>
      </w:r>
      <w:r w:rsidR="004C68FC">
        <w:rPr>
          <w:b/>
        </w:rPr>
        <w:t xml:space="preserve">b. Popis tvorby odloženého daňového záväzku </w:t>
      </w:r>
      <w:r w:rsidR="004C68FC">
        <w:t>–nemáme</w:t>
      </w:r>
    </w:p>
    <w:p w:rsidR="009B7542" w:rsidRDefault="009B7542" w:rsidP="00632A6F">
      <w:pPr>
        <w:rPr>
          <w:b/>
        </w:rPr>
      </w:pPr>
    </w:p>
    <w:p w:rsidR="008925F9" w:rsidRDefault="009B7542" w:rsidP="00632A6F">
      <w:pPr>
        <w:rPr>
          <w:b/>
        </w:rPr>
      </w:pPr>
      <w:r>
        <w:rPr>
          <w:b/>
        </w:rPr>
        <w:t>10</w:t>
      </w:r>
      <w:r w:rsidR="008925F9" w:rsidRPr="008925F9">
        <w:rPr>
          <w:b/>
        </w:rPr>
        <w:t>. Údaje o tržbách za vlastné výkony a tovar:</w:t>
      </w:r>
    </w:p>
    <w:p w:rsidR="005A3B86" w:rsidRPr="005A3B86" w:rsidRDefault="005A3B86" w:rsidP="00632A6F">
      <w:r w:rsidRPr="005A3B86">
        <w:tab/>
      </w:r>
      <w:r w:rsidRPr="005A3B86">
        <w:tab/>
      </w:r>
      <w:r w:rsidRPr="005A3B86">
        <w:tab/>
        <w:t>Predchádzajúce obdobie</w:t>
      </w:r>
      <w:r w:rsidRPr="005A3B86">
        <w:tab/>
      </w:r>
      <w:r w:rsidRPr="005A3B86">
        <w:tab/>
        <w:t>Účtovné obdobie</w:t>
      </w:r>
    </w:p>
    <w:p w:rsidR="008925F9" w:rsidRDefault="008925F9" w:rsidP="00632A6F">
      <w:r>
        <w:t>Tržby za služby:</w:t>
      </w:r>
      <w:r w:rsidR="00954A91">
        <w:tab/>
      </w:r>
      <w:r w:rsidR="00954A91">
        <w:tab/>
      </w:r>
      <w:r w:rsidR="00077E92">
        <w:t>30807</w:t>
      </w:r>
      <w:r w:rsidR="005A3B86">
        <w:tab/>
      </w:r>
      <w:r w:rsidR="005A3B86">
        <w:tab/>
      </w:r>
      <w:r w:rsidR="005A3B86">
        <w:tab/>
      </w:r>
      <w:r w:rsidR="005A3B86">
        <w:tab/>
      </w:r>
      <w:r w:rsidR="005A3B86">
        <w:tab/>
      </w:r>
      <w:r w:rsidR="00077E92">
        <w:t>27453</w:t>
      </w:r>
    </w:p>
    <w:p w:rsidR="008925F9" w:rsidRDefault="008925F9" w:rsidP="00632A6F"/>
    <w:p w:rsidR="008925F9" w:rsidRDefault="008925F9" w:rsidP="00632A6F">
      <w:r>
        <w:rPr>
          <w:b/>
        </w:rPr>
        <w:t>1</w:t>
      </w:r>
      <w:r w:rsidR="00244949">
        <w:rPr>
          <w:b/>
        </w:rPr>
        <w:t>1</w:t>
      </w:r>
      <w:r>
        <w:rPr>
          <w:b/>
        </w:rPr>
        <w:t xml:space="preserve">. Údaje o zmene stavu: </w:t>
      </w:r>
      <w:r>
        <w:t>neúčtujeme</w:t>
      </w:r>
    </w:p>
    <w:p w:rsidR="008925F9" w:rsidRDefault="008925F9" w:rsidP="00632A6F"/>
    <w:p w:rsidR="008925F9" w:rsidRDefault="008925F9" w:rsidP="00632A6F">
      <w:pPr>
        <w:rPr>
          <w:b/>
        </w:rPr>
      </w:pPr>
    </w:p>
    <w:p w:rsidR="008925F9" w:rsidRDefault="008925F9" w:rsidP="00632A6F">
      <w:r w:rsidRPr="008925F9">
        <w:rPr>
          <w:b/>
        </w:rPr>
        <w:t>1</w:t>
      </w:r>
      <w:r w:rsidR="00244949">
        <w:rPr>
          <w:b/>
        </w:rPr>
        <w:t>2</w:t>
      </w:r>
      <w:r w:rsidRPr="008925F9">
        <w:rPr>
          <w:b/>
        </w:rPr>
        <w:t>. Údaje o výnosoch z finančných investícií:</w:t>
      </w:r>
      <w:r>
        <w:t xml:space="preserve"> neúčtujeme</w:t>
      </w:r>
    </w:p>
    <w:p w:rsidR="008925F9" w:rsidRDefault="008925F9" w:rsidP="00632A6F"/>
    <w:p w:rsidR="009B7542" w:rsidRDefault="008925F9" w:rsidP="009B7542">
      <w:pPr>
        <w:pBdr>
          <w:bottom w:val="single" w:sz="12" w:space="1" w:color="auto"/>
        </w:pBdr>
      </w:pPr>
      <w:r w:rsidRPr="008925F9">
        <w:rPr>
          <w:b/>
        </w:rPr>
        <w:t>1</w:t>
      </w:r>
      <w:r w:rsidR="00244949">
        <w:rPr>
          <w:b/>
        </w:rPr>
        <w:t>3</w:t>
      </w:r>
      <w:r w:rsidRPr="008925F9">
        <w:rPr>
          <w:b/>
        </w:rPr>
        <w:t xml:space="preserve">. Údaje o významných </w:t>
      </w:r>
      <w:r>
        <w:rPr>
          <w:b/>
        </w:rPr>
        <w:t>mimoriadny</w:t>
      </w:r>
      <w:r w:rsidRPr="008925F9">
        <w:rPr>
          <w:b/>
        </w:rPr>
        <w:t>ch ná</w:t>
      </w:r>
      <w:r w:rsidR="009B7542">
        <w:rPr>
          <w:b/>
        </w:rPr>
        <w:t xml:space="preserve">kladoch a mimoriadnych výnosoch: </w:t>
      </w:r>
      <w:r w:rsidR="009B7542">
        <w:t>neúčtujeme</w:t>
      </w:r>
    </w:p>
    <w:p w:rsidR="009B7542" w:rsidRDefault="009B7542" w:rsidP="009B7542">
      <w:pPr>
        <w:pBdr>
          <w:bottom w:val="single" w:sz="12" w:space="1" w:color="auto"/>
        </w:pBdr>
      </w:pPr>
    </w:p>
    <w:p w:rsidR="00B06E4B" w:rsidRDefault="008925F9" w:rsidP="009B7542">
      <w:pPr>
        <w:pBdr>
          <w:bottom w:val="single" w:sz="12" w:space="1" w:color="auto"/>
        </w:pBdr>
        <w:rPr>
          <w:b/>
        </w:rPr>
      </w:pPr>
      <w:r>
        <w:rPr>
          <w:b/>
        </w:rPr>
        <w:t>1</w:t>
      </w:r>
      <w:r w:rsidR="00244949">
        <w:rPr>
          <w:b/>
        </w:rPr>
        <w:t>4</w:t>
      </w:r>
      <w:r w:rsidR="009B7542">
        <w:rPr>
          <w:b/>
        </w:rPr>
        <w:t>.</w:t>
      </w:r>
      <w:r>
        <w:rPr>
          <w:b/>
        </w:rPr>
        <w:t xml:space="preserve"> Náklady a výnosy, ktoré sa týkajú iných účtovných období: </w:t>
      </w:r>
    </w:p>
    <w:p w:rsidR="00D52053" w:rsidRDefault="00D52053" w:rsidP="009B7542">
      <w:pPr>
        <w:pBdr>
          <w:bottom w:val="single" w:sz="12" w:space="1" w:color="auto"/>
        </w:pBd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Pr="005A3B86">
        <w:t>Predchádzajúce obdobie</w:t>
      </w:r>
      <w:r w:rsidRPr="005A3B86">
        <w:tab/>
      </w:r>
      <w:r w:rsidRPr="005A3B86">
        <w:tab/>
        <w:t>Účtovné obdobie</w:t>
      </w:r>
    </w:p>
    <w:p w:rsidR="009B7542" w:rsidRDefault="00B06E4B" w:rsidP="009B7542">
      <w:pPr>
        <w:pBdr>
          <w:bottom w:val="single" w:sz="12" w:space="1" w:color="auto"/>
        </w:pBdr>
      </w:pPr>
      <w:r>
        <w:t xml:space="preserve">Náklady budúcich období : </w:t>
      </w:r>
      <w:r w:rsidR="00D52053">
        <w:tab/>
      </w:r>
      <w:r w:rsidR="00D52053">
        <w:tab/>
      </w:r>
      <w:r w:rsidR="00D52053">
        <w:tab/>
      </w:r>
      <w:r w:rsidR="00077E92">
        <w:t>59</w:t>
      </w:r>
      <w:r w:rsidR="00D52053">
        <w:tab/>
      </w:r>
      <w:r w:rsidR="00D52053">
        <w:tab/>
      </w:r>
      <w:r w:rsidR="00D52053">
        <w:tab/>
      </w:r>
      <w:r w:rsidR="00D52053">
        <w:tab/>
      </w:r>
      <w:r w:rsidR="00077E92">
        <w:t>149</w:t>
      </w:r>
    </w:p>
    <w:p w:rsidR="00D52053" w:rsidRDefault="00D52053" w:rsidP="00D52053">
      <w:pPr>
        <w:tabs>
          <w:tab w:val="left" w:pos="8235"/>
        </w:tabs>
        <w:rPr>
          <w:b/>
        </w:rPr>
      </w:pPr>
    </w:p>
    <w:p w:rsidR="008925F9" w:rsidRDefault="008925F9" w:rsidP="00632A6F">
      <w:pPr>
        <w:rPr>
          <w:b/>
        </w:rPr>
      </w:pPr>
      <w:r>
        <w:rPr>
          <w:b/>
        </w:rPr>
        <w:t>1</w:t>
      </w:r>
      <w:r w:rsidR="00244949">
        <w:rPr>
          <w:b/>
        </w:rPr>
        <w:t>5</w:t>
      </w:r>
      <w:r>
        <w:rPr>
          <w:b/>
        </w:rPr>
        <w:t>. Podnik nemá majetok, ktorého trhové ocenenie sa výrazne odlišuje od jeho ocenenia v účtovníctve.</w:t>
      </w:r>
    </w:p>
    <w:p w:rsidR="008925F9" w:rsidRDefault="008925F9" w:rsidP="00632A6F">
      <w:pPr>
        <w:rPr>
          <w:b/>
        </w:rPr>
      </w:pPr>
    </w:p>
    <w:p w:rsidR="008925F9" w:rsidRDefault="00244949" w:rsidP="00632A6F">
      <w:pPr>
        <w:rPr>
          <w:b/>
        </w:rPr>
      </w:pPr>
      <w:r>
        <w:rPr>
          <w:b/>
        </w:rPr>
        <w:t>16</w:t>
      </w:r>
      <w:r w:rsidR="008925F9">
        <w:rPr>
          <w:b/>
        </w:rPr>
        <w:t>. Podnik nemá prenajatý a najatý majetok zachytený na podsúvahových účtoch.</w:t>
      </w:r>
    </w:p>
    <w:p w:rsidR="008925F9" w:rsidRDefault="008925F9" w:rsidP="00632A6F">
      <w:pPr>
        <w:rPr>
          <w:b/>
        </w:rPr>
      </w:pPr>
    </w:p>
    <w:p w:rsidR="008925F9" w:rsidRDefault="00244949" w:rsidP="00632A6F">
      <w:pPr>
        <w:rPr>
          <w:b/>
        </w:rPr>
      </w:pPr>
      <w:r>
        <w:rPr>
          <w:b/>
        </w:rPr>
        <w:t>17</w:t>
      </w:r>
      <w:r w:rsidR="008925F9">
        <w:rPr>
          <w:b/>
        </w:rPr>
        <w:t>. Podnik nemá peňažné a nepeňažné záväzky, ktoré sa neuvádzajú v súvahe.</w:t>
      </w:r>
    </w:p>
    <w:p w:rsidR="008925F9" w:rsidRDefault="008925F9" w:rsidP="00632A6F">
      <w:pPr>
        <w:rPr>
          <w:b/>
        </w:rPr>
      </w:pPr>
    </w:p>
    <w:p w:rsidR="008925F9" w:rsidRDefault="00244949" w:rsidP="00632A6F">
      <w:pPr>
        <w:rPr>
          <w:b/>
        </w:rPr>
      </w:pPr>
      <w:r>
        <w:rPr>
          <w:b/>
        </w:rPr>
        <w:t>18</w:t>
      </w:r>
      <w:r w:rsidR="0048780F">
        <w:rPr>
          <w:b/>
        </w:rPr>
        <w:t>. Podnik nemá ostatné finančné povinnosti, ktoré sa neuvádzajú v súvahe.</w:t>
      </w:r>
    </w:p>
    <w:p w:rsidR="0048780F" w:rsidRDefault="0048780F" w:rsidP="00632A6F">
      <w:pPr>
        <w:rPr>
          <w:b/>
        </w:rPr>
      </w:pPr>
    </w:p>
    <w:p w:rsidR="0048780F" w:rsidRDefault="00244949" w:rsidP="00632A6F">
      <w:r>
        <w:rPr>
          <w:b/>
        </w:rPr>
        <w:t>19</w:t>
      </w:r>
      <w:r w:rsidR="0048780F">
        <w:rPr>
          <w:b/>
        </w:rPr>
        <w:t xml:space="preserve">. Výška príjmov, preddavkov, úverov a iných plnení členov orgánov spoločnosti </w:t>
      </w:r>
      <w:r w:rsidR="0048780F">
        <w:t>–nenastali</w:t>
      </w:r>
    </w:p>
    <w:p w:rsidR="0048780F" w:rsidRDefault="0048780F" w:rsidP="00632A6F"/>
    <w:p w:rsidR="0048780F" w:rsidRDefault="00244949" w:rsidP="00632A6F">
      <w:r>
        <w:rPr>
          <w:b/>
        </w:rPr>
        <w:t>20</w:t>
      </w:r>
      <w:r w:rsidR="0048780F">
        <w:rPr>
          <w:b/>
        </w:rPr>
        <w:t xml:space="preserve">. Údaje o výskume a vývoji </w:t>
      </w:r>
      <w:r w:rsidR="0048780F">
        <w:t>–nemáme</w:t>
      </w:r>
    </w:p>
    <w:p w:rsidR="0048780F" w:rsidRDefault="0048780F" w:rsidP="00632A6F"/>
    <w:p w:rsidR="0048780F" w:rsidRDefault="00244949" w:rsidP="00632A6F">
      <w:pPr>
        <w:rPr>
          <w:b/>
        </w:rPr>
      </w:pPr>
      <w:r>
        <w:rPr>
          <w:b/>
        </w:rPr>
        <w:t>21</w:t>
      </w:r>
      <w:r w:rsidR="0048780F">
        <w:rPr>
          <w:b/>
        </w:rPr>
        <w:t>. Podnik nemá spriaznené osoby, s ktorými sa uskutočnili obchodné transakcie.</w:t>
      </w:r>
    </w:p>
    <w:p w:rsidR="0048780F" w:rsidRDefault="0048780F" w:rsidP="00632A6F">
      <w:pPr>
        <w:rPr>
          <w:b/>
        </w:rPr>
      </w:pPr>
    </w:p>
    <w:p w:rsidR="0048780F" w:rsidRDefault="00244949" w:rsidP="00632A6F">
      <w:pPr>
        <w:rPr>
          <w:b/>
        </w:rPr>
      </w:pPr>
      <w:r>
        <w:rPr>
          <w:b/>
        </w:rPr>
        <w:t>22</w:t>
      </w:r>
      <w:r w:rsidR="0048780F">
        <w:rPr>
          <w:b/>
        </w:rPr>
        <w:t>. Udalosti, ktoré nastali po dni, ku ktorému sa účtovná závierka zostavuje neovplyvnili ročnú účtovnú závierku.</w:t>
      </w:r>
    </w:p>
    <w:p w:rsidR="0048780F" w:rsidRDefault="0048780F" w:rsidP="00632A6F">
      <w:pPr>
        <w:rPr>
          <w:b/>
        </w:rPr>
      </w:pPr>
    </w:p>
    <w:p w:rsidR="0048780F" w:rsidRDefault="0048780F" w:rsidP="00632A6F">
      <w:pPr>
        <w:rPr>
          <w:b/>
        </w:rPr>
      </w:pPr>
    </w:p>
    <w:p w:rsidR="0048780F" w:rsidRDefault="0048780F" w:rsidP="00632A6F">
      <w:pPr>
        <w:rPr>
          <w:b/>
        </w:rPr>
      </w:pPr>
    </w:p>
    <w:p w:rsidR="0048780F" w:rsidRDefault="0048780F" w:rsidP="00632A6F">
      <w:pPr>
        <w:rPr>
          <w:b/>
        </w:rPr>
      </w:pPr>
    </w:p>
    <w:p w:rsidR="0048780F" w:rsidRDefault="0048780F" w:rsidP="00632A6F">
      <w:pPr>
        <w:rPr>
          <w:b/>
        </w:rPr>
      </w:pPr>
    </w:p>
    <w:p w:rsidR="0048780F" w:rsidRDefault="0048780F" w:rsidP="00632A6F">
      <w:pPr>
        <w:rPr>
          <w:b/>
        </w:rPr>
      </w:pPr>
    </w:p>
    <w:p w:rsidR="0048780F" w:rsidRDefault="0048780F" w:rsidP="00632A6F">
      <w:pPr>
        <w:rPr>
          <w:b/>
        </w:rPr>
      </w:pPr>
    </w:p>
    <w:p w:rsidR="0048780F" w:rsidRDefault="009B7542" w:rsidP="00632A6F">
      <w:r>
        <w:t xml:space="preserve">V Košiciach, </w:t>
      </w:r>
      <w:r w:rsidR="00077E92">
        <w:t>15</w:t>
      </w:r>
      <w:r w:rsidR="0097556F">
        <w:t>.</w:t>
      </w:r>
      <w:r w:rsidR="00CF3FF2">
        <w:t>05</w:t>
      </w:r>
      <w:r w:rsidR="0097556F">
        <w:t>.</w:t>
      </w:r>
      <w:r w:rsidR="00BB3F34">
        <w:t>201</w:t>
      </w:r>
      <w:r w:rsidR="00077E92">
        <w:t>8</w:t>
      </w:r>
      <w:r w:rsidR="0048780F">
        <w:tab/>
      </w:r>
      <w:r w:rsidR="0048780F">
        <w:tab/>
      </w:r>
      <w:r w:rsidR="0048780F">
        <w:tab/>
      </w:r>
      <w:r w:rsidR="0048780F">
        <w:tab/>
      </w:r>
      <w:r w:rsidR="0048780F">
        <w:tab/>
        <w:t>.............................................</w:t>
      </w:r>
    </w:p>
    <w:p w:rsidR="0048780F" w:rsidRDefault="0048780F" w:rsidP="00632A6F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97556F">
        <w:tab/>
      </w:r>
      <w:r>
        <w:t xml:space="preserve">    </w:t>
      </w:r>
      <w:r w:rsidR="009B7542">
        <w:t>K</w:t>
      </w:r>
      <w:r>
        <w:t>onateľ</w:t>
      </w:r>
      <w:r w:rsidR="009B7542">
        <w:t xml:space="preserve"> </w:t>
      </w:r>
    </w:p>
    <w:p w:rsidR="0048780F" w:rsidRDefault="0048780F" w:rsidP="00632A6F"/>
    <w:p w:rsidR="0048780F" w:rsidRDefault="0048780F" w:rsidP="00632A6F"/>
    <w:p w:rsidR="0048780F" w:rsidRDefault="0048780F" w:rsidP="00632A6F"/>
    <w:p w:rsidR="0048780F" w:rsidRDefault="0048780F" w:rsidP="00632A6F"/>
    <w:p w:rsidR="0048780F" w:rsidRPr="0048780F" w:rsidRDefault="0048780F" w:rsidP="00632A6F"/>
    <w:sectPr w:rsidR="0048780F" w:rsidRPr="0048780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2411E" w:rsidRDefault="0042411E">
      <w:r>
        <w:separator/>
      </w:r>
    </w:p>
  </w:endnote>
  <w:endnote w:type="continuationSeparator" w:id="0">
    <w:p w:rsidR="0042411E" w:rsidRDefault="0042411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F3FF2" w:rsidRPr="00C63929" w:rsidRDefault="00CF3FF2">
    <w:pPr>
      <w:pStyle w:val="Pta"/>
      <w:rPr>
        <w:rFonts w:ascii="Arial" w:hAnsi="Arial" w:cs="Arial"/>
        <w:sz w:val="16"/>
        <w:szCs w:val="16"/>
      </w:rPr>
    </w:pPr>
    <w:r w:rsidRPr="00C63929">
      <w:rPr>
        <w:rFonts w:ascii="Arial" w:hAnsi="Arial" w:cs="Arial"/>
        <w:sz w:val="16"/>
        <w:szCs w:val="16"/>
      </w:rPr>
      <w:tab/>
      <w:t xml:space="preserve">- </w:t>
    </w:r>
    <w:r w:rsidRPr="00C63929">
      <w:rPr>
        <w:rFonts w:ascii="Arial" w:hAnsi="Arial" w:cs="Arial"/>
        <w:sz w:val="16"/>
        <w:szCs w:val="16"/>
      </w:rPr>
      <w:fldChar w:fldCharType="begin"/>
    </w:r>
    <w:r w:rsidRPr="00C63929">
      <w:rPr>
        <w:rFonts w:ascii="Arial" w:hAnsi="Arial" w:cs="Arial"/>
        <w:sz w:val="16"/>
        <w:szCs w:val="16"/>
      </w:rPr>
      <w:instrText xml:space="preserve"> PAGE </w:instrText>
    </w:r>
    <w:r>
      <w:rPr>
        <w:rFonts w:ascii="Arial" w:hAnsi="Arial" w:cs="Arial"/>
        <w:sz w:val="16"/>
        <w:szCs w:val="16"/>
      </w:rPr>
      <w:fldChar w:fldCharType="separate"/>
    </w:r>
    <w:r w:rsidR="00077E92">
      <w:rPr>
        <w:rFonts w:ascii="Arial" w:hAnsi="Arial" w:cs="Arial"/>
        <w:noProof/>
        <w:sz w:val="16"/>
        <w:szCs w:val="16"/>
      </w:rPr>
      <w:t>5</w:t>
    </w:r>
    <w:r w:rsidRPr="00C63929">
      <w:rPr>
        <w:rFonts w:ascii="Arial" w:hAnsi="Arial" w:cs="Arial"/>
        <w:sz w:val="16"/>
        <w:szCs w:val="16"/>
      </w:rPr>
      <w:fldChar w:fldCharType="end"/>
    </w:r>
    <w:r w:rsidRPr="00C63929">
      <w:rPr>
        <w:rFonts w:ascii="Arial" w:hAnsi="Arial" w:cs="Arial"/>
        <w:sz w:val="16"/>
        <w:szCs w:val="16"/>
      </w:rPr>
      <w:t xml:space="preserve"> -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2411E" w:rsidRDefault="0042411E">
      <w:r>
        <w:separator/>
      </w:r>
    </w:p>
  </w:footnote>
  <w:footnote w:type="continuationSeparator" w:id="0">
    <w:p w:rsidR="0042411E" w:rsidRDefault="0042411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F3FF2" w:rsidRDefault="00CF3FF2" w:rsidP="00C63929">
    <w:pPr>
      <w:pStyle w:val="Hlavika"/>
      <w:jc w:val="center"/>
    </w:pPr>
    <w:r>
      <w:rPr>
        <w:rFonts w:ascii="Arial" w:hAnsi="Arial" w:cs="Arial"/>
        <w:color w:val="000000"/>
        <w:sz w:val="16"/>
        <w:szCs w:val="16"/>
      </w:rPr>
      <w:t>Poznámky Úč PODV 3-01</w:t>
    </w:r>
    <w:r>
      <w:rPr>
        <w:rFonts w:ascii="Arial" w:hAnsi="Arial" w:cs="Arial"/>
        <w:color w:val="000000"/>
        <w:sz w:val="16"/>
        <w:szCs w:val="16"/>
      </w:rPr>
      <w:tab/>
      <w:t>IČO: 46445510                             DIČ: 2023398795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9A25BF"/>
    <w:multiLevelType w:val="hybridMultilevel"/>
    <w:tmpl w:val="BB0EB51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489C4FF6"/>
    <w:multiLevelType w:val="hybridMultilevel"/>
    <w:tmpl w:val="8DBCC9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5D4C64D6"/>
    <w:multiLevelType w:val="hybridMultilevel"/>
    <w:tmpl w:val="337EF386"/>
    <w:lvl w:ilvl="0" w:tplc="207CA436">
      <w:start w:val="1"/>
      <w:numFmt w:val="bullet"/>
      <w:lvlText w:val="-"/>
      <w:lvlJc w:val="left"/>
      <w:pPr>
        <w:tabs>
          <w:tab w:val="num" w:pos="1770"/>
        </w:tabs>
        <w:ind w:left="177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490"/>
        </w:tabs>
        <w:ind w:left="249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210"/>
        </w:tabs>
        <w:ind w:left="32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930"/>
        </w:tabs>
        <w:ind w:left="39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650"/>
        </w:tabs>
        <w:ind w:left="465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370"/>
        </w:tabs>
        <w:ind w:left="53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090"/>
        </w:tabs>
        <w:ind w:left="60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810"/>
        </w:tabs>
        <w:ind w:left="681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530"/>
        </w:tabs>
        <w:ind w:left="753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32B7D"/>
    <w:rsid w:val="00003C62"/>
    <w:rsid w:val="0001170E"/>
    <w:rsid w:val="000326BB"/>
    <w:rsid w:val="00033307"/>
    <w:rsid w:val="00037165"/>
    <w:rsid w:val="00056396"/>
    <w:rsid w:val="000579F3"/>
    <w:rsid w:val="00077E92"/>
    <w:rsid w:val="000B3762"/>
    <w:rsid w:val="000D3E62"/>
    <w:rsid w:val="000E16B4"/>
    <w:rsid w:val="000E657E"/>
    <w:rsid w:val="000F5DB2"/>
    <w:rsid w:val="00116982"/>
    <w:rsid w:val="00133D89"/>
    <w:rsid w:val="0015528D"/>
    <w:rsid w:val="00221504"/>
    <w:rsid w:val="002426CC"/>
    <w:rsid w:val="00244949"/>
    <w:rsid w:val="00252900"/>
    <w:rsid w:val="00256820"/>
    <w:rsid w:val="00257DE3"/>
    <w:rsid w:val="00281531"/>
    <w:rsid w:val="0028180F"/>
    <w:rsid w:val="002A149C"/>
    <w:rsid w:val="002A25C7"/>
    <w:rsid w:val="002E4ECF"/>
    <w:rsid w:val="0035030D"/>
    <w:rsid w:val="00360E63"/>
    <w:rsid w:val="00367A2B"/>
    <w:rsid w:val="00382E0C"/>
    <w:rsid w:val="003A1464"/>
    <w:rsid w:val="003A5625"/>
    <w:rsid w:val="003B0F33"/>
    <w:rsid w:val="003B75F1"/>
    <w:rsid w:val="003D7B74"/>
    <w:rsid w:val="00420D69"/>
    <w:rsid w:val="0042411E"/>
    <w:rsid w:val="00425785"/>
    <w:rsid w:val="00426AA6"/>
    <w:rsid w:val="004273D1"/>
    <w:rsid w:val="0048547B"/>
    <w:rsid w:val="0048780F"/>
    <w:rsid w:val="00494D52"/>
    <w:rsid w:val="004A064C"/>
    <w:rsid w:val="004C3769"/>
    <w:rsid w:val="004C68FC"/>
    <w:rsid w:val="004F4640"/>
    <w:rsid w:val="004F7D7C"/>
    <w:rsid w:val="00527B01"/>
    <w:rsid w:val="00531E6F"/>
    <w:rsid w:val="00542398"/>
    <w:rsid w:val="00544AF0"/>
    <w:rsid w:val="005574E0"/>
    <w:rsid w:val="00567BA1"/>
    <w:rsid w:val="005A3B86"/>
    <w:rsid w:val="005C6728"/>
    <w:rsid w:val="00613B95"/>
    <w:rsid w:val="006231FC"/>
    <w:rsid w:val="00632A6F"/>
    <w:rsid w:val="006346C7"/>
    <w:rsid w:val="0065017A"/>
    <w:rsid w:val="00653B12"/>
    <w:rsid w:val="00674597"/>
    <w:rsid w:val="006B2289"/>
    <w:rsid w:val="006B31E9"/>
    <w:rsid w:val="006B44F2"/>
    <w:rsid w:val="006E7B54"/>
    <w:rsid w:val="007062BE"/>
    <w:rsid w:val="0072660C"/>
    <w:rsid w:val="007831DD"/>
    <w:rsid w:val="007B0541"/>
    <w:rsid w:val="007B79C1"/>
    <w:rsid w:val="007C0F83"/>
    <w:rsid w:val="007D6217"/>
    <w:rsid w:val="007E63D2"/>
    <w:rsid w:val="00800B42"/>
    <w:rsid w:val="008020CF"/>
    <w:rsid w:val="00803C92"/>
    <w:rsid w:val="00811247"/>
    <w:rsid w:val="0081254E"/>
    <w:rsid w:val="00831848"/>
    <w:rsid w:val="0083297F"/>
    <w:rsid w:val="00852C85"/>
    <w:rsid w:val="0087220A"/>
    <w:rsid w:val="008749A1"/>
    <w:rsid w:val="008925F9"/>
    <w:rsid w:val="008A6256"/>
    <w:rsid w:val="008B2B51"/>
    <w:rsid w:val="008B307B"/>
    <w:rsid w:val="008C612B"/>
    <w:rsid w:val="008D3EAD"/>
    <w:rsid w:val="0090132A"/>
    <w:rsid w:val="009328AB"/>
    <w:rsid w:val="00941B01"/>
    <w:rsid w:val="00950098"/>
    <w:rsid w:val="009525B3"/>
    <w:rsid w:val="00954A91"/>
    <w:rsid w:val="0097556F"/>
    <w:rsid w:val="009A5777"/>
    <w:rsid w:val="009B24ED"/>
    <w:rsid w:val="009B7542"/>
    <w:rsid w:val="009C75E8"/>
    <w:rsid w:val="009E4197"/>
    <w:rsid w:val="00A15D4C"/>
    <w:rsid w:val="00A40BDD"/>
    <w:rsid w:val="00A6093C"/>
    <w:rsid w:val="00A826E7"/>
    <w:rsid w:val="00A9328B"/>
    <w:rsid w:val="00A94EBF"/>
    <w:rsid w:val="00AA5DB0"/>
    <w:rsid w:val="00AC2BDD"/>
    <w:rsid w:val="00AC3706"/>
    <w:rsid w:val="00B06B4B"/>
    <w:rsid w:val="00B06E4B"/>
    <w:rsid w:val="00B23370"/>
    <w:rsid w:val="00B42860"/>
    <w:rsid w:val="00B65062"/>
    <w:rsid w:val="00B9696E"/>
    <w:rsid w:val="00BA47AD"/>
    <w:rsid w:val="00BB3F34"/>
    <w:rsid w:val="00BD5E43"/>
    <w:rsid w:val="00BF240F"/>
    <w:rsid w:val="00BF3867"/>
    <w:rsid w:val="00BF4AE0"/>
    <w:rsid w:val="00C31311"/>
    <w:rsid w:val="00C37440"/>
    <w:rsid w:val="00C53AF8"/>
    <w:rsid w:val="00C63929"/>
    <w:rsid w:val="00C63DA0"/>
    <w:rsid w:val="00CB05B0"/>
    <w:rsid w:val="00CC6634"/>
    <w:rsid w:val="00CF3FF2"/>
    <w:rsid w:val="00CF6E89"/>
    <w:rsid w:val="00D1660C"/>
    <w:rsid w:val="00D16E2A"/>
    <w:rsid w:val="00D21708"/>
    <w:rsid w:val="00D37E25"/>
    <w:rsid w:val="00D50B3D"/>
    <w:rsid w:val="00D52053"/>
    <w:rsid w:val="00D53BA4"/>
    <w:rsid w:val="00D559C0"/>
    <w:rsid w:val="00D564F5"/>
    <w:rsid w:val="00D6615C"/>
    <w:rsid w:val="00D774DF"/>
    <w:rsid w:val="00D824A7"/>
    <w:rsid w:val="00DC1D45"/>
    <w:rsid w:val="00DE3A5E"/>
    <w:rsid w:val="00DF40F1"/>
    <w:rsid w:val="00DF580D"/>
    <w:rsid w:val="00E05020"/>
    <w:rsid w:val="00E1102E"/>
    <w:rsid w:val="00E22235"/>
    <w:rsid w:val="00E27755"/>
    <w:rsid w:val="00E27CA9"/>
    <w:rsid w:val="00E32B7D"/>
    <w:rsid w:val="00E44BD6"/>
    <w:rsid w:val="00E77FA2"/>
    <w:rsid w:val="00E91360"/>
    <w:rsid w:val="00E9521E"/>
    <w:rsid w:val="00F15310"/>
    <w:rsid w:val="00F220CF"/>
    <w:rsid w:val="00F352DF"/>
    <w:rsid w:val="00F63764"/>
    <w:rsid w:val="00F83F55"/>
    <w:rsid w:val="00F90D2D"/>
    <w:rsid w:val="00F91CA6"/>
    <w:rsid w:val="00FA4D3E"/>
    <w:rsid w:val="00FA67AA"/>
    <w:rsid w:val="00FD6D6F"/>
    <w:rsid w:val="00FE78E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qFormat/>
    <w:rsid w:val="00C37440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table" w:styleId="Mriekatabuky">
    <w:name w:val="Table Grid"/>
    <w:basedOn w:val="Normlnatabuka"/>
    <w:rsid w:val="0003716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rsid w:val="006B31E9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6B31E9"/>
    <w:pPr>
      <w:tabs>
        <w:tab w:val="center" w:pos="4536"/>
        <w:tab w:val="right" w:pos="9072"/>
      </w:tabs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10883F6-1228-4D10-88C4-A89A028D33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5</Pages>
  <Words>1348</Words>
  <Characters>7684</Characters>
  <Application>Microsoft Office Word</Application>
  <DocSecurity>0</DocSecurity>
  <Lines>64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>Janka</Company>
  <LinksUpToDate>false</LinksUpToDate>
  <CharactersWithSpaces>9014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Janka</dc:creator>
  <cp:lastModifiedBy>Používateľ systému Windows</cp:lastModifiedBy>
  <cp:revision>5</cp:revision>
  <cp:lastPrinted>2016-02-16T16:47:00Z</cp:lastPrinted>
  <dcterms:created xsi:type="dcterms:W3CDTF">2018-05-15T10:19:00Z</dcterms:created>
  <dcterms:modified xsi:type="dcterms:W3CDTF">2018-05-15T10:49:00Z</dcterms:modified>
</cp:coreProperties>
</file>