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515B" w:rsidRDefault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Pr="0077515B" w:rsidRDefault="0077515B" w:rsidP="0077515B"/>
    <w:p w:rsidR="0077515B" w:rsidRDefault="0077515B" w:rsidP="0077515B"/>
    <w:p w:rsidR="00DA4870" w:rsidRDefault="00DA4870" w:rsidP="0077515B"/>
    <w:p w:rsidR="00DA4870" w:rsidRPr="0077515B" w:rsidRDefault="00DA4870" w:rsidP="0077515B"/>
    <w:p w:rsidR="005F346D" w:rsidRPr="00DA4870" w:rsidRDefault="0077515B" w:rsidP="0077515B">
      <w:pPr>
        <w:rPr>
          <w:b/>
          <w:sz w:val="32"/>
          <w:szCs w:val="32"/>
        </w:rPr>
      </w:pPr>
      <w:r w:rsidRPr="00DA4870">
        <w:rPr>
          <w:b/>
          <w:sz w:val="32"/>
          <w:szCs w:val="32"/>
        </w:rPr>
        <w:t xml:space="preserve">Poznámky k účtovnej závierke </w:t>
      </w:r>
      <w:proofErr w:type="spellStart"/>
      <w:r w:rsidRPr="00DA4870">
        <w:rPr>
          <w:b/>
          <w:sz w:val="32"/>
          <w:szCs w:val="32"/>
        </w:rPr>
        <w:t>mikroúčtovnej</w:t>
      </w:r>
      <w:proofErr w:type="spellEnd"/>
      <w:r w:rsidRPr="00DA4870">
        <w:rPr>
          <w:b/>
          <w:sz w:val="32"/>
          <w:szCs w:val="32"/>
        </w:rPr>
        <w:t xml:space="preserve"> jednotky za rok 2017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6799"/>
      </w:tblGrid>
      <w:tr w:rsidR="0077515B" w:rsidTr="0077515B">
        <w:tc>
          <w:tcPr>
            <w:tcW w:w="2263" w:type="dxa"/>
          </w:tcPr>
          <w:p w:rsidR="0077515B" w:rsidRDefault="0077515B" w:rsidP="0077515B">
            <w:r>
              <w:t>Obchodné meno</w:t>
            </w:r>
          </w:p>
        </w:tc>
        <w:tc>
          <w:tcPr>
            <w:tcW w:w="6799" w:type="dxa"/>
          </w:tcPr>
          <w:p w:rsidR="0077515B" w:rsidRDefault="0077515B" w:rsidP="0077515B">
            <w:r>
              <w:t xml:space="preserve">N-GRAJ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77515B" w:rsidTr="0077515B">
        <w:tc>
          <w:tcPr>
            <w:tcW w:w="2263" w:type="dxa"/>
          </w:tcPr>
          <w:p w:rsidR="0077515B" w:rsidRDefault="0077515B" w:rsidP="0077515B">
            <w:r>
              <w:t>Sídlo</w:t>
            </w:r>
          </w:p>
        </w:tc>
        <w:tc>
          <w:tcPr>
            <w:tcW w:w="6799" w:type="dxa"/>
          </w:tcPr>
          <w:p w:rsidR="0077515B" w:rsidRDefault="0077515B" w:rsidP="0077515B">
            <w:r>
              <w:t>SNP 597 04925 Dobšiná</w:t>
            </w:r>
          </w:p>
        </w:tc>
      </w:tr>
      <w:tr w:rsidR="0077515B" w:rsidTr="0077515B">
        <w:tc>
          <w:tcPr>
            <w:tcW w:w="2263" w:type="dxa"/>
          </w:tcPr>
          <w:p w:rsidR="0077515B" w:rsidRDefault="0077515B" w:rsidP="0077515B">
            <w:r>
              <w:t>Právna forma</w:t>
            </w:r>
          </w:p>
        </w:tc>
        <w:tc>
          <w:tcPr>
            <w:tcW w:w="6799" w:type="dxa"/>
          </w:tcPr>
          <w:p w:rsidR="0077515B" w:rsidRDefault="0077515B" w:rsidP="0077515B">
            <w:r>
              <w:t>Spoločnosť s ručením obmedzeným</w:t>
            </w:r>
          </w:p>
        </w:tc>
      </w:tr>
      <w:tr w:rsidR="0077515B" w:rsidTr="0077515B">
        <w:tc>
          <w:tcPr>
            <w:tcW w:w="2263" w:type="dxa"/>
          </w:tcPr>
          <w:p w:rsidR="0077515B" w:rsidRDefault="0077515B" w:rsidP="0077515B">
            <w:r>
              <w:t>Dátum vzniku</w:t>
            </w:r>
          </w:p>
        </w:tc>
        <w:tc>
          <w:tcPr>
            <w:tcW w:w="6799" w:type="dxa"/>
          </w:tcPr>
          <w:p w:rsidR="0077515B" w:rsidRDefault="0077515B" w:rsidP="0077515B">
            <w:r>
              <w:t>14.11.2001</w:t>
            </w:r>
          </w:p>
        </w:tc>
      </w:tr>
      <w:tr w:rsidR="0077515B" w:rsidTr="0077515B">
        <w:tc>
          <w:tcPr>
            <w:tcW w:w="2263" w:type="dxa"/>
          </w:tcPr>
          <w:p w:rsidR="0077515B" w:rsidRDefault="0077515B" w:rsidP="0077515B">
            <w:r>
              <w:t>Hlavný predmet podnikania</w:t>
            </w:r>
          </w:p>
        </w:tc>
        <w:tc>
          <w:tcPr>
            <w:tcW w:w="6799" w:type="dxa"/>
          </w:tcPr>
          <w:p w:rsidR="0077515B" w:rsidRDefault="0077515B" w:rsidP="0077515B">
            <w:r>
              <w:t>Maloobchod s odevmi v špecializovaných predajniach</w:t>
            </w:r>
          </w:p>
        </w:tc>
      </w:tr>
      <w:tr w:rsidR="0077515B" w:rsidTr="0077515B">
        <w:tc>
          <w:tcPr>
            <w:tcW w:w="2263" w:type="dxa"/>
          </w:tcPr>
          <w:p w:rsidR="0077515B" w:rsidRDefault="0077515B" w:rsidP="0077515B">
            <w:r>
              <w:t>Štatutárny orgán</w:t>
            </w:r>
          </w:p>
        </w:tc>
        <w:tc>
          <w:tcPr>
            <w:tcW w:w="6799" w:type="dxa"/>
          </w:tcPr>
          <w:p w:rsidR="0077515B" w:rsidRDefault="0077515B" w:rsidP="0077515B">
            <w:r>
              <w:t>konateľ</w:t>
            </w:r>
          </w:p>
        </w:tc>
      </w:tr>
    </w:tbl>
    <w:p w:rsidR="0077515B" w:rsidRDefault="0077515B" w:rsidP="0077515B"/>
    <w:p w:rsidR="00DA4870" w:rsidRDefault="00DA4870" w:rsidP="0077515B"/>
    <w:p w:rsidR="00C44642" w:rsidRPr="00C44642" w:rsidRDefault="00C44642" w:rsidP="00C44642">
      <w:pPr>
        <w:jc w:val="center"/>
        <w:rPr>
          <w:b/>
          <w:sz w:val="28"/>
          <w:szCs w:val="28"/>
        </w:rPr>
      </w:pPr>
      <w:r w:rsidRPr="00C44642">
        <w:rPr>
          <w:b/>
          <w:sz w:val="28"/>
          <w:szCs w:val="28"/>
        </w:rPr>
        <w:lastRenderedPageBreak/>
        <w:t>Poznámky</w:t>
      </w:r>
    </w:p>
    <w:p w:rsidR="00DA4870" w:rsidRDefault="00C44642" w:rsidP="00C44642">
      <w:pPr>
        <w:jc w:val="center"/>
      </w:pPr>
      <w:r>
        <w:t xml:space="preserve"> k účtovnej závierke </w:t>
      </w:r>
      <w:proofErr w:type="spellStart"/>
      <w:r>
        <w:t>mikroúčtovnej</w:t>
      </w:r>
      <w:proofErr w:type="spellEnd"/>
      <w:r>
        <w:t xml:space="preserve"> jednotky</w:t>
      </w:r>
    </w:p>
    <w:p w:rsidR="00C44642" w:rsidRDefault="00C44642" w:rsidP="00C44642">
      <w:pPr>
        <w:jc w:val="center"/>
      </w:pPr>
      <w:r>
        <w:t>zostavenej k 31.12.2017</w:t>
      </w:r>
    </w:p>
    <w:p w:rsidR="00C44642" w:rsidRDefault="00C44642" w:rsidP="00C44642">
      <w:pPr>
        <w:jc w:val="center"/>
      </w:pPr>
    </w:p>
    <w:p w:rsidR="001B1BAC" w:rsidRDefault="00C44642" w:rsidP="00C44642">
      <w:pPr>
        <w:jc w:val="center"/>
        <w:rPr>
          <w:b/>
          <w:u w:val="single"/>
        </w:rPr>
      </w:pPr>
      <w:r w:rsidRPr="00C44642">
        <w:rPr>
          <w:b/>
          <w:u w:val="single"/>
        </w:rPr>
        <w:t>Čl. I</w:t>
      </w:r>
      <w:r w:rsidR="001B1BAC">
        <w:rPr>
          <w:b/>
          <w:u w:val="single"/>
        </w:rPr>
        <w:t xml:space="preserve">  </w:t>
      </w:r>
    </w:p>
    <w:p w:rsidR="00C44642" w:rsidRPr="00C44642" w:rsidRDefault="00C44642" w:rsidP="00C44642">
      <w:pPr>
        <w:jc w:val="center"/>
        <w:rPr>
          <w:b/>
          <w:u w:val="single"/>
        </w:rPr>
      </w:pPr>
      <w:r w:rsidRPr="00C44642">
        <w:rPr>
          <w:b/>
          <w:u w:val="single"/>
        </w:rPr>
        <w:t xml:space="preserve"> Všeobecné údaje</w:t>
      </w:r>
    </w:p>
    <w:p w:rsidR="00C44642" w:rsidRDefault="00C44642" w:rsidP="00C44642">
      <w:pPr>
        <w:jc w:val="center"/>
        <w:rPr>
          <w:u w:val="single"/>
        </w:rPr>
      </w:pPr>
    </w:p>
    <w:p w:rsidR="00C44642" w:rsidRDefault="00C44642" w:rsidP="00C44642">
      <w:pPr>
        <w:pStyle w:val="Odsekzoznamu"/>
        <w:numPr>
          <w:ilvl w:val="0"/>
          <w:numId w:val="1"/>
        </w:numPr>
        <w:rPr>
          <w:u w:val="single"/>
        </w:rPr>
      </w:pPr>
      <w:r>
        <w:rPr>
          <w:u w:val="single"/>
        </w:rPr>
        <w:t xml:space="preserve">Základné informácie o účtovnej jednotke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6799"/>
      </w:tblGrid>
      <w:tr w:rsidR="00D048DD" w:rsidTr="00924937">
        <w:tc>
          <w:tcPr>
            <w:tcW w:w="2263" w:type="dxa"/>
          </w:tcPr>
          <w:p w:rsidR="00D048DD" w:rsidRDefault="00D048DD" w:rsidP="00924937">
            <w:r>
              <w:t>Obchodné meno</w:t>
            </w:r>
          </w:p>
        </w:tc>
        <w:tc>
          <w:tcPr>
            <w:tcW w:w="6799" w:type="dxa"/>
          </w:tcPr>
          <w:p w:rsidR="00D048DD" w:rsidRDefault="00D048DD" w:rsidP="00924937">
            <w:r>
              <w:t xml:space="preserve">N-GRAJ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D048DD" w:rsidTr="00924937">
        <w:tc>
          <w:tcPr>
            <w:tcW w:w="2263" w:type="dxa"/>
          </w:tcPr>
          <w:p w:rsidR="00D048DD" w:rsidRDefault="00D048DD" w:rsidP="00924937">
            <w:r>
              <w:t>Sídlo</w:t>
            </w:r>
          </w:p>
        </w:tc>
        <w:tc>
          <w:tcPr>
            <w:tcW w:w="6799" w:type="dxa"/>
          </w:tcPr>
          <w:p w:rsidR="00D048DD" w:rsidRDefault="00D048DD" w:rsidP="00924937">
            <w:r>
              <w:t>SNP 597 04925 Dobšiná</w:t>
            </w:r>
          </w:p>
        </w:tc>
      </w:tr>
      <w:tr w:rsidR="00D048DD" w:rsidTr="00924937">
        <w:tc>
          <w:tcPr>
            <w:tcW w:w="2263" w:type="dxa"/>
          </w:tcPr>
          <w:p w:rsidR="00D048DD" w:rsidRDefault="00D048DD" w:rsidP="00924937">
            <w:r>
              <w:t>Právna forma</w:t>
            </w:r>
          </w:p>
        </w:tc>
        <w:tc>
          <w:tcPr>
            <w:tcW w:w="6799" w:type="dxa"/>
          </w:tcPr>
          <w:p w:rsidR="00D048DD" w:rsidRDefault="00D048DD" w:rsidP="00924937">
            <w:r>
              <w:t>Spoločnosť s ručením obmedzeným</w:t>
            </w:r>
          </w:p>
        </w:tc>
      </w:tr>
      <w:tr w:rsidR="00D048DD" w:rsidTr="00924937">
        <w:tc>
          <w:tcPr>
            <w:tcW w:w="2263" w:type="dxa"/>
          </w:tcPr>
          <w:p w:rsidR="00D048DD" w:rsidRDefault="00D048DD" w:rsidP="00924937">
            <w:r>
              <w:t>Dátum vzniku</w:t>
            </w:r>
          </w:p>
        </w:tc>
        <w:tc>
          <w:tcPr>
            <w:tcW w:w="6799" w:type="dxa"/>
          </w:tcPr>
          <w:p w:rsidR="00D048DD" w:rsidRDefault="00D048DD" w:rsidP="00924937">
            <w:r>
              <w:t>Zápis do obchodného registra  14.11.2001</w:t>
            </w:r>
          </w:p>
        </w:tc>
      </w:tr>
      <w:tr w:rsidR="00D048DD" w:rsidTr="00924937">
        <w:tc>
          <w:tcPr>
            <w:tcW w:w="2263" w:type="dxa"/>
          </w:tcPr>
          <w:p w:rsidR="00D048DD" w:rsidRDefault="00D048DD" w:rsidP="00924937">
            <w:r>
              <w:t>Hlavný predmet podnikania</w:t>
            </w:r>
          </w:p>
        </w:tc>
        <w:tc>
          <w:tcPr>
            <w:tcW w:w="6799" w:type="dxa"/>
          </w:tcPr>
          <w:p w:rsidR="00D048DD" w:rsidRDefault="00D048DD" w:rsidP="00924937">
            <w:bookmarkStart w:id="0" w:name="_GoBack"/>
            <w:r w:rsidRPr="00F72659">
              <w:t>Maloobchod s odevmi v špecializovaných predajniach</w:t>
            </w:r>
            <w:bookmarkEnd w:id="0"/>
          </w:p>
        </w:tc>
      </w:tr>
      <w:tr w:rsidR="00D048DD" w:rsidTr="00924937">
        <w:tc>
          <w:tcPr>
            <w:tcW w:w="2263" w:type="dxa"/>
          </w:tcPr>
          <w:p w:rsidR="00D048DD" w:rsidRDefault="00D048DD" w:rsidP="00924937">
            <w:r>
              <w:t>Účtovné obdobie</w:t>
            </w:r>
          </w:p>
        </w:tc>
        <w:tc>
          <w:tcPr>
            <w:tcW w:w="6799" w:type="dxa"/>
          </w:tcPr>
          <w:p w:rsidR="00D048DD" w:rsidRDefault="00D048DD" w:rsidP="00924937">
            <w:r>
              <w:t>Hospodársky rok 2017 / od 1.1.2017 do 31.12.2017 /</w:t>
            </w:r>
          </w:p>
        </w:tc>
      </w:tr>
    </w:tbl>
    <w:p w:rsidR="00C44642" w:rsidRPr="00C44642" w:rsidRDefault="00C44642" w:rsidP="00C44642">
      <w:pPr>
        <w:rPr>
          <w:u w:val="single"/>
        </w:rPr>
      </w:pPr>
    </w:p>
    <w:p w:rsidR="00DA4870" w:rsidRPr="001B1BAC" w:rsidRDefault="001B1BAC" w:rsidP="00B16C2D">
      <w:pPr>
        <w:pStyle w:val="Odsekzoznamu"/>
        <w:numPr>
          <w:ilvl w:val="0"/>
          <w:numId w:val="1"/>
        </w:numPr>
        <w:rPr>
          <w:u w:val="single"/>
        </w:rPr>
      </w:pPr>
      <w:r w:rsidRPr="001B1BAC">
        <w:rPr>
          <w:u w:val="single"/>
        </w:rPr>
        <w:t>Údaje o konsolidovanom celku</w:t>
      </w:r>
    </w:p>
    <w:p w:rsidR="001B1BAC" w:rsidRDefault="001B1BAC" w:rsidP="001B1BAC">
      <w:r>
        <w:t>Účtovná jednotka nezostavuje konsolidovanú účtovnú závierku</w:t>
      </w:r>
    </w:p>
    <w:p w:rsidR="001B1BAC" w:rsidRPr="001B1BAC" w:rsidRDefault="001B1BAC" w:rsidP="001B1BAC">
      <w:pPr>
        <w:pStyle w:val="Odsekzoznamu"/>
        <w:numPr>
          <w:ilvl w:val="0"/>
          <w:numId w:val="1"/>
        </w:numPr>
        <w:rPr>
          <w:u w:val="single"/>
        </w:rPr>
      </w:pPr>
      <w:r w:rsidRPr="001B1BAC">
        <w:rPr>
          <w:u w:val="single"/>
        </w:rPr>
        <w:t>Priemerný prepočítaný počet zamestnancov</w:t>
      </w:r>
    </w:p>
    <w:p w:rsidR="001B1BAC" w:rsidRDefault="001B1BAC" w:rsidP="001B1BAC">
      <w:r>
        <w:t>Účtovná jednotka nemá zamestnancov</w:t>
      </w:r>
    </w:p>
    <w:p w:rsidR="001B1BAC" w:rsidRDefault="001B1BAC" w:rsidP="001B1BAC"/>
    <w:p w:rsidR="001B1BAC" w:rsidRDefault="001B1BAC" w:rsidP="001B1BAC">
      <w:pPr>
        <w:jc w:val="center"/>
        <w:rPr>
          <w:b/>
          <w:u w:val="single"/>
        </w:rPr>
      </w:pPr>
      <w:r w:rsidRPr="001B1BAC">
        <w:rPr>
          <w:b/>
          <w:u w:val="single"/>
        </w:rPr>
        <w:t>Čl. II   Informácie o prijatých postupoch</w:t>
      </w:r>
    </w:p>
    <w:p w:rsidR="001B1BAC" w:rsidRDefault="001B1BAC" w:rsidP="001B1BAC">
      <w:pPr>
        <w:jc w:val="center"/>
        <w:rPr>
          <w:b/>
          <w:u w:val="single"/>
        </w:rPr>
      </w:pPr>
    </w:p>
    <w:p w:rsidR="001B1BAC" w:rsidRDefault="001B1BAC" w:rsidP="001B1BAC">
      <w:pPr>
        <w:pStyle w:val="Odsekzoznamu"/>
        <w:numPr>
          <w:ilvl w:val="0"/>
          <w:numId w:val="2"/>
        </w:numPr>
      </w:pPr>
      <w:r>
        <w:t>Účtovná závierka bola zostavená za predpokladu, že bude nepretržite pokračovať vo svojej činnosti.</w:t>
      </w:r>
    </w:p>
    <w:p w:rsidR="009701E8" w:rsidRDefault="009701E8" w:rsidP="001B1BAC">
      <w:pPr>
        <w:pStyle w:val="Odsekzoznamu"/>
        <w:numPr>
          <w:ilvl w:val="0"/>
          <w:numId w:val="2"/>
        </w:numPr>
      </w:pPr>
      <w:r>
        <w:t>Účtovná jednotka oceňuje dlhodobý  hmotný a nehmotný majetok obstarávacou cenou.</w:t>
      </w:r>
    </w:p>
    <w:p w:rsidR="009701E8" w:rsidRDefault="009701E8" w:rsidP="001B1BAC">
      <w:pPr>
        <w:pStyle w:val="Odsekzoznamu"/>
        <w:numPr>
          <w:ilvl w:val="0"/>
          <w:numId w:val="2"/>
        </w:numPr>
      </w:pPr>
      <w:r>
        <w:t>Zmeny účtovných zásad a zmeny účtovných metód nenastali.</w:t>
      </w:r>
    </w:p>
    <w:p w:rsidR="009701E8" w:rsidRDefault="009701E8" w:rsidP="001B1BAC">
      <w:pPr>
        <w:pStyle w:val="Odsekzoznamu"/>
        <w:numPr>
          <w:ilvl w:val="0"/>
          <w:numId w:val="2"/>
        </w:numPr>
      </w:pPr>
      <w:r>
        <w:t>Spoločnosť N-GRAJ nevyvíja zatiaľ obchodnú aktivitu, to znamená, že je stále v štádiu príprav</w:t>
      </w:r>
      <w:r w:rsidR="00415BDD">
        <w:t>y</w:t>
      </w:r>
      <w:r>
        <w:t xml:space="preserve"> budovy na obchodné činnosti.</w:t>
      </w:r>
    </w:p>
    <w:p w:rsidR="00415BDD" w:rsidRDefault="00415BDD" w:rsidP="00415BDD"/>
    <w:p w:rsidR="00415BDD" w:rsidRDefault="00415BDD" w:rsidP="00415BDD"/>
    <w:p w:rsidR="00415BDD" w:rsidRDefault="00415BDD" w:rsidP="00415BDD"/>
    <w:p w:rsidR="00415BDD" w:rsidRDefault="00415BDD" w:rsidP="00415BDD"/>
    <w:p w:rsidR="00415BDD" w:rsidRDefault="00415BDD" w:rsidP="00415BDD"/>
    <w:p w:rsidR="00415BDD" w:rsidRDefault="00415BDD" w:rsidP="00415BDD"/>
    <w:p w:rsidR="00CE63F9" w:rsidRDefault="00CE63F9" w:rsidP="00CE63F9">
      <w:pPr>
        <w:jc w:val="center"/>
        <w:rPr>
          <w:b/>
          <w:u w:val="single"/>
        </w:rPr>
      </w:pPr>
      <w:r w:rsidRPr="00CE63F9">
        <w:rPr>
          <w:b/>
          <w:u w:val="single"/>
        </w:rPr>
        <w:lastRenderedPageBreak/>
        <w:t>Čl. III   Informácie, ktoré vysvetľujú a dopĺňajú súvahu a výkaz ziskov a</w:t>
      </w:r>
      <w:r w:rsidR="00415BDD">
        <w:rPr>
          <w:b/>
          <w:u w:val="single"/>
        </w:rPr>
        <w:t> </w:t>
      </w:r>
      <w:r w:rsidRPr="00CE63F9">
        <w:rPr>
          <w:b/>
          <w:u w:val="single"/>
        </w:rPr>
        <w:t>strát</w:t>
      </w:r>
    </w:p>
    <w:p w:rsidR="00415BDD" w:rsidRDefault="00415BDD" w:rsidP="00CE63F9">
      <w:pPr>
        <w:jc w:val="center"/>
        <w:rPr>
          <w:b/>
          <w:u w:val="single"/>
        </w:rPr>
      </w:pPr>
    </w:p>
    <w:p w:rsidR="00415BDD" w:rsidRDefault="00415BDD" w:rsidP="00415BDD">
      <w:pPr>
        <w:rPr>
          <w:u w:val="single"/>
        </w:rPr>
      </w:pPr>
      <w:r>
        <w:rPr>
          <w:u w:val="single"/>
        </w:rPr>
        <w:t>a/ informácie o dlhodobom hmotnom a nehmotnom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415BDD" w:rsidTr="00415BDD">
        <w:tc>
          <w:tcPr>
            <w:tcW w:w="1812" w:type="dxa"/>
          </w:tcPr>
          <w:p w:rsidR="00415BDD" w:rsidRDefault="00415BDD" w:rsidP="00415BDD"/>
        </w:tc>
        <w:tc>
          <w:tcPr>
            <w:tcW w:w="1812" w:type="dxa"/>
          </w:tcPr>
          <w:p w:rsidR="00415BDD" w:rsidRDefault="00415BDD" w:rsidP="00415BDD">
            <w:r>
              <w:t>Stav na zač. ÚO</w:t>
            </w:r>
          </w:p>
        </w:tc>
        <w:tc>
          <w:tcPr>
            <w:tcW w:w="1812" w:type="dxa"/>
          </w:tcPr>
          <w:p w:rsidR="00415BDD" w:rsidRDefault="00415BDD" w:rsidP="00415BDD">
            <w:r>
              <w:t>Prírastky</w:t>
            </w:r>
          </w:p>
        </w:tc>
        <w:tc>
          <w:tcPr>
            <w:tcW w:w="1813" w:type="dxa"/>
          </w:tcPr>
          <w:p w:rsidR="00415BDD" w:rsidRDefault="00415BDD" w:rsidP="00415BDD">
            <w:r>
              <w:t>Úbytky</w:t>
            </w:r>
          </w:p>
        </w:tc>
        <w:tc>
          <w:tcPr>
            <w:tcW w:w="1813" w:type="dxa"/>
          </w:tcPr>
          <w:p w:rsidR="00415BDD" w:rsidRDefault="00415BDD" w:rsidP="00415BDD">
            <w:r>
              <w:t>Stav na konci ÚO</w:t>
            </w:r>
          </w:p>
        </w:tc>
      </w:tr>
      <w:tr w:rsidR="00415BDD" w:rsidTr="00415BDD">
        <w:tc>
          <w:tcPr>
            <w:tcW w:w="1812" w:type="dxa"/>
          </w:tcPr>
          <w:p w:rsidR="00415BDD" w:rsidRDefault="00415BDD" w:rsidP="00415BDD">
            <w:r>
              <w:t>NHM</w:t>
            </w:r>
          </w:p>
        </w:tc>
        <w:tc>
          <w:tcPr>
            <w:tcW w:w="1812" w:type="dxa"/>
          </w:tcPr>
          <w:p w:rsidR="00415BDD" w:rsidRDefault="00415BDD" w:rsidP="00415BDD">
            <w:pPr>
              <w:jc w:val="right"/>
            </w:pPr>
            <w:r>
              <w:t>317</w:t>
            </w:r>
          </w:p>
        </w:tc>
        <w:tc>
          <w:tcPr>
            <w:tcW w:w="1812" w:type="dxa"/>
          </w:tcPr>
          <w:p w:rsidR="00415BDD" w:rsidRDefault="00415BDD" w:rsidP="00415BDD">
            <w:pPr>
              <w:jc w:val="right"/>
            </w:pPr>
            <w:r>
              <w:t>0</w:t>
            </w:r>
          </w:p>
        </w:tc>
        <w:tc>
          <w:tcPr>
            <w:tcW w:w="1813" w:type="dxa"/>
          </w:tcPr>
          <w:p w:rsidR="00415BDD" w:rsidRDefault="00415BDD" w:rsidP="00415BDD">
            <w:pPr>
              <w:jc w:val="right"/>
            </w:pPr>
            <w:r>
              <w:t>0</w:t>
            </w:r>
          </w:p>
        </w:tc>
        <w:tc>
          <w:tcPr>
            <w:tcW w:w="1813" w:type="dxa"/>
          </w:tcPr>
          <w:p w:rsidR="00415BDD" w:rsidRDefault="00415BDD" w:rsidP="00415BDD">
            <w:pPr>
              <w:jc w:val="right"/>
            </w:pPr>
            <w:r>
              <w:t>317</w:t>
            </w:r>
          </w:p>
        </w:tc>
      </w:tr>
      <w:tr w:rsidR="00415BDD" w:rsidTr="00415BDD">
        <w:tc>
          <w:tcPr>
            <w:tcW w:w="1812" w:type="dxa"/>
          </w:tcPr>
          <w:p w:rsidR="00415BDD" w:rsidRDefault="00415BDD" w:rsidP="00415BDD">
            <w:r>
              <w:t>HM</w:t>
            </w:r>
          </w:p>
        </w:tc>
        <w:tc>
          <w:tcPr>
            <w:tcW w:w="1812" w:type="dxa"/>
          </w:tcPr>
          <w:p w:rsidR="00415BDD" w:rsidRDefault="00415BDD" w:rsidP="00415BDD">
            <w:pPr>
              <w:jc w:val="right"/>
            </w:pPr>
            <w:r>
              <w:t>996</w:t>
            </w:r>
          </w:p>
        </w:tc>
        <w:tc>
          <w:tcPr>
            <w:tcW w:w="1812" w:type="dxa"/>
          </w:tcPr>
          <w:p w:rsidR="00415BDD" w:rsidRDefault="00415BDD" w:rsidP="00415BDD">
            <w:pPr>
              <w:jc w:val="right"/>
            </w:pPr>
            <w:r>
              <w:t>0</w:t>
            </w:r>
          </w:p>
        </w:tc>
        <w:tc>
          <w:tcPr>
            <w:tcW w:w="1813" w:type="dxa"/>
          </w:tcPr>
          <w:p w:rsidR="00415BDD" w:rsidRDefault="00415BDD" w:rsidP="00415BDD">
            <w:pPr>
              <w:jc w:val="right"/>
            </w:pPr>
            <w:r>
              <w:t>0</w:t>
            </w:r>
          </w:p>
        </w:tc>
        <w:tc>
          <w:tcPr>
            <w:tcW w:w="1813" w:type="dxa"/>
          </w:tcPr>
          <w:p w:rsidR="00415BDD" w:rsidRDefault="00415BDD" w:rsidP="00415BDD">
            <w:pPr>
              <w:jc w:val="right"/>
            </w:pPr>
            <w:r>
              <w:t>996</w:t>
            </w:r>
          </w:p>
        </w:tc>
      </w:tr>
      <w:tr w:rsidR="00415BDD" w:rsidTr="00415BDD">
        <w:tc>
          <w:tcPr>
            <w:tcW w:w="1812" w:type="dxa"/>
          </w:tcPr>
          <w:p w:rsidR="00415BDD" w:rsidRDefault="00415BDD" w:rsidP="00415BDD">
            <w:r>
              <w:t>Obstaranie HM</w:t>
            </w:r>
          </w:p>
        </w:tc>
        <w:tc>
          <w:tcPr>
            <w:tcW w:w="1812" w:type="dxa"/>
          </w:tcPr>
          <w:p w:rsidR="00415BDD" w:rsidRDefault="00415BDD" w:rsidP="00415BDD">
            <w:pPr>
              <w:jc w:val="right"/>
            </w:pPr>
            <w:r>
              <w:t>4876</w:t>
            </w:r>
          </w:p>
        </w:tc>
        <w:tc>
          <w:tcPr>
            <w:tcW w:w="1812" w:type="dxa"/>
          </w:tcPr>
          <w:p w:rsidR="00415BDD" w:rsidRDefault="00415BDD" w:rsidP="00415BDD">
            <w:pPr>
              <w:jc w:val="right"/>
            </w:pPr>
            <w:r>
              <w:t>0</w:t>
            </w:r>
          </w:p>
        </w:tc>
        <w:tc>
          <w:tcPr>
            <w:tcW w:w="1813" w:type="dxa"/>
          </w:tcPr>
          <w:p w:rsidR="00415BDD" w:rsidRDefault="00415BDD" w:rsidP="00415BDD">
            <w:pPr>
              <w:jc w:val="right"/>
            </w:pPr>
            <w:r>
              <w:t>0</w:t>
            </w:r>
          </w:p>
        </w:tc>
        <w:tc>
          <w:tcPr>
            <w:tcW w:w="1813" w:type="dxa"/>
          </w:tcPr>
          <w:p w:rsidR="00415BDD" w:rsidRDefault="00415BDD" w:rsidP="00415BDD">
            <w:pPr>
              <w:jc w:val="right"/>
            </w:pPr>
            <w:r>
              <w:t>4876</w:t>
            </w:r>
          </w:p>
        </w:tc>
      </w:tr>
      <w:tr w:rsidR="00415BDD" w:rsidTr="00415BDD">
        <w:tc>
          <w:tcPr>
            <w:tcW w:w="1812" w:type="dxa"/>
          </w:tcPr>
          <w:p w:rsidR="00415BDD" w:rsidRDefault="00415BDD" w:rsidP="00415BDD">
            <w:proofErr w:type="spellStart"/>
            <w:r>
              <w:t>Obrávky</w:t>
            </w:r>
            <w:proofErr w:type="spellEnd"/>
            <w:r>
              <w:t xml:space="preserve">  k NHM</w:t>
            </w:r>
          </w:p>
        </w:tc>
        <w:tc>
          <w:tcPr>
            <w:tcW w:w="1812" w:type="dxa"/>
          </w:tcPr>
          <w:p w:rsidR="00415BDD" w:rsidRDefault="00415BDD" w:rsidP="00415BDD">
            <w:pPr>
              <w:jc w:val="right"/>
            </w:pPr>
            <w:r>
              <w:t>-317</w:t>
            </w:r>
          </w:p>
        </w:tc>
        <w:tc>
          <w:tcPr>
            <w:tcW w:w="1812" w:type="dxa"/>
          </w:tcPr>
          <w:p w:rsidR="00415BDD" w:rsidRDefault="00415BDD" w:rsidP="00415BDD">
            <w:pPr>
              <w:jc w:val="right"/>
            </w:pPr>
            <w:r>
              <w:t>0</w:t>
            </w:r>
          </w:p>
        </w:tc>
        <w:tc>
          <w:tcPr>
            <w:tcW w:w="1813" w:type="dxa"/>
          </w:tcPr>
          <w:p w:rsidR="00415BDD" w:rsidRDefault="00415BDD" w:rsidP="00415BDD">
            <w:pPr>
              <w:jc w:val="right"/>
            </w:pPr>
            <w:r>
              <w:t>0</w:t>
            </w:r>
          </w:p>
        </w:tc>
        <w:tc>
          <w:tcPr>
            <w:tcW w:w="1813" w:type="dxa"/>
          </w:tcPr>
          <w:p w:rsidR="00415BDD" w:rsidRDefault="00415BDD" w:rsidP="00415BDD">
            <w:pPr>
              <w:jc w:val="right"/>
            </w:pPr>
            <w:r>
              <w:t>-317</w:t>
            </w:r>
          </w:p>
        </w:tc>
      </w:tr>
      <w:tr w:rsidR="00415BDD" w:rsidTr="00415BDD">
        <w:tc>
          <w:tcPr>
            <w:tcW w:w="1812" w:type="dxa"/>
          </w:tcPr>
          <w:p w:rsidR="00415BDD" w:rsidRDefault="00415BDD" w:rsidP="00415BDD">
            <w:r>
              <w:t>Oprávky k HM</w:t>
            </w:r>
          </w:p>
        </w:tc>
        <w:tc>
          <w:tcPr>
            <w:tcW w:w="1812" w:type="dxa"/>
          </w:tcPr>
          <w:p w:rsidR="00415BDD" w:rsidRDefault="00415BDD" w:rsidP="00415BDD">
            <w:pPr>
              <w:jc w:val="right"/>
            </w:pPr>
            <w:r>
              <w:t>-996</w:t>
            </w:r>
          </w:p>
        </w:tc>
        <w:tc>
          <w:tcPr>
            <w:tcW w:w="1812" w:type="dxa"/>
          </w:tcPr>
          <w:p w:rsidR="00415BDD" w:rsidRDefault="00415BDD" w:rsidP="00415BDD">
            <w:pPr>
              <w:jc w:val="right"/>
            </w:pPr>
            <w:r>
              <w:t>0</w:t>
            </w:r>
          </w:p>
        </w:tc>
        <w:tc>
          <w:tcPr>
            <w:tcW w:w="1813" w:type="dxa"/>
          </w:tcPr>
          <w:p w:rsidR="00415BDD" w:rsidRDefault="00415BDD" w:rsidP="00415BDD">
            <w:pPr>
              <w:jc w:val="right"/>
            </w:pPr>
            <w:r>
              <w:t>0</w:t>
            </w:r>
          </w:p>
        </w:tc>
        <w:tc>
          <w:tcPr>
            <w:tcW w:w="1813" w:type="dxa"/>
          </w:tcPr>
          <w:p w:rsidR="00415BDD" w:rsidRDefault="00415BDD" w:rsidP="00415BDD">
            <w:pPr>
              <w:jc w:val="right"/>
            </w:pPr>
            <w:r>
              <w:t>-996</w:t>
            </w:r>
          </w:p>
        </w:tc>
      </w:tr>
      <w:tr w:rsidR="00415BDD" w:rsidTr="00415BDD">
        <w:tc>
          <w:tcPr>
            <w:tcW w:w="1812" w:type="dxa"/>
          </w:tcPr>
          <w:p w:rsidR="00415BDD" w:rsidRPr="00415BDD" w:rsidRDefault="00415BDD" w:rsidP="00415BDD">
            <w:pPr>
              <w:rPr>
                <w:b/>
              </w:rPr>
            </w:pPr>
            <w:r w:rsidRPr="00415BDD">
              <w:rPr>
                <w:b/>
              </w:rPr>
              <w:t>CELKOM</w:t>
            </w:r>
          </w:p>
        </w:tc>
        <w:tc>
          <w:tcPr>
            <w:tcW w:w="1812" w:type="dxa"/>
          </w:tcPr>
          <w:p w:rsidR="00415BDD" w:rsidRPr="00415BDD" w:rsidRDefault="00415BDD" w:rsidP="00415BDD">
            <w:pPr>
              <w:jc w:val="right"/>
              <w:rPr>
                <w:b/>
              </w:rPr>
            </w:pPr>
            <w:r w:rsidRPr="00415BDD">
              <w:rPr>
                <w:b/>
              </w:rPr>
              <w:t>4876</w:t>
            </w:r>
          </w:p>
        </w:tc>
        <w:tc>
          <w:tcPr>
            <w:tcW w:w="1812" w:type="dxa"/>
          </w:tcPr>
          <w:p w:rsidR="00415BDD" w:rsidRPr="00415BDD" w:rsidRDefault="00415BDD" w:rsidP="00415BDD">
            <w:pPr>
              <w:jc w:val="right"/>
              <w:rPr>
                <w:b/>
              </w:rPr>
            </w:pPr>
            <w:r w:rsidRPr="00415BDD">
              <w:rPr>
                <w:b/>
              </w:rPr>
              <w:t>0</w:t>
            </w:r>
          </w:p>
        </w:tc>
        <w:tc>
          <w:tcPr>
            <w:tcW w:w="1813" w:type="dxa"/>
          </w:tcPr>
          <w:p w:rsidR="00415BDD" w:rsidRPr="00415BDD" w:rsidRDefault="00415BDD" w:rsidP="00415BDD">
            <w:pPr>
              <w:jc w:val="right"/>
              <w:rPr>
                <w:b/>
              </w:rPr>
            </w:pPr>
            <w:r w:rsidRPr="00415BDD">
              <w:rPr>
                <w:b/>
              </w:rPr>
              <w:t>0</w:t>
            </w:r>
          </w:p>
        </w:tc>
        <w:tc>
          <w:tcPr>
            <w:tcW w:w="1813" w:type="dxa"/>
          </w:tcPr>
          <w:p w:rsidR="00415BDD" w:rsidRPr="00415BDD" w:rsidRDefault="00415BDD" w:rsidP="00415BDD">
            <w:pPr>
              <w:jc w:val="right"/>
              <w:rPr>
                <w:b/>
              </w:rPr>
            </w:pPr>
            <w:r w:rsidRPr="00415BDD">
              <w:rPr>
                <w:b/>
              </w:rPr>
              <w:t>4876</w:t>
            </w:r>
          </w:p>
        </w:tc>
      </w:tr>
    </w:tbl>
    <w:p w:rsidR="00415BDD" w:rsidRPr="00415BDD" w:rsidRDefault="00415BDD" w:rsidP="00415BDD"/>
    <w:p w:rsidR="00CE63F9" w:rsidRPr="00C45D27" w:rsidRDefault="001A6D74" w:rsidP="00CE63F9">
      <w:pPr>
        <w:rPr>
          <w:u w:val="single"/>
        </w:rPr>
      </w:pPr>
      <w:r w:rsidRPr="00C45D27">
        <w:rPr>
          <w:u w:val="single"/>
        </w:rPr>
        <w:t>b/ informácie o krátkodobom finančnom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396DCE" w:rsidTr="00396DCE">
        <w:tc>
          <w:tcPr>
            <w:tcW w:w="3020" w:type="dxa"/>
          </w:tcPr>
          <w:p w:rsidR="00396DCE" w:rsidRDefault="00396DCE" w:rsidP="00CE63F9"/>
        </w:tc>
        <w:tc>
          <w:tcPr>
            <w:tcW w:w="3021" w:type="dxa"/>
          </w:tcPr>
          <w:p w:rsidR="00396DCE" w:rsidRDefault="00396DCE" w:rsidP="00CE63F9">
            <w:r>
              <w:t xml:space="preserve">Bežné </w:t>
            </w:r>
            <w:proofErr w:type="spellStart"/>
            <w:r>
              <w:t>účt.obdobie</w:t>
            </w:r>
            <w:proofErr w:type="spellEnd"/>
          </w:p>
        </w:tc>
        <w:tc>
          <w:tcPr>
            <w:tcW w:w="3021" w:type="dxa"/>
          </w:tcPr>
          <w:p w:rsidR="00396DCE" w:rsidRDefault="00396DCE" w:rsidP="00CE63F9">
            <w:proofErr w:type="spellStart"/>
            <w:r>
              <w:t>Bezpr.predch.účt.obdobie</w:t>
            </w:r>
            <w:proofErr w:type="spellEnd"/>
          </w:p>
        </w:tc>
      </w:tr>
      <w:tr w:rsidR="00396DCE" w:rsidTr="00396DCE">
        <w:tc>
          <w:tcPr>
            <w:tcW w:w="3020" w:type="dxa"/>
          </w:tcPr>
          <w:p w:rsidR="00396DCE" w:rsidRDefault="00396DCE" w:rsidP="00CE63F9">
            <w:r>
              <w:t>Pokladnica, ceniny</w:t>
            </w:r>
          </w:p>
        </w:tc>
        <w:tc>
          <w:tcPr>
            <w:tcW w:w="3021" w:type="dxa"/>
          </w:tcPr>
          <w:p w:rsidR="00396DCE" w:rsidRDefault="00396DCE" w:rsidP="00E35D2D">
            <w:pPr>
              <w:jc w:val="right"/>
            </w:pPr>
            <w:r>
              <w:t>0</w:t>
            </w:r>
          </w:p>
        </w:tc>
        <w:tc>
          <w:tcPr>
            <w:tcW w:w="3021" w:type="dxa"/>
          </w:tcPr>
          <w:p w:rsidR="00396DCE" w:rsidRDefault="00396DCE" w:rsidP="00E35D2D">
            <w:pPr>
              <w:jc w:val="right"/>
            </w:pPr>
            <w:r>
              <w:t>0</w:t>
            </w:r>
          </w:p>
        </w:tc>
      </w:tr>
      <w:tr w:rsidR="00396DCE" w:rsidTr="00396DCE">
        <w:tc>
          <w:tcPr>
            <w:tcW w:w="3020" w:type="dxa"/>
          </w:tcPr>
          <w:p w:rsidR="00396DCE" w:rsidRDefault="00396DCE" w:rsidP="00CE63F9">
            <w:r>
              <w:t>Bežné bankové účty</w:t>
            </w:r>
          </w:p>
        </w:tc>
        <w:tc>
          <w:tcPr>
            <w:tcW w:w="3021" w:type="dxa"/>
          </w:tcPr>
          <w:p w:rsidR="00396DCE" w:rsidRDefault="00396DCE" w:rsidP="00E35D2D">
            <w:pPr>
              <w:jc w:val="right"/>
            </w:pPr>
            <w:r>
              <w:t>1114</w:t>
            </w:r>
          </w:p>
        </w:tc>
        <w:tc>
          <w:tcPr>
            <w:tcW w:w="3021" w:type="dxa"/>
          </w:tcPr>
          <w:p w:rsidR="00396DCE" w:rsidRDefault="00396DCE" w:rsidP="00E35D2D">
            <w:pPr>
              <w:jc w:val="right"/>
            </w:pPr>
            <w:r>
              <w:t>211</w:t>
            </w:r>
          </w:p>
        </w:tc>
      </w:tr>
      <w:tr w:rsidR="00396DCE" w:rsidTr="00396DCE">
        <w:tc>
          <w:tcPr>
            <w:tcW w:w="3020" w:type="dxa"/>
          </w:tcPr>
          <w:p w:rsidR="00396DCE" w:rsidRDefault="00396DCE" w:rsidP="00CE63F9">
            <w:r>
              <w:t>Peniaze na ceste</w:t>
            </w:r>
          </w:p>
        </w:tc>
        <w:tc>
          <w:tcPr>
            <w:tcW w:w="3021" w:type="dxa"/>
          </w:tcPr>
          <w:p w:rsidR="00396DCE" w:rsidRDefault="00396DCE" w:rsidP="00E35D2D">
            <w:pPr>
              <w:jc w:val="right"/>
            </w:pPr>
            <w:r>
              <w:t>0</w:t>
            </w:r>
          </w:p>
        </w:tc>
        <w:tc>
          <w:tcPr>
            <w:tcW w:w="3021" w:type="dxa"/>
          </w:tcPr>
          <w:p w:rsidR="00396DCE" w:rsidRDefault="00396DCE" w:rsidP="00E35D2D">
            <w:pPr>
              <w:jc w:val="right"/>
            </w:pPr>
            <w:r>
              <w:t>0</w:t>
            </w:r>
          </w:p>
        </w:tc>
      </w:tr>
      <w:tr w:rsidR="00396DCE" w:rsidTr="00396DCE">
        <w:tc>
          <w:tcPr>
            <w:tcW w:w="3020" w:type="dxa"/>
          </w:tcPr>
          <w:p w:rsidR="00396DCE" w:rsidRPr="00396DCE" w:rsidRDefault="00396DCE" w:rsidP="00CE63F9">
            <w:pPr>
              <w:rPr>
                <w:b/>
              </w:rPr>
            </w:pPr>
            <w:r w:rsidRPr="00396DCE">
              <w:rPr>
                <w:b/>
              </w:rPr>
              <w:t>SPOLU</w:t>
            </w:r>
          </w:p>
        </w:tc>
        <w:tc>
          <w:tcPr>
            <w:tcW w:w="3021" w:type="dxa"/>
          </w:tcPr>
          <w:p w:rsidR="00396DCE" w:rsidRPr="00396DCE" w:rsidRDefault="00396DCE" w:rsidP="00E35D2D">
            <w:pPr>
              <w:jc w:val="right"/>
              <w:rPr>
                <w:b/>
              </w:rPr>
            </w:pPr>
            <w:r w:rsidRPr="00396DCE">
              <w:rPr>
                <w:b/>
              </w:rPr>
              <w:t>1114</w:t>
            </w:r>
          </w:p>
        </w:tc>
        <w:tc>
          <w:tcPr>
            <w:tcW w:w="3021" w:type="dxa"/>
          </w:tcPr>
          <w:p w:rsidR="00396DCE" w:rsidRPr="00396DCE" w:rsidRDefault="00396DCE" w:rsidP="00E35D2D">
            <w:pPr>
              <w:jc w:val="right"/>
              <w:rPr>
                <w:b/>
              </w:rPr>
            </w:pPr>
            <w:r w:rsidRPr="00396DCE">
              <w:rPr>
                <w:b/>
              </w:rPr>
              <w:t>211</w:t>
            </w:r>
          </w:p>
        </w:tc>
      </w:tr>
    </w:tbl>
    <w:p w:rsidR="001A6D74" w:rsidRDefault="001A6D74" w:rsidP="00CE63F9"/>
    <w:p w:rsidR="00CE63F9" w:rsidRPr="00C45D27" w:rsidRDefault="00216968" w:rsidP="00CE63F9">
      <w:pPr>
        <w:rPr>
          <w:u w:val="single"/>
        </w:rPr>
      </w:pPr>
      <w:r w:rsidRPr="00C45D27">
        <w:rPr>
          <w:u w:val="single"/>
        </w:rPr>
        <w:t>c/ informácie o krátkodobých pohľadávkach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16968" w:rsidTr="00216968">
        <w:tc>
          <w:tcPr>
            <w:tcW w:w="3020" w:type="dxa"/>
          </w:tcPr>
          <w:p w:rsidR="00216968" w:rsidRDefault="00216968" w:rsidP="00216968"/>
        </w:tc>
        <w:tc>
          <w:tcPr>
            <w:tcW w:w="3021" w:type="dxa"/>
          </w:tcPr>
          <w:p w:rsidR="00216968" w:rsidRDefault="00216968" w:rsidP="00216968">
            <w:r>
              <w:t xml:space="preserve">Bežné </w:t>
            </w:r>
            <w:proofErr w:type="spellStart"/>
            <w:r>
              <w:t>účt.obdobie</w:t>
            </w:r>
            <w:proofErr w:type="spellEnd"/>
          </w:p>
        </w:tc>
        <w:tc>
          <w:tcPr>
            <w:tcW w:w="3021" w:type="dxa"/>
          </w:tcPr>
          <w:p w:rsidR="00216968" w:rsidRDefault="00216968" w:rsidP="00216968">
            <w:proofErr w:type="spellStart"/>
            <w:r>
              <w:t>Bezpr.predch.účt.obdobie</w:t>
            </w:r>
            <w:proofErr w:type="spellEnd"/>
          </w:p>
        </w:tc>
      </w:tr>
      <w:tr w:rsidR="00216968" w:rsidTr="00216968">
        <w:tc>
          <w:tcPr>
            <w:tcW w:w="3020" w:type="dxa"/>
          </w:tcPr>
          <w:p w:rsidR="00216968" w:rsidRDefault="00216968" w:rsidP="00CE63F9">
            <w:r>
              <w:t>Zásoby</w:t>
            </w:r>
          </w:p>
        </w:tc>
        <w:tc>
          <w:tcPr>
            <w:tcW w:w="3021" w:type="dxa"/>
          </w:tcPr>
          <w:p w:rsidR="00216968" w:rsidRDefault="00216968" w:rsidP="00034933">
            <w:pPr>
              <w:jc w:val="right"/>
            </w:pPr>
            <w:r>
              <w:t>0</w:t>
            </w:r>
          </w:p>
        </w:tc>
        <w:tc>
          <w:tcPr>
            <w:tcW w:w="3021" w:type="dxa"/>
          </w:tcPr>
          <w:p w:rsidR="00216968" w:rsidRDefault="00216968" w:rsidP="00034933">
            <w:pPr>
              <w:jc w:val="right"/>
            </w:pPr>
            <w:r>
              <w:t>0</w:t>
            </w:r>
          </w:p>
        </w:tc>
      </w:tr>
      <w:tr w:rsidR="00216968" w:rsidTr="00216968">
        <w:tc>
          <w:tcPr>
            <w:tcW w:w="3020" w:type="dxa"/>
          </w:tcPr>
          <w:p w:rsidR="00216968" w:rsidRDefault="00216968" w:rsidP="00CE63F9">
            <w:r>
              <w:t xml:space="preserve">Krátkodobé pohľadávky  </w:t>
            </w:r>
          </w:p>
        </w:tc>
        <w:tc>
          <w:tcPr>
            <w:tcW w:w="3021" w:type="dxa"/>
          </w:tcPr>
          <w:p w:rsidR="00216968" w:rsidRDefault="00216968" w:rsidP="00034933">
            <w:pPr>
              <w:jc w:val="right"/>
            </w:pPr>
            <w:r>
              <w:t>8365</w:t>
            </w:r>
          </w:p>
        </w:tc>
        <w:tc>
          <w:tcPr>
            <w:tcW w:w="3021" w:type="dxa"/>
          </w:tcPr>
          <w:p w:rsidR="00216968" w:rsidRDefault="00216968" w:rsidP="00034933">
            <w:pPr>
              <w:jc w:val="right"/>
            </w:pPr>
            <w:r>
              <w:t>8369</w:t>
            </w:r>
          </w:p>
        </w:tc>
      </w:tr>
      <w:tr w:rsidR="00216968" w:rsidTr="00216968">
        <w:tc>
          <w:tcPr>
            <w:tcW w:w="3020" w:type="dxa"/>
          </w:tcPr>
          <w:p w:rsidR="00216968" w:rsidRDefault="00216968" w:rsidP="00CE63F9">
            <w:r>
              <w:t xml:space="preserve">Sociálne poistenie, </w:t>
            </w:r>
            <w:proofErr w:type="spellStart"/>
            <w:r>
              <w:t>daň.pohľ</w:t>
            </w:r>
            <w:proofErr w:type="spellEnd"/>
            <w:r>
              <w:t>.</w:t>
            </w:r>
          </w:p>
        </w:tc>
        <w:tc>
          <w:tcPr>
            <w:tcW w:w="3021" w:type="dxa"/>
          </w:tcPr>
          <w:p w:rsidR="00216968" w:rsidRDefault="00216968" w:rsidP="00034933">
            <w:pPr>
              <w:jc w:val="right"/>
            </w:pPr>
            <w:r>
              <w:t>24</w:t>
            </w:r>
          </w:p>
        </w:tc>
        <w:tc>
          <w:tcPr>
            <w:tcW w:w="3021" w:type="dxa"/>
          </w:tcPr>
          <w:p w:rsidR="00216968" w:rsidRDefault="00216968" w:rsidP="00034933">
            <w:pPr>
              <w:jc w:val="right"/>
            </w:pPr>
            <w:r>
              <w:t>72</w:t>
            </w:r>
          </w:p>
        </w:tc>
      </w:tr>
    </w:tbl>
    <w:p w:rsidR="00216968" w:rsidRPr="001B1BAC" w:rsidRDefault="00216968" w:rsidP="00CE63F9"/>
    <w:p w:rsidR="00DA4870" w:rsidRPr="00C45D27" w:rsidRDefault="00216968" w:rsidP="0077515B">
      <w:pPr>
        <w:rPr>
          <w:u w:val="single"/>
        </w:rPr>
      </w:pPr>
      <w:r w:rsidRPr="00C45D27">
        <w:rPr>
          <w:u w:val="single"/>
        </w:rPr>
        <w:t>d/ informácie o vlastnom imaní a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34933" w:rsidTr="00AA2230">
        <w:tc>
          <w:tcPr>
            <w:tcW w:w="3020" w:type="dxa"/>
          </w:tcPr>
          <w:p w:rsidR="00034933" w:rsidRDefault="00034933" w:rsidP="00034933"/>
        </w:tc>
        <w:tc>
          <w:tcPr>
            <w:tcW w:w="3021" w:type="dxa"/>
          </w:tcPr>
          <w:p w:rsidR="00034933" w:rsidRDefault="00034933" w:rsidP="00034933">
            <w:r>
              <w:t xml:space="preserve">Bežné </w:t>
            </w:r>
            <w:proofErr w:type="spellStart"/>
            <w:r>
              <w:t>účt.obdobie</w:t>
            </w:r>
            <w:proofErr w:type="spellEnd"/>
          </w:p>
        </w:tc>
        <w:tc>
          <w:tcPr>
            <w:tcW w:w="3021" w:type="dxa"/>
          </w:tcPr>
          <w:p w:rsidR="00034933" w:rsidRDefault="00034933" w:rsidP="00034933">
            <w:proofErr w:type="spellStart"/>
            <w:r>
              <w:t>Bezpr.predch.účt.obdobie</w:t>
            </w:r>
            <w:proofErr w:type="spellEnd"/>
          </w:p>
        </w:tc>
      </w:tr>
      <w:tr w:rsidR="00AA2230" w:rsidTr="00AA2230">
        <w:tc>
          <w:tcPr>
            <w:tcW w:w="3020" w:type="dxa"/>
          </w:tcPr>
          <w:p w:rsidR="00AA2230" w:rsidRDefault="00AA2230" w:rsidP="0077515B">
            <w:r>
              <w:t>Základné imanie</w:t>
            </w:r>
          </w:p>
        </w:tc>
        <w:tc>
          <w:tcPr>
            <w:tcW w:w="3021" w:type="dxa"/>
          </w:tcPr>
          <w:p w:rsidR="00AA2230" w:rsidRDefault="00AA2230" w:rsidP="00034933">
            <w:pPr>
              <w:jc w:val="right"/>
            </w:pPr>
            <w:r>
              <w:t>9958</w:t>
            </w:r>
          </w:p>
        </w:tc>
        <w:tc>
          <w:tcPr>
            <w:tcW w:w="3021" w:type="dxa"/>
          </w:tcPr>
          <w:p w:rsidR="00AA2230" w:rsidRDefault="00AA2230" w:rsidP="00034933">
            <w:pPr>
              <w:jc w:val="right"/>
            </w:pPr>
            <w:r>
              <w:t>9958</w:t>
            </w:r>
          </w:p>
        </w:tc>
      </w:tr>
      <w:tr w:rsidR="00AA2230" w:rsidTr="00AA2230">
        <w:tc>
          <w:tcPr>
            <w:tcW w:w="3020" w:type="dxa"/>
          </w:tcPr>
          <w:p w:rsidR="00AA2230" w:rsidRDefault="00AA2230" w:rsidP="0077515B">
            <w:r>
              <w:t>Krátkodobé záväzky</w:t>
            </w:r>
            <w:r w:rsidR="00034933">
              <w:t xml:space="preserve"> ostatné</w:t>
            </w:r>
          </w:p>
        </w:tc>
        <w:tc>
          <w:tcPr>
            <w:tcW w:w="3021" w:type="dxa"/>
          </w:tcPr>
          <w:p w:rsidR="00AA2230" w:rsidRDefault="00034933" w:rsidP="00034933">
            <w:pPr>
              <w:jc w:val="right"/>
            </w:pPr>
            <w:r>
              <w:t>27896</w:t>
            </w:r>
          </w:p>
        </w:tc>
        <w:tc>
          <w:tcPr>
            <w:tcW w:w="3021" w:type="dxa"/>
          </w:tcPr>
          <w:p w:rsidR="00AA2230" w:rsidRDefault="00034933" w:rsidP="00034933">
            <w:pPr>
              <w:jc w:val="right"/>
            </w:pPr>
            <w:r>
              <w:t>21896</w:t>
            </w:r>
          </w:p>
        </w:tc>
      </w:tr>
      <w:tr w:rsidR="00AA2230" w:rsidTr="00AA2230">
        <w:tc>
          <w:tcPr>
            <w:tcW w:w="3020" w:type="dxa"/>
          </w:tcPr>
          <w:p w:rsidR="00AA2230" w:rsidRDefault="00034933" w:rsidP="0077515B">
            <w:r>
              <w:t>Daňové záväzky</w:t>
            </w:r>
          </w:p>
        </w:tc>
        <w:tc>
          <w:tcPr>
            <w:tcW w:w="3021" w:type="dxa"/>
          </w:tcPr>
          <w:p w:rsidR="00AA2230" w:rsidRDefault="00034933" w:rsidP="00034933">
            <w:pPr>
              <w:jc w:val="right"/>
            </w:pPr>
            <w:r>
              <w:t>960</w:t>
            </w:r>
          </w:p>
        </w:tc>
        <w:tc>
          <w:tcPr>
            <w:tcW w:w="3021" w:type="dxa"/>
          </w:tcPr>
          <w:p w:rsidR="00AA2230" w:rsidRDefault="00034933" w:rsidP="00034933">
            <w:pPr>
              <w:jc w:val="right"/>
            </w:pPr>
            <w:r>
              <w:t>960</w:t>
            </w:r>
          </w:p>
        </w:tc>
      </w:tr>
      <w:tr w:rsidR="00AA2230" w:rsidTr="00AA2230">
        <w:tc>
          <w:tcPr>
            <w:tcW w:w="3020" w:type="dxa"/>
          </w:tcPr>
          <w:p w:rsidR="00AA2230" w:rsidRDefault="00034933" w:rsidP="0077515B">
            <w:r>
              <w:t>Krátkodobé záväzky</w:t>
            </w:r>
          </w:p>
        </w:tc>
        <w:tc>
          <w:tcPr>
            <w:tcW w:w="3021" w:type="dxa"/>
          </w:tcPr>
          <w:p w:rsidR="00AA2230" w:rsidRDefault="00034933" w:rsidP="00034933">
            <w:pPr>
              <w:jc w:val="right"/>
            </w:pPr>
            <w:r>
              <w:t>4</w:t>
            </w:r>
          </w:p>
        </w:tc>
        <w:tc>
          <w:tcPr>
            <w:tcW w:w="3021" w:type="dxa"/>
          </w:tcPr>
          <w:p w:rsidR="00AA2230" w:rsidRDefault="00034933" w:rsidP="00034933">
            <w:pPr>
              <w:jc w:val="right"/>
            </w:pPr>
            <w:r>
              <w:t>4</w:t>
            </w:r>
          </w:p>
        </w:tc>
      </w:tr>
    </w:tbl>
    <w:p w:rsidR="00216968" w:rsidRDefault="00216968" w:rsidP="0077515B"/>
    <w:p w:rsidR="00DA4870" w:rsidRPr="00C45D27" w:rsidRDefault="00FF12BF" w:rsidP="0077515B">
      <w:pPr>
        <w:rPr>
          <w:u w:val="single"/>
        </w:rPr>
      </w:pPr>
      <w:r w:rsidRPr="00C45D27">
        <w:rPr>
          <w:u w:val="single"/>
        </w:rPr>
        <w:t>e/ Nákladové položky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FF12BF" w:rsidTr="00FF12BF">
        <w:tc>
          <w:tcPr>
            <w:tcW w:w="4531" w:type="dxa"/>
          </w:tcPr>
          <w:p w:rsidR="00FF12BF" w:rsidRDefault="00FF12BF" w:rsidP="00FF12BF">
            <w:pPr>
              <w:jc w:val="center"/>
            </w:pPr>
            <w:r>
              <w:t>Nákladová položka</w:t>
            </w:r>
          </w:p>
        </w:tc>
        <w:tc>
          <w:tcPr>
            <w:tcW w:w="4531" w:type="dxa"/>
          </w:tcPr>
          <w:p w:rsidR="00FF12BF" w:rsidRDefault="00FF12BF" w:rsidP="00FF12BF">
            <w:pPr>
              <w:jc w:val="center"/>
            </w:pPr>
            <w:r>
              <w:t>suma</w:t>
            </w:r>
          </w:p>
        </w:tc>
      </w:tr>
      <w:tr w:rsidR="00FF12BF" w:rsidTr="00FF12BF">
        <w:tc>
          <w:tcPr>
            <w:tcW w:w="4531" w:type="dxa"/>
          </w:tcPr>
          <w:p w:rsidR="00FF12BF" w:rsidRDefault="00FF12BF" w:rsidP="0077515B">
            <w:r>
              <w:t>501  spotreba materiálu</w:t>
            </w:r>
          </w:p>
        </w:tc>
        <w:tc>
          <w:tcPr>
            <w:tcW w:w="4531" w:type="dxa"/>
          </w:tcPr>
          <w:p w:rsidR="00FF12BF" w:rsidRDefault="00FF12BF" w:rsidP="00FF12BF">
            <w:pPr>
              <w:jc w:val="right"/>
            </w:pPr>
            <w:r>
              <w:t>2283</w:t>
            </w:r>
          </w:p>
        </w:tc>
      </w:tr>
      <w:tr w:rsidR="00FF12BF" w:rsidTr="00FF12BF">
        <w:tc>
          <w:tcPr>
            <w:tcW w:w="4531" w:type="dxa"/>
          </w:tcPr>
          <w:p w:rsidR="00FF12BF" w:rsidRDefault="00FF12BF" w:rsidP="0077515B">
            <w:r>
              <w:t>502  spotreba energie</w:t>
            </w:r>
          </w:p>
        </w:tc>
        <w:tc>
          <w:tcPr>
            <w:tcW w:w="4531" w:type="dxa"/>
          </w:tcPr>
          <w:p w:rsidR="00FF12BF" w:rsidRDefault="00FF12BF" w:rsidP="00FF12BF">
            <w:pPr>
              <w:jc w:val="right"/>
            </w:pPr>
            <w:r>
              <w:t>184</w:t>
            </w:r>
          </w:p>
        </w:tc>
      </w:tr>
      <w:tr w:rsidR="00FF12BF" w:rsidTr="00FF12BF">
        <w:tc>
          <w:tcPr>
            <w:tcW w:w="4531" w:type="dxa"/>
          </w:tcPr>
          <w:p w:rsidR="00FF12BF" w:rsidRDefault="00FF12BF" w:rsidP="0077515B">
            <w:r>
              <w:t>511  opravy</w:t>
            </w:r>
          </w:p>
        </w:tc>
        <w:tc>
          <w:tcPr>
            <w:tcW w:w="4531" w:type="dxa"/>
          </w:tcPr>
          <w:p w:rsidR="00FF12BF" w:rsidRDefault="00FF12BF" w:rsidP="00FF12BF">
            <w:pPr>
              <w:jc w:val="right"/>
            </w:pPr>
            <w:r>
              <w:t>0</w:t>
            </w:r>
          </w:p>
        </w:tc>
      </w:tr>
      <w:tr w:rsidR="00FF12BF" w:rsidTr="00FF12BF">
        <w:tc>
          <w:tcPr>
            <w:tcW w:w="4531" w:type="dxa"/>
          </w:tcPr>
          <w:p w:rsidR="00FF12BF" w:rsidRDefault="00FF12BF" w:rsidP="0077515B">
            <w:r>
              <w:t>518  ostatné služby</w:t>
            </w:r>
          </w:p>
        </w:tc>
        <w:tc>
          <w:tcPr>
            <w:tcW w:w="4531" w:type="dxa"/>
          </w:tcPr>
          <w:p w:rsidR="00FF12BF" w:rsidRDefault="00FF12BF" w:rsidP="00FF12BF">
            <w:pPr>
              <w:jc w:val="right"/>
            </w:pPr>
            <w:r>
              <w:t>1639</w:t>
            </w:r>
          </w:p>
        </w:tc>
      </w:tr>
      <w:tr w:rsidR="00FF12BF" w:rsidTr="00FF12BF">
        <w:tc>
          <w:tcPr>
            <w:tcW w:w="4531" w:type="dxa"/>
          </w:tcPr>
          <w:p w:rsidR="00FF12BF" w:rsidRDefault="00FF12BF" w:rsidP="0077515B">
            <w:r>
              <w:t xml:space="preserve">54    ostatné náklady na </w:t>
            </w:r>
            <w:proofErr w:type="spellStart"/>
            <w:r>
              <w:t>hosp.činnosť</w:t>
            </w:r>
            <w:proofErr w:type="spellEnd"/>
          </w:p>
        </w:tc>
        <w:tc>
          <w:tcPr>
            <w:tcW w:w="4531" w:type="dxa"/>
          </w:tcPr>
          <w:p w:rsidR="00FF12BF" w:rsidRDefault="00FF12BF" w:rsidP="00FF12BF">
            <w:pPr>
              <w:jc w:val="right"/>
            </w:pPr>
            <w:r>
              <w:t>10</w:t>
            </w:r>
          </w:p>
        </w:tc>
      </w:tr>
      <w:tr w:rsidR="00FF12BF" w:rsidTr="00FF12BF">
        <w:tc>
          <w:tcPr>
            <w:tcW w:w="4531" w:type="dxa"/>
          </w:tcPr>
          <w:p w:rsidR="00FF12BF" w:rsidRPr="00FF12BF" w:rsidRDefault="00FF12BF" w:rsidP="0077515B">
            <w:pPr>
              <w:rPr>
                <w:b/>
              </w:rPr>
            </w:pPr>
            <w:r w:rsidRPr="00FF12BF">
              <w:rPr>
                <w:b/>
              </w:rPr>
              <w:t>Spolu prevádzkové náklady</w:t>
            </w:r>
          </w:p>
        </w:tc>
        <w:tc>
          <w:tcPr>
            <w:tcW w:w="4531" w:type="dxa"/>
          </w:tcPr>
          <w:p w:rsidR="00FF12BF" w:rsidRPr="00FF12BF" w:rsidRDefault="00FF12BF" w:rsidP="00FF12BF">
            <w:pPr>
              <w:jc w:val="right"/>
              <w:rPr>
                <w:b/>
              </w:rPr>
            </w:pPr>
            <w:r w:rsidRPr="00FF12BF">
              <w:rPr>
                <w:b/>
              </w:rPr>
              <w:t>4116</w:t>
            </w:r>
          </w:p>
        </w:tc>
      </w:tr>
      <w:tr w:rsidR="00FF12BF" w:rsidTr="00FF12BF">
        <w:tc>
          <w:tcPr>
            <w:tcW w:w="4531" w:type="dxa"/>
          </w:tcPr>
          <w:p w:rsidR="00FF12BF" w:rsidRDefault="00FF12BF" w:rsidP="0077515B">
            <w:r>
              <w:t>568  bankové poplatky</w:t>
            </w:r>
          </w:p>
        </w:tc>
        <w:tc>
          <w:tcPr>
            <w:tcW w:w="4531" w:type="dxa"/>
          </w:tcPr>
          <w:p w:rsidR="00FF12BF" w:rsidRDefault="00FF12BF" w:rsidP="00FF12BF">
            <w:pPr>
              <w:jc w:val="right"/>
            </w:pPr>
            <w:r>
              <w:t>72</w:t>
            </w:r>
          </w:p>
        </w:tc>
      </w:tr>
      <w:tr w:rsidR="00FF12BF" w:rsidTr="00FF12BF">
        <w:tc>
          <w:tcPr>
            <w:tcW w:w="4531" w:type="dxa"/>
          </w:tcPr>
          <w:p w:rsidR="00FF12BF" w:rsidRPr="00C45D27" w:rsidRDefault="00FF12BF" w:rsidP="0077515B">
            <w:pPr>
              <w:rPr>
                <w:b/>
              </w:rPr>
            </w:pPr>
            <w:r w:rsidRPr="00C45D27">
              <w:rPr>
                <w:b/>
              </w:rPr>
              <w:t>Náklady celkom</w:t>
            </w:r>
          </w:p>
        </w:tc>
        <w:tc>
          <w:tcPr>
            <w:tcW w:w="4531" w:type="dxa"/>
          </w:tcPr>
          <w:p w:rsidR="00FF12BF" w:rsidRPr="00C45D27" w:rsidRDefault="00FF12BF" w:rsidP="00FF12BF">
            <w:pPr>
              <w:jc w:val="right"/>
              <w:rPr>
                <w:b/>
              </w:rPr>
            </w:pPr>
            <w:r w:rsidRPr="00C45D27">
              <w:rPr>
                <w:b/>
              </w:rPr>
              <w:t>4188</w:t>
            </w:r>
          </w:p>
        </w:tc>
      </w:tr>
      <w:tr w:rsidR="00FF12BF" w:rsidTr="00FF12BF">
        <w:tc>
          <w:tcPr>
            <w:tcW w:w="4531" w:type="dxa"/>
          </w:tcPr>
          <w:p w:rsidR="00FF12BF" w:rsidRDefault="00FF12BF" w:rsidP="0077515B">
            <w:r>
              <w:t>591  daňová licencia</w:t>
            </w:r>
          </w:p>
        </w:tc>
        <w:tc>
          <w:tcPr>
            <w:tcW w:w="4531" w:type="dxa"/>
          </w:tcPr>
          <w:p w:rsidR="00FF12BF" w:rsidRDefault="00FF12BF" w:rsidP="00FF12BF">
            <w:pPr>
              <w:jc w:val="right"/>
            </w:pPr>
            <w:r>
              <w:t>960</w:t>
            </w:r>
          </w:p>
        </w:tc>
      </w:tr>
      <w:tr w:rsidR="00FF12BF" w:rsidTr="00FF12BF">
        <w:tc>
          <w:tcPr>
            <w:tcW w:w="4531" w:type="dxa"/>
          </w:tcPr>
          <w:p w:rsidR="00FF12BF" w:rsidRPr="00C45D27" w:rsidRDefault="00FF12BF" w:rsidP="0077515B">
            <w:pPr>
              <w:rPr>
                <w:b/>
              </w:rPr>
            </w:pPr>
            <w:r w:rsidRPr="00C45D27">
              <w:rPr>
                <w:b/>
              </w:rPr>
              <w:t>Účtovná trieda 5</w:t>
            </w:r>
          </w:p>
        </w:tc>
        <w:tc>
          <w:tcPr>
            <w:tcW w:w="4531" w:type="dxa"/>
          </w:tcPr>
          <w:p w:rsidR="00FF12BF" w:rsidRPr="00C45D27" w:rsidRDefault="00FF12BF" w:rsidP="00FF12BF">
            <w:pPr>
              <w:jc w:val="right"/>
              <w:rPr>
                <w:b/>
              </w:rPr>
            </w:pPr>
            <w:r w:rsidRPr="00C45D27">
              <w:rPr>
                <w:b/>
              </w:rPr>
              <w:t>5148</w:t>
            </w:r>
          </w:p>
        </w:tc>
      </w:tr>
    </w:tbl>
    <w:p w:rsidR="00FF12BF" w:rsidRDefault="0032360C" w:rsidP="0077515B">
      <w:r>
        <w:lastRenderedPageBreak/>
        <w:t>Dátum chválenia účtovnej</w:t>
      </w:r>
      <w:r w:rsidR="00B65DFB">
        <w:t xml:space="preserve"> závierky za účtovné obdobie  príslušným orgánom  účtovnej jednotky dňa 13.6.2018.</w:t>
      </w:r>
    </w:p>
    <w:p w:rsidR="00B65DFB" w:rsidRDefault="00B65DFB" w:rsidP="0077515B"/>
    <w:p w:rsidR="00B65DFB" w:rsidRDefault="00B65DFB" w:rsidP="0077515B">
      <w:r>
        <w:t>V Rožňave, dňa 13.6.2018</w:t>
      </w:r>
    </w:p>
    <w:p w:rsidR="00B65DFB" w:rsidRDefault="00B65DFB" w:rsidP="0077515B"/>
    <w:p w:rsidR="00B65DFB" w:rsidRPr="0077515B" w:rsidRDefault="00B65DFB" w:rsidP="0077515B"/>
    <w:sectPr w:rsidR="00B65DFB" w:rsidRPr="0077515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3F30" w:rsidRDefault="009B3F30" w:rsidP="0077515B">
      <w:pPr>
        <w:spacing w:after="0" w:line="240" w:lineRule="auto"/>
      </w:pPr>
      <w:r>
        <w:separator/>
      </w:r>
    </w:p>
  </w:endnote>
  <w:endnote w:type="continuationSeparator" w:id="0">
    <w:p w:rsidR="009B3F30" w:rsidRDefault="009B3F30" w:rsidP="007751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3F30" w:rsidRDefault="009B3F30" w:rsidP="0077515B">
      <w:pPr>
        <w:spacing w:after="0" w:line="240" w:lineRule="auto"/>
      </w:pPr>
      <w:r>
        <w:separator/>
      </w:r>
    </w:p>
  </w:footnote>
  <w:footnote w:type="continuationSeparator" w:id="0">
    <w:p w:rsidR="009B3F30" w:rsidRDefault="009B3F30" w:rsidP="007751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515B" w:rsidRDefault="0077515B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IČO 36210536                                     DIČ  2021629412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150648"/>
    <w:multiLevelType w:val="hybridMultilevel"/>
    <w:tmpl w:val="97F4E9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536094"/>
    <w:multiLevelType w:val="hybridMultilevel"/>
    <w:tmpl w:val="E9AABE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515B"/>
    <w:rsid w:val="00034933"/>
    <w:rsid w:val="001A6D74"/>
    <w:rsid w:val="001B1BAC"/>
    <w:rsid w:val="00216968"/>
    <w:rsid w:val="00297B0E"/>
    <w:rsid w:val="002A12AD"/>
    <w:rsid w:val="0032360C"/>
    <w:rsid w:val="00396DCE"/>
    <w:rsid w:val="00415BDD"/>
    <w:rsid w:val="004804E2"/>
    <w:rsid w:val="005F346D"/>
    <w:rsid w:val="0077515B"/>
    <w:rsid w:val="009701E8"/>
    <w:rsid w:val="009B3F30"/>
    <w:rsid w:val="00AA2230"/>
    <w:rsid w:val="00B16C2D"/>
    <w:rsid w:val="00B65DFB"/>
    <w:rsid w:val="00C44642"/>
    <w:rsid w:val="00C45D27"/>
    <w:rsid w:val="00CE63F9"/>
    <w:rsid w:val="00D048DD"/>
    <w:rsid w:val="00DA4870"/>
    <w:rsid w:val="00E35D2D"/>
    <w:rsid w:val="00F72659"/>
    <w:rsid w:val="00FF1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7DC1AF-29C6-44A1-9DB9-66C7C8FCE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751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515B"/>
  </w:style>
  <w:style w:type="paragraph" w:styleId="Pta">
    <w:name w:val="footer"/>
    <w:basedOn w:val="Normlny"/>
    <w:link w:val="PtaChar"/>
    <w:uiPriority w:val="99"/>
    <w:unhideWhenUsed/>
    <w:rsid w:val="007751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7515B"/>
  </w:style>
  <w:style w:type="table" w:styleId="Mriekatabuky">
    <w:name w:val="Table Grid"/>
    <w:basedOn w:val="Normlnatabuka"/>
    <w:uiPriority w:val="39"/>
    <w:rsid w:val="007751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446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4</Pages>
  <Words>401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Agnesa Kupčová</dc:creator>
  <cp:keywords/>
  <dc:description/>
  <cp:lastModifiedBy>Agnesa Kupčová</cp:lastModifiedBy>
  <cp:revision>13</cp:revision>
  <dcterms:created xsi:type="dcterms:W3CDTF">2018-06-11T08:30:00Z</dcterms:created>
  <dcterms:modified xsi:type="dcterms:W3CDTF">2018-06-14T19:48:00Z</dcterms:modified>
</cp:coreProperties>
</file>