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E581E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58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E58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E58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E581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E581E" w:rsidRPr="00A55E63" w:rsidRDefault="004E581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neevidovala v roku 2017 </w:t>
      </w:r>
      <w:proofErr w:type="spellStart"/>
      <w:r>
        <w:rPr>
          <w:rFonts w:ascii="Arial" w:hAnsi="Arial" w:cs="Arial"/>
        </w:rPr>
        <w:t>zametnancov</w:t>
      </w:r>
      <w:proofErr w:type="spellEnd"/>
      <w:r>
        <w:rPr>
          <w:rFonts w:ascii="Arial" w:hAnsi="Arial" w:cs="Arial"/>
        </w:rPr>
        <w:t>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účtovná jednotka bude pokračovať vo svojej činnosti.</w:t>
      </w:r>
    </w:p>
    <w:p w:rsidR="004E581E" w:rsidRPr="00A55E63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rovnajú.</w:t>
      </w:r>
    </w:p>
    <w:p w:rsidR="004E581E" w:rsidRPr="00A55E63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pretože spĺňa podmienky pre zaradenie do tejto veľkostnej kategórie. V roku 2017 účtovná jednotka časovo rozlišovala náklady aj keď išlo o nevýznamné čiastky.</w:t>
      </w:r>
    </w:p>
    <w:p w:rsidR="004E581E" w:rsidRPr="00A55E63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4E581E" w:rsidRPr="00A55E63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4E581E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významných opravách chýb minulých období – v roku 2016 bola vo výnosoch nesprávne účtovaná čiastka v sume 3 000,-- Eur – išlo o prijatú zálohu a účtovná jednotka zaúčtovala túto opravu na neuhradenú stratu roku 2016.</w:t>
      </w:r>
    </w:p>
    <w:p w:rsidR="004E581E" w:rsidRPr="00A55E63" w:rsidRDefault="004E58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Účtovná jednotka neúčtovala o nákladoch alebo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výnosoch,ktoré</w:t>
      </w:r>
      <w:proofErr w:type="spellEnd"/>
      <w:r>
        <w:rPr>
          <w:rFonts w:ascii="Arial" w:hAnsi="Arial" w:cs="Arial"/>
          <w:spacing w:val="-4"/>
          <w:sz w:val="22"/>
          <w:szCs w:val="22"/>
        </w:rPr>
        <w:t xml:space="preserve"> by mali výnimočný rozsah alebo výskyt.</w:t>
      </w:r>
    </w:p>
    <w:p w:rsidR="004E581E" w:rsidRPr="00A55E63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nevykazuje záväzky so zostatkovou dobou splatnosti dlhšou ako 5 rokov.</w:t>
      </w:r>
    </w:p>
    <w:p w:rsidR="004E581E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581E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celkovej sumy záväzkov sú záväzky z obchodného styku – neuhradené faktúry v sume 94,08 Eur všetko v lehote splatnosti.</w:t>
      </w:r>
    </w:p>
    <w:p w:rsidR="004E581E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daňovému úradu – daňová licencia 960,-- Eur, daň z motorových vozidiel 270,-- Eur.</w:t>
      </w:r>
    </w:p>
    <w:p w:rsidR="004E581E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z prijatých záloh – voči spoločnosti </w:t>
      </w:r>
      <w:proofErr w:type="spellStart"/>
      <w:r>
        <w:rPr>
          <w:rFonts w:ascii="Arial" w:hAnsi="Arial" w:cs="Arial"/>
          <w:sz w:val="22"/>
          <w:szCs w:val="22"/>
        </w:rPr>
        <w:t>Carmanama</w:t>
      </w:r>
      <w:proofErr w:type="spellEnd"/>
      <w:r>
        <w:rPr>
          <w:rFonts w:ascii="Arial" w:hAnsi="Arial" w:cs="Arial"/>
          <w:sz w:val="22"/>
          <w:szCs w:val="22"/>
        </w:rPr>
        <w:t xml:space="preserve"> – suma 12 136,-- Eur.</w:t>
      </w:r>
    </w:p>
    <w:p w:rsidR="004E581E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záväzky sú voči poisťovniam – 423,12 Eur a voči spoločníkovi.</w:t>
      </w:r>
    </w:p>
    <w:p w:rsidR="004E581E" w:rsidRPr="00A55E63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ku koncu rok a2017 spoločnosť neeviduje.</w:t>
      </w:r>
    </w:p>
    <w:p w:rsidR="004E581E" w:rsidRDefault="004E58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581E" w:rsidRDefault="005141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spoločnosti v roku 2017 boli v sume 15 293,-- Eur, z toho výnosy za sprostredkovanie obchodu 4 043,-- Eur a z predaja tovaru 11 250,-- Eur.</w:t>
      </w:r>
    </w:p>
    <w:p w:rsidR="00514189" w:rsidRDefault="005141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včítane daňovej licencie v roku 2017 boli 32 929,88 Eur, z toho náklady materiálové 16 654,39 Eur, náklady na predaný tovar 9 200,-- Eur, odpisy 2 312 Eur</w:t>
      </w:r>
    </w:p>
    <w:p w:rsidR="00514189" w:rsidRDefault="005141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514189" w:rsidRPr="00A55E63" w:rsidRDefault="005141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strata za rok 2017 bola vo výške 17636,88 Eur</w:t>
      </w:r>
    </w:p>
    <w:sectPr w:rsidR="0051418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22EA" w:rsidRDefault="005A22EA">
      <w:r>
        <w:separator/>
      </w:r>
    </w:p>
  </w:endnote>
  <w:endnote w:type="continuationSeparator" w:id="0">
    <w:p w:rsidR="005A22EA" w:rsidRDefault="005A22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132B5">
    <w:pPr>
      <w:spacing w:line="200" w:lineRule="exact"/>
      <w:rPr>
        <w:sz w:val="20"/>
        <w:szCs w:val="20"/>
      </w:rPr>
    </w:pPr>
    <w:r w:rsidRPr="00E132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132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132B5">
                  <w:fldChar w:fldCharType="separate"/>
                </w:r>
                <w:r w:rsidR="00514189">
                  <w:rPr>
                    <w:rFonts w:cs="Times New Roman"/>
                    <w:noProof/>
                  </w:rPr>
                  <w:t>2</w:t>
                </w:r>
                <w:r w:rsidR="00E132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22EA" w:rsidRDefault="005A22EA">
      <w:r>
        <w:separator/>
      </w:r>
    </w:p>
  </w:footnote>
  <w:footnote w:type="continuationSeparator" w:id="0">
    <w:p w:rsidR="005A22EA" w:rsidRDefault="005A22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581E">
      <w:rPr>
        <w:rFonts w:ascii="Arial" w:hAnsi="Arial" w:cs="Arial"/>
        <w:sz w:val="22"/>
        <w:szCs w:val="22"/>
        <w:bdr w:val="single" w:sz="4" w:space="0" w:color="auto"/>
      </w:rPr>
      <w:t>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E581E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4E581E"/>
    <w:rsid w:val="00514189"/>
    <w:rsid w:val="0055784D"/>
    <w:rsid w:val="005A22EA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132B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716</Words>
  <Characters>4083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2018-06-13T13:21:00Z</cp:lastPrinted>
  <dcterms:created xsi:type="dcterms:W3CDTF">2018-06-13T13:21:00Z</dcterms:created>
  <dcterms:modified xsi:type="dcterms:W3CDTF">2018-06-13T13:21:00Z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