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045ECC" w14:textId="77777777" w:rsidR="00DB5BD1" w:rsidRDefault="00DB5BD1" w:rsidP="00DB5BD1">
      <w:r>
        <w:rPr>
          <w:rFonts w:ascii="Georgia" w:hAnsi="Georgia" w:cs="Tahoma"/>
          <w:b/>
          <w:noProof/>
          <w:sz w:val="36"/>
          <w:szCs w:val="36"/>
        </w:rPr>
        <w:drawing>
          <wp:anchor distT="0" distB="0" distL="114300" distR="114300" simplePos="0" relativeHeight="251649536" behindDoc="1" locked="0" layoutInCell="1" allowOverlap="1" wp14:anchorId="2200AF28" wp14:editId="0F4C5B6A">
            <wp:simplePos x="0" y="0"/>
            <wp:positionH relativeFrom="column">
              <wp:posOffset>23495</wp:posOffset>
            </wp:positionH>
            <wp:positionV relativeFrom="paragraph">
              <wp:posOffset>172085</wp:posOffset>
            </wp:positionV>
            <wp:extent cx="1111250" cy="1295400"/>
            <wp:effectExtent l="0" t="0" r="0" b="0"/>
            <wp:wrapTight wrapText="bothSides">
              <wp:wrapPolygon edited="0">
                <wp:start x="0" y="0"/>
                <wp:lineTo x="0" y="21282"/>
                <wp:lineTo x="21106" y="21282"/>
                <wp:lineTo x="21106" y="0"/>
                <wp:lineTo x="0" y="0"/>
              </wp:wrapPolygon>
            </wp:wrapTight>
            <wp:docPr id="11" name="obrázek 1"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_smal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11250" cy="12954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AB5943D" w14:textId="77777777" w:rsidR="00DB5BD1" w:rsidRPr="00153754" w:rsidRDefault="00DB5BD1" w:rsidP="00DB5BD1">
      <w:pPr>
        <w:ind w:right="-852"/>
        <w:rPr>
          <w:rFonts w:ascii="Fjalla One" w:hAnsi="Fjalla One" w:cs="Tahoma"/>
          <w:sz w:val="88"/>
          <w:szCs w:val="88"/>
        </w:rPr>
      </w:pPr>
      <w:r w:rsidRPr="00153754">
        <w:rPr>
          <w:rFonts w:ascii="Fjalla One" w:hAnsi="Fjalla One" w:cs="Tahoma"/>
          <w:color w:val="2277BB"/>
          <w:sz w:val="88"/>
          <w:szCs w:val="88"/>
        </w:rPr>
        <w:t>Obec Dolné Plachtince</w:t>
      </w:r>
    </w:p>
    <w:p w14:paraId="730494F7" w14:textId="77777777" w:rsidR="00DB5BD1" w:rsidRPr="004A4422" w:rsidRDefault="00DB5BD1" w:rsidP="00DB5BD1">
      <w:pPr>
        <w:jc w:val="center"/>
        <w:rPr>
          <w:rFonts w:ascii="Georgia" w:hAnsi="Georgia" w:cs="Tahoma"/>
          <w:b/>
          <w:sz w:val="36"/>
          <w:szCs w:val="36"/>
        </w:rPr>
      </w:pPr>
    </w:p>
    <w:p w14:paraId="11D3B966" w14:textId="77777777" w:rsidR="00DB5BD1" w:rsidRPr="004A4422" w:rsidRDefault="00DB5BD1" w:rsidP="00DB5BD1">
      <w:pPr>
        <w:jc w:val="center"/>
        <w:rPr>
          <w:rFonts w:ascii="Georgia" w:hAnsi="Georgia" w:cs="Tahoma"/>
          <w:b/>
          <w:sz w:val="36"/>
          <w:szCs w:val="36"/>
        </w:rPr>
      </w:pPr>
    </w:p>
    <w:p w14:paraId="027C46AA" w14:textId="77777777" w:rsidR="00DB5BD1" w:rsidRPr="004A4422" w:rsidRDefault="00DB5BD1" w:rsidP="00DB5BD1">
      <w:pPr>
        <w:jc w:val="center"/>
        <w:rPr>
          <w:rFonts w:ascii="Georgia" w:hAnsi="Georgia" w:cs="Tahoma"/>
          <w:b/>
          <w:sz w:val="36"/>
          <w:szCs w:val="36"/>
        </w:rPr>
      </w:pPr>
    </w:p>
    <w:p w14:paraId="74AF9B9B" w14:textId="77777777" w:rsidR="00DB5BD1" w:rsidRPr="004A4422" w:rsidRDefault="00DB5BD1" w:rsidP="00DB5BD1">
      <w:pPr>
        <w:jc w:val="center"/>
        <w:rPr>
          <w:rFonts w:ascii="Georgia" w:hAnsi="Georgia" w:cs="Tahoma"/>
          <w:b/>
          <w:sz w:val="36"/>
          <w:szCs w:val="36"/>
        </w:rPr>
      </w:pPr>
    </w:p>
    <w:p w14:paraId="0FF17DD4" w14:textId="77777777" w:rsidR="00DB5BD1" w:rsidRDefault="00DB5BD1" w:rsidP="00DB5BD1">
      <w:pPr>
        <w:jc w:val="center"/>
        <w:rPr>
          <w:rFonts w:ascii="Georgia" w:hAnsi="Georgia" w:cs="Tahoma"/>
          <w:b/>
          <w:sz w:val="36"/>
          <w:szCs w:val="36"/>
        </w:rPr>
      </w:pPr>
    </w:p>
    <w:p w14:paraId="3E74E371" w14:textId="77777777" w:rsidR="00DB5BD1" w:rsidRDefault="00DB5BD1" w:rsidP="00DB5BD1">
      <w:pPr>
        <w:jc w:val="center"/>
        <w:rPr>
          <w:rFonts w:ascii="Georgia" w:hAnsi="Georgia" w:cs="Tahoma"/>
          <w:b/>
          <w:sz w:val="36"/>
          <w:szCs w:val="36"/>
        </w:rPr>
      </w:pPr>
    </w:p>
    <w:p w14:paraId="25462D16" w14:textId="77777777" w:rsidR="00DB5BD1" w:rsidRDefault="00DB5BD1" w:rsidP="00DB5BD1">
      <w:pPr>
        <w:jc w:val="center"/>
        <w:rPr>
          <w:rFonts w:ascii="Georgia" w:hAnsi="Georgia" w:cs="Tahoma"/>
          <w:b/>
          <w:sz w:val="36"/>
          <w:szCs w:val="36"/>
        </w:rPr>
      </w:pPr>
    </w:p>
    <w:p w14:paraId="103C5FF7" w14:textId="77777777" w:rsidR="00DB5BD1" w:rsidRDefault="00DB5BD1" w:rsidP="00DB5BD1">
      <w:pPr>
        <w:jc w:val="center"/>
        <w:rPr>
          <w:rFonts w:ascii="Georgia" w:hAnsi="Georgia" w:cs="Tahoma"/>
          <w:b/>
          <w:sz w:val="36"/>
          <w:szCs w:val="36"/>
        </w:rPr>
      </w:pPr>
    </w:p>
    <w:p w14:paraId="773A3854" w14:textId="77777777" w:rsidR="00DB5BD1" w:rsidRDefault="00DB5BD1" w:rsidP="00DB5BD1">
      <w:pPr>
        <w:jc w:val="center"/>
        <w:rPr>
          <w:rFonts w:ascii="Georgia" w:hAnsi="Georgia" w:cs="Tahoma"/>
          <w:b/>
          <w:sz w:val="36"/>
          <w:szCs w:val="36"/>
        </w:rPr>
      </w:pPr>
    </w:p>
    <w:p w14:paraId="0F8FF82A" w14:textId="77777777" w:rsidR="00DB5BD1" w:rsidRPr="004A4422" w:rsidRDefault="00DB5BD1" w:rsidP="00DB5BD1">
      <w:pPr>
        <w:jc w:val="center"/>
        <w:rPr>
          <w:rFonts w:ascii="Georgia" w:hAnsi="Georgia" w:cs="Tahoma"/>
          <w:b/>
          <w:sz w:val="36"/>
          <w:szCs w:val="36"/>
        </w:rPr>
      </w:pPr>
    </w:p>
    <w:p w14:paraId="21300A4C" w14:textId="77777777" w:rsidR="00DB5BD1" w:rsidRDefault="00DB5BD1" w:rsidP="00DB5BD1">
      <w:pPr>
        <w:jc w:val="center"/>
        <w:rPr>
          <w:rFonts w:ascii="Georgia" w:hAnsi="Georgia" w:cs="Tahoma"/>
          <w:b/>
          <w:sz w:val="36"/>
          <w:szCs w:val="36"/>
        </w:rPr>
      </w:pPr>
    </w:p>
    <w:p w14:paraId="4B07D170" w14:textId="77777777" w:rsidR="00DB5BD1" w:rsidRDefault="00DB5BD1" w:rsidP="00DB5BD1">
      <w:pPr>
        <w:jc w:val="center"/>
        <w:rPr>
          <w:rFonts w:ascii="Georgia" w:hAnsi="Georgia" w:cs="Tahoma"/>
          <w:b/>
          <w:sz w:val="36"/>
          <w:szCs w:val="36"/>
        </w:rPr>
      </w:pPr>
    </w:p>
    <w:p w14:paraId="05FA88A3" w14:textId="77777777" w:rsidR="00DB5BD1" w:rsidRPr="004A4422" w:rsidRDefault="00DB5BD1" w:rsidP="00DB5BD1">
      <w:pPr>
        <w:jc w:val="center"/>
        <w:rPr>
          <w:rFonts w:ascii="Georgia" w:hAnsi="Georgia" w:cs="Tahoma"/>
          <w:b/>
          <w:sz w:val="36"/>
          <w:szCs w:val="36"/>
        </w:rPr>
      </w:pPr>
    </w:p>
    <w:p w14:paraId="77588B9C" w14:textId="77777777" w:rsidR="00DB5BD1" w:rsidRDefault="00DB5BD1" w:rsidP="00DB5BD1">
      <w:pPr>
        <w:jc w:val="center"/>
        <w:rPr>
          <w:rFonts w:ascii="Microsoft Sans Serif" w:hAnsi="Microsoft Sans Serif" w:cs="Microsoft Sans Serif"/>
          <w:b/>
          <w:bCs/>
          <w:sz w:val="48"/>
          <w:szCs w:val="48"/>
        </w:rPr>
      </w:pPr>
      <w:r w:rsidRPr="00DB5BD1">
        <w:rPr>
          <w:rFonts w:ascii="Microsoft Sans Serif" w:hAnsi="Microsoft Sans Serif" w:cs="Microsoft Sans Serif"/>
          <w:b/>
          <w:bCs/>
          <w:sz w:val="48"/>
          <w:szCs w:val="48"/>
        </w:rPr>
        <w:t>Konsolidovaná</w:t>
      </w:r>
    </w:p>
    <w:p w14:paraId="1AF0DAEE" w14:textId="77777777" w:rsidR="00DB5BD1" w:rsidRPr="00DB5BD1" w:rsidRDefault="00DB5BD1" w:rsidP="00DB5BD1">
      <w:pPr>
        <w:jc w:val="center"/>
        <w:rPr>
          <w:rFonts w:ascii="Microsoft Sans Serif" w:hAnsi="Microsoft Sans Serif" w:cs="Microsoft Sans Serif"/>
          <w:b/>
          <w:bCs/>
          <w:sz w:val="64"/>
          <w:szCs w:val="64"/>
        </w:rPr>
      </w:pPr>
      <w:r w:rsidRPr="00DB5BD1">
        <w:rPr>
          <w:rFonts w:ascii="Microsoft Sans Serif" w:hAnsi="Microsoft Sans Serif" w:cs="Microsoft Sans Serif"/>
          <w:b/>
          <w:bCs/>
          <w:sz w:val="64"/>
          <w:szCs w:val="64"/>
        </w:rPr>
        <w:t xml:space="preserve"> výročná správa</w:t>
      </w:r>
    </w:p>
    <w:p w14:paraId="250BAEA9" w14:textId="77777777" w:rsidR="00DB5BD1" w:rsidRPr="005916AF" w:rsidRDefault="00DB5BD1" w:rsidP="005916AF">
      <w:pPr>
        <w:jc w:val="center"/>
        <w:rPr>
          <w:rFonts w:ascii="Microsoft Sans Serif" w:hAnsi="Microsoft Sans Serif" w:cs="Microsoft Sans Serif"/>
          <w:b/>
          <w:sz w:val="48"/>
          <w:szCs w:val="48"/>
        </w:rPr>
      </w:pPr>
      <w:r w:rsidRPr="005916AF">
        <w:rPr>
          <w:rFonts w:ascii="Microsoft Sans Serif" w:hAnsi="Microsoft Sans Serif" w:cs="Microsoft Sans Serif"/>
          <w:b/>
          <w:sz w:val="48"/>
          <w:szCs w:val="48"/>
        </w:rPr>
        <w:t>OBCE DOLNÉ PLACHTINCE</w:t>
      </w:r>
    </w:p>
    <w:p w14:paraId="4C3846D6" w14:textId="75CE38E5" w:rsidR="00DB5BD1" w:rsidRPr="00C006B5" w:rsidRDefault="0066051A" w:rsidP="00DB5BD1">
      <w:pPr>
        <w:jc w:val="center"/>
        <w:rPr>
          <w:rFonts w:ascii="Microsoft Sans Serif" w:hAnsi="Microsoft Sans Serif" w:cs="Microsoft Sans Serif"/>
          <w:b/>
          <w:sz w:val="48"/>
          <w:szCs w:val="48"/>
        </w:rPr>
      </w:pPr>
      <w:r>
        <w:rPr>
          <w:rFonts w:ascii="Microsoft Sans Serif" w:hAnsi="Microsoft Sans Serif" w:cs="Microsoft Sans Serif"/>
          <w:b/>
          <w:sz w:val="48"/>
          <w:szCs w:val="48"/>
        </w:rPr>
        <w:t>za rok 2017</w:t>
      </w:r>
    </w:p>
    <w:p w14:paraId="2602577C" w14:textId="77777777" w:rsidR="00DB5BD1" w:rsidRPr="00C006B5" w:rsidRDefault="00DB5BD1" w:rsidP="00DB5BD1">
      <w:pPr>
        <w:jc w:val="center"/>
        <w:rPr>
          <w:rFonts w:ascii="Microsoft Sans Serif" w:hAnsi="Microsoft Sans Serif" w:cs="Microsoft Sans Serif"/>
          <w:b/>
          <w:sz w:val="44"/>
          <w:szCs w:val="44"/>
        </w:rPr>
      </w:pPr>
    </w:p>
    <w:p w14:paraId="42E2FE6C" w14:textId="77777777" w:rsidR="00DB5BD1" w:rsidRDefault="00DB5BD1" w:rsidP="00DB5BD1">
      <w:pPr>
        <w:jc w:val="center"/>
        <w:rPr>
          <w:rFonts w:ascii="Microsoft Sans Serif" w:hAnsi="Microsoft Sans Serif" w:cs="Microsoft Sans Serif"/>
          <w:b/>
          <w:sz w:val="44"/>
          <w:szCs w:val="44"/>
        </w:rPr>
      </w:pPr>
    </w:p>
    <w:p w14:paraId="19474EED" w14:textId="77777777" w:rsidR="00DB5BD1" w:rsidRDefault="00DB5BD1" w:rsidP="00DB5BD1">
      <w:pPr>
        <w:jc w:val="center"/>
        <w:rPr>
          <w:rFonts w:ascii="Latha" w:hAnsi="Latha" w:cs="Latha"/>
          <w:b/>
          <w:sz w:val="44"/>
          <w:szCs w:val="44"/>
        </w:rPr>
      </w:pPr>
    </w:p>
    <w:p w14:paraId="5FAB9DD5" w14:textId="77777777" w:rsidR="00DB5BD1" w:rsidRDefault="00DB5BD1" w:rsidP="00DB5BD1">
      <w:pPr>
        <w:jc w:val="center"/>
        <w:rPr>
          <w:rFonts w:ascii="Latha" w:hAnsi="Latha" w:cs="Latha"/>
          <w:b/>
          <w:sz w:val="44"/>
          <w:szCs w:val="44"/>
        </w:rPr>
      </w:pPr>
    </w:p>
    <w:p w14:paraId="55D2D602" w14:textId="77777777" w:rsidR="00DB5BD1" w:rsidRDefault="00DB5BD1" w:rsidP="00DB5BD1">
      <w:pPr>
        <w:jc w:val="center"/>
        <w:rPr>
          <w:rFonts w:ascii="Latha" w:hAnsi="Latha" w:cs="Latha"/>
          <w:b/>
          <w:sz w:val="44"/>
          <w:szCs w:val="44"/>
        </w:rPr>
      </w:pPr>
    </w:p>
    <w:p w14:paraId="1468FE92" w14:textId="77777777" w:rsidR="00DB5BD1" w:rsidRPr="00602727" w:rsidRDefault="00DB5BD1" w:rsidP="00DB5BD1">
      <w:pPr>
        <w:jc w:val="center"/>
        <w:rPr>
          <w:rFonts w:ascii="Latha" w:hAnsi="Latha" w:cs="Latha"/>
          <w:b/>
          <w:sz w:val="44"/>
          <w:szCs w:val="44"/>
        </w:rPr>
      </w:pPr>
    </w:p>
    <w:p w14:paraId="1AFAD379" w14:textId="77777777" w:rsidR="00DB5BD1" w:rsidRPr="00534FF9" w:rsidRDefault="00DB5BD1" w:rsidP="00DB5BD1">
      <w:pPr>
        <w:rPr>
          <w:rFonts w:ascii="Kalinga" w:hAnsi="Kalinga" w:cs="Kalinga"/>
          <w:b/>
          <w:sz w:val="44"/>
          <w:szCs w:val="44"/>
        </w:rPr>
      </w:pPr>
    </w:p>
    <w:p w14:paraId="238F97C9" w14:textId="08B98C40" w:rsidR="005916AF" w:rsidRDefault="0066051A" w:rsidP="00DB5BD1">
      <w:pPr>
        <w:jc w:val="center"/>
        <w:rPr>
          <w:rFonts w:ascii="Microsoft Sans Serif" w:hAnsi="Microsoft Sans Serif" w:cs="Microsoft Sans Serif"/>
        </w:rPr>
      </w:pPr>
      <w:r>
        <w:rPr>
          <w:rFonts w:ascii="Microsoft Sans Serif" w:hAnsi="Microsoft Sans Serif" w:cs="Microsoft Sans Serif"/>
        </w:rPr>
        <w:t>Dolné Plachtince, máj 2018</w:t>
      </w:r>
    </w:p>
    <w:p w14:paraId="56BEB0CB" w14:textId="77777777" w:rsidR="005916AF" w:rsidRDefault="005916AF">
      <w:pPr>
        <w:rPr>
          <w:rFonts w:ascii="Microsoft Sans Serif" w:hAnsi="Microsoft Sans Serif" w:cs="Microsoft Sans Serif"/>
        </w:rPr>
      </w:pPr>
      <w:r>
        <w:rPr>
          <w:rFonts w:ascii="Microsoft Sans Serif" w:hAnsi="Microsoft Sans Serif" w:cs="Microsoft Sans Serif"/>
        </w:rPr>
        <w:lastRenderedPageBreak/>
        <w:br w:type="page"/>
      </w:r>
    </w:p>
    <w:p w14:paraId="558D5E77" w14:textId="33C1351A" w:rsidR="00CE59B1" w:rsidRPr="009A50DB" w:rsidRDefault="00CE59B1" w:rsidP="00827066">
      <w:pPr>
        <w:pStyle w:val="Nadpis1"/>
      </w:pPr>
      <w:r w:rsidRPr="009A50DB">
        <w:lastRenderedPageBreak/>
        <w:t>Úvodné slovo starostu obce</w:t>
      </w:r>
    </w:p>
    <w:p w14:paraId="2B6DF0F2" w14:textId="77777777" w:rsidR="00CE59B1" w:rsidRDefault="00CE59B1" w:rsidP="00CE59B1"/>
    <w:p w14:paraId="328B400C" w14:textId="04FA8BA1" w:rsidR="00D83C49" w:rsidRDefault="00D83C49" w:rsidP="00D83C49">
      <w:pPr>
        <w:jc w:val="both"/>
        <w:rPr>
          <w:rFonts w:ascii="Microsoft Sans Serif" w:hAnsi="Microsoft Sans Serif" w:cs="Microsoft Sans Serif"/>
        </w:rPr>
      </w:pPr>
      <w:r>
        <w:rPr>
          <w:rFonts w:ascii="Microsoft Sans Serif" w:hAnsi="Microsoft Sans Serif" w:cs="Microsoft Sans Serif"/>
        </w:rPr>
        <w:t xml:space="preserve">Táto výročná správa si dáva za cieľ informovať o stave a vývoji </w:t>
      </w:r>
      <w:r w:rsidR="008D4718">
        <w:rPr>
          <w:rFonts w:ascii="Microsoft Sans Serif" w:hAnsi="Microsoft Sans Serif" w:cs="Microsoft Sans Serif"/>
        </w:rPr>
        <w:t xml:space="preserve">obce ako </w:t>
      </w:r>
      <w:r w:rsidR="008D4718" w:rsidRPr="008D4718">
        <w:rPr>
          <w:rFonts w:ascii="Microsoft Sans Serif" w:hAnsi="Microsoft Sans Serif" w:cs="Microsoft Sans Serif"/>
        </w:rPr>
        <w:t>právnick</w:t>
      </w:r>
      <w:r w:rsidR="008D4718">
        <w:rPr>
          <w:rFonts w:ascii="Microsoft Sans Serif" w:hAnsi="Microsoft Sans Serif" w:cs="Microsoft Sans Serif"/>
        </w:rPr>
        <w:t>ej</w:t>
      </w:r>
      <w:r w:rsidR="008D4718" w:rsidRPr="008D4718">
        <w:rPr>
          <w:rFonts w:ascii="Microsoft Sans Serif" w:hAnsi="Microsoft Sans Serif" w:cs="Microsoft Sans Serif"/>
        </w:rPr>
        <w:t xml:space="preserve"> osob</w:t>
      </w:r>
      <w:r w:rsidR="008D4718">
        <w:rPr>
          <w:rFonts w:ascii="Microsoft Sans Serif" w:hAnsi="Microsoft Sans Serif" w:cs="Microsoft Sans Serif"/>
        </w:rPr>
        <w:t>y</w:t>
      </w:r>
      <w:r w:rsidR="008D4718" w:rsidRPr="008D4718">
        <w:rPr>
          <w:rFonts w:ascii="Microsoft Sans Serif" w:hAnsi="Microsoft Sans Serif" w:cs="Microsoft Sans Serif"/>
        </w:rPr>
        <w:t>, ktorá samostatne hospodári s vlastným majetkom a s vlastnými príjmami</w:t>
      </w:r>
      <w:r w:rsidR="008D4718">
        <w:rPr>
          <w:rFonts w:ascii="Microsoft Sans Serif" w:hAnsi="Microsoft Sans Serif" w:cs="Microsoft Sans Serif"/>
        </w:rPr>
        <w:t>.</w:t>
      </w:r>
    </w:p>
    <w:p w14:paraId="5D7468F0" w14:textId="3EC32BF6" w:rsidR="00D83C49" w:rsidRDefault="00D83C49" w:rsidP="00D83C49">
      <w:pPr>
        <w:jc w:val="both"/>
        <w:rPr>
          <w:rFonts w:ascii="Microsoft Sans Serif" w:hAnsi="Microsoft Sans Serif" w:cs="Microsoft Sans Serif"/>
        </w:rPr>
      </w:pPr>
      <w:r w:rsidRPr="00A11EC2">
        <w:rPr>
          <w:rFonts w:ascii="Microsoft Sans Serif" w:hAnsi="Microsoft Sans Serif" w:cs="Microsoft Sans Serif"/>
        </w:rPr>
        <w:t>Základnou úlohou obce pri výkone samosprávy je starostlivosť o všestranný rozvoj jej územia a o potreby jej obyvateľov.</w:t>
      </w:r>
      <w:r>
        <w:rPr>
          <w:rFonts w:ascii="Microsoft Sans Serif" w:hAnsi="Microsoft Sans Serif" w:cs="Microsoft Sans Serif"/>
        </w:rPr>
        <w:t xml:space="preserve"> Z hľadiska vzťahu k občanovi je žiadúce, aby orgány tvorili harmóniu, kompaktný celok. </w:t>
      </w:r>
      <w:r w:rsidR="003C1515">
        <w:rPr>
          <w:rFonts w:ascii="Microsoft Sans Serif" w:hAnsi="Microsoft Sans Serif" w:cs="Microsoft Sans Serif"/>
        </w:rPr>
        <w:t>S</w:t>
      </w:r>
      <w:r>
        <w:rPr>
          <w:rFonts w:ascii="Microsoft Sans Serif" w:hAnsi="Microsoft Sans Serif" w:cs="Microsoft Sans Serif"/>
        </w:rPr>
        <w:t>polupráca orgánov</w:t>
      </w:r>
      <w:r w:rsidR="003C1515">
        <w:rPr>
          <w:rFonts w:ascii="Microsoft Sans Serif" w:hAnsi="Microsoft Sans Serif" w:cs="Microsoft Sans Serif"/>
        </w:rPr>
        <w:t xml:space="preserve"> (starosta, obecné zastupiteľstvo) </w:t>
      </w:r>
      <w:r>
        <w:rPr>
          <w:rFonts w:ascii="Microsoft Sans Serif" w:hAnsi="Microsoft Sans Serif" w:cs="Microsoft Sans Serif"/>
        </w:rPr>
        <w:t xml:space="preserve">sa </w:t>
      </w:r>
      <w:r w:rsidR="003C1515">
        <w:rPr>
          <w:rFonts w:ascii="Microsoft Sans Serif" w:hAnsi="Microsoft Sans Serif" w:cs="Microsoft Sans Serif"/>
        </w:rPr>
        <w:t xml:space="preserve">i tento rok </w:t>
      </w:r>
      <w:r>
        <w:rPr>
          <w:rFonts w:ascii="Microsoft Sans Serif" w:hAnsi="Microsoft Sans Serif" w:cs="Microsoft Sans Serif"/>
        </w:rPr>
        <w:t>udržala v rovine korektnej</w:t>
      </w:r>
      <w:r w:rsidR="00ED1703">
        <w:rPr>
          <w:rFonts w:ascii="Microsoft Sans Serif" w:hAnsi="Microsoft Sans Serif" w:cs="Microsoft Sans Serif"/>
        </w:rPr>
        <w:t>.</w:t>
      </w:r>
      <w:r w:rsidR="00A971CC">
        <w:rPr>
          <w:rFonts w:ascii="Microsoft Sans Serif" w:hAnsi="Microsoft Sans Serif" w:cs="Microsoft Sans Serif"/>
        </w:rPr>
        <w:t xml:space="preserve"> </w:t>
      </w:r>
    </w:p>
    <w:p w14:paraId="2ED149E8" w14:textId="65F01A1D" w:rsidR="00C5123F" w:rsidRDefault="00C5123F" w:rsidP="00D83C49">
      <w:pPr>
        <w:jc w:val="both"/>
        <w:rPr>
          <w:rFonts w:ascii="Microsoft Sans Serif" w:hAnsi="Microsoft Sans Serif" w:cs="Microsoft Sans Serif"/>
        </w:rPr>
      </w:pPr>
      <w:r>
        <w:rPr>
          <w:rFonts w:ascii="Microsoft Sans Serif" w:hAnsi="Microsoft Sans Serif" w:cs="Microsoft Sans Serif"/>
        </w:rPr>
        <w:t>V roku 2017 bola voľba hlavného kontrolóra obce</w:t>
      </w:r>
      <w:r w:rsidR="00ED1703">
        <w:rPr>
          <w:rFonts w:ascii="Microsoft Sans Serif" w:hAnsi="Microsoft Sans Serif" w:cs="Microsoft Sans Serif"/>
        </w:rPr>
        <w:t xml:space="preserve"> v riadnom termíne</w:t>
      </w:r>
      <w:r>
        <w:rPr>
          <w:rFonts w:ascii="Microsoft Sans Serif" w:hAnsi="Microsoft Sans Serif" w:cs="Microsoft Sans Serif"/>
        </w:rPr>
        <w:t xml:space="preserve">. </w:t>
      </w:r>
      <w:r w:rsidR="00ED1703">
        <w:rPr>
          <w:rFonts w:ascii="Microsoft Sans Serif" w:hAnsi="Microsoft Sans Serif" w:cs="Microsoft Sans Serif"/>
        </w:rPr>
        <w:t>Doterajšej kontrolórke p. Viere Mlynárovej vyslovujem úprimné poďakovanie za jej prácu a osobný príspevok k bezproblémovému chodu obce. Voľba</w:t>
      </w:r>
      <w:r>
        <w:rPr>
          <w:rFonts w:ascii="Microsoft Sans Serif" w:hAnsi="Microsoft Sans Serif" w:cs="Microsoft Sans Serif"/>
        </w:rPr>
        <w:t xml:space="preserve"> prebiehala na</w:t>
      </w:r>
      <w:r w:rsidR="00ED1703">
        <w:rPr>
          <w:rFonts w:ascii="Microsoft Sans Serif" w:hAnsi="Microsoft Sans Serif" w:cs="Microsoft Sans Serif"/>
        </w:rPr>
        <w:t xml:space="preserve"> </w:t>
      </w:r>
      <w:r>
        <w:rPr>
          <w:rFonts w:ascii="Microsoft Sans Serif" w:hAnsi="Microsoft Sans Serif" w:cs="Microsoft Sans Serif"/>
        </w:rPr>
        <w:t>dvakrát, pretože</w:t>
      </w:r>
      <w:r w:rsidR="00ED1703">
        <w:rPr>
          <w:rFonts w:ascii="Microsoft Sans Serif" w:hAnsi="Microsoft Sans Serif" w:cs="Microsoft Sans Serif"/>
        </w:rPr>
        <w:t xml:space="preserve"> prvou voľbou</w:t>
      </w:r>
      <w:r>
        <w:rPr>
          <w:rFonts w:ascii="Microsoft Sans Serif" w:hAnsi="Microsoft Sans Serif" w:cs="Microsoft Sans Serif"/>
        </w:rPr>
        <w:t xml:space="preserve"> riadne zvolená kandidátka funkciu hlavného kontrolóra </w:t>
      </w:r>
      <w:r w:rsidR="00ED1703">
        <w:rPr>
          <w:rFonts w:ascii="Microsoft Sans Serif" w:hAnsi="Microsoft Sans Serif" w:cs="Microsoft Sans Serif"/>
        </w:rPr>
        <w:t>neprijala.</w:t>
      </w:r>
    </w:p>
    <w:p w14:paraId="4726A99E" w14:textId="6741F920" w:rsidR="00ED1703" w:rsidRPr="00A11EC2" w:rsidRDefault="00ED1703" w:rsidP="00D83C49">
      <w:pPr>
        <w:jc w:val="both"/>
        <w:rPr>
          <w:rFonts w:ascii="Microsoft Sans Serif" w:hAnsi="Microsoft Sans Serif" w:cs="Microsoft Sans Serif"/>
        </w:rPr>
      </w:pPr>
      <w:r>
        <w:rPr>
          <w:rFonts w:ascii="Microsoft Sans Serif" w:hAnsi="Microsoft Sans Serif" w:cs="Microsoft Sans Serif"/>
        </w:rPr>
        <w:t>V roku 2017 bolo žiaľ potrebné aj prijatie potrebných racionalizačných opatrení na zabezpečenie neprerušenej prevádzky ZŠ, pretože vzhľadom k nízkemu počtu žiakov (spolu 19 žiakov do 30.6.2017) hrozila platobná neschopnosť základnej školy. Čierne prognózy sa však našťastie nenaplnili, nakoľko do 1. ročníka bolo na školský rok 2017/2018 zapísaných dostatok detí (spolu 23 žiakov od 1.9.2017).</w:t>
      </w:r>
    </w:p>
    <w:p w14:paraId="24CFC719" w14:textId="77777777" w:rsidR="008A2C88" w:rsidRDefault="008A2C88" w:rsidP="00D83C49">
      <w:pPr>
        <w:jc w:val="both"/>
        <w:rPr>
          <w:rFonts w:ascii="Microsoft Sans Serif" w:hAnsi="Microsoft Sans Serif" w:cs="Microsoft Sans Serif"/>
        </w:rPr>
      </w:pPr>
    </w:p>
    <w:p w14:paraId="55EAA251" w14:textId="3F32A6F5" w:rsidR="00D83C49" w:rsidRDefault="00D83C49" w:rsidP="00D83C49">
      <w:pPr>
        <w:jc w:val="both"/>
        <w:rPr>
          <w:rFonts w:ascii="Microsoft Sans Serif" w:hAnsi="Microsoft Sans Serif" w:cs="Microsoft Sans Serif"/>
        </w:rPr>
      </w:pPr>
      <w:r w:rsidRPr="00A11EC2">
        <w:rPr>
          <w:rFonts w:ascii="Microsoft Sans Serif" w:hAnsi="Microsoft Sans Serif" w:cs="Microsoft Sans Serif"/>
        </w:rPr>
        <w:t>Rok 201</w:t>
      </w:r>
      <w:r w:rsidR="009A6CEE">
        <w:rPr>
          <w:rFonts w:ascii="Microsoft Sans Serif" w:hAnsi="Microsoft Sans Serif" w:cs="Microsoft Sans Serif"/>
        </w:rPr>
        <w:t>7</w:t>
      </w:r>
      <w:r w:rsidRPr="00A11EC2">
        <w:rPr>
          <w:rFonts w:ascii="Microsoft Sans Serif" w:hAnsi="Microsoft Sans Serif" w:cs="Microsoft Sans Serif"/>
        </w:rPr>
        <w:t xml:space="preserve"> </w:t>
      </w:r>
      <w:r w:rsidR="008D4718">
        <w:rPr>
          <w:rFonts w:ascii="Microsoft Sans Serif" w:hAnsi="Microsoft Sans Serif" w:cs="Microsoft Sans Serif"/>
        </w:rPr>
        <w:t>možno z</w:t>
      </w:r>
      <w:r w:rsidRPr="00A11EC2">
        <w:rPr>
          <w:rFonts w:ascii="Microsoft Sans Serif" w:hAnsi="Microsoft Sans Serif" w:cs="Microsoft Sans Serif"/>
        </w:rPr>
        <w:t>hodnot</w:t>
      </w:r>
      <w:r w:rsidR="008D4718">
        <w:rPr>
          <w:rFonts w:ascii="Microsoft Sans Serif" w:hAnsi="Microsoft Sans Serif" w:cs="Microsoft Sans Serif"/>
        </w:rPr>
        <w:t>iť</w:t>
      </w:r>
      <w:r w:rsidRPr="00A11EC2">
        <w:rPr>
          <w:rFonts w:ascii="Microsoft Sans Serif" w:hAnsi="Microsoft Sans Serif" w:cs="Microsoft Sans Serif"/>
        </w:rPr>
        <w:t xml:space="preserve"> </w:t>
      </w:r>
      <w:r w:rsidR="009A6CEE" w:rsidRPr="00A11EC2">
        <w:rPr>
          <w:rFonts w:ascii="Microsoft Sans Serif" w:hAnsi="Microsoft Sans Serif" w:cs="Microsoft Sans Serif"/>
        </w:rPr>
        <w:t xml:space="preserve">ako </w:t>
      </w:r>
      <w:r w:rsidR="009A6CEE">
        <w:rPr>
          <w:rFonts w:ascii="Microsoft Sans Serif" w:hAnsi="Microsoft Sans Serif" w:cs="Microsoft Sans Serif"/>
        </w:rPr>
        <w:t>– z hľadiska čerpania dotácií – rok očakávaní,</w:t>
      </w:r>
      <w:r w:rsidRPr="00A11EC2">
        <w:rPr>
          <w:rFonts w:ascii="Microsoft Sans Serif" w:hAnsi="Microsoft Sans Serif" w:cs="Microsoft Sans Serif"/>
        </w:rPr>
        <w:t xml:space="preserve"> </w:t>
      </w:r>
      <w:r>
        <w:rPr>
          <w:rFonts w:ascii="Microsoft Sans Serif" w:hAnsi="Microsoft Sans Serif" w:cs="Microsoft Sans Serif"/>
        </w:rPr>
        <w:t>ale aj napriek tomu sa nám podarilo splniť niekoľko zámerov:</w:t>
      </w:r>
    </w:p>
    <w:p w14:paraId="590B89E1" w14:textId="70E6B59E" w:rsidR="00D83C49" w:rsidRPr="00497979" w:rsidRDefault="009A6CEE" w:rsidP="00497979">
      <w:pPr>
        <w:pStyle w:val="Odsekzoznamu"/>
        <w:numPr>
          <w:ilvl w:val="0"/>
          <w:numId w:val="4"/>
        </w:numPr>
        <w:jc w:val="both"/>
        <w:rPr>
          <w:rFonts w:ascii="Microsoft Sans Serif" w:hAnsi="Microsoft Sans Serif" w:cs="Microsoft Sans Serif"/>
        </w:rPr>
      </w:pPr>
      <w:r>
        <w:rPr>
          <w:rFonts w:ascii="Microsoft Sans Serif" w:hAnsi="Microsoft Sans Serif" w:cs="Microsoft Sans Serif"/>
        </w:rPr>
        <w:t>Zr</w:t>
      </w:r>
      <w:r w:rsidR="00497979">
        <w:rPr>
          <w:rFonts w:ascii="Microsoft Sans Serif" w:hAnsi="Microsoft Sans Serif" w:cs="Microsoft Sans Serif"/>
        </w:rPr>
        <w:t>ealizovali sme stavbu „Detské i</w:t>
      </w:r>
      <w:r w:rsidRPr="00497979">
        <w:rPr>
          <w:rFonts w:ascii="Microsoft Sans Serif" w:hAnsi="Microsoft Sans Serif" w:cs="Microsoft Sans Serif"/>
        </w:rPr>
        <w:t>hrisko – MŠ“</w:t>
      </w:r>
      <w:r w:rsidR="00466304" w:rsidRPr="00497979">
        <w:rPr>
          <w:rFonts w:ascii="Microsoft Sans Serif" w:hAnsi="Microsoft Sans Serif" w:cs="Microsoft Sans Serif"/>
        </w:rPr>
        <w:t xml:space="preserve"> aj za finančnej podpory rodičov detí a priateľov MŠ a sponzorov</w:t>
      </w:r>
      <w:r w:rsidR="00775E15" w:rsidRPr="00497979">
        <w:rPr>
          <w:rFonts w:ascii="Microsoft Sans Serif" w:hAnsi="Microsoft Sans Serif" w:cs="Microsoft Sans Serif"/>
        </w:rPr>
        <w:t>.</w:t>
      </w:r>
    </w:p>
    <w:p w14:paraId="23D04F34" w14:textId="6CA3FE3A" w:rsidR="009A6CEE" w:rsidRDefault="009A6CEE" w:rsidP="003E6C7C">
      <w:pPr>
        <w:pStyle w:val="Odsekzoznamu"/>
        <w:numPr>
          <w:ilvl w:val="0"/>
          <w:numId w:val="4"/>
        </w:numPr>
        <w:jc w:val="both"/>
        <w:rPr>
          <w:rFonts w:ascii="Microsoft Sans Serif" w:hAnsi="Microsoft Sans Serif" w:cs="Microsoft Sans Serif"/>
        </w:rPr>
      </w:pPr>
      <w:r>
        <w:rPr>
          <w:rFonts w:ascii="Microsoft Sans Serif" w:hAnsi="Microsoft Sans Serif" w:cs="Microsoft Sans Serif"/>
        </w:rPr>
        <w:t xml:space="preserve">Urobili sme </w:t>
      </w:r>
      <w:r w:rsidR="004372EF">
        <w:rPr>
          <w:rFonts w:ascii="Microsoft Sans Serif" w:hAnsi="Microsoft Sans Serif" w:cs="Microsoft Sans Serif"/>
        </w:rPr>
        <w:t xml:space="preserve">svojpomocne </w:t>
      </w:r>
      <w:r>
        <w:rPr>
          <w:rFonts w:ascii="Microsoft Sans Serif" w:hAnsi="Microsoft Sans Serif" w:cs="Microsoft Sans Serif"/>
        </w:rPr>
        <w:t>gene</w:t>
      </w:r>
      <w:r w:rsidR="004372EF">
        <w:rPr>
          <w:rFonts w:ascii="Microsoft Sans Serif" w:hAnsi="Microsoft Sans Serif" w:cs="Microsoft Sans Serif"/>
        </w:rPr>
        <w:t>rálnu opravu nemotorickej časti vozidla „MULTICAR“.</w:t>
      </w:r>
    </w:p>
    <w:p w14:paraId="0B372CE3" w14:textId="21A7AA62" w:rsidR="00D83C49" w:rsidRDefault="008D4718" w:rsidP="003E6C7C">
      <w:pPr>
        <w:pStyle w:val="Odsekzoznamu"/>
        <w:numPr>
          <w:ilvl w:val="0"/>
          <w:numId w:val="4"/>
        </w:numPr>
        <w:jc w:val="both"/>
        <w:rPr>
          <w:rFonts w:ascii="Microsoft Sans Serif" w:hAnsi="Microsoft Sans Serif" w:cs="Microsoft Sans Serif"/>
        </w:rPr>
      </w:pPr>
      <w:r>
        <w:rPr>
          <w:rFonts w:ascii="Microsoft Sans Serif" w:hAnsi="Microsoft Sans Serif" w:cs="Microsoft Sans Serif"/>
        </w:rPr>
        <w:t>Posunuli</w:t>
      </w:r>
      <w:r w:rsidR="00D83C49" w:rsidRPr="003236FE">
        <w:rPr>
          <w:rFonts w:ascii="Microsoft Sans Serif" w:hAnsi="Microsoft Sans Serif" w:cs="Microsoft Sans Serif"/>
        </w:rPr>
        <w:t xml:space="preserve"> sme </w:t>
      </w:r>
      <w:r>
        <w:rPr>
          <w:rFonts w:ascii="Microsoft Sans Serif" w:hAnsi="Microsoft Sans Serif" w:cs="Microsoft Sans Serif"/>
        </w:rPr>
        <w:t xml:space="preserve">sa v </w:t>
      </w:r>
      <w:r w:rsidR="00D83C49" w:rsidRPr="003236FE">
        <w:rPr>
          <w:rFonts w:ascii="Microsoft Sans Serif" w:hAnsi="Microsoft Sans Serif" w:cs="Microsoft Sans Serif"/>
        </w:rPr>
        <w:t>elektronizáci</w:t>
      </w:r>
      <w:r>
        <w:rPr>
          <w:rFonts w:ascii="Microsoft Sans Serif" w:hAnsi="Microsoft Sans Serif" w:cs="Microsoft Sans Serif"/>
        </w:rPr>
        <w:t>i</w:t>
      </w:r>
      <w:r w:rsidR="00D83C49" w:rsidRPr="003236FE">
        <w:rPr>
          <w:rFonts w:ascii="Microsoft Sans Serif" w:hAnsi="Microsoft Sans Serif" w:cs="Microsoft Sans Serif"/>
        </w:rPr>
        <w:t xml:space="preserve"> obecnej agendy (DCOM)</w:t>
      </w:r>
      <w:r>
        <w:rPr>
          <w:rFonts w:ascii="Microsoft Sans Serif" w:hAnsi="Microsoft Sans Serif" w:cs="Microsoft Sans Serif"/>
        </w:rPr>
        <w:t xml:space="preserve"> o ďalší krok</w:t>
      </w:r>
      <w:r w:rsidR="00D83C49" w:rsidRPr="003236FE">
        <w:rPr>
          <w:rFonts w:ascii="Microsoft Sans Serif" w:hAnsi="Microsoft Sans Serif" w:cs="Microsoft Sans Serif"/>
        </w:rPr>
        <w:t xml:space="preserve">, </w:t>
      </w:r>
      <w:r w:rsidR="009A6CEE">
        <w:rPr>
          <w:rFonts w:ascii="Microsoft Sans Serif" w:hAnsi="Microsoft Sans Serif" w:cs="Microsoft Sans Serif"/>
        </w:rPr>
        <w:t>napriek nedokonalostiam</w:t>
      </w:r>
      <w:r w:rsidR="003C1515">
        <w:rPr>
          <w:rFonts w:ascii="Microsoft Sans Serif" w:hAnsi="Microsoft Sans Serif" w:cs="Microsoft Sans Serif"/>
        </w:rPr>
        <w:t>,</w:t>
      </w:r>
      <w:r w:rsidR="009A6CEE">
        <w:rPr>
          <w:rFonts w:ascii="Microsoft Sans Serif" w:hAnsi="Microsoft Sans Serif" w:cs="Microsoft Sans Serif"/>
        </w:rPr>
        <w:t xml:space="preserve"> systém </w:t>
      </w:r>
      <w:r>
        <w:rPr>
          <w:rFonts w:ascii="Microsoft Sans Serif" w:hAnsi="Microsoft Sans Serif" w:cs="Microsoft Sans Serif"/>
        </w:rPr>
        <w:t>už</w:t>
      </w:r>
      <w:r w:rsidR="00D83C49" w:rsidRPr="003236FE">
        <w:rPr>
          <w:rFonts w:ascii="Microsoft Sans Serif" w:hAnsi="Microsoft Sans Serif" w:cs="Microsoft Sans Serif"/>
        </w:rPr>
        <w:t xml:space="preserve"> </w:t>
      </w:r>
      <w:r>
        <w:rPr>
          <w:rFonts w:ascii="Microsoft Sans Serif" w:hAnsi="Microsoft Sans Serif" w:cs="Microsoft Sans Serif"/>
        </w:rPr>
        <w:t>umožňuje</w:t>
      </w:r>
      <w:r w:rsidR="00D83C49" w:rsidRPr="003236FE">
        <w:rPr>
          <w:rFonts w:ascii="Microsoft Sans Serif" w:hAnsi="Microsoft Sans Serif" w:cs="Microsoft Sans Serif"/>
        </w:rPr>
        <w:t xml:space="preserve"> </w:t>
      </w:r>
      <w:r w:rsidR="009A6CEE">
        <w:rPr>
          <w:rFonts w:ascii="Microsoft Sans Serif" w:hAnsi="Microsoft Sans Serif" w:cs="Microsoft Sans Serif"/>
        </w:rPr>
        <w:t xml:space="preserve">reálny </w:t>
      </w:r>
      <w:r>
        <w:rPr>
          <w:rFonts w:ascii="Microsoft Sans Serif" w:hAnsi="Microsoft Sans Serif" w:cs="Microsoft Sans Serif"/>
        </w:rPr>
        <w:t>výkon</w:t>
      </w:r>
      <w:r w:rsidR="009A6CEE">
        <w:rPr>
          <w:rFonts w:ascii="Microsoft Sans Serif" w:hAnsi="Microsoft Sans Serif" w:cs="Microsoft Sans Serif"/>
        </w:rPr>
        <w:t xml:space="preserve"> </w:t>
      </w:r>
      <w:proofErr w:type="spellStart"/>
      <w:r w:rsidR="00D83C49" w:rsidRPr="003236FE">
        <w:rPr>
          <w:rFonts w:ascii="Microsoft Sans Serif" w:hAnsi="Microsoft Sans Serif" w:cs="Microsoft Sans Serif"/>
        </w:rPr>
        <w:t>eGovemment</w:t>
      </w:r>
      <w:proofErr w:type="spellEnd"/>
      <w:r w:rsidR="00D83C49" w:rsidRPr="003236FE">
        <w:rPr>
          <w:rFonts w:ascii="Microsoft Sans Serif" w:hAnsi="Microsoft Sans Serif" w:cs="Microsoft Sans Serif"/>
        </w:rPr>
        <w:t>.</w:t>
      </w:r>
      <w:r>
        <w:rPr>
          <w:rFonts w:ascii="Microsoft Sans Serif" w:hAnsi="Microsoft Sans Serif" w:cs="Microsoft Sans Serif"/>
        </w:rPr>
        <w:t xml:space="preserve"> </w:t>
      </w:r>
    </w:p>
    <w:p w14:paraId="38402BF9" w14:textId="49EB05F9" w:rsidR="003C1515" w:rsidRDefault="003C1515" w:rsidP="003E6C7C">
      <w:pPr>
        <w:pStyle w:val="Odsekzoznamu"/>
        <w:numPr>
          <w:ilvl w:val="0"/>
          <w:numId w:val="4"/>
        </w:numPr>
        <w:jc w:val="both"/>
        <w:rPr>
          <w:rFonts w:ascii="Microsoft Sans Serif" w:hAnsi="Microsoft Sans Serif" w:cs="Microsoft Sans Serif"/>
        </w:rPr>
      </w:pPr>
      <w:r>
        <w:rPr>
          <w:rFonts w:ascii="Microsoft Sans Serif" w:hAnsi="Microsoft Sans Serif" w:cs="Microsoft Sans Serif"/>
        </w:rPr>
        <w:t xml:space="preserve">Projekt IOMO sa v roku 2017 podarilo spustiť do ostrej prevádzky. </w:t>
      </w:r>
    </w:p>
    <w:p w14:paraId="585103E9" w14:textId="76AE87D3" w:rsidR="003C1515" w:rsidRDefault="00466304" w:rsidP="003E6C7C">
      <w:pPr>
        <w:pStyle w:val="Odsekzoznamu"/>
        <w:numPr>
          <w:ilvl w:val="0"/>
          <w:numId w:val="4"/>
        </w:numPr>
        <w:jc w:val="both"/>
        <w:rPr>
          <w:rFonts w:ascii="Microsoft Sans Serif" w:hAnsi="Microsoft Sans Serif" w:cs="Microsoft Sans Serif"/>
        </w:rPr>
      </w:pPr>
      <w:r>
        <w:rPr>
          <w:rFonts w:ascii="Microsoft Sans Serif" w:hAnsi="Microsoft Sans Serif" w:cs="Microsoft Sans Serif"/>
        </w:rPr>
        <w:t xml:space="preserve">Spustili sme do ostrej prevádzky informačný systém knižnice </w:t>
      </w:r>
      <w:proofErr w:type="spellStart"/>
      <w:r>
        <w:rPr>
          <w:rFonts w:ascii="Microsoft Sans Serif" w:hAnsi="Microsoft Sans Serif" w:cs="Microsoft Sans Serif"/>
        </w:rPr>
        <w:t>KisMask</w:t>
      </w:r>
      <w:proofErr w:type="spellEnd"/>
      <w:r>
        <w:rPr>
          <w:rFonts w:ascii="Microsoft Sans Serif" w:hAnsi="Microsoft Sans Serif" w:cs="Microsoft Sans Serif"/>
        </w:rPr>
        <w:t xml:space="preserve"> s verejným webovým katalógom kníh.</w:t>
      </w:r>
    </w:p>
    <w:p w14:paraId="1B4E8AEE" w14:textId="26E9EA79" w:rsidR="009A6CEE" w:rsidRDefault="009A6CEE" w:rsidP="003E6C7C">
      <w:pPr>
        <w:pStyle w:val="Odsekzoznamu"/>
        <w:numPr>
          <w:ilvl w:val="0"/>
          <w:numId w:val="4"/>
        </w:numPr>
        <w:jc w:val="both"/>
        <w:rPr>
          <w:rFonts w:ascii="Microsoft Sans Serif" w:hAnsi="Microsoft Sans Serif" w:cs="Microsoft Sans Serif"/>
        </w:rPr>
      </w:pPr>
      <w:r>
        <w:rPr>
          <w:rFonts w:ascii="Microsoft Sans Serif" w:hAnsi="Microsoft Sans Serif" w:cs="Microsoft Sans Serif"/>
        </w:rPr>
        <w:t>Zrealizovali sme projekt „SPOMAĽ, máš privysokú rýchlosť“ osadením 2ks meračov rýchlosti pri oboch vstupoch do obce na ceste I/75.</w:t>
      </w:r>
    </w:p>
    <w:p w14:paraId="6BE0B93C" w14:textId="638A9240" w:rsidR="003C1515" w:rsidRDefault="003C1515" w:rsidP="00466304">
      <w:pPr>
        <w:pStyle w:val="Odsekzoznamu"/>
        <w:numPr>
          <w:ilvl w:val="0"/>
          <w:numId w:val="4"/>
        </w:numPr>
        <w:jc w:val="both"/>
        <w:rPr>
          <w:rFonts w:ascii="Microsoft Sans Serif" w:hAnsi="Microsoft Sans Serif" w:cs="Microsoft Sans Serif"/>
        </w:rPr>
      </w:pPr>
      <w:r>
        <w:rPr>
          <w:rFonts w:ascii="Microsoft Sans Serif" w:hAnsi="Microsoft Sans Serif" w:cs="Microsoft Sans Serif"/>
        </w:rPr>
        <w:t>Rozšírili sme možnosti kultúrneho vyžitia o ďalšie podujatie – „Radosti v Háji“.</w:t>
      </w:r>
    </w:p>
    <w:p w14:paraId="0ED7E198" w14:textId="3275D692" w:rsidR="00466304" w:rsidRDefault="00466304" w:rsidP="00466304">
      <w:pPr>
        <w:pStyle w:val="Odsekzoznamu"/>
        <w:numPr>
          <w:ilvl w:val="0"/>
          <w:numId w:val="4"/>
        </w:numPr>
        <w:jc w:val="both"/>
        <w:rPr>
          <w:rFonts w:ascii="Microsoft Sans Serif" w:hAnsi="Microsoft Sans Serif" w:cs="Microsoft Sans Serif"/>
        </w:rPr>
      </w:pPr>
      <w:r>
        <w:rPr>
          <w:rFonts w:ascii="Microsoft Sans Serif" w:hAnsi="Microsoft Sans Serif" w:cs="Microsoft Sans Serif"/>
        </w:rPr>
        <w:t>Zrealizovali sme prieskumy a rozbory a zadanie k podaniu žiadosti o dotáciu na územný plán.</w:t>
      </w:r>
    </w:p>
    <w:p w14:paraId="7080F905" w14:textId="6F6C74FF" w:rsidR="00A971CC" w:rsidRDefault="00A971CC" w:rsidP="00466304">
      <w:pPr>
        <w:pStyle w:val="Odsekzoznamu"/>
        <w:numPr>
          <w:ilvl w:val="0"/>
          <w:numId w:val="4"/>
        </w:numPr>
        <w:jc w:val="both"/>
        <w:rPr>
          <w:rFonts w:ascii="Microsoft Sans Serif" w:hAnsi="Microsoft Sans Serif" w:cs="Microsoft Sans Serif"/>
        </w:rPr>
      </w:pPr>
      <w:r>
        <w:rPr>
          <w:rFonts w:ascii="Microsoft Sans Serif" w:hAnsi="Microsoft Sans Serif" w:cs="Microsoft Sans Serif"/>
        </w:rPr>
        <w:t>V Materskej škole sme vybúrali drevenú priečku</w:t>
      </w:r>
      <w:r w:rsidR="00C5123F">
        <w:rPr>
          <w:rFonts w:ascii="Microsoft Sans Serif" w:hAnsi="Microsoft Sans Serif" w:cs="Microsoft Sans Serif"/>
        </w:rPr>
        <w:t xml:space="preserve"> z prevádzkovo-priestorových dôvodov v zmysle schváleného prevádzkového poriadku, aby sme mohli navýšiť kapacitu materskej školy na 25 detí.</w:t>
      </w:r>
    </w:p>
    <w:p w14:paraId="0F057B37" w14:textId="7DB478A0" w:rsidR="00C5123F" w:rsidRDefault="00C5123F" w:rsidP="00466304">
      <w:pPr>
        <w:pStyle w:val="Odsekzoznamu"/>
        <w:numPr>
          <w:ilvl w:val="0"/>
          <w:numId w:val="4"/>
        </w:numPr>
        <w:jc w:val="both"/>
        <w:rPr>
          <w:rFonts w:ascii="Microsoft Sans Serif" w:hAnsi="Microsoft Sans Serif" w:cs="Microsoft Sans Serif"/>
        </w:rPr>
      </w:pPr>
      <w:r>
        <w:rPr>
          <w:rFonts w:ascii="Microsoft Sans Serif" w:hAnsi="Microsoft Sans Serif" w:cs="Microsoft Sans Serif"/>
        </w:rPr>
        <w:t xml:space="preserve">Zrenovovali sme </w:t>
      </w:r>
      <w:proofErr w:type="spellStart"/>
      <w:r>
        <w:rPr>
          <w:rFonts w:ascii="Microsoft Sans Serif" w:hAnsi="Microsoft Sans Serif" w:cs="Microsoft Sans Serif"/>
        </w:rPr>
        <w:t>lehátka</w:t>
      </w:r>
      <w:proofErr w:type="spellEnd"/>
      <w:r>
        <w:rPr>
          <w:rFonts w:ascii="Microsoft Sans Serif" w:hAnsi="Microsoft Sans Serif" w:cs="Microsoft Sans Serif"/>
        </w:rPr>
        <w:t xml:space="preserve"> v materskej škole a zakúpili nové stoly a</w:t>
      </w:r>
      <w:r w:rsidR="0023362D">
        <w:rPr>
          <w:rFonts w:ascii="Microsoft Sans Serif" w:hAnsi="Microsoft Sans Serif" w:cs="Microsoft Sans Serif"/>
        </w:rPr>
        <w:t> stoličky, vymenili koberec v spálni.</w:t>
      </w:r>
    </w:p>
    <w:p w14:paraId="000ED414" w14:textId="29202D13" w:rsidR="00C5123F" w:rsidRDefault="00C5123F" w:rsidP="00466304">
      <w:pPr>
        <w:pStyle w:val="Odsekzoznamu"/>
        <w:numPr>
          <w:ilvl w:val="0"/>
          <w:numId w:val="4"/>
        </w:numPr>
        <w:jc w:val="both"/>
        <w:rPr>
          <w:rFonts w:ascii="Microsoft Sans Serif" w:hAnsi="Microsoft Sans Serif" w:cs="Microsoft Sans Serif"/>
        </w:rPr>
      </w:pPr>
      <w:r>
        <w:rPr>
          <w:rFonts w:ascii="Microsoft Sans Serif" w:hAnsi="Microsoft Sans Serif" w:cs="Microsoft Sans Serif"/>
        </w:rPr>
        <w:t>V telocvični ZŠ sa začali práce na odstránení starej podlahy, ktorá bola vytopená vodou z prasknutých radiátorov.</w:t>
      </w:r>
    </w:p>
    <w:p w14:paraId="5AE4EC6A" w14:textId="77777777" w:rsidR="009A6CEE" w:rsidRDefault="009A6CEE" w:rsidP="00775E15">
      <w:pPr>
        <w:jc w:val="both"/>
        <w:rPr>
          <w:rFonts w:ascii="Microsoft Sans Serif" w:hAnsi="Microsoft Sans Serif" w:cs="Microsoft Sans Serif"/>
        </w:rPr>
      </w:pPr>
    </w:p>
    <w:p w14:paraId="1373EBA4" w14:textId="23ED40E4" w:rsidR="00775E15" w:rsidRDefault="00775E15" w:rsidP="00775E15">
      <w:pPr>
        <w:jc w:val="both"/>
        <w:rPr>
          <w:rFonts w:ascii="Microsoft Sans Serif" w:hAnsi="Microsoft Sans Serif" w:cs="Microsoft Sans Serif"/>
        </w:rPr>
      </w:pPr>
      <w:r>
        <w:rPr>
          <w:rFonts w:ascii="Microsoft Sans Serif" w:hAnsi="Microsoft Sans Serif" w:cs="Microsoft Sans Serif"/>
        </w:rPr>
        <w:t>Nemožno však</w:t>
      </w:r>
      <w:r w:rsidR="00466304">
        <w:rPr>
          <w:rFonts w:ascii="Microsoft Sans Serif" w:hAnsi="Microsoft Sans Serif" w:cs="Microsoft Sans Serif"/>
        </w:rPr>
        <w:t xml:space="preserve"> nespomenúť aj nenaplnené ciele.</w:t>
      </w:r>
    </w:p>
    <w:p w14:paraId="6D326686" w14:textId="18D0477D" w:rsidR="00720504" w:rsidRDefault="00466304" w:rsidP="00466304">
      <w:pPr>
        <w:tabs>
          <w:tab w:val="left" w:pos="-2552"/>
        </w:tabs>
        <w:rPr>
          <w:rFonts w:ascii="Microsoft Sans Serif" w:hAnsi="Microsoft Sans Serif" w:cs="Microsoft Sans Serif"/>
        </w:rPr>
      </w:pPr>
      <w:r>
        <w:rPr>
          <w:rFonts w:ascii="Microsoft Sans Serif" w:hAnsi="Microsoft Sans Serif" w:cs="Microsoft Sans Serif"/>
        </w:rPr>
        <w:t>Najväčším problémom množstva obcí je nemožnosť čerpať dotácie</w:t>
      </w:r>
      <w:r w:rsidRPr="00E44291">
        <w:rPr>
          <w:rFonts w:ascii="Microsoft Sans Serif" w:hAnsi="Microsoft Sans Serif" w:cs="Microsoft Sans Serif"/>
        </w:rPr>
        <w:t xml:space="preserve"> z Eurofondov pre výstavbu chodníkov, rekonštrukciu </w:t>
      </w:r>
      <w:r w:rsidR="004372EF">
        <w:rPr>
          <w:rFonts w:ascii="Microsoft Sans Serif" w:hAnsi="Microsoft Sans Serif" w:cs="Microsoft Sans Serif"/>
        </w:rPr>
        <w:t>školy, rekonštrukciu budovy bývalej školy pre</w:t>
      </w:r>
      <w:r w:rsidRPr="00E44291">
        <w:rPr>
          <w:rFonts w:ascii="Microsoft Sans Serif" w:hAnsi="Microsoft Sans Serif" w:cs="Microsoft Sans Serif"/>
        </w:rPr>
        <w:t> </w:t>
      </w:r>
      <w:r w:rsidR="004372EF">
        <w:rPr>
          <w:rFonts w:ascii="Microsoft Sans Serif" w:hAnsi="Microsoft Sans Serif" w:cs="Microsoft Sans Serif"/>
        </w:rPr>
        <w:t>podnikateľskú činnosť a/lebo</w:t>
      </w:r>
      <w:r w:rsidRPr="00E44291">
        <w:rPr>
          <w:rFonts w:ascii="Microsoft Sans Serif" w:hAnsi="Microsoft Sans Serif" w:cs="Microsoft Sans Serif"/>
        </w:rPr>
        <w:t xml:space="preserve"> klubovú a komunitnú činnosť marginalizovaných skupín obyvateľov. Tiež </w:t>
      </w:r>
      <w:r>
        <w:rPr>
          <w:rFonts w:ascii="Microsoft Sans Serif" w:hAnsi="Microsoft Sans Serif" w:cs="Microsoft Sans Serif"/>
        </w:rPr>
        <w:t>čerpanie z prostriedkov MAS</w:t>
      </w:r>
      <w:r w:rsidR="004372EF">
        <w:rPr>
          <w:rFonts w:ascii="Microsoft Sans Serif" w:hAnsi="Microsoft Sans Serif" w:cs="Microsoft Sans Serif"/>
        </w:rPr>
        <w:t xml:space="preserve"> </w:t>
      </w:r>
      <w:r>
        <w:rPr>
          <w:rFonts w:ascii="Microsoft Sans Serif" w:hAnsi="Microsoft Sans Serif" w:cs="Microsoft Sans Serif"/>
        </w:rPr>
        <w:t>-  zámer zrekonštruovať kuchyňu MŠ na školskú jedáleň pri MŠ, zriadiť národopisné múzeum, parkovacie plochy pri KD a zastávke autobusov. Dôvodov je niekoľko: nevyhlásenie výziev, neskoré vyhodnocovanie podaných žiadostí o NFP, pomalá implementácia mechanizmov programu LEADER</w:t>
      </w:r>
      <w:r w:rsidR="00720504">
        <w:rPr>
          <w:rFonts w:ascii="Microsoft Sans Serif" w:hAnsi="Microsoft Sans Serif" w:cs="Microsoft Sans Serif"/>
        </w:rPr>
        <w:t>, neistota, administratívna náročnosť.</w:t>
      </w:r>
      <w:r w:rsidR="003E2B2D">
        <w:rPr>
          <w:rFonts w:ascii="Microsoft Sans Serif" w:hAnsi="Microsoft Sans Serif" w:cs="Microsoft Sans Serif"/>
        </w:rPr>
        <w:t xml:space="preserve"> </w:t>
      </w:r>
    </w:p>
    <w:p w14:paraId="513A1F58" w14:textId="77777777" w:rsidR="00720504" w:rsidRDefault="00720504" w:rsidP="00466304">
      <w:pPr>
        <w:tabs>
          <w:tab w:val="left" w:pos="-2552"/>
        </w:tabs>
        <w:rPr>
          <w:rFonts w:ascii="Microsoft Sans Serif" w:hAnsi="Microsoft Sans Serif" w:cs="Microsoft Sans Serif"/>
        </w:rPr>
      </w:pPr>
    </w:p>
    <w:p w14:paraId="36FE2681" w14:textId="77777777" w:rsidR="00775E15" w:rsidRDefault="00775E15" w:rsidP="00D83C49">
      <w:pPr>
        <w:jc w:val="both"/>
        <w:rPr>
          <w:rFonts w:ascii="Microsoft Sans Serif" w:hAnsi="Microsoft Sans Serif" w:cs="Microsoft Sans Serif"/>
        </w:rPr>
      </w:pPr>
      <w:r>
        <w:rPr>
          <w:rFonts w:ascii="Microsoft Sans Serif" w:hAnsi="Microsoft Sans Serif" w:cs="Microsoft Sans Serif"/>
        </w:rPr>
        <w:t>Verím, že Vám táto správa poskytne ucelený obraz o stave a vývoji obce a že informácie tu uvedené využijete pre rozvoj Vášho záujmu o veci verejné</w:t>
      </w:r>
      <w:r w:rsidR="00D83C49">
        <w:rPr>
          <w:rFonts w:ascii="Microsoft Sans Serif" w:hAnsi="Microsoft Sans Serif" w:cs="Microsoft Sans Serif"/>
        </w:rPr>
        <w:t>.</w:t>
      </w:r>
    </w:p>
    <w:p w14:paraId="652F839B" w14:textId="77777777" w:rsidR="00775E15" w:rsidRDefault="00775E15" w:rsidP="00D83C49">
      <w:pPr>
        <w:jc w:val="both"/>
        <w:rPr>
          <w:rFonts w:ascii="Microsoft Sans Serif" w:hAnsi="Microsoft Sans Serif" w:cs="Microsoft Sans Serif"/>
        </w:rPr>
      </w:pPr>
    </w:p>
    <w:p w14:paraId="68FF2913" w14:textId="77777777" w:rsidR="00ED1703" w:rsidRDefault="00ED1703" w:rsidP="00D83C49">
      <w:pPr>
        <w:jc w:val="both"/>
        <w:rPr>
          <w:rFonts w:ascii="Microsoft Sans Serif" w:hAnsi="Microsoft Sans Serif" w:cs="Microsoft Sans Serif"/>
        </w:rPr>
      </w:pPr>
    </w:p>
    <w:p w14:paraId="0BC4A414" w14:textId="77777777" w:rsidR="00775E15" w:rsidRDefault="00775E15" w:rsidP="00D83C49">
      <w:pPr>
        <w:jc w:val="both"/>
        <w:rPr>
          <w:rFonts w:ascii="Microsoft Sans Serif" w:hAnsi="Microsoft Sans Serif" w:cs="Microsoft Sans Serif"/>
        </w:rPr>
      </w:pP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t>Bc. Cyril Bartók</w:t>
      </w:r>
    </w:p>
    <w:p w14:paraId="412138C2" w14:textId="1EED5F76" w:rsidR="00D83C49" w:rsidRDefault="00775E15" w:rsidP="00D83C49">
      <w:pPr>
        <w:jc w:val="both"/>
        <w:rPr>
          <w:rFonts w:ascii="Microsoft Sans Serif" w:hAnsi="Microsoft Sans Serif" w:cs="Microsoft Sans Serif"/>
        </w:rPr>
      </w:pP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t xml:space="preserve">  starosta obce</w:t>
      </w:r>
      <w:r w:rsidR="00D83C49">
        <w:rPr>
          <w:rFonts w:ascii="Microsoft Sans Serif" w:hAnsi="Microsoft Sans Serif" w:cs="Microsoft Sans Serif"/>
        </w:rPr>
        <w:t xml:space="preserve"> </w:t>
      </w:r>
    </w:p>
    <w:p w14:paraId="54C9D16F" w14:textId="77777777" w:rsidR="00D83C49" w:rsidRDefault="00D83C49" w:rsidP="00CE59B1"/>
    <w:p w14:paraId="161F0156" w14:textId="77777777" w:rsidR="00CE59B1" w:rsidRDefault="00CE59B1" w:rsidP="00CE59B1"/>
    <w:p w14:paraId="22606282" w14:textId="77777777" w:rsidR="00A150CF" w:rsidRDefault="00A150CF" w:rsidP="00CE59B1"/>
    <w:p w14:paraId="66AFD151" w14:textId="77777777" w:rsidR="00A150CF" w:rsidRDefault="00A150CF" w:rsidP="00CE59B1"/>
    <w:p w14:paraId="49B9166B" w14:textId="77777777" w:rsidR="008038BC" w:rsidRDefault="008038BC">
      <w:pPr>
        <w:rPr>
          <w:rFonts w:ascii="Tahoma" w:hAnsi="Tahoma" w:cs="Tahoma"/>
          <w:b/>
          <w:sz w:val="32"/>
          <w:szCs w:val="32"/>
        </w:rPr>
      </w:pPr>
      <w:r>
        <w:br w:type="page"/>
      </w:r>
    </w:p>
    <w:p w14:paraId="3E830062" w14:textId="434F067F" w:rsidR="00CE59B1" w:rsidRPr="009A50DB" w:rsidRDefault="00CE59B1" w:rsidP="005916AF">
      <w:pPr>
        <w:pStyle w:val="Nadpis1"/>
      </w:pPr>
      <w:r w:rsidRPr="009A50DB">
        <w:lastRenderedPageBreak/>
        <w:t>Identifikačné údaje obce</w:t>
      </w:r>
    </w:p>
    <w:p w14:paraId="29FEE9B0" w14:textId="77777777" w:rsidR="006D7A43" w:rsidRDefault="006D7A43" w:rsidP="006D7A43"/>
    <w:p w14:paraId="32720785" w14:textId="7FEF3CBC" w:rsidR="006D7A43" w:rsidRPr="00F71D83" w:rsidRDefault="006D7A43" w:rsidP="006D7A43">
      <w:pPr>
        <w:rPr>
          <w:rFonts w:ascii="Microsoft Sans Serif" w:hAnsi="Microsoft Sans Serif" w:cs="Microsoft Sans Serif"/>
          <w:b/>
        </w:rPr>
      </w:pPr>
      <w:r>
        <w:rPr>
          <w:rFonts w:ascii="Microsoft Sans Serif" w:hAnsi="Microsoft Sans Serif" w:cs="Microsoft Sans Serif"/>
        </w:rPr>
        <w:t>Názov:</w:t>
      </w:r>
      <w:r w:rsidR="00F71D83">
        <w:rPr>
          <w:rFonts w:ascii="Microsoft Sans Serif" w:hAnsi="Microsoft Sans Serif" w:cs="Microsoft Sans Serif"/>
        </w:rPr>
        <w:t xml:space="preserve"> </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b/>
        </w:rPr>
        <w:t>Obec Dolné Plachtince</w:t>
      </w:r>
    </w:p>
    <w:p w14:paraId="54A9365F" w14:textId="32C2C7BE" w:rsidR="006D7A43" w:rsidRDefault="006D7A43" w:rsidP="006D7A43">
      <w:pPr>
        <w:rPr>
          <w:rFonts w:ascii="Microsoft Sans Serif" w:hAnsi="Microsoft Sans Serif" w:cs="Microsoft Sans Serif"/>
        </w:rPr>
      </w:pPr>
      <w:r>
        <w:rPr>
          <w:rFonts w:ascii="Microsoft Sans Serif" w:hAnsi="Microsoft Sans Serif" w:cs="Microsoft Sans Serif"/>
        </w:rPr>
        <w:t>Sídlo:</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991 24</w:t>
      </w:r>
      <w:r w:rsidR="00F71D83">
        <w:rPr>
          <w:rFonts w:ascii="Microsoft Sans Serif" w:hAnsi="Microsoft Sans Serif" w:cs="Microsoft Sans Serif"/>
          <w:b/>
        </w:rPr>
        <w:t xml:space="preserve"> Dolné Plachtince 95</w:t>
      </w:r>
    </w:p>
    <w:p w14:paraId="7A97AFA1" w14:textId="77777777" w:rsidR="006D7A43" w:rsidRDefault="006D7A43" w:rsidP="006D7A43">
      <w:pPr>
        <w:rPr>
          <w:rFonts w:ascii="Microsoft Sans Serif" w:hAnsi="Microsoft Sans Serif" w:cs="Microsoft Sans Serif"/>
        </w:rPr>
      </w:pPr>
    </w:p>
    <w:p w14:paraId="44E98A80" w14:textId="6D5D47CF" w:rsidR="006D7A43" w:rsidRDefault="006D7A43" w:rsidP="006D7A43">
      <w:pPr>
        <w:rPr>
          <w:rFonts w:ascii="Microsoft Sans Serif" w:hAnsi="Microsoft Sans Serif" w:cs="Microsoft Sans Serif"/>
          <w:b/>
        </w:rPr>
      </w:pPr>
      <w:r>
        <w:rPr>
          <w:rFonts w:ascii="Microsoft Sans Serif" w:hAnsi="Microsoft Sans Serif" w:cs="Microsoft Sans Serif"/>
        </w:rPr>
        <w:t>IČO:</w:t>
      </w:r>
      <w:r w:rsidR="00F71D83">
        <w:rPr>
          <w:rFonts w:ascii="Microsoft Sans Serif" w:hAnsi="Microsoft Sans Serif" w:cs="Microsoft Sans Serif"/>
        </w:rPr>
        <w:t xml:space="preserve"> </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b/>
        </w:rPr>
        <w:t>00319309</w:t>
      </w:r>
    </w:p>
    <w:p w14:paraId="34F3F515" w14:textId="71290EB6" w:rsidR="00F71D83" w:rsidRPr="00F71D83" w:rsidRDefault="00F71D83" w:rsidP="006D7A43">
      <w:pPr>
        <w:rPr>
          <w:rFonts w:ascii="Microsoft Sans Serif" w:hAnsi="Microsoft Sans Serif" w:cs="Microsoft Sans Serif"/>
          <w:b/>
        </w:rPr>
      </w:pPr>
      <w:r w:rsidRPr="00F71D83">
        <w:rPr>
          <w:rFonts w:ascii="Microsoft Sans Serif" w:hAnsi="Microsoft Sans Serif" w:cs="Microsoft Sans Serif"/>
        </w:rPr>
        <w:t>DIČ:</w:t>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b/>
        </w:rPr>
        <w:t>2021243136</w:t>
      </w:r>
    </w:p>
    <w:p w14:paraId="34B02BD2" w14:textId="77777777" w:rsidR="006D7A43" w:rsidRDefault="006D7A43" w:rsidP="006D7A43">
      <w:pPr>
        <w:rPr>
          <w:rFonts w:ascii="Microsoft Sans Serif" w:hAnsi="Microsoft Sans Serif" w:cs="Microsoft Sans Serif"/>
        </w:rPr>
      </w:pPr>
    </w:p>
    <w:p w14:paraId="0E7452AD" w14:textId="301D83A9" w:rsidR="006D7A43" w:rsidRDefault="00F71D83" w:rsidP="006D7A43">
      <w:pPr>
        <w:rPr>
          <w:rFonts w:ascii="Microsoft Sans Serif" w:hAnsi="Microsoft Sans Serif" w:cs="Microsoft Sans Serif"/>
        </w:rPr>
      </w:pPr>
      <w:r>
        <w:rPr>
          <w:rFonts w:ascii="Microsoft Sans Serif" w:hAnsi="Microsoft Sans Serif" w:cs="Microsoft Sans Serif"/>
        </w:rPr>
        <w:t>Štatutárny org</w:t>
      </w:r>
      <w:r w:rsidR="006D7A43">
        <w:rPr>
          <w:rFonts w:ascii="Microsoft Sans Serif" w:hAnsi="Microsoft Sans Serif" w:cs="Microsoft Sans Serif"/>
        </w:rPr>
        <w:t>án obce:</w:t>
      </w:r>
      <w:r>
        <w:rPr>
          <w:rFonts w:ascii="Microsoft Sans Serif" w:hAnsi="Microsoft Sans Serif" w:cs="Microsoft Sans Serif"/>
        </w:rPr>
        <w:tab/>
      </w:r>
      <w:r w:rsidRPr="00F71D83">
        <w:rPr>
          <w:rFonts w:ascii="Microsoft Sans Serif" w:hAnsi="Microsoft Sans Serif" w:cs="Microsoft Sans Serif"/>
          <w:b/>
        </w:rPr>
        <w:t>Bc. Cyril Bartók, starosta obce</w:t>
      </w:r>
    </w:p>
    <w:p w14:paraId="1F94738B" w14:textId="77777777" w:rsidR="006D7A43" w:rsidRDefault="006D7A43" w:rsidP="006D7A43">
      <w:pPr>
        <w:rPr>
          <w:rFonts w:ascii="Microsoft Sans Serif" w:hAnsi="Microsoft Sans Serif" w:cs="Microsoft Sans Serif"/>
        </w:rPr>
      </w:pPr>
    </w:p>
    <w:p w14:paraId="229D2F98" w14:textId="53A27813" w:rsidR="006D7A43" w:rsidRPr="00F71D83" w:rsidRDefault="006D7A43" w:rsidP="006D7A43">
      <w:pPr>
        <w:rPr>
          <w:rFonts w:ascii="Microsoft Sans Serif" w:hAnsi="Microsoft Sans Serif" w:cs="Microsoft Sans Serif"/>
          <w:b/>
        </w:rPr>
      </w:pPr>
      <w:r>
        <w:rPr>
          <w:rFonts w:ascii="Microsoft Sans Serif" w:hAnsi="Microsoft Sans Serif" w:cs="Microsoft Sans Serif"/>
        </w:rPr>
        <w:t>Telefón:</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1645B" w:rsidRPr="00F1645B">
        <w:rPr>
          <w:rFonts w:ascii="Microsoft Sans Serif" w:hAnsi="Microsoft Sans Serif" w:cs="Microsoft Sans Serif"/>
          <w:b/>
        </w:rPr>
        <w:t>0</w:t>
      </w:r>
      <w:r w:rsidR="00F71D83">
        <w:rPr>
          <w:rFonts w:ascii="Microsoft Sans Serif" w:hAnsi="Microsoft Sans Serif" w:cs="Microsoft Sans Serif"/>
          <w:b/>
        </w:rPr>
        <w:t>47</w:t>
      </w:r>
      <w:r w:rsidR="00F1645B">
        <w:rPr>
          <w:rFonts w:ascii="Microsoft Sans Serif" w:hAnsi="Microsoft Sans Serif" w:cs="Microsoft Sans Serif"/>
          <w:b/>
        </w:rPr>
        <w:t>/</w:t>
      </w:r>
      <w:r w:rsidR="00F71D83">
        <w:rPr>
          <w:rFonts w:ascii="Microsoft Sans Serif" w:hAnsi="Microsoft Sans Serif" w:cs="Microsoft Sans Serif"/>
          <w:b/>
        </w:rPr>
        <w:t>48 30 003</w:t>
      </w:r>
    </w:p>
    <w:p w14:paraId="0A6DFBD9" w14:textId="063DDB9B" w:rsidR="006D7A43" w:rsidRDefault="006D7A43" w:rsidP="006D7A43">
      <w:pPr>
        <w:rPr>
          <w:rFonts w:ascii="Microsoft Sans Serif" w:hAnsi="Microsoft Sans Serif" w:cs="Microsoft Sans Serif"/>
        </w:rPr>
      </w:pPr>
      <w:r>
        <w:rPr>
          <w:rFonts w:ascii="Microsoft Sans Serif" w:hAnsi="Microsoft Sans Serif" w:cs="Microsoft Sans Serif"/>
        </w:rPr>
        <w:t>Mail:</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obec</w:t>
      </w:r>
      <w:r w:rsidR="00F71D83">
        <w:rPr>
          <w:rFonts w:ascii="Microsoft Sans Serif" w:hAnsi="Microsoft Sans Serif" w:cs="Microsoft Sans Serif"/>
          <w:b/>
        </w:rPr>
        <w:t>@dolneplachtince.sk</w:t>
      </w:r>
      <w:r w:rsidR="00F71D83">
        <w:rPr>
          <w:rFonts w:ascii="Microsoft Sans Serif" w:hAnsi="Microsoft Sans Serif" w:cs="Microsoft Sans Serif"/>
          <w:b/>
        </w:rPr>
        <w:tab/>
      </w:r>
    </w:p>
    <w:p w14:paraId="38E40232" w14:textId="17AE3061" w:rsidR="006D7A43" w:rsidRDefault="006D7A43" w:rsidP="006D7A43">
      <w:pPr>
        <w:rPr>
          <w:rFonts w:ascii="Microsoft Sans Serif" w:hAnsi="Microsoft Sans Serif" w:cs="Microsoft Sans Serif"/>
          <w:b/>
        </w:rPr>
      </w:pPr>
      <w:r>
        <w:rPr>
          <w:rFonts w:ascii="Microsoft Sans Serif" w:hAnsi="Microsoft Sans Serif" w:cs="Microsoft Sans Serif"/>
        </w:rPr>
        <w:t>Webová stránka:</w:t>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https://www.dolneplachtince.sk</w:t>
      </w:r>
    </w:p>
    <w:p w14:paraId="3ED76E2F" w14:textId="77777777" w:rsidR="00F71D83" w:rsidRDefault="00F71D83" w:rsidP="006D7A43">
      <w:pPr>
        <w:rPr>
          <w:rFonts w:ascii="Microsoft Sans Serif" w:hAnsi="Microsoft Sans Serif" w:cs="Microsoft Sans Serif"/>
        </w:rPr>
      </w:pPr>
    </w:p>
    <w:p w14:paraId="63964871" w14:textId="77777777" w:rsidR="00F71D83" w:rsidRDefault="00F71D83" w:rsidP="00F71D83">
      <w:pPr>
        <w:pStyle w:val="Normlnywebov"/>
        <w:spacing w:before="0" w:beforeAutospacing="0"/>
        <w:rPr>
          <w:rFonts w:ascii="Microsoft Sans Serif" w:hAnsi="Microsoft Sans Serif" w:cs="Microsoft Sans Serif"/>
          <w:b/>
        </w:rPr>
      </w:pPr>
      <w:r w:rsidRPr="00F71D83">
        <w:rPr>
          <w:rFonts w:ascii="Microsoft Sans Serif" w:hAnsi="Microsoft Sans Serif" w:cs="Microsoft Sans Serif"/>
          <w:bCs/>
        </w:rPr>
        <w:t xml:space="preserve">Bankové spojenie: </w:t>
      </w:r>
      <w:r>
        <w:rPr>
          <w:rFonts w:ascii="Microsoft Sans Serif" w:hAnsi="Microsoft Sans Serif" w:cs="Microsoft Sans Serif"/>
          <w:bCs/>
        </w:rPr>
        <w:tab/>
      </w:r>
      <w:r>
        <w:rPr>
          <w:rFonts w:ascii="Microsoft Sans Serif" w:hAnsi="Microsoft Sans Serif" w:cs="Microsoft Sans Serif"/>
          <w:bCs/>
        </w:rPr>
        <w:tab/>
      </w:r>
      <w:r w:rsidRPr="00F71D83">
        <w:rPr>
          <w:rFonts w:ascii="Microsoft Sans Serif" w:hAnsi="Microsoft Sans Serif" w:cs="Microsoft Sans Serif"/>
          <w:b/>
        </w:rPr>
        <w:t xml:space="preserve">VÚB, </w:t>
      </w:r>
      <w:proofErr w:type="spellStart"/>
      <w:r w:rsidRPr="00F71D83">
        <w:rPr>
          <w:rFonts w:ascii="Microsoft Sans Serif" w:hAnsi="Microsoft Sans Serif" w:cs="Microsoft Sans Serif"/>
          <w:b/>
        </w:rPr>
        <w:t>a.s</w:t>
      </w:r>
      <w:proofErr w:type="spellEnd"/>
      <w:r w:rsidRPr="00F71D83">
        <w:rPr>
          <w:rFonts w:ascii="Microsoft Sans Serif" w:hAnsi="Microsoft Sans Serif" w:cs="Microsoft Sans Serif"/>
          <w:b/>
        </w:rPr>
        <w:t xml:space="preserve">. </w:t>
      </w:r>
      <w:r>
        <w:rPr>
          <w:rFonts w:ascii="Microsoft Sans Serif" w:hAnsi="Microsoft Sans Serif" w:cs="Microsoft Sans Serif"/>
          <w:b/>
        </w:rPr>
        <w:t>Veľký Krtíš</w:t>
      </w:r>
    </w:p>
    <w:p w14:paraId="5F1026EC" w14:textId="2DDB4BA5" w:rsidR="00F71D83" w:rsidRPr="00E336C6" w:rsidRDefault="00F71D83" w:rsidP="00F71D83">
      <w:pPr>
        <w:pStyle w:val="Normlnywebov"/>
        <w:spacing w:before="0" w:beforeAutospacing="0"/>
        <w:rPr>
          <w:rFonts w:ascii="Microsoft Sans Serif" w:hAnsi="Microsoft Sans Serif" w:cs="Microsoft Sans Serif"/>
          <w:color w:val="000000"/>
        </w:rPr>
      </w:pPr>
      <w:proofErr w:type="spellStart"/>
      <w:r w:rsidRPr="00F71D83">
        <w:rPr>
          <w:rFonts w:ascii="Microsoft Sans Serif" w:hAnsi="Microsoft Sans Serif" w:cs="Microsoft Sans Serif"/>
        </w:rPr>
        <w:t>č.ú</w:t>
      </w:r>
      <w:proofErr w:type="spellEnd"/>
      <w:r w:rsidRPr="00F71D83">
        <w:rPr>
          <w:rFonts w:ascii="Microsoft Sans Serif" w:hAnsi="Microsoft Sans Serif" w:cs="Microsoft Sans Serif"/>
        </w:rPr>
        <w:t>.:</w:t>
      </w:r>
      <w:r w:rsidRPr="00F71D83">
        <w:rPr>
          <w:rFonts w:ascii="Microsoft Sans Serif" w:hAnsi="Microsoft Sans Serif" w:cs="Microsoft Sans Serif"/>
          <w:b/>
        </w:rPr>
        <w:t xml:space="preserve"> </w:t>
      </w:r>
      <w:r>
        <w:rPr>
          <w:rFonts w:ascii="Microsoft Sans Serif" w:hAnsi="Microsoft Sans Serif" w:cs="Microsoft Sans Serif"/>
          <w:b/>
        </w:rPr>
        <w:tab/>
      </w:r>
      <w:r>
        <w:rPr>
          <w:rFonts w:ascii="Microsoft Sans Serif" w:hAnsi="Microsoft Sans Serif" w:cs="Microsoft Sans Serif"/>
          <w:b/>
        </w:rPr>
        <w:tab/>
      </w:r>
      <w:r>
        <w:rPr>
          <w:rFonts w:ascii="Microsoft Sans Serif" w:hAnsi="Microsoft Sans Serif" w:cs="Microsoft Sans Serif"/>
          <w:b/>
        </w:rPr>
        <w:tab/>
      </w:r>
      <w:r>
        <w:rPr>
          <w:rFonts w:ascii="Microsoft Sans Serif" w:hAnsi="Microsoft Sans Serif" w:cs="Microsoft Sans Serif"/>
          <w:b/>
        </w:rPr>
        <w:tab/>
      </w:r>
      <w:r w:rsidRPr="00F71D83">
        <w:rPr>
          <w:rFonts w:ascii="Microsoft Sans Serif" w:hAnsi="Microsoft Sans Serif" w:cs="Microsoft Sans Serif"/>
          <w:b/>
        </w:rPr>
        <w:t>SK64 0200 0000 0000 0192 2402</w:t>
      </w:r>
    </w:p>
    <w:p w14:paraId="6831F1A5" w14:textId="77777777" w:rsidR="00F71D83" w:rsidRDefault="00F71D83" w:rsidP="006D7A43">
      <w:pPr>
        <w:rPr>
          <w:rFonts w:ascii="Microsoft Sans Serif" w:hAnsi="Microsoft Sans Serif" w:cs="Microsoft Sans Serif"/>
        </w:rPr>
      </w:pPr>
    </w:p>
    <w:p w14:paraId="2E15D7FD" w14:textId="77777777" w:rsidR="00ED1703" w:rsidRDefault="00ED1703" w:rsidP="00CE59B1"/>
    <w:p w14:paraId="170BCF77" w14:textId="77777777" w:rsidR="00ED1703" w:rsidRDefault="00ED1703" w:rsidP="00CE59B1"/>
    <w:p w14:paraId="3B22D7CE" w14:textId="77777777" w:rsidR="00ED1703" w:rsidRPr="00CE59B1" w:rsidRDefault="00ED1703" w:rsidP="00CE59B1"/>
    <w:p w14:paraId="4C7A7D47" w14:textId="5454FEFA" w:rsidR="00CE59B1" w:rsidRPr="009A50DB" w:rsidRDefault="00CE59B1" w:rsidP="005916AF">
      <w:pPr>
        <w:pStyle w:val="Nadpis1"/>
      </w:pPr>
      <w:r w:rsidRPr="009A50DB">
        <w:t>Organizačná štruktúra obce a identifikácia vedúcich predstaviteľov</w:t>
      </w:r>
    </w:p>
    <w:p w14:paraId="5DC3FA40" w14:textId="77777777" w:rsidR="00CE59B1" w:rsidRPr="009A50DB" w:rsidRDefault="00CE59B1" w:rsidP="00CE59B1"/>
    <w:p w14:paraId="1E00DD6A" w14:textId="77777777" w:rsidR="00CE59B1" w:rsidRPr="009A50DB" w:rsidRDefault="00CE59B1" w:rsidP="00150F09">
      <w:pPr>
        <w:pStyle w:val="Nadpis2"/>
        <w:ind w:left="567"/>
      </w:pPr>
      <w:r w:rsidRPr="009A50DB">
        <w:t>Organizačná štruktúra obce</w:t>
      </w:r>
    </w:p>
    <w:p w14:paraId="223AEDE5" w14:textId="77777777" w:rsidR="00CE59B1" w:rsidRDefault="00CE59B1" w:rsidP="00CE59B1">
      <w:pPr>
        <w:pStyle w:val="Normlnywebov"/>
        <w:rPr>
          <w:rFonts w:ascii="Microsoft Sans Serif" w:hAnsi="Microsoft Sans Serif" w:cs="Microsoft Sans Serif"/>
          <w:bCs/>
          <w:color w:val="000000"/>
        </w:rPr>
      </w:pPr>
      <w:r w:rsidRPr="00FB6303">
        <w:rPr>
          <w:rFonts w:ascii="Microsoft Sans Serif" w:hAnsi="Microsoft Sans Serif" w:cs="Microsoft Sans Serif"/>
          <w:bCs/>
          <w:color w:val="000000"/>
        </w:rPr>
        <w:t>Obec je právnickou osobou, ktorá za podmienok ustanovených zákonom samostatne hospodári s vlastným majetkom a s vlastnými príjmami</w:t>
      </w:r>
      <w:r>
        <w:rPr>
          <w:rFonts w:ascii="Microsoft Sans Serif" w:hAnsi="Microsoft Sans Serif" w:cs="Microsoft Sans Serif"/>
          <w:bCs/>
          <w:color w:val="000000"/>
        </w:rPr>
        <w:t>.</w:t>
      </w:r>
    </w:p>
    <w:p w14:paraId="49C5417C" w14:textId="77777777" w:rsidR="00CE59B1" w:rsidRDefault="00CE59B1" w:rsidP="00CE59B1">
      <w:pPr>
        <w:pStyle w:val="Normlnywebov"/>
        <w:spacing w:before="0" w:beforeAutospacing="0"/>
        <w:rPr>
          <w:rFonts w:ascii="Microsoft Sans Serif" w:hAnsi="Microsoft Sans Serif" w:cs="Microsoft Sans Serif"/>
          <w:b/>
          <w:bCs/>
        </w:rPr>
      </w:pPr>
    </w:p>
    <w:p w14:paraId="2ECCED98" w14:textId="77777777" w:rsidR="00CE59B1" w:rsidRPr="00E336C6"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rPr>
        <w:t xml:space="preserve">                                             </w:t>
      </w:r>
    </w:p>
    <w:p w14:paraId="1B0842AE" w14:textId="77777777" w:rsidR="00CE59B1" w:rsidRPr="00E336C6" w:rsidRDefault="00CE59B1" w:rsidP="00CE59B1">
      <w:pPr>
        <w:pStyle w:val="Normlnywebov"/>
        <w:spacing w:before="0" w:beforeAutospacing="0"/>
        <w:rPr>
          <w:rFonts w:ascii="Microsoft Sans Serif" w:hAnsi="Microsoft Sans Serif" w:cs="Microsoft Sans Serif"/>
          <w:color w:val="000000"/>
        </w:rPr>
      </w:pPr>
      <w:r w:rsidRPr="00E336C6">
        <w:rPr>
          <w:rFonts w:ascii="Microsoft Sans Serif" w:hAnsi="Microsoft Sans Serif" w:cs="Microsoft Sans Serif"/>
          <w:b/>
          <w:bCs/>
          <w:color w:val="000000"/>
        </w:rPr>
        <w:t>e-mail:</w:t>
      </w:r>
      <w:r>
        <w:rPr>
          <w:rFonts w:ascii="Microsoft Sans Serif" w:hAnsi="Microsoft Sans Serif" w:cs="Microsoft Sans Serif"/>
          <w:color w:val="000000"/>
        </w:rPr>
        <w:t xml:space="preserve"> o</w:t>
      </w:r>
      <w:r w:rsidRPr="00E336C6">
        <w:rPr>
          <w:rFonts w:ascii="Microsoft Sans Serif" w:hAnsi="Microsoft Sans Serif" w:cs="Microsoft Sans Serif"/>
          <w:color w:val="000000"/>
        </w:rPr>
        <w:t>bec@</w:t>
      </w:r>
      <w:r>
        <w:rPr>
          <w:rFonts w:ascii="Microsoft Sans Serif" w:hAnsi="Microsoft Sans Serif" w:cs="Microsoft Sans Serif"/>
          <w:color w:val="000000"/>
        </w:rPr>
        <w:t>dolneplachtince</w:t>
      </w:r>
      <w:r w:rsidRPr="00E336C6">
        <w:rPr>
          <w:rFonts w:ascii="Microsoft Sans Serif" w:hAnsi="Microsoft Sans Serif" w:cs="Microsoft Sans Serif"/>
          <w:color w:val="000000"/>
        </w:rPr>
        <w:t>.sk                   </w:t>
      </w:r>
    </w:p>
    <w:p w14:paraId="26F2C855" w14:textId="77777777" w:rsidR="00CE59B1" w:rsidRPr="00E336C6" w:rsidRDefault="00BD2610" w:rsidP="00CE59B1">
      <w:pPr>
        <w:pStyle w:val="Normlnywebov"/>
        <w:spacing w:before="0" w:beforeAutospacing="0"/>
        <w:rPr>
          <w:rFonts w:ascii="Microsoft Sans Serif" w:hAnsi="Microsoft Sans Serif" w:cs="Microsoft Sans Serif"/>
          <w:b/>
        </w:rPr>
      </w:pPr>
      <w:hyperlink r:id="rId9" w:history="1">
        <w:r w:rsidR="00CE59B1" w:rsidRPr="00E336C6">
          <w:rPr>
            <w:rStyle w:val="Hypertextovprepojenie"/>
            <w:rFonts w:ascii="Microsoft Sans Serif" w:hAnsi="Microsoft Sans Serif" w:cs="Microsoft Sans Serif"/>
            <w:b/>
            <w:color w:val="auto"/>
          </w:rPr>
          <w:t>www.dolneplachtince.sk</w:t>
        </w:r>
      </w:hyperlink>
    </w:p>
    <w:p w14:paraId="4AFC246B" w14:textId="77777777" w:rsidR="00CE59B1" w:rsidRDefault="00CE59B1" w:rsidP="00CE59B1">
      <w:pPr>
        <w:pStyle w:val="Normlnywebov"/>
        <w:rPr>
          <w:rFonts w:ascii="Microsoft Sans Serif" w:hAnsi="Microsoft Sans Serif" w:cs="Microsoft Sans Serif"/>
          <w:bCs/>
          <w:color w:val="000000"/>
          <w:sz w:val="28"/>
          <w:szCs w:val="16"/>
          <w:u w:val="single"/>
        </w:rPr>
      </w:pPr>
    </w:p>
    <w:p w14:paraId="460DF7E9" w14:textId="77777777" w:rsidR="00CE59B1" w:rsidRPr="00CC4AF8" w:rsidRDefault="00CE59B1" w:rsidP="00CE59B1">
      <w:pPr>
        <w:pStyle w:val="Normlnywebov"/>
        <w:spacing w:before="0" w:beforeAutospacing="0"/>
        <w:rPr>
          <w:rFonts w:ascii="Microsoft Sans Serif" w:hAnsi="Microsoft Sans Serif" w:cs="Microsoft Sans Serif"/>
          <w:bCs/>
          <w:color w:val="000000"/>
          <w:sz w:val="28"/>
          <w:szCs w:val="16"/>
          <w:u w:val="single"/>
        </w:rPr>
      </w:pPr>
      <w:r w:rsidRPr="00CC4AF8">
        <w:rPr>
          <w:rFonts w:ascii="Microsoft Sans Serif" w:hAnsi="Microsoft Sans Serif" w:cs="Microsoft Sans Serif"/>
          <w:bCs/>
          <w:color w:val="000000"/>
          <w:sz w:val="28"/>
          <w:szCs w:val="16"/>
          <w:u w:val="single"/>
        </w:rPr>
        <w:t>Orgány obce</w:t>
      </w:r>
    </w:p>
    <w:p w14:paraId="20EC73B9" w14:textId="77777777" w:rsidR="00CE59B1" w:rsidRDefault="00CE59B1" w:rsidP="00CE59B1">
      <w:pPr>
        <w:pStyle w:val="Normlnywebov"/>
        <w:rPr>
          <w:rFonts w:ascii="Microsoft Sans Serif" w:hAnsi="Microsoft Sans Serif" w:cs="Microsoft Sans Serif"/>
          <w:bCs/>
          <w:color w:val="000000"/>
          <w:szCs w:val="16"/>
        </w:rPr>
      </w:pPr>
      <w:r w:rsidRPr="00A27EB7">
        <w:rPr>
          <w:rFonts w:ascii="Microsoft Sans Serif" w:hAnsi="Microsoft Sans Serif" w:cs="Microsoft Sans Serif"/>
          <w:b/>
          <w:bCs/>
          <w:color w:val="000000"/>
          <w:sz w:val="28"/>
          <w:szCs w:val="16"/>
        </w:rPr>
        <w:t>Starosta obce:</w:t>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Cs/>
          <w:color w:val="000000"/>
          <w:szCs w:val="16"/>
        </w:rPr>
        <w:t>Bc. Cyril Bartók</w:t>
      </w:r>
    </w:p>
    <w:p w14:paraId="2A203E06" w14:textId="77777777" w:rsidR="00CE59B1" w:rsidRPr="007D65A8" w:rsidRDefault="00CE59B1" w:rsidP="00CE59B1">
      <w:pPr>
        <w:pStyle w:val="Normlnywebov"/>
        <w:jc w:val="both"/>
        <w:rPr>
          <w:rFonts w:ascii="Microsoft Sans Serif" w:hAnsi="Microsoft Sans Serif" w:cs="Microsoft Sans Serif"/>
          <w:b/>
          <w:bCs/>
          <w:sz w:val="22"/>
          <w:szCs w:val="22"/>
        </w:rPr>
      </w:pPr>
      <w:r w:rsidRPr="007D65A8">
        <w:rPr>
          <w:rFonts w:ascii="Microsoft Sans Serif" w:hAnsi="Microsoft Sans Serif" w:cs="Microsoft Sans Serif"/>
          <w:sz w:val="22"/>
          <w:szCs w:val="22"/>
        </w:rPr>
        <w:t>Predstaviteľom obce a najvyšším výkonným orgánom obce je starosta. Funkcia starostu je verejná funkcia. Starosta rozhoduje vo všetkých veciach správy obce, ktoré nie sú zákonom alebo štatútom obce vyhradené obecnému zastupiteľstvu. Vykonáva obecnú správu a zastupuje obec vo vzťahu k štátnym orgánom, k právnickým a fyzickým osobám. Starosta je štatutárnym orgánom obce. Starosta môže pozastaviť výkon uznesenia obecného zastupiteľstva, ak sa domnieva, že odporuje zákonu alebo je pre obec zjavne nevýhodné.</w:t>
      </w:r>
    </w:p>
    <w:p w14:paraId="31F84066" w14:textId="77777777" w:rsidR="00CE59B1" w:rsidRPr="00150F09" w:rsidRDefault="00CE59B1" w:rsidP="00ED1703">
      <w:pPr>
        <w:pStyle w:val="Normlnywebov"/>
        <w:ind w:firstLine="708"/>
        <w:rPr>
          <w:rFonts w:ascii="Microsoft Sans Serif" w:hAnsi="Microsoft Sans Serif" w:cs="Microsoft Sans Serif"/>
          <w:bCs/>
          <w:color w:val="000000"/>
        </w:rPr>
      </w:pPr>
      <w:r w:rsidRPr="00150F09">
        <w:rPr>
          <w:rFonts w:ascii="Microsoft Sans Serif" w:hAnsi="Microsoft Sans Serif" w:cs="Microsoft Sans Serif"/>
          <w:b/>
          <w:bCs/>
          <w:color w:val="000000"/>
        </w:rPr>
        <w:t>Zástupca starostu obce:</w:t>
      </w:r>
      <w:r w:rsidRPr="00150F09">
        <w:rPr>
          <w:rFonts w:ascii="Microsoft Sans Serif" w:hAnsi="Microsoft Sans Serif" w:cs="Microsoft Sans Serif"/>
          <w:bCs/>
          <w:color w:val="000000"/>
        </w:rPr>
        <w:tab/>
        <w:t>Milan Očko</w:t>
      </w:r>
    </w:p>
    <w:p w14:paraId="1BCB6931" w14:textId="77777777" w:rsidR="00CE59B1" w:rsidRPr="007D65A8" w:rsidRDefault="00CE59B1" w:rsidP="00ED1703">
      <w:pPr>
        <w:pStyle w:val="Normlnywebov"/>
        <w:ind w:left="708"/>
        <w:jc w:val="both"/>
        <w:rPr>
          <w:rFonts w:ascii="Microsoft Sans Serif" w:hAnsi="Microsoft Sans Serif" w:cs="Microsoft Sans Serif"/>
          <w:sz w:val="22"/>
          <w:szCs w:val="22"/>
        </w:rPr>
      </w:pPr>
      <w:r w:rsidRPr="007D65A8">
        <w:rPr>
          <w:rFonts w:ascii="Microsoft Sans Serif" w:hAnsi="Microsoft Sans Serif" w:cs="Microsoft Sans Serif"/>
          <w:sz w:val="22"/>
          <w:szCs w:val="22"/>
        </w:rPr>
        <w:t>Starostu zastupuje zástupca starostu, ktorého spravidla na celé funkčné obdobie poverí zastupovaním starosta do 60 dní od zloženia sľubu starostu</w:t>
      </w:r>
    </w:p>
    <w:p w14:paraId="658F31FF" w14:textId="77777777" w:rsidR="00CE59B1" w:rsidRPr="00A27EB7" w:rsidRDefault="00CE59B1" w:rsidP="00CE59B1">
      <w:pPr>
        <w:pStyle w:val="Normlnywebov"/>
        <w:rPr>
          <w:rFonts w:ascii="Microsoft Sans Serif" w:hAnsi="Microsoft Sans Serif" w:cs="Microsoft Sans Serif"/>
        </w:rPr>
      </w:pPr>
      <w:r w:rsidRPr="00A27EB7">
        <w:rPr>
          <w:rFonts w:ascii="Microsoft Sans Serif" w:hAnsi="Microsoft Sans Serif" w:cs="Microsoft Sans Serif"/>
          <w:b/>
          <w:bCs/>
          <w:color w:val="000000"/>
          <w:sz w:val="28"/>
        </w:rPr>
        <w:lastRenderedPageBreak/>
        <w:t>Obecné zastupiteľstvo:</w:t>
      </w:r>
    </w:p>
    <w:tbl>
      <w:tblPr>
        <w:tblW w:w="8773" w:type="dxa"/>
        <w:tblCellMar>
          <w:left w:w="0" w:type="dxa"/>
          <w:right w:w="0" w:type="dxa"/>
        </w:tblCellMar>
        <w:tblLook w:val="04A0" w:firstRow="1" w:lastRow="0" w:firstColumn="1" w:lastColumn="0" w:noHBand="0" w:noVBand="1"/>
      </w:tblPr>
      <w:tblGrid>
        <w:gridCol w:w="399"/>
        <w:gridCol w:w="4832"/>
        <w:gridCol w:w="3542"/>
      </w:tblGrid>
      <w:tr w:rsidR="00CE59B1" w14:paraId="137AA327" w14:textId="77777777" w:rsidTr="00CE59B1">
        <w:trPr>
          <w:trHeight w:val="300"/>
        </w:trPr>
        <w:tc>
          <w:tcPr>
            <w:tcW w:w="0" w:type="auto"/>
            <w:noWrap/>
            <w:vAlign w:val="bottom"/>
            <w:hideMark/>
          </w:tcPr>
          <w:p w14:paraId="417E027E"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1.</w:t>
            </w:r>
          </w:p>
        </w:tc>
        <w:tc>
          <w:tcPr>
            <w:tcW w:w="0" w:type="auto"/>
            <w:noWrap/>
            <w:vAlign w:val="bottom"/>
            <w:hideMark/>
          </w:tcPr>
          <w:p w14:paraId="1A32631C"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Peter Kuvik</w:t>
            </w:r>
          </w:p>
        </w:tc>
        <w:tc>
          <w:tcPr>
            <w:tcW w:w="3526" w:type="dxa"/>
            <w:noWrap/>
            <w:vAlign w:val="bottom"/>
            <w:hideMark/>
          </w:tcPr>
          <w:p w14:paraId="1A10D9A7"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Nezávislý kandidát</w:t>
            </w:r>
          </w:p>
        </w:tc>
      </w:tr>
      <w:tr w:rsidR="00CE59B1" w14:paraId="2FDBAE6E" w14:textId="77777777" w:rsidTr="00CE59B1">
        <w:trPr>
          <w:trHeight w:val="300"/>
        </w:trPr>
        <w:tc>
          <w:tcPr>
            <w:tcW w:w="0" w:type="auto"/>
            <w:noWrap/>
            <w:vAlign w:val="bottom"/>
            <w:hideMark/>
          </w:tcPr>
          <w:p w14:paraId="62D1CD95"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2.</w:t>
            </w:r>
          </w:p>
        </w:tc>
        <w:tc>
          <w:tcPr>
            <w:tcW w:w="0" w:type="auto"/>
            <w:noWrap/>
            <w:vAlign w:val="bottom"/>
            <w:hideMark/>
          </w:tcPr>
          <w:p w14:paraId="25C8B2BC"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 xml:space="preserve">Viktória </w:t>
            </w:r>
            <w:proofErr w:type="spellStart"/>
            <w:r w:rsidRPr="00F65F3E">
              <w:rPr>
                <w:rStyle w:val="spelle"/>
                <w:rFonts w:ascii="Microsoft Sans Serif" w:hAnsi="Microsoft Sans Serif" w:cs="Microsoft Sans Serif"/>
                <w:bCs/>
                <w:color w:val="000000"/>
              </w:rPr>
              <w:t>Jardeková</w:t>
            </w:r>
            <w:proofErr w:type="spellEnd"/>
          </w:p>
        </w:tc>
        <w:tc>
          <w:tcPr>
            <w:tcW w:w="3526" w:type="dxa"/>
            <w:noWrap/>
            <w:vAlign w:val="bottom"/>
            <w:hideMark/>
          </w:tcPr>
          <w:p w14:paraId="1F7D9577"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SDKÚ-DS</w:t>
            </w:r>
          </w:p>
        </w:tc>
      </w:tr>
      <w:tr w:rsidR="00CE59B1" w14:paraId="3EA6AEB7" w14:textId="77777777" w:rsidTr="00CE59B1">
        <w:trPr>
          <w:trHeight w:val="300"/>
        </w:trPr>
        <w:tc>
          <w:tcPr>
            <w:tcW w:w="0" w:type="auto"/>
            <w:noWrap/>
            <w:vAlign w:val="bottom"/>
            <w:hideMark/>
          </w:tcPr>
          <w:p w14:paraId="19BF6E48"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3.</w:t>
            </w:r>
          </w:p>
        </w:tc>
        <w:tc>
          <w:tcPr>
            <w:tcW w:w="0" w:type="auto"/>
            <w:noWrap/>
            <w:vAlign w:val="bottom"/>
            <w:hideMark/>
          </w:tcPr>
          <w:p w14:paraId="5FF67C19"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 xml:space="preserve">Jozef </w:t>
            </w:r>
            <w:proofErr w:type="spellStart"/>
            <w:r w:rsidRPr="00F65F3E">
              <w:rPr>
                <w:rStyle w:val="spelle"/>
                <w:rFonts w:ascii="Microsoft Sans Serif" w:hAnsi="Microsoft Sans Serif" w:cs="Microsoft Sans Serif"/>
                <w:bCs/>
                <w:color w:val="000000"/>
              </w:rPr>
              <w:t>Šimún</w:t>
            </w:r>
            <w:proofErr w:type="spellEnd"/>
          </w:p>
        </w:tc>
        <w:tc>
          <w:tcPr>
            <w:tcW w:w="3526" w:type="dxa"/>
            <w:noWrap/>
            <w:vAlign w:val="bottom"/>
            <w:hideMark/>
          </w:tcPr>
          <w:p w14:paraId="0E03B0EA"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SNS</w:t>
            </w:r>
          </w:p>
        </w:tc>
      </w:tr>
      <w:tr w:rsidR="00CE59B1" w14:paraId="482AC486" w14:textId="77777777" w:rsidTr="00CE59B1">
        <w:trPr>
          <w:trHeight w:val="300"/>
        </w:trPr>
        <w:tc>
          <w:tcPr>
            <w:tcW w:w="0" w:type="auto"/>
            <w:noWrap/>
            <w:vAlign w:val="bottom"/>
            <w:hideMark/>
          </w:tcPr>
          <w:p w14:paraId="1B8974AE"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4.</w:t>
            </w:r>
          </w:p>
        </w:tc>
        <w:tc>
          <w:tcPr>
            <w:tcW w:w="0" w:type="auto"/>
            <w:noWrap/>
            <w:vAlign w:val="bottom"/>
            <w:hideMark/>
          </w:tcPr>
          <w:p w14:paraId="034DF4A8"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Milan Očko</w:t>
            </w:r>
          </w:p>
        </w:tc>
        <w:tc>
          <w:tcPr>
            <w:tcW w:w="3526" w:type="dxa"/>
            <w:noWrap/>
            <w:vAlign w:val="bottom"/>
            <w:hideMark/>
          </w:tcPr>
          <w:p w14:paraId="60AF8268"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SDKÚ-DS</w:t>
            </w:r>
          </w:p>
        </w:tc>
      </w:tr>
      <w:tr w:rsidR="00CE59B1" w14:paraId="60D9F639" w14:textId="77777777" w:rsidTr="00CE59B1">
        <w:trPr>
          <w:trHeight w:val="300"/>
        </w:trPr>
        <w:tc>
          <w:tcPr>
            <w:tcW w:w="0" w:type="auto"/>
            <w:noWrap/>
            <w:vAlign w:val="bottom"/>
            <w:hideMark/>
          </w:tcPr>
          <w:p w14:paraId="2BC21303"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5.</w:t>
            </w:r>
          </w:p>
        </w:tc>
        <w:tc>
          <w:tcPr>
            <w:tcW w:w="0" w:type="auto"/>
            <w:noWrap/>
            <w:vAlign w:val="bottom"/>
            <w:hideMark/>
          </w:tcPr>
          <w:p w14:paraId="4F6014C2"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 xml:space="preserve">Mária </w:t>
            </w:r>
            <w:proofErr w:type="spellStart"/>
            <w:r w:rsidRPr="00F65F3E">
              <w:rPr>
                <w:rStyle w:val="spelle"/>
                <w:rFonts w:ascii="Microsoft Sans Serif" w:hAnsi="Microsoft Sans Serif" w:cs="Microsoft Sans Serif"/>
                <w:bCs/>
                <w:color w:val="000000"/>
              </w:rPr>
              <w:t>Chrapková</w:t>
            </w:r>
            <w:proofErr w:type="spellEnd"/>
            <w:r w:rsidRPr="00F65F3E">
              <w:rPr>
                <w:rFonts w:ascii="Microsoft Sans Serif" w:hAnsi="Microsoft Sans Serif" w:cs="Microsoft Sans Serif"/>
                <w:bCs/>
                <w:color w:val="000000"/>
              </w:rPr>
              <w:t>, Mgr.</w:t>
            </w:r>
          </w:p>
        </w:tc>
        <w:tc>
          <w:tcPr>
            <w:tcW w:w="3526" w:type="dxa"/>
            <w:noWrap/>
            <w:vAlign w:val="bottom"/>
            <w:hideMark/>
          </w:tcPr>
          <w:p w14:paraId="340938EF"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KDH</w:t>
            </w:r>
          </w:p>
        </w:tc>
      </w:tr>
      <w:tr w:rsidR="00CE59B1" w14:paraId="37573A3C" w14:textId="77777777" w:rsidTr="00CE59B1">
        <w:trPr>
          <w:trHeight w:val="300"/>
        </w:trPr>
        <w:tc>
          <w:tcPr>
            <w:tcW w:w="0" w:type="auto"/>
            <w:noWrap/>
            <w:vAlign w:val="bottom"/>
            <w:hideMark/>
          </w:tcPr>
          <w:p w14:paraId="24C7DAE6"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6.</w:t>
            </w:r>
          </w:p>
        </w:tc>
        <w:tc>
          <w:tcPr>
            <w:tcW w:w="0" w:type="auto"/>
            <w:noWrap/>
            <w:vAlign w:val="bottom"/>
            <w:hideMark/>
          </w:tcPr>
          <w:p w14:paraId="22257C81"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 xml:space="preserve">Mária </w:t>
            </w:r>
            <w:proofErr w:type="spellStart"/>
            <w:r w:rsidRPr="00F65F3E">
              <w:rPr>
                <w:rStyle w:val="spelle"/>
                <w:rFonts w:ascii="Microsoft Sans Serif" w:hAnsi="Microsoft Sans Serif" w:cs="Microsoft Sans Serif"/>
                <w:bCs/>
                <w:color w:val="000000"/>
              </w:rPr>
              <w:t>Ivicová</w:t>
            </w:r>
            <w:proofErr w:type="spellEnd"/>
          </w:p>
        </w:tc>
        <w:tc>
          <w:tcPr>
            <w:tcW w:w="3526" w:type="dxa"/>
            <w:noWrap/>
            <w:vAlign w:val="bottom"/>
            <w:hideMark/>
          </w:tcPr>
          <w:p w14:paraId="13261744"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SDKÚ-DS</w:t>
            </w:r>
          </w:p>
        </w:tc>
      </w:tr>
      <w:tr w:rsidR="00CE59B1" w14:paraId="0042DEE7" w14:textId="77777777" w:rsidTr="00CE59B1">
        <w:trPr>
          <w:trHeight w:val="300"/>
        </w:trPr>
        <w:tc>
          <w:tcPr>
            <w:tcW w:w="0" w:type="auto"/>
            <w:noWrap/>
            <w:vAlign w:val="bottom"/>
            <w:hideMark/>
          </w:tcPr>
          <w:p w14:paraId="2861E1EC" w14:textId="77777777" w:rsidR="00CE59B1" w:rsidRPr="00F65F3E" w:rsidRDefault="00CE59B1" w:rsidP="00CE59B1">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7.</w:t>
            </w:r>
          </w:p>
        </w:tc>
        <w:tc>
          <w:tcPr>
            <w:tcW w:w="0" w:type="auto"/>
            <w:noWrap/>
            <w:vAlign w:val="bottom"/>
            <w:hideMark/>
          </w:tcPr>
          <w:p w14:paraId="4E24D135"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Klára Pechová</w:t>
            </w:r>
          </w:p>
        </w:tc>
        <w:tc>
          <w:tcPr>
            <w:tcW w:w="3526" w:type="dxa"/>
            <w:noWrap/>
            <w:vAlign w:val="bottom"/>
            <w:hideMark/>
          </w:tcPr>
          <w:p w14:paraId="757ABA1D" w14:textId="77777777" w:rsidR="00CE59B1" w:rsidRPr="00F65F3E" w:rsidRDefault="00CE59B1" w:rsidP="00CE59B1">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SNS</w:t>
            </w:r>
          </w:p>
        </w:tc>
      </w:tr>
    </w:tbl>
    <w:p w14:paraId="206DFAD8" w14:textId="77777777" w:rsidR="00CE59B1" w:rsidRPr="007D65A8" w:rsidRDefault="00CE59B1" w:rsidP="00CE59B1">
      <w:pPr>
        <w:pStyle w:val="Normlnywebov"/>
        <w:rPr>
          <w:rFonts w:ascii="Microsoft Sans Serif" w:hAnsi="Microsoft Sans Serif" w:cs="Microsoft Sans Serif"/>
          <w:b/>
          <w:bCs/>
          <w:color w:val="000000"/>
          <w:sz w:val="22"/>
          <w:szCs w:val="22"/>
        </w:rPr>
      </w:pPr>
      <w:r w:rsidRPr="007D65A8">
        <w:rPr>
          <w:rFonts w:ascii="Microsoft Sans Serif" w:hAnsi="Microsoft Sans Serif" w:cs="Microsoft Sans Serif"/>
          <w:sz w:val="22"/>
          <w:szCs w:val="22"/>
        </w:rPr>
        <w:t>Obecné zastupiteľstvo je zastupiteľský zbor obce zložený z poslancov zvolených v priamych voľbách obyvateľmi obce na štyri roky. Obecné zastupiteľstvo rozhoduje o základných otázkach života obce. Obecné zastupiteľstvo zasadá podľa potreby, najmenej však raz za tri mesiace. Obecné zastupiteľstvo rokuje vždy v zbore. Rokovania obecného zastupiteľstva sú zásadne verejné. Obecné zastupiteľstvo vyhlási rokovanie vždy za neverejné, ak predmetom rokovania sú informácie alebo veci chránené podľa osobitných zákonov. Rozsah kompetencií obecného zastupiteľstva taxatívne vymedzuje zákon SNR č. 369/1990 Zb. o obecnom zriadení.</w:t>
      </w:r>
    </w:p>
    <w:p w14:paraId="79F57BE3" w14:textId="7D0F493C" w:rsidR="00150F09" w:rsidRPr="00A27EB7" w:rsidRDefault="00CE59B1" w:rsidP="00CE59B1">
      <w:pPr>
        <w:pStyle w:val="Normlnywebov"/>
        <w:rPr>
          <w:rFonts w:ascii="Microsoft Sans Serif" w:hAnsi="Microsoft Sans Serif" w:cs="Microsoft Sans Serif"/>
          <w:bCs/>
          <w:color w:val="000000"/>
        </w:rPr>
      </w:pPr>
      <w:r w:rsidRPr="00A27EB7">
        <w:rPr>
          <w:rFonts w:ascii="Microsoft Sans Serif" w:hAnsi="Microsoft Sans Serif" w:cs="Microsoft Sans Serif"/>
          <w:b/>
          <w:bCs/>
          <w:color w:val="000000"/>
          <w:sz w:val="28"/>
        </w:rPr>
        <w:t>Hlavná kontrolórka obce</w:t>
      </w:r>
      <w:r w:rsidRPr="00A27EB7">
        <w:rPr>
          <w:rFonts w:ascii="Microsoft Sans Serif" w:hAnsi="Microsoft Sans Serif" w:cs="Microsoft Sans Serif"/>
          <w:b/>
          <w:bCs/>
          <w:color w:val="000000"/>
        </w:rPr>
        <w:t>:</w:t>
      </w:r>
      <w:r w:rsidRPr="00A27EB7">
        <w:rPr>
          <w:rFonts w:ascii="Microsoft Sans Serif" w:hAnsi="Microsoft Sans Serif" w:cs="Microsoft Sans Serif"/>
          <w:bCs/>
          <w:color w:val="000000"/>
        </w:rPr>
        <w:tab/>
      </w:r>
      <w:r w:rsidR="00150F09">
        <w:rPr>
          <w:rFonts w:ascii="Microsoft Sans Serif" w:hAnsi="Microsoft Sans Serif" w:cs="Microsoft Sans Serif"/>
          <w:bCs/>
          <w:color w:val="000000"/>
        </w:rPr>
        <w:t xml:space="preserve">do </w:t>
      </w:r>
      <w:r w:rsidR="00A252E5">
        <w:rPr>
          <w:rFonts w:ascii="Microsoft Sans Serif" w:hAnsi="Microsoft Sans Serif" w:cs="Microsoft Sans Serif"/>
          <w:bCs/>
          <w:color w:val="000000"/>
        </w:rPr>
        <w:t>11</w:t>
      </w:r>
      <w:r w:rsidR="00150F09">
        <w:rPr>
          <w:rFonts w:ascii="Microsoft Sans Serif" w:hAnsi="Microsoft Sans Serif" w:cs="Microsoft Sans Serif"/>
          <w:bCs/>
          <w:color w:val="000000"/>
        </w:rPr>
        <w:t>.</w:t>
      </w:r>
      <w:r w:rsidR="00A252E5">
        <w:rPr>
          <w:rFonts w:ascii="Microsoft Sans Serif" w:hAnsi="Microsoft Sans Serif" w:cs="Microsoft Sans Serif"/>
          <w:bCs/>
          <w:color w:val="000000"/>
        </w:rPr>
        <w:t>4</w:t>
      </w:r>
      <w:r w:rsidR="00150F09">
        <w:rPr>
          <w:rFonts w:ascii="Microsoft Sans Serif" w:hAnsi="Microsoft Sans Serif" w:cs="Microsoft Sans Serif"/>
          <w:bCs/>
          <w:color w:val="000000"/>
        </w:rPr>
        <w:t xml:space="preserve">.2017 </w:t>
      </w:r>
      <w:r w:rsidRPr="00A27EB7">
        <w:rPr>
          <w:rFonts w:ascii="Microsoft Sans Serif" w:hAnsi="Microsoft Sans Serif" w:cs="Microsoft Sans Serif"/>
          <w:bCs/>
          <w:color w:val="000000"/>
        </w:rPr>
        <w:t>Viera Mlynárová</w:t>
      </w:r>
      <w:r w:rsidR="00150F09">
        <w:rPr>
          <w:rFonts w:ascii="Microsoft Sans Serif" w:hAnsi="Microsoft Sans Serif" w:cs="Microsoft Sans Serif"/>
          <w:bCs/>
          <w:color w:val="000000"/>
        </w:rPr>
        <w:br/>
      </w:r>
      <w:r w:rsidR="00150F09">
        <w:rPr>
          <w:rFonts w:ascii="Microsoft Sans Serif" w:hAnsi="Microsoft Sans Serif" w:cs="Microsoft Sans Serif"/>
          <w:bCs/>
          <w:color w:val="000000"/>
        </w:rPr>
        <w:tab/>
      </w:r>
      <w:r w:rsidR="00150F09">
        <w:rPr>
          <w:rFonts w:ascii="Microsoft Sans Serif" w:hAnsi="Microsoft Sans Serif" w:cs="Microsoft Sans Serif"/>
          <w:bCs/>
          <w:color w:val="000000"/>
        </w:rPr>
        <w:tab/>
      </w:r>
      <w:r w:rsidR="00150F09">
        <w:rPr>
          <w:rFonts w:ascii="Microsoft Sans Serif" w:hAnsi="Microsoft Sans Serif" w:cs="Microsoft Sans Serif"/>
          <w:bCs/>
          <w:color w:val="000000"/>
        </w:rPr>
        <w:tab/>
      </w:r>
      <w:r w:rsidR="00150F09">
        <w:rPr>
          <w:rFonts w:ascii="Microsoft Sans Serif" w:hAnsi="Microsoft Sans Serif" w:cs="Microsoft Sans Serif"/>
          <w:bCs/>
          <w:color w:val="000000"/>
        </w:rPr>
        <w:tab/>
      </w:r>
      <w:r w:rsidR="00150F09">
        <w:rPr>
          <w:rFonts w:ascii="Microsoft Sans Serif" w:hAnsi="Microsoft Sans Serif" w:cs="Microsoft Sans Serif"/>
          <w:bCs/>
          <w:color w:val="000000"/>
        </w:rPr>
        <w:tab/>
        <w:t xml:space="preserve">od </w:t>
      </w:r>
      <w:r w:rsidR="00A252E5">
        <w:rPr>
          <w:rFonts w:ascii="Microsoft Sans Serif" w:hAnsi="Microsoft Sans Serif" w:cs="Microsoft Sans Serif"/>
          <w:bCs/>
          <w:color w:val="000000"/>
        </w:rPr>
        <w:t>9</w:t>
      </w:r>
      <w:r w:rsidR="00150F09">
        <w:rPr>
          <w:rFonts w:ascii="Microsoft Sans Serif" w:hAnsi="Microsoft Sans Serif" w:cs="Microsoft Sans Serif"/>
          <w:bCs/>
          <w:color w:val="000000"/>
        </w:rPr>
        <w:t>.</w:t>
      </w:r>
      <w:r w:rsidR="00A252E5">
        <w:rPr>
          <w:rFonts w:ascii="Microsoft Sans Serif" w:hAnsi="Microsoft Sans Serif" w:cs="Microsoft Sans Serif"/>
          <w:bCs/>
          <w:color w:val="000000"/>
        </w:rPr>
        <w:t>6</w:t>
      </w:r>
      <w:r w:rsidR="00150F09">
        <w:rPr>
          <w:rFonts w:ascii="Microsoft Sans Serif" w:hAnsi="Microsoft Sans Serif" w:cs="Microsoft Sans Serif"/>
          <w:bCs/>
          <w:color w:val="000000"/>
        </w:rPr>
        <w:t>.2017</w:t>
      </w:r>
      <w:r w:rsidR="00150F09">
        <w:rPr>
          <w:rFonts w:ascii="Microsoft Sans Serif" w:hAnsi="Microsoft Sans Serif" w:cs="Microsoft Sans Serif"/>
          <w:bCs/>
          <w:color w:val="000000"/>
        </w:rPr>
        <w:tab/>
        <w:t xml:space="preserve">Danica </w:t>
      </w:r>
      <w:proofErr w:type="spellStart"/>
      <w:r w:rsidR="00150F09">
        <w:rPr>
          <w:rFonts w:ascii="Microsoft Sans Serif" w:hAnsi="Microsoft Sans Serif" w:cs="Microsoft Sans Serif"/>
          <w:bCs/>
          <w:color w:val="000000"/>
        </w:rPr>
        <w:t>Sölská</w:t>
      </w:r>
      <w:proofErr w:type="spellEnd"/>
    </w:p>
    <w:p w14:paraId="59D37188" w14:textId="77777777" w:rsidR="00CE59B1" w:rsidRPr="007D65A8" w:rsidRDefault="00CE59B1" w:rsidP="00CE59B1">
      <w:pPr>
        <w:pStyle w:val="Normlnywebov"/>
        <w:rPr>
          <w:rFonts w:ascii="Microsoft Sans Serif" w:hAnsi="Microsoft Sans Serif" w:cs="Microsoft Sans Serif"/>
          <w:b/>
          <w:bCs/>
          <w:sz w:val="22"/>
          <w:szCs w:val="22"/>
        </w:rPr>
      </w:pPr>
      <w:r w:rsidRPr="007D65A8">
        <w:rPr>
          <w:rFonts w:ascii="Microsoft Sans Serif" w:hAnsi="Microsoft Sans Serif" w:cs="Microsoft Sans Serif"/>
          <w:sz w:val="22"/>
          <w:szCs w:val="22"/>
        </w:rPr>
        <w:t>Hlavný kontrolór je zamestnancom obce a ak tento zákon neustanovuje inak, vzťahujú sa na neho všetky práva a povinnosti ostatného vedúceho zamestnanca. Kontrolnú činnosť vykonáva nezávisle a nestranne v súlade so základnými pravidlami kontrolnej činnosti.</w:t>
      </w:r>
    </w:p>
    <w:p w14:paraId="1FB74912" w14:textId="77777777" w:rsidR="00CE59B1" w:rsidRPr="00F65F3E" w:rsidRDefault="00CE59B1" w:rsidP="00CE59B1">
      <w:pPr>
        <w:pStyle w:val="Normlnywebov"/>
        <w:rPr>
          <w:rFonts w:ascii="Microsoft Sans Serif" w:hAnsi="Microsoft Sans Serif" w:cs="Microsoft Sans Serif"/>
          <w:b/>
          <w:bCs/>
          <w:sz w:val="28"/>
          <w:szCs w:val="28"/>
        </w:rPr>
      </w:pPr>
      <w:r>
        <w:rPr>
          <w:rFonts w:ascii="Microsoft Sans Serif" w:hAnsi="Microsoft Sans Serif" w:cs="Microsoft Sans Serif"/>
          <w:b/>
          <w:bCs/>
          <w:sz w:val="28"/>
          <w:szCs w:val="28"/>
        </w:rPr>
        <w:t>Komisie</w:t>
      </w:r>
      <w:r w:rsidRPr="00F65F3E">
        <w:rPr>
          <w:rFonts w:ascii="Microsoft Sans Serif" w:hAnsi="Microsoft Sans Serif" w:cs="Microsoft Sans Serif"/>
          <w:b/>
          <w:bCs/>
          <w:sz w:val="28"/>
          <w:szCs w:val="28"/>
        </w:rPr>
        <w:t>:</w:t>
      </w:r>
    </w:p>
    <w:p w14:paraId="557B0923" w14:textId="77777777" w:rsidR="00CE59B1" w:rsidRPr="00CC4AF8" w:rsidRDefault="00CE59B1" w:rsidP="00CE59B1">
      <w:pPr>
        <w:jc w:val="both"/>
        <w:rPr>
          <w:rFonts w:ascii="Microsoft Sans Serif" w:hAnsi="Microsoft Sans Serif" w:cs="Microsoft Sans Serif"/>
          <w:szCs w:val="20"/>
          <w:u w:val="single"/>
        </w:rPr>
      </w:pPr>
    </w:p>
    <w:p w14:paraId="6C1A5622" w14:textId="77777777" w:rsidR="00CE59B1" w:rsidRPr="007D65A8" w:rsidRDefault="00CE59B1" w:rsidP="00CE59B1">
      <w:pPr>
        <w:jc w:val="both"/>
        <w:rPr>
          <w:rFonts w:ascii="Microsoft Sans Serif" w:hAnsi="Microsoft Sans Serif" w:cs="Microsoft Sans Serif"/>
          <w:sz w:val="22"/>
          <w:szCs w:val="22"/>
        </w:rPr>
      </w:pPr>
      <w:r w:rsidRPr="007D65A8">
        <w:rPr>
          <w:rFonts w:ascii="Microsoft Sans Serif" w:hAnsi="Microsoft Sans Serif" w:cs="Microsoft Sans Serif"/>
          <w:sz w:val="22"/>
          <w:szCs w:val="22"/>
        </w:rPr>
        <w:t>Obecné zastupiteľstvo môže zriaďovať komisie ako svoje stále alebo dočasné poradné, iniciatívne a kontrolné orgány. Komisie sú zložené z poslancov a z ďalších osôb zvolených obecným zastupiteľstvom.</w:t>
      </w:r>
    </w:p>
    <w:p w14:paraId="49674F10" w14:textId="77777777" w:rsidR="00CE59B1" w:rsidRDefault="00CE59B1" w:rsidP="00CE59B1">
      <w:pPr>
        <w:jc w:val="both"/>
        <w:rPr>
          <w:rFonts w:ascii="Microsoft Sans Serif" w:hAnsi="Microsoft Sans Serif" w:cs="Microsoft Sans Serif"/>
          <w:szCs w:val="20"/>
          <w:u w:val="single"/>
        </w:rPr>
      </w:pPr>
    </w:p>
    <w:p w14:paraId="0951DB2D" w14:textId="77777777" w:rsidR="00CE59B1" w:rsidRPr="00E336C6" w:rsidRDefault="00CE59B1" w:rsidP="00CE59B1">
      <w:pPr>
        <w:jc w:val="both"/>
        <w:rPr>
          <w:rFonts w:ascii="Microsoft Sans Serif" w:hAnsi="Microsoft Sans Serif" w:cs="Microsoft Sans Serif"/>
          <w:szCs w:val="20"/>
          <w:u w:val="single"/>
        </w:rPr>
      </w:pPr>
      <w:r w:rsidRPr="00E336C6">
        <w:rPr>
          <w:rFonts w:ascii="Microsoft Sans Serif" w:hAnsi="Microsoft Sans Serif" w:cs="Microsoft Sans Serif"/>
          <w:szCs w:val="20"/>
          <w:u w:val="single"/>
        </w:rPr>
        <w:t>1. Komisia pre ochranu verejného poriadku</w:t>
      </w:r>
      <w:r>
        <w:rPr>
          <w:rFonts w:ascii="Microsoft Sans Serif" w:hAnsi="Microsoft Sans Serif" w:cs="Microsoft Sans Serif"/>
          <w:szCs w:val="20"/>
          <w:u w:val="single"/>
        </w:rPr>
        <w:t>:</w:t>
      </w:r>
    </w:p>
    <w:p w14:paraId="2451F1FD" w14:textId="77777777" w:rsidR="00CE59B1" w:rsidRPr="00E336C6" w:rsidRDefault="00CE59B1" w:rsidP="00CE59B1">
      <w:pPr>
        <w:jc w:val="both"/>
        <w:rPr>
          <w:rFonts w:ascii="Microsoft Sans Serif" w:hAnsi="Microsoft Sans Serif" w:cs="Microsoft Sans Serif"/>
          <w:b/>
          <w:szCs w:val="20"/>
        </w:rPr>
      </w:pPr>
      <w:r w:rsidRPr="00E336C6">
        <w:rPr>
          <w:rFonts w:ascii="Microsoft Sans Serif" w:hAnsi="Microsoft Sans Serif" w:cs="Microsoft Sans Serif"/>
          <w:szCs w:val="20"/>
        </w:rPr>
        <w:t>predseda komisie:</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b/>
          <w:szCs w:val="20"/>
        </w:rPr>
        <w:t>Peter Kuvik</w:t>
      </w:r>
    </w:p>
    <w:p w14:paraId="76BD49ED" w14:textId="77777777" w:rsidR="00CE59B1" w:rsidRPr="00E336C6"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 xml:space="preserve">členovia komisie :       </w:t>
      </w:r>
      <w:r w:rsidRPr="00E336C6">
        <w:rPr>
          <w:rFonts w:ascii="Microsoft Sans Serif" w:hAnsi="Microsoft Sans Serif" w:cs="Microsoft Sans Serif"/>
          <w:szCs w:val="20"/>
        </w:rPr>
        <w:tab/>
      </w:r>
      <w:r w:rsidRPr="00E336C6">
        <w:rPr>
          <w:rFonts w:ascii="Microsoft Sans Serif" w:hAnsi="Microsoft Sans Serif" w:cs="Microsoft Sans Serif"/>
          <w:szCs w:val="20"/>
        </w:rPr>
        <w:tab/>
        <w:t xml:space="preserve">Jozef </w:t>
      </w:r>
      <w:proofErr w:type="spellStart"/>
      <w:r w:rsidRPr="00E336C6">
        <w:rPr>
          <w:rFonts w:ascii="Microsoft Sans Serif" w:hAnsi="Microsoft Sans Serif" w:cs="Microsoft Sans Serif"/>
          <w:szCs w:val="20"/>
        </w:rPr>
        <w:t>Šimún</w:t>
      </w:r>
      <w:proofErr w:type="spellEnd"/>
    </w:p>
    <w:p w14:paraId="56CA1330" w14:textId="77777777" w:rsidR="00CE59B1" w:rsidRPr="00E336C6" w:rsidRDefault="00CE59B1" w:rsidP="00CE59B1">
      <w:pPr>
        <w:ind w:left="1021"/>
        <w:jc w:val="both"/>
        <w:rPr>
          <w:rFonts w:ascii="Microsoft Sans Serif" w:hAnsi="Microsoft Sans Serif" w:cs="Microsoft Sans Serif"/>
          <w:szCs w:val="20"/>
        </w:rPr>
      </w:pP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t>Klára Pechová</w:t>
      </w:r>
    </w:p>
    <w:p w14:paraId="214F0FA7" w14:textId="77777777" w:rsidR="00CE59B1" w:rsidRPr="00E336C6" w:rsidRDefault="00CE59B1" w:rsidP="00CE59B1">
      <w:pPr>
        <w:ind w:left="1021"/>
        <w:jc w:val="both"/>
        <w:rPr>
          <w:rFonts w:ascii="Microsoft Sans Serif" w:hAnsi="Microsoft Sans Serif" w:cs="Microsoft Sans Serif"/>
          <w:szCs w:val="20"/>
        </w:rPr>
      </w:pPr>
    </w:p>
    <w:p w14:paraId="71182CC4" w14:textId="77777777" w:rsidR="00CE59B1" w:rsidRPr="00E336C6" w:rsidRDefault="00CE59B1" w:rsidP="00CE59B1">
      <w:pPr>
        <w:jc w:val="both"/>
        <w:rPr>
          <w:rFonts w:ascii="Microsoft Sans Serif" w:hAnsi="Microsoft Sans Serif" w:cs="Microsoft Sans Serif"/>
          <w:sz w:val="14"/>
          <w:szCs w:val="14"/>
          <w:u w:val="single"/>
        </w:rPr>
      </w:pPr>
      <w:r w:rsidRPr="00E336C6">
        <w:rPr>
          <w:rFonts w:ascii="Microsoft Sans Serif" w:hAnsi="Microsoft Sans Serif" w:cs="Microsoft Sans Serif"/>
          <w:szCs w:val="20"/>
          <w:u w:val="single"/>
        </w:rPr>
        <w:t>2. Komisia sociálna, starostlivosti o rodinu a dieťa, školstva, kultúry a športu</w:t>
      </w:r>
      <w:r w:rsidRPr="00E336C6">
        <w:rPr>
          <w:rFonts w:ascii="Microsoft Sans Serif" w:hAnsi="Microsoft Sans Serif" w:cs="Microsoft Sans Serif"/>
          <w:sz w:val="14"/>
          <w:szCs w:val="14"/>
          <w:u w:val="single"/>
        </w:rPr>
        <w:t> </w:t>
      </w:r>
      <w:r>
        <w:rPr>
          <w:rFonts w:ascii="Microsoft Sans Serif" w:hAnsi="Microsoft Sans Serif" w:cs="Microsoft Sans Serif"/>
          <w:sz w:val="14"/>
          <w:szCs w:val="14"/>
          <w:u w:val="single"/>
        </w:rPr>
        <w:t>:</w:t>
      </w:r>
    </w:p>
    <w:p w14:paraId="477A56C2" w14:textId="77777777" w:rsidR="00CE59B1" w:rsidRPr="00E336C6" w:rsidRDefault="00CE59B1" w:rsidP="00CE59B1">
      <w:pPr>
        <w:jc w:val="both"/>
        <w:rPr>
          <w:rFonts w:ascii="Microsoft Sans Serif" w:hAnsi="Microsoft Sans Serif" w:cs="Microsoft Sans Serif"/>
          <w:b/>
          <w:szCs w:val="20"/>
        </w:rPr>
      </w:pPr>
      <w:r w:rsidRPr="00E336C6">
        <w:rPr>
          <w:rFonts w:ascii="Microsoft Sans Serif" w:hAnsi="Microsoft Sans Serif" w:cs="Microsoft Sans Serif"/>
          <w:szCs w:val="20"/>
        </w:rPr>
        <w:t>predseda komisie:</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b/>
          <w:szCs w:val="20"/>
        </w:rPr>
        <w:t xml:space="preserve">Mgr. Mária </w:t>
      </w:r>
      <w:proofErr w:type="spellStart"/>
      <w:r w:rsidRPr="00E336C6">
        <w:rPr>
          <w:rFonts w:ascii="Microsoft Sans Serif" w:hAnsi="Microsoft Sans Serif" w:cs="Microsoft Sans Serif"/>
          <w:b/>
          <w:szCs w:val="20"/>
        </w:rPr>
        <w:t>Chrapková</w:t>
      </w:r>
      <w:proofErr w:type="spellEnd"/>
    </w:p>
    <w:p w14:paraId="3B5F3E8C" w14:textId="77777777" w:rsidR="00CE59B1" w:rsidRPr="00E336C6"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členovia komisie :</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t xml:space="preserve">Viktória </w:t>
      </w:r>
      <w:proofErr w:type="spellStart"/>
      <w:r w:rsidRPr="00E336C6">
        <w:rPr>
          <w:rFonts w:ascii="Microsoft Sans Serif" w:hAnsi="Microsoft Sans Serif" w:cs="Microsoft Sans Serif"/>
          <w:szCs w:val="20"/>
        </w:rPr>
        <w:t>Jardeková</w:t>
      </w:r>
      <w:proofErr w:type="spellEnd"/>
    </w:p>
    <w:p w14:paraId="4FEF542E" w14:textId="77777777" w:rsidR="00CE59B1"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t>Peter Kuvik</w:t>
      </w:r>
    </w:p>
    <w:p w14:paraId="2B7D41F4" w14:textId="77777777" w:rsidR="00CE59B1" w:rsidRPr="00E336C6" w:rsidRDefault="00CE59B1" w:rsidP="00CE59B1">
      <w:pPr>
        <w:spacing w:before="240"/>
        <w:jc w:val="both"/>
        <w:rPr>
          <w:rFonts w:ascii="Microsoft Sans Serif" w:hAnsi="Microsoft Sans Serif" w:cs="Microsoft Sans Serif"/>
          <w:sz w:val="14"/>
          <w:szCs w:val="14"/>
          <w:u w:val="single"/>
        </w:rPr>
      </w:pPr>
      <w:r>
        <w:rPr>
          <w:rFonts w:ascii="Microsoft Sans Serif" w:hAnsi="Microsoft Sans Serif" w:cs="Microsoft Sans Serif"/>
          <w:szCs w:val="20"/>
          <w:u w:val="single"/>
        </w:rPr>
        <w:t>3</w:t>
      </w:r>
      <w:r w:rsidRPr="00E336C6">
        <w:rPr>
          <w:rFonts w:ascii="Microsoft Sans Serif" w:hAnsi="Microsoft Sans Serif" w:cs="Microsoft Sans Serif"/>
          <w:szCs w:val="20"/>
          <w:u w:val="single"/>
        </w:rPr>
        <w:t xml:space="preserve">. Komisia </w:t>
      </w:r>
      <w:r>
        <w:rPr>
          <w:rFonts w:ascii="Microsoft Sans Serif" w:hAnsi="Microsoft Sans Serif" w:cs="Microsoft Sans Serif"/>
          <w:szCs w:val="20"/>
          <w:u w:val="single"/>
        </w:rPr>
        <w:t>pre ochranu verejného záujmu:</w:t>
      </w:r>
    </w:p>
    <w:p w14:paraId="7F57EDED" w14:textId="77777777" w:rsidR="00CE59B1" w:rsidRPr="00E336C6" w:rsidRDefault="00CE59B1" w:rsidP="00CE59B1">
      <w:pPr>
        <w:jc w:val="both"/>
        <w:rPr>
          <w:rFonts w:ascii="Microsoft Sans Serif" w:hAnsi="Microsoft Sans Serif" w:cs="Microsoft Sans Serif"/>
          <w:b/>
          <w:szCs w:val="20"/>
        </w:rPr>
      </w:pPr>
      <w:r w:rsidRPr="00E336C6">
        <w:rPr>
          <w:rFonts w:ascii="Microsoft Sans Serif" w:hAnsi="Microsoft Sans Serif" w:cs="Microsoft Sans Serif"/>
          <w:szCs w:val="20"/>
        </w:rPr>
        <w:t>predseda komisie:</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Pr>
          <w:rFonts w:ascii="Microsoft Sans Serif" w:hAnsi="Microsoft Sans Serif" w:cs="Microsoft Sans Serif"/>
          <w:b/>
          <w:szCs w:val="20"/>
        </w:rPr>
        <w:t>Milan Očko</w:t>
      </w:r>
    </w:p>
    <w:p w14:paraId="6B4F9774" w14:textId="77777777" w:rsidR="00CE59B1" w:rsidRPr="00E336C6"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členovia komisie :</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t xml:space="preserve">Viktória </w:t>
      </w:r>
      <w:proofErr w:type="spellStart"/>
      <w:r w:rsidRPr="00E336C6">
        <w:rPr>
          <w:rFonts w:ascii="Microsoft Sans Serif" w:hAnsi="Microsoft Sans Serif" w:cs="Microsoft Sans Serif"/>
          <w:szCs w:val="20"/>
        </w:rPr>
        <w:t>Jardeková</w:t>
      </w:r>
      <w:proofErr w:type="spellEnd"/>
    </w:p>
    <w:p w14:paraId="67722ECE" w14:textId="77777777" w:rsidR="00CE59B1" w:rsidRPr="00E336C6"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Pr>
          <w:rFonts w:ascii="Microsoft Sans Serif" w:hAnsi="Microsoft Sans Serif" w:cs="Microsoft Sans Serif"/>
          <w:szCs w:val="20"/>
        </w:rPr>
        <w:t xml:space="preserve">Mária </w:t>
      </w:r>
      <w:proofErr w:type="spellStart"/>
      <w:r>
        <w:rPr>
          <w:rFonts w:ascii="Microsoft Sans Serif" w:hAnsi="Microsoft Sans Serif" w:cs="Microsoft Sans Serif"/>
          <w:szCs w:val="20"/>
        </w:rPr>
        <w:t>Ivicová</w:t>
      </w:r>
      <w:proofErr w:type="spellEnd"/>
    </w:p>
    <w:p w14:paraId="227A83CF" w14:textId="77777777" w:rsidR="00CE59B1" w:rsidRPr="00E336C6" w:rsidRDefault="00CE59B1" w:rsidP="00CE59B1">
      <w:pPr>
        <w:spacing w:before="240"/>
        <w:jc w:val="both"/>
        <w:rPr>
          <w:rFonts w:ascii="Microsoft Sans Serif" w:hAnsi="Microsoft Sans Serif" w:cs="Microsoft Sans Serif"/>
          <w:sz w:val="14"/>
          <w:szCs w:val="14"/>
          <w:u w:val="single"/>
        </w:rPr>
      </w:pPr>
      <w:r>
        <w:rPr>
          <w:rFonts w:ascii="Microsoft Sans Serif" w:hAnsi="Microsoft Sans Serif" w:cs="Microsoft Sans Serif"/>
          <w:szCs w:val="20"/>
          <w:u w:val="single"/>
        </w:rPr>
        <w:t>4</w:t>
      </w:r>
      <w:r w:rsidRPr="00E336C6">
        <w:rPr>
          <w:rFonts w:ascii="Microsoft Sans Serif" w:hAnsi="Microsoft Sans Serif" w:cs="Microsoft Sans Serif"/>
          <w:szCs w:val="20"/>
          <w:u w:val="single"/>
        </w:rPr>
        <w:t xml:space="preserve">. </w:t>
      </w:r>
      <w:r>
        <w:rPr>
          <w:rFonts w:ascii="Microsoft Sans Serif" w:hAnsi="Microsoft Sans Serif" w:cs="Microsoft Sans Serif"/>
          <w:szCs w:val="20"/>
          <w:u w:val="single"/>
        </w:rPr>
        <w:t>Finančná k</w:t>
      </w:r>
      <w:r w:rsidRPr="00E336C6">
        <w:rPr>
          <w:rFonts w:ascii="Microsoft Sans Serif" w:hAnsi="Microsoft Sans Serif" w:cs="Microsoft Sans Serif"/>
          <w:szCs w:val="20"/>
          <w:u w:val="single"/>
        </w:rPr>
        <w:t xml:space="preserve">omisia </w:t>
      </w:r>
      <w:r>
        <w:rPr>
          <w:rFonts w:ascii="Microsoft Sans Serif" w:hAnsi="Microsoft Sans Serif" w:cs="Microsoft Sans Serif"/>
          <w:szCs w:val="20"/>
          <w:u w:val="single"/>
        </w:rPr>
        <w:t>(od 10.11.2015):</w:t>
      </w:r>
    </w:p>
    <w:p w14:paraId="511F500D" w14:textId="77777777" w:rsidR="00CE59B1" w:rsidRDefault="00CE59B1" w:rsidP="00CE59B1">
      <w:pPr>
        <w:jc w:val="both"/>
        <w:rPr>
          <w:rFonts w:ascii="Microsoft Sans Serif" w:hAnsi="Microsoft Sans Serif" w:cs="Microsoft Sans Serif"/>
          <w:b/>
          <w:szCs w:val="20"/>
        </w:rPr>
      </w:pPr>
      <w:r w:rsidRPr="00E336C6">
        <w:rPr>
          <w:rFonts w:ascii="Microsoft Sans Serif" w:hAnsi="Microsoft Sans Serif" w:cs="Microsoft Sans Serif"/>
          <w:szCs w:val="20"/>
        </w:rPr>
        <w:t>predseda komisie:</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b/>
          <w:szCs w:val="20"/>
        </w:rPr>
        <w:t xml:space="preserve">Ing. Anna </w:t>
      </w:r>
      <w:proofErr w:type="spellStart"/>
      <w:r w:rsidRPr="00E336C6">
        <w:rPr>
          <w:rFonts w:ascii="Microsoft Sans Serif" w:hAnsi="Microsoft Sans Serif" w:cs="Microsoft Sans Serif"/>
          <w:b/>
          <w:szCs w:val="20"/>
        </w:rPr>
        <w:t>Chrapková</w:t>
      </w:r>
      <w:proofErr w:type="spellEnd"/>
    </w:p>
    <w:p w14:paraId="394ED0E0" w14:textId="77777777" w:rsidR="00CE59B1" w:rsidRPr="00E336C6"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členovia komisie :</w:t>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Pr>
          <w:rFonts w:ascii="Microsoft Sans Serif" w:hAnsi="Microsoft Sans Serif" w:cs="Microsoft Sans Serif"/>
          <w:szCs w:val="20"/>
        </w:rPr>
        <w:t xml:space="preserve">Jozef </w:t>
      </w:r>
      <w:proofErr w:type="spellStart"/>
      <w:r>
        <w:rPr>
          <w:rFonts w:ascii="Microsoft Sans Serif" w:hAnsi="Microsoft Sans Serif" w:cs="Microsoft Sans Serif"/>
          <w:szCs w:val="20"/>
        </w:rPr>
        <w:t>Šimún</w:t>
      </w:r>
      <w:proofErr w:type="spellEnd"/>
    </w:p>
    <w:p w14:paraId="1FAFE629" w14:textId="77777777" w:rsidR="00CE59B1" w:rsidRDefault="00CE59B1" w:rsidP="00CE59B1">
      <w:pPr>
        <w:jc w:val="both"/>
        <w:rPr>
          <w:rFonts w:ascii="Microsoft Sans Serif" w:hAnsi="Microsoft Sans Serif" w:cs="Microsoft Sans Serif"/>
          <w:szCs w:val="20"/>
        </w:rPr>
      </w:pP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sidRPr="00E336C6">
        <w:rPr>
          <w:rFonts w:ascii="Microsoft Sans Serif" w:hAnsi="Microsoft Sans Serif" w:cs="Microsoft Sans Serif"/>
          <w:szCs w:val="20"/>
        </w:rPr>
        <w:tab/>
      </w:r>
      <w:r>
        <w:rPr>
          <w:rFonts w:ascii="Microsoft Sans Serif" w:hAnsi="Microsoft Sans Serif" w:cs="Microsoft Sans Serif"/>
          <w:szCs w:val="20"/>
        </w:rPr>
        <w:t>Klára Pechová</w:t>
      </w:r>
    </w:p>
    <w:p w14:paraId="3A1D82FE" w14:textId="77777777" w:rsidR="00CE59B1" w:rsidRDefault="00CE59B1" w:rsidP="00CE59B1">
      <w:pPr>
        <w:jc w:val="both"/>
        <w:rPr>
          <w:rFonts w:ascii="Microsoft Sans Serif" w:hAnsi="Microsoft Sans Serif" w:cs="Microsoft Sans Serif"/>
          <w:szCs w:val="20"/>
        </w:rPr>
      </w:pPr>
    </w:p>
    <w:p w14:paraId="30E720EA" w14:textId="77777777" w:rsidR="00CE59B1" w:rsidRPr="009A50DB" w:rsidRDefault="00CE59B1" w:rsidP="00150F09">
      <w:pPr>
        <w:pStyle w:val="Nadpis2"/>
        <w:ind w:left="567"/>
      </w:pPr>
      <w:r w:rsidRPr="009A50DB">
        <w:lastRenderedPageBreak/>
        <w:t>Obecný úrad</w:t>
      </w:r>
    </w:p>
    <w:p w14:paraId="2DE67A5D" w14:textId="77777777" w:rsidR="00CE59B1" w:rsidRPr="007D65A8" w:rsidRDefault="00CE59B1" w:rsidP="00CE59B1">
      <w:pPr>
        <w:rPr>
          <w:rFonts w:ascii="Microsoft Sans Serif" w:hAnsi="Microsoft Sans Serif" w:cs="Microsoft Sans Serif"/>
          <w:sz w:val="22"/>
          <w:szCs w:val="22"/>
        </w:rPr>
      </w:pPr>
      <w:r w:rsidRPr="007D65A8">
        <w:rPr>
          <w:rFonts w:ascii="Microsoft Sans Serif" w:hAnsi="Microsoft Sans Serif" w:cs="Microsoft Sans Serif"/>
          <w:sz w:val="22"/>
          <w:szCs w:val="22"/>
        </w:rPr>
        <w:t>Obecný úrad zabezpečuje organizačné a administratívne veci obecného zastupiteľstva a starostu. Zabezpečuje písomnú agendu orgánov obce a je podateľňou a výpravňou písomností obce. Prácu obecného úradu riadi starosta. Organizáciu obecného úradu, počet zamestnancov a ich pracovné činnosti ustanovuje organizačný poriadok obecného úradu. Pracovný poriadok, organizačný poriadok obecného úradu a poriadok odmeňovania zamestnancov obce vydáva starosta.</w:t>
      </w:r>
    </w:p>
    <w:p w14:paraId="7DF114F4" w14:textId="77777777" w:rsidR="00CE59B1" w:rsidRDefault="00CE59B1" w:rsidP="00CE59B1"/>
    <w:p w14:paraId="24BDC64F" w14:textId="77777777" w:rsidR="00CE59B1" w:rsidRDefault="00CE59B1" w:rsidP="00CE59B1">
      <w:pPr>
        <w:pStyle w:val="Normlnywebov"/>
        <w:spacing w:before="0" w:beforeAutospacing="0"/>
        <w:rPr>
          <w:rFonts w:ascii="Microsoft Sans Serif" w:hAnsi="Microsoft Sans Serif" w:cs="Microsoft Sans Serif"/>
          <w:b/>
          <w:bCs/>
        </w:rPr>
      </w:pPr>
      <w:r>
        <w:rPr>
          <w:rFonts w:ascii="Microsoft Sans Serif" w:hAnsi="Microsoft Sans Serif" w:cs="Microsoft Sans Serif"/>
          <w:b/>
          <w:bCs/>
        </w:rPr>
        <w:t xml:space="preserve">Adresa: </w:t>
      </w:r>
      <w:r>
        <w:rPr>
          <w:rFonts w:ascii="Microsoft Sans Serif" w:hAnsi="Microsoft Sans Serif" w:cs="Microsoft Sans Serif"/>
          <w:b/>
          <w:bCs/>
        </w:rPr>
        <w:tab/>
      </w:r>
      <w:r>
        <w:rPr>
          <w:rFonts w:ascii="Microsoft Sans Serif" w:hAnsi="Microsoft Sans Serif" w:cs="Microsoft Sans Serif"/>
          <w:b/>
          <w:bCs/>
        </w:rPr>
        <w:tab/>
        <w:t>Obec Dolné Plachtince</w:t>
      </w:r>
    </w:p>
    <w:p w14:paraId="1F6D8D4F" w14:textId="77777777" w:rsidR="00CE59B1" w:rsidRDefault="00CE59B1" w:rsidP="00CE59B1">
      <w:pPr>
        <w:pStyle w:val="Normlnywebov"/>
        <w:spacing w:before="0" w:beforeAutospacing="0"/>
        <w:ind w:left="1416" w:firstLine="708"/>
        <w:rPr>
          <w:rFonts w:ascii="Microsoft Sans Serif" w:hAnsi="Microsoft Sans Serif" w:cs="Microsoft Sans Serif"/>
          <w:b/>
          <w:bCs/>
        </w:rPr>
      </w:pPr>
      <w:r>
        <w:rPr>
          <w:rFonts w:ascii="Microsoft Sans Serif" w:hAnsi="Microsoft Sans Serif" w:cs="Microsoft Sans Serif"/>
          <w:b/>
          <w:bCs/>
        </w:rPr>
        <w:t>obecný úrad</w:t>
      </w:r>
    </w:p>
    <w:p w14:paraId="48D2C38D" w14:textId="77777777" w:rsidR="00CE59B1" w:rsidRPr="00E336C6"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b/>
          <w:bCs/>
        </w:rPr>
        <w:tab/>
      </w:r>
      <w:r>
        <w:rPr>
          <w:rFonts w:ascii="Microsoft Sans Serif" w:hAnsi="Microsoft Sans Serif" w:cs="Microsoft Sans Serif"/>
          <w:b/>
          <w:bCs/>
        </w:rPr>
        <w:tab/>
      </w:r>
      <w:r>
        <w:rPr>
          <w:rFonts w:ascii="Microsoft Sans Serif" w:hAnsi="Microsoft Sans Serif" w:cs="Microsoft Sans Serif"/>
          <w:b/>
          <w:bCs/>
        </w:rPr>
        <w:tab/>
      </w:r>
      <w:r w:rsidRPr="00E336C6">
        <w:rPr>
          <w:rFonts w:ascii="Microsoft Sans Serif" w:hAnsi="Microsoft Sans Serif" w:cs="Microsoft Sans Serif"/>
        </w:rPr>
        <w:t>991 24 Dolné Plachtince 95</w:t>
      </w:r>
    </w:p>
    <w:p w14:paraId="58A4C65F" w14:textId="77777777" w:rsidR="00CE59B1" w:rsidRPr="00FB6303"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b/>
          <w:bCs/>
          <w:color w:val="000000"/>
        </w:rPr>
        <w:t>e-mail:</w:t>
      </w:r>
      <w:r>
        <w:rPr>
          <w:rFonts w:ascii="Microsoft Sans Serif" w:hAnsi="Microsoft Sans Serif" w:cs="Microsoft Sans Serif"/>
          <w:color w:val="000000"/>
        </w:rPr>
        <w:t xml:space="preserve"> </w:t>
      </w:r>
      <w:r>
        <w:rPr>
          <w:rFonts w:ascii="Microsoft Sans Serif" w:hAnsi="Microsoft Sans Serif" w:cs="Microsoft Sans Serif"/>
          <w:color w:val="000000"/>
        </w:rPr>
        <w:tab/>
      </w:r>
      <w:r>
        <w:rPr>
          <w:rFonts w:ascii="Microsoft Sans Serif" w:hAnsi="Microsoft Sans Serif" w:cs="Microsoft Sans Serif"/>
          <w:color w:val="000000"/>
        </w:rPr>
        <w:tab/>
        <w:t>o</w:t>
      </w:r>
      <w:r w:rsidRPr="00E336C6">
        <w:rPr>
          <w:rFonts w:ascii="Microsoft Sans Serif" w:hAnsi="Microsoft Sans Serif" w:cs="Microsoft Sans Serif"/>
          <w:color w:val="000000"/>
        </w:rPr>
        <w:t>bec@</w:t>
      </w:r>
      <w:r>
        <w:rPr>
          <w:rFonts w:ascii="Microsoft Sans Serif" w:hAnsi="Microsoft Sans Serif" w:cs="Microsoft Sans Serif"/>
          <w:color w:val="000000"/>
        </w:rPr>
        <w:t>dolneplachtince</w:t>
      </w:r>
      <w:r w:rsidRPr="00E336C6">
        <w:rPr>
          <w:rFonts w:ascii="Microsoft Sans Serif" w:hAnsi="Microsoft Sans Serif" w:cs="Microsoft Sans Serif"/>
          <w:color w:val="000000"/>
        </w:rPr>
        <w:t>.sk                   </w:t>
      </w:r>
    </w:p>
    <w:p w14:paraId="445B15A9" w14:textId="3FE57490" w:rsidR="00CE59B1" w:rsidRDefault="00CE59B1" w:rsidP="00CE59B1">
      <w:pPr>
        <w:rPr>
          <w:rFonts w:ascii="Microsoft Sans Serif" w:hAnsi="Microsoft Sans Serif" w:cs="Microsoft Sans Serif"/>
        </w:rPr>
      </w:pPr>
      <w:r w:rsidRPr="00E336C6">
        <w:rPr>
          <w:rFonts w:ascii="Microsoft Sans Serif" w:hAnsi="Microsoft Sans Serif" w:cs="Microsoft Sans Serif"/>
          <w:b/>
          <w:bCs/>
        </w:rPr>
        <w:t>tel.:</w:t>
      </w:r>
      <w:r>
        <w:rPr>
          <w:rFonts w:ascii="Microsoft Sans Serif" w:hAnsi="Microsoft Sans Serif" w:cs="Microsoft Sans Serif"/>
          <w:b/>
          <w:bCs/>
        </w:rPr>
        <w:tab/>
      </w:r>
      <w:r>
        <w:rPr>
          <w:rFonts w:ascii="Microsoft Sans Serif" w:hAnsi="Microsoft Sans Serif" w:cs="Microsoft Sans Serif"/>
          <w:b/>
          <w:bCs/>
        </w:rPr>
        <w:tab/>
      </w:r>
      <w:r>
        <w:rPr>
          <w:rFonts w:ascii="Microsoft Sans Serif" w:hAnsi="Microsoft Sans Serif" w:cs="Microsoft Sans Serif"/>
          <w:b/>
          <w:bCs/>
        </w:rPr>
        <w:tab/>
      </w:r>
      <w:r w:rsidRPr="00E336C6">
        <w:rPr>
          <w:rFonts w:ascii="Microsoft Sans Serif" w:hAnsi="Microsoft Sans Serif" w:cs="Microsoft Sans Serif"/>
        </w:rPr>
        <w:t>047/48</w:t>
      </w:r>
      <w:r>
        <w:rPr>
          <w:rFonts w:ascii="Microsoft Sans Serif" w:hAnsi="Microsoft Sans Serif" w:cs="Microsoft Sans Serif"/>
        </w:rPr>
        <w:t xml:space="preserve"> </w:t>
      </w:r>
      <w:r w:rsidRPr="00E336C6">
        <w:rPr>
          <w:rFonts w:ascii="Microsoft Sans Serif" w:hAnsi="Microsoft Sans Serif" w:cs="Microsoft Sans Serif"/>
        </w:rPr>
        <w:t>30</w:t>
      </w:r>
      <w:r w:rsidR="00150F09">
        <w:rPr>
          <w:rFonts w:ascii="Microsoft Sans Serif" w:hAnsi="Microsoft Sans Serif" w:cs="Microsoft Sans Serif"/>
        </w:rPr>
        <w:t> </w:t>
      </w:r>
      <w:r w:rsidRPr="00E336C6">
        <w:rPr>
          <w:rFonts w:ascii="Microsoft Sans Serif" w:hAnsi="Microsoft Sans Serif" w:cs="Microsoft Sans Serif"/>
        </w:rPr>
        <w:t>003</w:t>
      </w:r>
    </w:p>
    <w:p w14:paraId="3630F648" w14:textId="77777777" w:rsidR="00CE59B1" w:rsidRDefault="00CE59B1" w:rsidP="00CE59B1">
      <w:pPr>
        <w:rPr>
          <w:rFonts w:ascii="Microsoft Sans Serif" w:hAnsi="Microsoft Sans Serif" w:cs="Microsoft Sans Serif"/>
          <w:b/>
          <w:bCs/>
        </w:rPr>
      </w:pPr>
    </w:p>
    <w:p w14:paraId="0F650033" w14:textId="77777777" w:rsidR="00CE59B1" w:rsidRDefault="00CE59B1" w:rsidP="00CE59B1">
      <w:pPr>
        <w:rPr>
          <w:rFonts w:ascii="Microsoft Sans Serif" w:hAnsi="Microsoft Sans Serif" w:cs="Microsoft Sans Serif"/>
        </w:rPr>
      </w:pPr>
      <w:r>
        <w:rPr>
          <w:rFonts w:ascii="Microsoft Sans Serif" w:hAnsi="Microsoft Sans Serif" w:cs="Microsoft Sans Serif"/>
        </w:rPr>
        <w:t>Zamestnanci obce, úväzok:</w:t>
      </w:r>
    </w:p>
    <w:p w14:paraId="30C5686A"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 xml:space="preserve">Michal Mikuš, samostatný referent </w:t>
      </w:r>
      <w:proofErr w:type="spellStart"/>
      <w:r>
        <w:rPr>
          <w:rFonts w:ascii="Microsoft Sans Serif" w:hAnsi="Microsoft Sans Serif" w:cs="Microsoft Sans Serif"/>
          <w:b/>
        </w:rPr>
        <w:t>OcÚ</w:t>
      </w:r>
      <w:proofErr w:type="spellEnd"/>
      <w:r>
        <w:rPr>
          <w:rFonts w:ascii="Microsoft Sans Serif" w:hAnsi="Microsoft Sans Serif" w:cs="Microsoft Sans Serif"/>
          <w:b/>
        </w:rPr>
        <w:t xml:space="preserve">, - 1,0 </w:t>
      </w:r>
      <w:proofErr w:type="spellStart"/>
      <w:r>
        <w:rPr>
          <w:rFonts w:ascii="Microsoft Sans Serif" w:hAnsi="Microsoft Sans Serif" w:cs="Microsoft Sans Serif"/>
          <w:b/>
        </w:rPr>
        <w:t>úv</w:t>
      </w:r>
      <w:proofErr w:type="spellEnd"/>
      <w:r>
        <w:rPr>
          <w:rFonts w:ascii="Microsoft Sans Serif" w:hAnsi="Microsoft Sans Serif" w:cs="Microsoft Sans Serif"/>
          <w:b/>
        </w:rPr>
        <w:t>.,</w:t>
      </w:r>
    </w:p>
    <w:p w14:paraId="204373B7"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 xml:space="preserve">Marta Kozáková, matrikárka, mzdový referent </w:t>
      </w:r>
      <w:proofErr w:type="spellStart"/>
      <w:r>
        <w:rPr>
          <w:rFonts w:ascii="Microsoft Sans Serif" w:hAnsi="Microsoft Sans Serif" w:cs="Microsoft Sans Serif"/>
          <w:b/>
        </w:rPr>
        <w:t>OcÚ</w:t>
      </w:r>
      <w:proofErr w:type="spellEnd"/>
      <w:r>
        <w:rPr>
          <w:rFonts w:ascii="Microsoft Sans Serif" w:hAnsi="Microsoft Sans Serif" w:cs="Microsoft Sans Serif"/>
          <w:b/>
        </w:rPr>
        <w:t xml:space="preserve"> - 0,2 </w:t>
      </w:r>
      <w:proofErr w:type="spellStart"/>
      <w:r>
        <w:rPr>
          <w:rFonts w:ascii="Microsoft Sans Serif" w:hAnsi="Microsoft Sans Serif" w:cs="Microsoft Sans Serif"/>
          <w:b/>
        </w:rPr>
        <w:t>úv</w:t>
      </w:r>
      <w:proofErr w:type="spellEnd"/>
      <w:r>
        <w:rPr>
          <w:rFonts w:ascii="Microsoft Sans Serif" w:hAnsi="Microsoft Sans Serif" w:cs="Microsoft Sans Serif"/>
          <w:b/>
        </w:rPr>
        <w:t>.,</w:t>
      </w:r>
    </w:p>
    <w:p w14:paraId="56BAF8B7"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 xml:space="preserve">Jozef </w:t>
      </w:r>
      <w:proofErr w:type="spellStart"/>
      <w:r>
        <w:rPr>
          <w:rFonts w:ascii="Microsoft Sans Serif" w:hAnsi="Microsoft Sans Serif" w:cs="Microsoft Sans Serif"/>
          <w:b/>
        </w:rPr>
        <w:t>Turčáni</w:t>
      </w:r>
      <w:proofErr w:type="spellEnd"/>
      <w:r>
        <w:rPr>
          <w:rFonts w:ascii="Microsoft Sans Serif" w:hAnsi="Microsoft Sans Serif" w:cs="Microsoft Sans Serif"/>
          <w:b/>
        </w:rPr>
        <w:t xml:space="preserve">, vedúci údržby, AČ – 1,0 </w:t>
      </w:r>
      <w:proofErr w:type="spellStart"/>
      <w:r>
        <w:rPr>
          <w:rFonts w:ascii="Microsoft Sans Serif" w:hAnsi="Microsoft Sans Serif" w:cs="Microsoft Sans Serif"/>
          <w:b/>
        </w:rPr>
        <w:t>úv</w:t>
      </w:r>
      <w:proofErr w:type="spellEnd"/>
      <w:r>
        <w:rPr>
          <w:rFonts w:ascii="Microsoft Sans Serif" w:hAnsi="Microsoft Sans Serif" w:cs="Microsoft Sans Serif"/>
          <w:b/>
        </w:rPr>
        <w:t>.,</w:t>
      </w:r>
    </w:p>
    <w:p w14:paraId="5DE45806" w14:textId="77777777" w:rsidR="00CE59B1" w:rsidRDefault="00CE59B1" w:rsidP="00CE59B1">
      <w:pPr>
        <w:rPr>
          <w:rFonts w:ascii="Microsoft Sans Serif" w:hAnsi="Microsoft Sans Serif" w:cs="Microsoft Sans Serif"/>
          <w:b/>
        </w:rPr>
      </w:pPr>
    </w:p>
    <w:p w14:paraId="1C11CC54" w14:textId="77777777" w:rsidR="00CE59B1" w:rsidRPr="00C63C35" w:rsidRDefault="00CE59B1" w:rsidP="00CE59B1">
      <w:pPr>
        <w:rPr>
          <w:rFonts w:ascii="Microsoft Sans Serif" w:hAnsi="Microsoft Sans Serif" w:cs="Microsoft Sans Serif"/>
        </w:rPr>
      </w:pPr>
      <w:r>
        <w:rPr>
          <w:rFonts w:ascii="Microsoft Sans Serif" w:hAnsi="Microsoft Sans Serif" w:cs="Microsoft Sans Serif"/>
        </w:rPr>
        <w:t>Externý pracovníci:</w:t>
      </w:r>
    </w:p>
    <w:p w14:paraId="71D86670"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Mariana Rimajová – ekonómka,</w:t>
      </w:r>
    </w:p>
    <w:p w14:paraId="15DED22C" w14:textId="77777777" w:rsidR="00CE59B1" w:rsidRPr="007D65A8" w:rsidRDefault="00CE59B1" w:rsidP="00CE59B1">
      <w:pPr>
        <w:rPr>
          <w:rFonts w:ascii="Microsoft Sans Serif" w:hAnsi="Microsoft Sans Serif" w:cs="Microsoft Sans Serif"/>
          <w:b/>
        </w:rPr>
      </w:pPr>
      <w:r>
        <w:rPr>
          <w:rFonts w:ascii="Microsoft Sans Serif" w:hAnsi="Microsoft Sans Serif" w:cs="Microsoft Sans Serif"/>
          <w:b/>
        </w:rPr>
        <w:t>Ján Pavlov – bezpečnostný a požiarny technik,</w:t>
      </w:r>
    </w:p>
    <w:p w14:paraId="2031A2A6" w14:textId="77777777" w:rsidR="00CE59B1" w:rsidRDefault="00CE59B1" w:rsidP="00CE59B1">
      <w:pPr>
        <w:rPr>
          <w:rFonts w:ascii="Microsoft Sans Serif" w:hAnsi="Microsoft Sans Serif" w:cs="Microsoft Sans Serif"/>
          <w:b/>
        </w:rPr>
      </w:pPr>
    </w:p>
    <w:p w14:paraId="2B398AC7" w14:textId="77777777" w:rsidR="00CE59B1" w:rsidRPr="00C63C35" w:rsidRDefault="00CE59B1" w:rsidP="00CE59B1">
      <w:pPr>
        <w:rPr>
          <w:rFonts w:ascii="Microsoft Sans Serif" w:hAnsi="Microsoft Sans Serif" w:cs="Microsoft Sans Serif"/>
        </w:rPr>
      </w:pPr>
      <w:r w:rsidRPr="00C63C35">
        <w:rPr>
          <w:rFonts w:ascii="Microsoft Sans Serif" w:hAnsi="Microsoft Sans Serif" w:cs="Microsoft Sans Serif"/>
        </w:rPr>
        <w:t>Materská škola:</w:t>
      </w:r>
    </w:p>
    <w:p w14:paraId="598DD147" w14:textId="77777777" w:rsidR="00CE59B1" w:rsidRPr="00C63C35" w:rsidRDefault="00CE59B1" w:rsidP="00CE59B1">
      <w:pPr>
        <w:rPr>
          <w:rFonts w:ascii="Microsoft Sans Serif" w:hAnsi="Microsoft Sans Serif" w:cs="Microsoft Sans Serif"/>
          <w:b/>
        </w:rPr>
      </w:pPr>
      <w:r w:rsidRPr="00C63C35">
        <w:rPr>
          <w:rFonts w:ascii="Microsoft Sans Serif" w:hAnsi="Microsoft Sans Serif" w:cs="Microsoft Sans Serif"/>
          <w:b/>
        </w:rPr>
        <w:t xml:space="preserve">Anna </w:t>
      </w:r>
      <w:proofErr w:type="spellStart"/>
      <w:r w:rsidRPr="00C63C35">
        <w:rPr>
          <w:rFonts w:ascii="Microsoft Sans Serif" w:hAnsi="Microsoft Sans Serif" w:cs="Microsoft Sans Serif"/>
          <w:b/>
        </w:rPr>
        <w:t>Horniaková</w:t>
      </w:r>
      <w:proofErr w:type="spellEnd"/>
      <w:r w:rsidRPr="00C63C35">
        <w:rPr>
          <w:rFonts w:ascii="Microsoft Sans Serif" w:hAnsi="Microsoft Sans Serif" w:cs="Microsoft Sans Serif"/>
          <w:b/>
        </w:rPr>
        <w:t xml:space="preserve"> – riaditeľka MŠ – 1,0 </w:t>
      </w:r>
      <w:proofErr w:type="spellStart"/>
      <w:r w:rsidRPr="00C63C35">
        <w:rPr>
          <w:rFonts w:ascii="Microsoft Sans Serif" w:hAnsi="Microsoft Sans Serif" w:cs="Microsoft Sans Serif"/>
          <w:b/>
        </w:rPr>
        <w:t>úv</w:t>
      </w:r>
      <w:proofErr w:type="spellEnd"/>
      <w:r w:rsidRPr="00C63C35">
        <w:rPr>
          <w:rFonts w:ascii="Microsoft Sans Serif" w:hAnsi="Microsoft Sans Serif" w:cs="Microsoft Sans Serif"/>
          <w:b/>
        </w:rPr>
        <w:t>.,</w:t>
      </w:r>
    </w:p>
    <w:p w14:paraId="30A27A98" w14:textId="77777777" w:rsidR="00CE59B1" w:rsidRPr="00C63C35" w:rsidRDefault="00CE59B1" w:rsidP="00CE59B1">
      <w:pPr>
        <w:rPr>
          <w:rFonts w:ascii="Microsoft Sans Serif" w:hAnsi="Microsoft Sans Serif" w:cs="Microsoft Sans Serif"/>
          <w:b/>
        </w:rPr>
      </w:pPr>
      <w:r w:rsidRPr="00C63C35">
        <w:rPr>
          <w:rFonts w:ascii="Microsoft Sans Serif" w:hAnsi="Microsoft Sans Serif" w:cs="Microsoft Sans Serif"/>
          <w:b/>
        </w:rPr>
        <w:t xml:space="preserve">Slavomíra </w:t>
      </w:r>
      <w:proofErr w:type="spellStart"/>
      <w:r w:rsidRPr="00C63C35">
        <w:rPr>
          <w:rFonts w:ascii="Microsoft Sans Serif" w:hAnsi="Microsoft Sans Serif" w:cs="Microsoft Sans Serif"/>
          <w:b/>
        </w:rPr>
        <w:t>Jardeková</w:t>
      </w:r>
      <w:proofErr w:type="spellEnd"/>
      <w:r w:rsidRPr="00C63C35">
        <w:rPr>
          <w:rFonts w:ascii="Microsoft Sans Serif" w:hAnsi="Microsoft Sans Serif" w:cs="Microsoft Sans Serif"/>
          <w:b/>
        </w:rPr>
        <w:t xml:space="preserve"> – učiteľka MŠ – 1,0 </w:t>
      </w:r>
      <w:proofErr w:type="spellStart"/>
      <w:r w:rsidRPr="00C63C35">
        <w:rPr>
          <w:rFonts w:ascii="Microsoft Sans Serif" w:hAnsi="Microsoft Sans Serif" w:cs="Microsoft Sans Serif"/>
          <w:b/>
        </w:rPr>
        <w:t>úv</w:t>
      </w:r>
      <w:proofErr w:type="spellEnd"/>
      <w:r w:rsidRPr="00C63C35">
        <w:rPr>
          <w:rFonts w:ascii="Microsoft Sans Serif" w:hAnsi="Microsoft Sans Serif" w:cs="Microsoft Sans Serif"/>
          <w:b/>
        </w:rPr>
        <w:t>.,</w:t>
      </w:r>
    </w:p>
    <w:p w14:paraId="6445DEFA" w14:textId="77777777" w:rsidR="00CE59B1" w:rsidRDefault="00CE59B1" w:rsidP="00CE59B1">
      <w:pPr>
        <w:rPr>
          <w:rFonts w:ascii="Microsoft Sans Serif" w:hAnsi="Microsoft Sans Serif" w:cs="Microsoft Sans Serif"/>
          <w:b/>
        </w:rPr>
      </w:pPr>
      <w:r w:rsidRPr="00C63C35">
        <w:rPr>
          <w:rFonts w:ascii="Microsoft Sans Serif" w:hAnsi="Microsoft Sans Serif" w:cs="Microsoft Sans Serif"/>
          <w:b/>
        </w:rPr>
        <w:t xml:space="preserve">Zuzana </w:t>
      </w:r>
      <w:proofErr w:type="spellStart"/>
      <w:r w:rsidRPr="00C63C35">
        <w:rPr>
          <w:rFonts w:ascii="Microsoft Sans Serif" w:hAnsi="Microsoft Sans Serif" w:cs="Microsoft Sans Serif"/>
          <w:b/>
        </w:rPr>
        <w:t>Jardeková</w:t>
      </w:r>
      <w:proofErr w:type="spellEnd"/>
      <w:r w:rsidRPr="00C63C35">
        <w:rPr>
          <w:rFonts w:ascii="Microsoft Sans Serif" w:hAnsi="Microsoft Sans Serif" w:cs="Microsoft Sans Serif"/>
          <w:b/>
        </w:rPr>
        <w:t xml:space="preserve"> – školníčka MŠ – 1,0 </w:t>
      </w:r>
      <w:proofErr w:type="spellStart"/>
      <w:r w:rsidRPr="00C63C35">
        <w:rPr>
          <w:rFonts w:ascii="Microsoft Sans Serif" w:hAnsi="Microsoft Sans Serif" w:cs="Microsoft Sans Serif"/>
          <w:b/>
        </w:rPr>
        <w:t>úv</w:t>
      </w:r>
      <w:proofErr w:type="spellEnd"/>
      <w:r w:rsidRPr="00C63C35">
        <w:rPr>
          <w:rFonts w:ascii="Microsoft Sans Serif" w:hAnsi="Microsoft Sans Serif" w:cs="Microsoft Sans Serif"/>
          <w:b/>
        </w:rPr>
        <w:t>.</w:t>
      </w:r>
    </w:p>
    <w:p w14:paraId="6787FAC7" w14:textId="77777777" w:rsidR="00CE59B1" w:rsidRPr="00C63C35" w:rsidRDefault="00CE59B1" w:rsidP="00CE59B1">
      <w:pPr>
        <w:rPr>
          <w:rFonts w:ascii="Microsoft Sans Serif" w:hAnsi="Microsoft Sans Serif" w:cs="Microsoft Sans Serif"/>
          <w:b/>
        </w:rPr>
      </w:pPr>
    </w:p>
    <w:p w14:paraId="66AC9BF4" w14:textId="77777777" w:rsidR="00CE59B1" w:rsidRDefault="00CE59B1" w:rsidP="00CE59B1"/>
    <w:p w14:paraId="06E7BC8E" w14:textId="77777777" w:rsidR="00CE59B1" w:rsidRPr="009A50DB" w:rsidRDefault="00CE59B1" w:rsidP="00150F09">
      <w:pPr>
        <w:pStyle w:val="Nadpis2"/>
        <w:ind w:left="567"/>
      </w:pPr>
      <w:r w:rsidRPr="009A50DB">
        <w:t>Matričný úrad v Dolných Plachtinciach</w:t>
      </w:r>
    </w:p>
    <w:p w14:paraId="0339500F" w14:textId="77777777" w:rsidR="00CE59B1" w:rsidRPr="007D65A8" w:rsidRDefault="00CE59B1" w:rsidP="00CE59B1">
      <w:pPr>
        <w:pStyle w:val="Normlnywebov"/>
        <w:rPr>
          <w:rFonts w:ascii="Microsoft Sans Serif" w:hAnsi="Microsoft Sans Serif" w:cs="Microsoft Sans Serif"/>
          <w:color w:val="000000"/>
        </w:rPr>
      </w:pPr>
      <w:r w:rsidRPr="007D65A8">
        <w:rPr>
          <w:rFonts w:ascii="Microsoft Sans Serif" w:hAnsi="Microsoft Sans Serif" w:cs="Microsoft Sans Serif"/>
          <w:color w:val="000000"/>
        </w:rPr>
        <w:t>Obec Dolné Plachtince - matričný úrad</w:t>
      </w:r>
      <w:r w:rsidRPr="007D65A8">
        <w:rPr>
          <w:rFonts w:ascii="Microsoft Sans Serif" w:hAnsi="Microsoft Sans Serif" w:cs="Microsoft Sans Serif"/>
          <w:color w:val="000000"/>
        </w:rPr>
        <w:br/>
        <w:t>991 24 Dolné Plachtince</w:t>
      </w:r>
      <w:r>
        <w:rPr>
          <w:rFonts w:ascii="Microsoft Sans Serif" w:hAnsi="Microsoft Sans Serif" w:cs="Microsoft Sans Serif"/>
          <w:color w:val="000000"/>
        </w:rPr>
        <w:t xml:space="preserve"> 95</w:t>
      </w:r>
      <w:r w:rsidRPr="007D65A8">
        <w:rPr>
          <w:rFonts w:ascii="Microsoft Sans Serif" w:hAnsi="Microsoft Sans Serif" w:cs="Microsoft Sans Serif"/>
          <w:color w:val="000000"/>
        </w:rPr>
        <w:br/>
        <w:t>matrikár</w:t>
      </w:r>
      <w:r>
        <w:rPr>
          <w:rFonts w:ascii="Microsoft Sans Serif" w:hAnsi="Microsoft Sans Serif" w:cs="Microsoft Sans Serif"/>
          <w:color w:val="000000"/>
        </w:rPr>
        <w:t>ka</w:t>
      </w:r>
      <w:r w:rsidRPr="007D65A8">
        <w:rPr>
          <w:rFonts w:ascii="Microsoft Sans Serif" w:hAnsi="Microsoft Sans Serif" w:cs="Microsoft Sans Serif"/>
          <w:color w:val="000000"/>
        </w:rPr>
        <w:t xml:space="preserve">: </w:t>
      </w:r>
      <w:r>
        <w:rPr>
          <w:rFonts w:ascii="Microsoft Sans Serif" w:hAnsi="Microsoft Sans Serif" w:cs="Microsoft Sans Serif"/>
          <w:color w:val="000000"/>
        </w:rPr>
        <w:t>Marta Kozáková</w:t>
      </w:r>
      <w:r w:rsidRPr="007D65A8">
        <w:rPr>
          <w:rFonts w:ascii="Microsoft Sans Serif" w:hAnsi="Microsoft Sans Serif" w:cs="Microsoft Sans Serif"/>
          <w:color w:val="000000"/>
        </w:rPr>
        <w:br/>
        <w:t>Tel.: 047/48</w:t>
      </w:r>
      <w:r>
        <w:rPr>
          <w:rFonts w:ascii="Microsoft Sans Serif" w:hAnsi="Microsoft Sans Serif" w:cs="Microsoft Sans Serif"/>
          <w:color w:val="000000"/>
        </w:rPr>
        <w:t xml:space="preserve"> </w:t>
      </w:r>
      <w:r w:rsidRPr="007D65A8">
        <w:rPr>
          <w:rFonts w:ascii="Microsoft Sans Serif" w:hAnsi="Microsoft Sans Serif" w:cs="Microsoft Sans Serif"/>
          <w:color w:val="000000"/>
        </w:rPr>
        <w:t>30</w:t>
      </w:r>
      <w:r>
        <w:rPr>
          <w:rFonts w:ascii="Microsoft Sans Serif" w:hAnsi="Microsoft Sans Serif" w:cs="Microsoft Sans Serif"/>
          <w:color w:val="000000"/>
        </w:rPr>
        <w:t> </w:t>
      </w:r>
      <w:r w:rsidRPr="007D65A8">
        <w:rPr>
          <w:rFonts w:ascii="Microsoft Sans Serif" w:hAnsi="Microsoft Sans Serif" w:cs="Microsoft Sans Serif"/>
          <w:color w:val="000000"/>
        </w:rPr>
        <w:t>095</w:t>
      </w:r>
      <w:r>
        <w:rPr>
          <w:rFonts w:ascii="Microsoft Sans Serif" w:hAnsi="Microsoft Sans Serif" w:cs="Microsoft Sans Serif"/>
          <w:color w:val="000000"/>
        </w:rPr>
        <w:br/>
        <w:t>e-mail: matrika@dolneplachtince.sk</w:t>
      </w:r>
    </w:p>
    <w:p w14:paraId="5D402E29" w14:textId="5BEEF88B" w:rsidR="006D7A43" w:rsidRPr="00ED2691" w:rsidRDefault="00CE59B1" w:rsidP="00CE59B1">
      <w:pPr>
        <w:pStyle w:val="Normlnywebov"/>
        <w:rPr>
          <w:rFonts w:ascii="Trebuchet MS" w:hAnsi="Trebuchet MS"/>
          <w:color w:val="000000"/>
          <w:sz w:val="16"/>
          <w:szCs w:val="16"/>
        </w:rPr>
      </w:pPr>
      <w:r w:rsidRPr="00ED2691">
        <w:rPr>
          <w:rFonts w:ascii="Trebuchet MS" w:hAnsi="Trebuchet MS"/>
          <w:color w:val="000000"/>
          <w:sz w:val="16"/>
          <w:szCs w:val="16"/>
        </w:rPr>
        <w:t xml:space="preserve">                                                  </w:t>
      </w:r>
    </w:p>
    <w:p w14:paraId="5BC691DD" w14:textId="6BD6AB57" w:rsidR="00CE59B1" w:rsidRPr="009A50DB" w:rsidRDefault="00CE59B1" w:rsidP="005916AF">
      <w:pPr>
        <w:pStyle w:val="Nadpis1"/>
      </w:pPr>
      <w:r w:rsidRPr="009A50DB">
        <w:t>Poslanie, vízie, ciele</w:t>
      </w:r>
    </w:p>
    <w:p w14:paraId="30B6436A" w14:textId="77777777" w:rsidR="007A1076" w:rsidRDefault="007A1076" w:rsidP="007A1076">
      <w:pPr>
        <w:rPr>
          <w:highlight w:val="yellow"/>
        </w:rPr>
      </w:pPr>
    </w:p>
    <w:p w14:paraId="64852E3A" w14:textId="54A84B36" w:rsidR="001C1238" w:rsidRPr="002B52AC" w:rsidRDefault="001C1238" w:rsidP="002B52AC">
      <w:pPr>
        <w:rPr>
          <w:rFonts w:ascii="Microsoft Sans Serif" w:hAnsi="Microsoft Sans Serif" w:cs="Microsoft Sans Serif"/>
          <w:i/>
        </w:rPr>
      </w:pPr>
      <w:r w:rsidRPr="002B52AC">
        <w:rPr>
          <w:rFonts w:ascii="Microsoft Sans Serif" w:hAnsi="Microsoft Sans Serif" w:cs="Microsoft Sans Serif"/>
          <w:i/>
        </w:rPr>
        <w:t xml:space="preserve">Obec má </w:t>
      </w:r>
      <w:r w:rsidRPr="002B52AC">
        <w:rPr>
          <w:rFonts w:ascii="Microsoft Sans Serif" w:hAnsi="Microsoft Sans Serif" w:cs="Microsoft Sans Serif"/>
          <w:b/>
          <w:i/>
        </w:rPr>
        <w:t>poslanie</w:t>
      </w:r>
      <w:r w:rsidRPr="002B52AC">
        <w:rPr>
          <w:rFonts w:ascii="Microsoft Sans Serif" w:hAnsi="Microsoft Sans Serif" w:cs="Microsoft Sans Serif"/>
          <w:i/>
        </w:rPr>
        <w:t xml:space="preserve"> a potenciálne predpoklady byť pre svojich občanov miestom pre pokojné bývanie, v zdravom a čistom prostredí.</w:t>
      </w:r>
    </w:p>
    <w:p w14:paraId="05CA1808" w14:textId="12740293" w:rsidR="001C1238" w:rsidRPr="002B52AC" w:rsidRDefault="001C1238" w:rsidP="002B52AC">
      <w:pPr>
        <w:rPr>
          <w:rFonts w:ascii="Microsoft Sans Serif" w:hAnsi="Microsoft Sans Serif" w:cs="Microsoft Sans Serif"/>
          <w:i/>
        </w:rPr>
      </w:pPr>
      <w:r w:rsidRPr="002B52AC">
        <w:rPr>
          <w:rFonts w:ascii="Microsoft Sans Serif" w:hAnsi="Microsoft Sans Serif" w:cs="Microsoft Sans Serif"/>
          <w:i/>
        </w:rPr>
        <w:t xml:space="preserve">Rozvojová </w:t>
      </w:r>
      <w:r w:rsidRPr="002B52AC">
        <w:rPr>
          <w:rFonts w:ascii="Microsoft Sans Serif" w:hAnsi="Microsoft Sans Serif" w:cs="Microsoft Sans Serif"/>
          <w:b/>
          <w:i/>
        </w:rPr>
        <w:t>vízia</w:t>
      </w:r>
      <w:r w:rsidRPr="002B52AC">
        <w:rPr>
          <w:rFonts w:ascii="Microsoft Sans Serif" w:hAnsi="Microsoft Sans Serif" w:cs="Microsoft Sans Serif"/>
          <w:i/>
        </w:rPr>
        <w:t xml:space="preserve"> obce predstavuje takmer zidealizované predstavy obyvateľov obce i manažmentu obecnej samosprávy o tom, ako by obec v dlhodobom horizonte mala vyzerať, ako by mali jej obyvatelia v nej žiť, ako by sa mali v obci cítiť, akú kvalitu života by im obec mala v budúcnosti ponúknuť. </w:t>
      </w:r>
      <w:r w:rsidRPr="002B52AC">
        <w:rPr>
          <w:rFonts w:ascii="Microsoft Sans Serif" w:hAnsi="Microsoft Sans Serif" w:cs="Microsoft Sans Serif"/>
          <w:b/>
          <w:i/>
        </w:rPr>
        <w:t>Cieľom</w:t>
      </w:r>
      <w:r w:rsidRPr="002B52AC">
        <w:rPr>
          <w:rFonts w:ascii="Microsoft Sans Serif" w:hAnsi="Microsoft Sans Serif" w:cs="Microsoft Sans Serif"/>
          <w:i/>
        </w:rPr>
        <w:t xml:space="preserve"> je postupné využitie prírodného potenciálu obce so zabezpečením jej ekologickej stability, vybudovanie obce urbanisticky usporiadanej, zabezpečenej bytovou a občianskou vybavenosťou, s potrebnou technickou a sociálnou infraštruktúrou.</w:t>
      </w:r>
    </w:p>
    <w:p w14:paraId="17A73C89" w14:textId="77777777" w:rsidR="001C1238" w:rsidRDefault="001C1238" w:rsidP="007A1076">
      <w:pPr>
        <w:rPr>
          <w:rFonts w:ascii="Microsoft Sans Serif" w:hAnsi="Microsoft Sans Serif" w:cs="Microsoft Sans Serif"/>
          <w:b/>
        </w:rPr>
      </w:pPr>
    </w:p>
    <w:p w14:paraId="30D88DC0" w14:textId="23C0B6A9" w:rsidR="001C1238" w:rsidRPr="001C1238" w:rsidRDefault="001C1238" w:rsidP="007A1076">
      <w:pPr>
        <w:rPr>
          <w:rFonts w:ascii="Microsoft Sans Serif" w:hAnsi="Microsoft Sans Serif" w:cs="Microsoft Sans Serif"/>
          <w:b/>
        </w:rPr>
      </w:pPr>
      <w:r w:rsidRPr="001C1238">
        <w:rPr>
          <w:rFonts w:ascii="Microsoft Sans Serif" w:hAnsi="Microsoft Sans Serif" w:cs="Microsoft Sans Serif"/>
          <w:b/>
        </w:rPr>
        <w:lastRenderedPageBreak/>
        <w:t xml:space="preserve">Víza v zmysle </w:t>
      </w:r>
      <w:r w:rsidR="002B52AC">
        <w:rPr>
          <w:rFonts w:ascii="Microsoft Sans Serif" w:hAnsi="Microsoft Sans Serif" w:cs="Microsoft Sans Serif"/>
          <w:b/>
        </w:rPr>
        <w:t>p</w:t>
      </w:r>
      <w:r w:rsidRPr="001C1238">
        <w:rPr>
          <w:rFonts w:ascii="Microsoft Sans Serif" w:hAnsi="Microsoft Sans Serif" w:cs="Microsoft Sans Serif"/>
          <w:b/>
        </w:rPr>
        <w:t>rogramu rozvoja obce</w:t>
      </w:r>
      <w:r w:rsidR="002B52AC">
        <w:rPr>
          <w:rFonts w:ascii="Microsoft Sans Serif" w:hAnsi="Microsoft Sans Serif" w:cs="Microsoft Sans Serif"/>
          <w:b/>
        </w:rPr>
        <w:t xml:space="preserve"> (PRO)</w:t>
      </w:r>
      <w:r w:rsidRPr="001C1238">
        <w:rPr>
          <w:rFonts w:ascii="Microsoft Sans Serif" w:hAnsi="Microsoft Sans Serif" w:cs="Microsoft Sans Serif"/>
          <w:b/>
        </w:rPr>
        <w:t>:</w:t>
      </w:r>
    </w:p>
    <w:p w14:paraId="622D5B34" w14:textId="15F56416"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Ľudia sú so životom v obci spokojní, majú prácu</w:t>
      </w:r>
      <w:r w:rsidR="001C1238">
        <w:rPr>
          <w:rFonts w:ascii="Microsoft Sans Serif" w:hAnsi="Microsoft Sans Serif" w:cs="Microsoft Sans Serif"/>
        </w:rPr>
        <w:t xml:space="preserve"> </w:t>
      </w:r>
      <w:r w:rsidRPr="001C1238">
        <w:rPr>
          <w:rFonts w:ascii="Microsoft Sans Serif" w:hAnsi="Microsoft Sans Serif" w:cs="Microsoft Sans Serif"/>
        </w:rPr>
        <w:t>a ob</w:t>
      </w:r>
      <w:r w:rsidR="001C1238">
        <w:rPr>
          <w:rFonts w:ascii="Microsoft Sans Serif" w:hAnsi="Microsoft Sans Serif" w:cs="Microsoft Sans Serif"/>
        </w:rPr>
        <w:t>e</w:t>
      </w:r>
      <w:r w:rsidRPr="001C1238">
        <w:rPr>
          <w:rFonts w:ascii="Microsoft Sans Serif" w:hAnsi="Microsoft Sans Serif" w:cs="Microsoft Sans Serif"/>
        </w:rPr>
        <w:t>c im prostredníctvom vybudovanej a</w:t>
      </w:r>
      <w:r w:rsidR="001C1238">
        <w:rPr>
          <w:rFonts w:ascii="Microsoft Sans Serif" w:hAnsi="Microsoft Sans Serif" w:cs="Microsoft Sans Serif"/>
        </w:rPr>
        <w:t> </w:t>
      </w:r>
      <w:r w:rsidRPr="001C1238">
        <w:rPr>
          <w:rFonts w:ascii="Microsoft Sans Serif" w:hAnsi="Microsoft Sans Serif" w:cs="Microsoft Sans Serif"/>
        </w:rPr>
        <w:t>zrekonštruovanej</w:t>
      </w:r>
      <w:r w:rsidR="001C1238">
        <w:rPr>
          <w:rFonts w:ascii="Microsoft Sans Serif" w:hAnsi="Microsoft Sans Serif" w:cs="Microsoft Sans Serif"/>
        </w:rPr>
        <w:t xml:space="preserve"> </w:t>
      </w:r>
      <w:r w:rsidRPr="001C1238">
        <w:rPr>
          <w:rFonts w:ascii="Microsoft Sans Serif" w:hAnsi="Microsoft Sans Serif" w:cs="Microsoft Sans Serif"/>
        </w:rPr>
        <w:t>infraštruktúry – technickej, sociálnej a kultúrnej ponúka kultúrne,</w:t>
      </w:r>
      <w:r w:rsidR="001C1238">
        <w:rPr>
          <w:rFonts w:ascii="Microsoft Sans Serif" w:hAnsi="Microsoft Sans Serif" w:cs="Microsoft Sans Serif"/>
        </w:rPr>
        <w:t xml:space="preserve"> </w:t>
      </w:r>
      <w:r w:rsidRPr="001C1238">
        <w:rPr>
          <w:rFonts w:ascii="Microsoft Sans Serif" w:hAnsi="Microsoft Sans Serif" w:cs="Microsoft Sans Serif"/>
        </w:rPr>
        <w:t>spoločenské a športové vyžitie.</w:t>
      </w:r>
    </w:p>
    <w:p w14:paraId="7DE20404" w14:textId="675390FC"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V obci sa úspešne rozvíja podnikanie a tým sú vytvorené podmienky</w:t>
      </w:r>
      <w:r w:rsidR="001C1238">
        <w:rPr>
          <w:rFonts w:ascii="Microsoft Sans Serif" w:hAnsi="Microsoft Sans Serif" w:cs="Microsoft Sans Serif"/>
        </w:rPr>
        <w:t xml:space="preserve"> </w:t>
      </w:r>
      <w:r w:rsidRPr="001C1238">
        <w:rPr>
          <w:rFonts w:ascii="Microsoft Sans Serif" w:hAnsi="Microsoft Sans Serif" w:cs="Microsoft Sans Serif"/>
        </w:rPr>
        <w:t>pre zamestnanie miestnych obyvateľov.</w:t>
      </w:r>
    </w:p>
    <w:p w14:paraId="62C11A2B" w14:textId="4713E2F3" w:rsidR="007A1076" w:rsidRPr="001C1238" w:rsidRDefault="001C1238" w:rsidP="007A1076">
      <w:pPr>
        <w:rPr>
          <w:rFonts w:ascii="Microsoft Sans Serif" w:hAnsi="Microsoft Sans Serif" w:cs="Microsoft Sans Serif"/>
        </w:rPr>
      </w:pPr>
      <w:r>
        <w:rPr>
          <w:rFonts w:ascii="Microsoft Sans Serif" w:hAnsi="Microsoft Sans Serif" w:cs="Microsoft Sans Serif"/>
        </w:rPr>
        <w:t>Obec</w:t>
      </w:r>
      <w:r w:rsidR="007A1076" w:rsidRPr="001C1238">
        <w:rPr>
          <w:rFonts w:ascii="Microsoft Sans Serif" w:hAnsi="Microsoft Sans Serif" w:cs="Microsoft Sans Serif"/>
        </w:rPr>
        <w:t xml:space="preserve"> plne využíva obnoviteľné zdroje energií.</w:t>
      </w:r>
    </w:p>
    <w:p w14:paraId="2515CDA6" w14:textId="6512A740"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Občania obc</w:t>
      </w:r>
      <w:r w:rsidR="001C1238">
        <w:rPr>
          <w:rFonts w:ascii="Microsoft Sans Serif" w:hAnsi="Microsoft Sans Serif" w:cs="Microsoft Sans Serif"/>
        </w:rPr>
        <w:t>e</w:t>
      </w:r>
      <w:r w:rsidRPr="001C1238">
        <w:rPr>
          <w:rFonts w:ascii="Microsoft Sans Serif" w:hAnsi="Microsoft Sans Serif" w:cs="Microsoft Sans Serif"/>
        </w:rPr>
        <w:t xml:space="preserve"> majú prístup na internet a využívajú moderné technológie</w:t>
      </w:r>
    </w:p>
    <w:p w14:paraId="507F0D9B" w14:textId="77777777"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v každodennom živote aj pre zvyšovanie svojej kvalifikácie.</w:t>
      </w:r>
    </w:p>
    <w:p w14:paraId="07B06AAB" w14:textId="77777777" w:rsidR="001C1238" w:rsidRDefault="001C1238" w:rsidP="007A1076">
      <w:pPr>
        <w:rPr>
          <w:rFonts w:ascii="Microsoft Sans Serif" w:hAnsi="Microsoft Sans Serif" w:cs="Microsoft Sans Serif"/>
        </w:rPr>
      </w:pPr>
    </w:p>
    <w:p w14:paraId="669356F4" w14:textId="04786EA6" w:rsidR="001C1238" w:rsidRDefault="001C1238" w:rsidP="007A1076">
      <w:pPr>
        <w:rPr>
          <w:rFonts w:ascii="Microsoft Sans Serif" w:hAnsi="Microsoft Sans Serif" w:cs="Microsoft Sans Serif"/>
          <w:b/>
        </w:rPr>
      </w:pPr>
      <w:r w:rsidRPr="001C1238">
        <w:rPr>
          <w:rFonts w:ascii="Microsoft Sans Serif" w:hAnsi="Microsoft Sans Serif" w:cs="Microsoft Sans Serif"/>
          <w:b/>
        </w:rPr>
        <w:t>Strategický cieľ</w:t>
      </w:r>
      <w:r w:rsidR="002B52AC">
        <w:rPr>
          <w:rFonts w:ascii="Microsoft Sans Serif" w:hAnsi="Microsoft Sans Serif" w:cs="Microsoft Sans Serif"/>
          <w:b/>
        </w:rPr>
        <w:t xml:space="preserve"> v zmysle PRO</w:t>
      </w:r>
      <w:r w:rsidRPr="001C1238">
        <w:rPr>
          <w:rFonts w:ascii="Microsoft Sans Serif" w:hAnsi="Microsoft Sans Serif" w:cs="Microsoft Sans Serif"/>
          <w:b/>
        </w:rPr>
        <w:t>:</w:t>
      </w:r>
    </w:p>
    <w:p w14:paraId="4C96815F" w14:textId="32D9FEE1" w:rsidR="001C1238" w:rsidRPr="001C1238" w:rsidRDefault="001C1238" w:rsidP="001C1238">
      <w:pPr>
        <w:rPr>
          <w:rFonts w:ascii="Microsoft Sans Serif" w:hAnsi="Microsoft Sans Serif" w:cs="Microsoft Sans Serif"/>
        </w:rPr>
      </w:pPr>
      <w:r w:rsidRPr="001C1238">
        <w:rPr>
          <w:rFonts w:ascii="Microsoft Sans Serif" w:hAnsi="Microsoft Sans Serif" w:cs="Microsoft Sans Serif"/>
        </w:rPr>
        <w:t>Zlepšiť ekonomické a sociálne podmienky života v</w:t>
      </w:r>
      <w:r>
        <w:rPr>
          <w:rFonts w:ascii="Microsoft Sans Serif" w:hAnsi="Microsoft Sans Serif" w:cs="Microsoft Sans Serif"/>
        </w:rPr>
        <w:t> </w:t>
      </w:r>
      <w:r w:rsidRPr="001C1238">
        <w:rPr>
          <w:rFonts w:ascii="Microsoft Sans Serif" w:hAnsi="Microsoft Sans Serif" w:cs="Microsoft Sans Serif"/>
        </w:rPr>
        <w:t>obci a zabezpečiť je</w:t>
      </w:r>
      <w:r>
        <w:rPr>
          <w:rFonts w:ascii="Microsoft Sans Serif" w:hAnsi="Microsoft Sans Serif" w:cs="Microsoft Sans Serif"/>
        </w:rPr>
        <w:t>j</w:t>
      </w:r>
      <w:r w:rsidRPr="001C1238">
        <w:rPr>
          <w:rFonts w:ascii="Microsoft Sans Serif" w:hAnsi="Microsoft Sans Serif" w:cs="Microsoft Sans Serif"/>
        </w:rPr>
        <w:t xml:space="preserve"> trvalo udržateľný rozvoj.</w:t>
      </w:r>
    </w:p>
    <w:p w14:paraId="2DE3E48F" w14:textId="77777777" w:rsidR="006D7A43" w:rsidRDefault="006D7A43" w:rsidP="006D7A43"/>
    <w:p w14:paraId="332C4338" w14:textId="77777777" w:rsidR="002B52AC" w:rsidRPr="006D7A43" w:rsidRDefault="002B52AC" w:rsidP="006D7A43"/>
    <w:p w14:paraId="6C912D1E" w14:textId="0CF92801" w:rsidR="00E56228" w:rsidRPr="009A50DB" w:rsidRDefault="00E56228" w:rsidP="005916AF">
      <w:pPr>
        <w:pStyle w:val="Nadpis1"/>
      </w:pPr>
      <w:r w:rsidRPr="009A50DB">
        <w:t xml:space="preserve">Základná charakteristika </w:t>
      </w:r>
      <w:r w:rsidR="00CE59B1" w:rsidRPr="009A50DB">
        <w:t>konsolidovaného celku</w:t>
      </w:r>
    </w:p>
    <w:p w14:paraId="187CBBC8" w14:textId="77777777" w:rsidR="00B32639" w:rsidRPr="00ED2691" w:rsidRDefault="00B32639">
      <w:pPr>
        <w:rPr>
          <w:caps/>
          <w:sz w:val="28"/>
          <w:szCs w:val="28"/>
        </w:rPr>
      </w:pPr>
    </w:p>
    <w:p w14:paraId="043CA015" w14:textId="77777777" w:rsidR="00B32639" w:rsidRPr="00AF0822" w:rsidRDefault="00B32639" w:rsidP="00AF0822">
      <w:pPr>
        <w:jc w:val="both"/>
        <w:rPr>
          <w:rFonts w:ascii="Microsoft Sans Serif" w:hAnsi="Microsoft Sans Serif" w:cs="Microsoft Sans Serif"/>
        </w:rPr>
      </w:pPr>
      <w:r w:rsidRPr="005916AF">
        <w:rPr>
          <w:rFonts w:ascii="Microsoft Sans Serif" w:hAnsi="Microsoft Sans Serif" w:cs="Microsoft Sans Serif"/>
        </w:rPr>
        <w:t>Obec je samostatný územný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24D5F07D" w14:textId="77777777" w:rsidR="00AF0822" w:rsidRPr="00ED2691" w:rsidRDefault="00AF0822"/>
    <w:p w14:paraId="3E77C15A" w14:textId="77777777" w:rsidR="00E56228" w:rsidRPr="009A50DB" w:rsidRDefault="00E56228" w:rsidP="00150F09">
      <w:pPr>
        <w:pStyle w:val="Nadpis2"/>
        <w:ind w:left="567"/>
      </w:pPr>
      <w:r w:rsidRPr="009A50DB">
        <w:t>Geografické údaje</w:t>
      </w:r>
    </w:p>
    <w:p w14:paraId="134180A6" w14:textId="77777777" w:rsidR="00E56228"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Geografická poloha obce: </w:t>
      </w:r>
      <w:r w:rsidRPr="00AF0822">
        <w:rPr>
          <w:rFonts w:ascii="Arial Narrow" w:hAnsi="Arial Narrow" w:cs="Microsoft Sans Serif"/>
        </w:rPr>
        <w:tab/>
      </w:r>
      <w:r w:rsidR="00AF0822">
        <w:rPr>
          <w:rFonts w:ascii="Arial Narrow" w:hAnsi="Arial Narrow" w:cs="Microsoft Sans Serif"/>
        </w:rPr>
        <w:tab/>
      </w:r>
      <w:r w:rsidRPr="00AF0822">
        <w:rPr>
          <w:rFonts w:ascii="Arial Narrow" w:hAnsi="Arial Narrow" w:cs="Microsoft Sans Serif"/>
        </w:rPr>
        <w:t xml:space="preserve">okres </w:t>
      </w:r>
      <w:r w:rsidR="003C29EA" w:rsidRPr="00AF0822">
        <w:rPr>
          <w:rFonts w:ascii="Arial Narrow" w:hAnsi="Arial Narrow" w:cs="Microsoft Sans Serif"/>
        </w:rPr>
        <w:t>Veľký Krtíš</w:t>
      </w:r>
      <w:r w:rsidRPr="00AF0822">
        <w:rPr>
          <w:rFonts w:ascii="Arial Narrow" w:hAnsi="Arial Narrow" w:cs="Microsoft Sans Serif"/>
        </w:rPr>
        <w:t>, mikroregión</w:t>
      </w:r>
      <w:r w:rsidR="005916AF" w:rsidRPr="00AF0822">
        <w:rPr>
          <w:rFonts w:ascii="Arial Narrow" w:hAnsi="Arial Narrow" w:cs="Microsoft Sans Serif"/>
        </w:rPr>
        <w:t xml:space="preserve"> </w:t>
      </w:r>
      <w:r w:rsidR="003C29EA" w:rsidRPr="00AF0822">
        <w:rPr>
          <w:rFonts w:ascii="Arial Narrow" w:hAnsi="Arial Narrow" w:cs="Microsoft Sans Serif"/>
        </w:rPr>
        <w:t>Východný Hont</w:t>
      </w:r>
    </w:p>
    <w:p w14:paraId="52F129CF" w14:textId="77777777" w:rsidR="003C29EA"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Susedné mestá a obce: </w:t>
      </w:r>
      <w:r w:rsidRPr="00AF0822">
        <w:rPr>
          <w:rFonts w:ascii="Arial Narrow" w:hAnsi="Arial Narrow" w:cs="Microsoft Sans Serif"/>
        </w:rPr>
        <w:tab/>
      </w:r>
      <w:r w:rsidR="00AF0822">
        <w:rPr>
          <w:rFonts w:ascii="Arial Narrow" w:hAnsi="Arial Narrow" w:cs="Microsoft Sans Serif"/>
        </w:rPr>
        <w:tab/>
      </w:r>
      <w:r w:rsidR="00AF0822">
        <w:rPr>
          <w:rFonts w:ascii="Arial Narrow" w:hAnsi="Arial Narrow" w:cs="Microsoft Sans Serif"/>
        </w:rPr>
        <w:tab/>
      </w:r>
      <w:r w:rsidR="003C29EA" w:rsidRPr="00AF0822">
        <w:rPr>
          <w:rFonts w:ascii="Arial Narrow" w:hAnsi="Arial Narrow" w:cs="Microsoft Sans Serif"/>
        </w:rPr>
        <w:t>Veľký Krtíš</w:t>
      </w:r>
      <w:r w:rsidRPr="00AF0822">
        <w:rPr>
          <w:rFonts w:ascii="Arial Narrow" w:hAnsi="Arial Narrow" w:cs="Microsoft Sans Serif"/>
        </w:rPr>
        <w:t xml:space="preserve">, </w:t>
      </w:r>
      <w:r w:rsidR="003C29EA" w:rsidRPr="00AF0822">
        <w:rPr>
          <w:rFonts w:ascii="Arial Narrow" w:hAnsi="Arial Narrow" w:cs="Microsoft Sans Serif"/>
        </w:rPr>
        <w:t>Príbelce</w:t>
      </w:r>
      <w:r w:rsidRPr="00AF0822">
        <w:rPr>
          <w:rFonts w:ascii="Arial Narrow" w:hAnsi="Arial Narrow" w:cs="Microsoft Sans Serif"/>
        </w:rPr>
        <w:t xml:space="preserve">, </w:t>
      </w:r>
      <w:r w:rsidR="003C29EA" w:rsidRPr="00AF0822">
        <w:rPr>
          <w:rFonts w:ascii="Arial Narrow" w:hAnsi="Arial Narrow" w:cs="Microsoft Sans Serif"/>
        </w:rPr>
        <w:t>Obeckov</w:t>
      </w:r>
      <w:r w:rsidRPr="00AF0822">
        <w:rPr>
          <w:rFonts w:ascii="Arial Narrow" w:hAnsi="Arial Narrow" w:cs="Microsoft Sans Serif"/>
        </w:rPr>
        <w:t xml:space="preserve">, </w:t>
      </w:r>
      <w:r w:rsidR="003C29EA" w:rsidRPr="00AF0822">
        <w:rPr>
          <w:rFonts w:ascii="Arial Narrow" w:hAnsi="Arial Narrow" w:cs="Microsoft Sans Serif"/>
        </w:rPr>
        <w:t>Stredné Plachtince</w:t>
      </w:r>
    </w:p>
    <w:p w14:paraId="08DDCB4F" w14:textId="77777777" w:rsidR="00E56228"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Celková rozloha kat. územia obce: </w:t>
      </w:r>
      <w:r w:rsidR="00AF0822">
        <w:rPr>
          <w:rFonts w:ascii="Arial Narrow" w:hAnsi="Arial Narrow" w:cs="Microsoft Sans Serif"/>
        </w:rPr>
        <w:tab/>
      </w:r>
      <w:smartTag w:uri="urn:schemas-microsoft-com:office:smarttags" w:element="metricconverter">
        <w:smartTagPr>
          <w:attr w:name="ProductID" w:val="987,7 ha"/>
        </w:smartTagPr>
        <w:r w:rsidR="003C29EA" w:rsidRPr="00AF0822">
          <w:rPr>
            <w:rFonts w:ascii="Arial Narrow" w:hAnsi="Arial Narrow" w:cs="Microsoft Sans Serif"/>
          </w:rPr>
          <w:t>987,7</w:t>
        </w:r>
        <w:r w:rsidRPr="00AF0822">
          <w:rPr>
            <w:rFonts w:ascii="Arial Narrow" w:hAnsi="Arial Narrow" w:cs="Microsoft Sans Serif"/>
          </w:rPr>
          <w:t xml:space="preserve"> ha</w:t>
        </w:r>
      </w:smartTag>
    </w:p>
    <w:p w14:paraId="3FCD58C3" w14:textId="77777777" w:rsidR="00E56228" w:rsidRDefault="00E56228" w:rsidP="00AF0822">
      <w:pPr>
        <w:pStyle w:val="Zkladntext2"/>
        <w:rPr>
          <w:rFonts w:ascii="Arial Narrow" w:hAnsi="Arial Narrow" w:cs="Microsoft Sans Serif"/>
        </w:rPr>
      </w:pPr>
      <w:r w:rsidRPr="00AF0822">
        <w:rPr>
          <w:rFonts w:ascii="Arial Narrow" w:hAnsi="Arial Narrow" w:cs="Microsoft Sans Serif"/>
        </w:rPr>
        <w:t xml:space="preserve">Nadmorská výška: </w:t>
      </w:r>
      <w:r w:rsidRPr="00AF0822">
        <w:rPr>
          <w:rFonts w:ascii="Arial Narrow" w:hAnsi="Arial Narrow" w:cs="Microsoft Sans Serif"/>
        </w:rPr>
        <w:tab/>
      </w:r>
      <w:r w:rsidRPr="00AF0822">
        <w:rPr>
          <w:rFonts w:ascii="Arial Narrow" w:hAnsi="Arial Narrow" w:cs="Microsoft Sans Serif"/>
        </w:rPr>
        <w:tab/>
      </w:r>
      <w:r w:rsidR="00AF0822">
        <w:rPr>
          <w:rFonts w:ascii="Arial Narrow" w:hAnsi="Arial Narrow" w:cs="Microsoft Sans Serif"/>
        </w:rPr>
        <w:tab/>
      </w:r>
      <w:r w:rsidR="003C29EA" w:rsidRPr="00AF0822">
        <w:rPr>
          <w:rFonts w:ascii="Arial Narrow" w:hAnsi="Arial Narrow" w:cs="Microsoft Sans Serif"/>
        </w:rPr>
        <w:t>203</w:t>
      </w:r>
      <w:r w:rsidR="005916AF" w:rsidRPr="00AF0822">
        <w:rPr>
          <w:rFonts w:ascii="Arial Narrow" w:hAnsi="Arial Narrow" w:cs="Microsoft Sans Serif"/>
        </w:rPr>
        <w:t xml:space="preserve"> </w:t>
      </w:r>
      <w:proofErr w:type="spellStart"/>
      <w:r w:rsidRPr="00AF0822">
        <w:rPr>
          <w:rFonts w:ascii="Arial Narrow" w:hAnsi="Arial Narrow" w:cs="Microsoft Sans Serif"/>
        </w:rPr>
        <w:t>m.n.m</w:t>
      </w:r>
      <w:proofErr w:type="spellEnd"/>
      <w:r w:rsidRPr="00AF0822">
        <w:rPr>
          <w:rFonts w:ascii="Arial Narrow" w:hAnsi="Arial Narrow" w:cs="Microsoft Sans Serif"/>
        </w:rPr>
        <w:t>.</w:t>
      </w:r>
    </w:p>
    <w:p w14:paraId="0FD24378" w14:textId="77777777" w:rsidR="00AF0822" w:rsidRDefault="00AF0822" w:rsidP="00AF0822">
      <w:pPr>
        <w:pStyle w:val="Zkladntext2"/>
        <w:rPr>
          <w:rFonts w:ascii="Microsoft Sans Serif" w:hAnsi="Microsoft Sans Serif" w:cs="Microsoft Sans Serif"/>
        </w:rPr>
      </w:pPr>
      <w:r w:rsidRPr="00AF0822">
        <w:rPr>
          <w:rFonts w:ascii="Microsoft Sans Serif" w:hAnsi="Microsoft Sans Serif" w:cs="Microsoft Sans Serif"/>
        </w:rPr>
        <w:t xml:space="preserve">Obec leží na severnom okraji Ipeľskej kotliny v širokej plytkej doline Plachtinského potoka. </w:t>
      </w:r>
      <w:proofErr w:type="spellStart"/>
      <w:r w:rsidRPr="00AF0822">
        <w:rPr>
          <w:rFonts w:ascii="Microsoft Sans Serif" w:hAnsi="Microsoft Sans Serif" w:cs="Microsoft Sans Serif"/>
        </w:rPr>
        <w:t>Pahorkatinný</w:t>
      </w:r>
      <w:proofErr w:type="spellEnd"/>
      <w:r w:rsidRPr="00AF0822">
        <w:rPr>
          <w:rFonts w:ascii="Microsoft Sans Serif" w:hAnsi="Microsoft Sans Serif" w:cs="Microsoft Sans Serif"/>
        </w:rPr>
        <w:t xml:space="preserve"> povrch chotára je na širokých plochých chrbtoch, ktoré tvoria uloženiny z mladších treťohôr, časť vystupujúcu na juhovýchodný okraj Krupinskej výšiny aj </w:t>
      </w:r>
      <w:proofErr w:type="spellStart"/>
      <w:r w:rsidRPr="00AF0822">
        <w:rPr>
          <w:rFonts w:ascii="Microsoft Sans Serif" w:hAnsi="Microsoft Sans Serif" w:cs="Microsoft Sans Serif"/>
        </w:rPr>
        <w:t>andezitické</w:t>
      </w:r>
      <w:proofErr w:type="spellEnd"/>
      <w:r w:rsidRPr="00AF0822">
        <w:rPr>
          <w:rFonts w:ascii="Microsoft Sans Serif" w:hAnsi="Microsoft Sans Serif" w:cs="Microsoft Sans Serif"/>
        </w:rPr>
        <w:t xml:space="preserve"> </w:t>
      </w:r>
      <w:proofErr w:type="spellStart"/>
      <w:r w:rsidRPr="00AF0822">
        <w:rPr>
          <w:rFonts w:ascii="Microsoft Sans Serif" w:hAnsi="Microsoft Sans Serif" w:cs="Microsoft Sans Serif"/>
        </w:rPr>
        <w:t>tufity</w:t>
      </w:r>
      <w:proofErr w:type="spellEnd"/>
      <w:r w:rsidRPr="00AF0822">
        <w:rPr>
          <w:rFonts w:ascii="Microsoft Sans Serif" w:hAnsi="Microsoft Sans Serif" w:cs="Microsoft Sans Serif"/>
        </w:rPr>
        <w:t xml:space="preserve">. Dubové lesíky sú len na strmších úbočiach a v jarkoch. Má hnedozemné a </w:t>
      </w:r>
      <w:proofErr w:type="spellStart"/>
      <w:r w:rsidRPr="00AF0822">
        <w:rPr>
          <w:rFonts w:ascii="Microsoft Sans Serif" w:hAnsi="Microsoft Sans Serif" w:cs="Microsoft Sans Serif"/>
        </w:rPr>
        <w:t>illimerizované</w:t>
      </w:r>
      <w:proofErr w:type="spellEnd"/>
      <w:r w:rsidRPr="00AF0822">
        <w:rPr>
          <w:rFonts w:ascii="Microsoft Sans Serif" w:hAnsi="Microsoft Sans Serif" w:cs="Microsoft Sans Serif"/>
        </w:rPr>
        <w:t xml:space="preserve"> pôdy. Územie Plachtinského chotára tvorili pôvodne plytčiny rozsiahleho pravekého mora. V oblasti sa našli skameneliny žralokov, dinosaurov a mamutov. Uhoľné vrstvy sa tiahnu od Stredných Plachtiniec až po Obeckov, čiže aj cez územie obce.</w:t>
      </w:r>
    </w:p>
    <w:p w14:paraId="1072FBA8" w14:textId="77777777" w:rsidR="00AF0822" w:rsidRDefault="00AF0822" w:rsidP="00AF0822">
      <w:pPr>
        <w:pStyle w:val="Zkladntext2"/>
        <w:rPr>
          <w:rFonts w:ascii="Microsoft Sans Serif" w:hAnsi="Microsoft Sans Serif" w:cs="Microsoft Sans Serif"/>
        </w:rPr>
      </w:pPr>
    </w:p>
    <w:p w14:paraId="311E1155" w14:textId="77777777" w:rsidR="00150F09" w:rsidRPr="005916AF" w:rsidRDefault="00150F09" w:rsidP="00AF0822">
      <w:pPr>
        <w:pStyle w:val="Zkladntext2"/>
        <w:rPr>
          <w:rFonts w:ascii="Microsoft Sans Serif" w:hAnsi="Microsoft Sans Serif" w:cs="Microsoft Sans Serif"/>
        </w:rPr>
      </w:pPr>
    </w:p>
    <w:p w14:paraId="262D2430" w14:textId="77777777" w:rsidR="00E56228" w:rsidRPr="009A50DB" w:rsidRDefault="00E56228" w:rsidP="00150F09">
      <w:pPr>
        <w:pStyle w:val="Nadpis2"/>
        <w:ind w:left="567"/>
      </w:pPr>
      <w:r w:rsidRPr="009A50DB">
        <w:t>Demografické údaje</w:t>
      </w:r>
    </w:p>
    <w:p w14:paraId="2CD21C35" w14:textId="77777777" w:rsidR="00D665A0" w:rsidRPr="005916AF" w:rsidRDefault="00B14130">
      <w:pPr>
        <w:pStyle w:val="Zkladntext2"/>
        <w:spacing w:line="360" w:lineRule="auto"/>
        <w:rPr>
          <w:rFonts w:ascii="Microsoft Sans Serif" w:hAnsi="Microsoft Sans Serif" w:cs="Microsoft Sans Serif"/>
          <w:bCs/>
          <w:szCs w:val="24"/>
        </w:rPr>
      </w:pPr>
      <w:r w:rsidRPr="005916AF">
        <w:rPr>
          <w:rFonts w:ascii="Microsoft Sans Serif" w:hAnsi="Microsoft Sans Serif" w:cs="Microsoft Sans Serif"/>
          <w:bCs/>
          <w:szCs w:val="24"/>
        </w:rPr>
        <w:t>Hustota a počet obyvateľov:</w:t>
      </w:r>
    </w:p>
    <w:p w14:paraId="3798911B" w14:textId="4BA5ECBA" w:rsidR="00D665A0" w:rsidRPr="005916AF" w:rsidRDefault="00D665A0" w:rsidP="002B52AC">
      <w:pPr>
        <w:pStyle w:val="Zkladntext2"/>
        <w:rPr>
          <w:rFonts w:ascii="Microsoft Sans Serif" w:hAnsi="Microsoft Sans Serif" w:cs="Microsoft Sans Serif"/>
          <w:bCs/>
          <w:szCs w:val="24"/>
        </w:rPr>
      </w:pPr>
      <w:r w:rsidRPr="005916AF">
        <w:rPr>
          <w:rFonts w:ascii="Microsoft Sans Serif" w:hAnsi="Microsoft Sans Serif" w:cs="Microsoft Sans Serif"/>
          <w:bCs/>
          <w:szCs w:val="24"/>
        </w:rPr>
        <w:t>hustota obyvateľov na km</w:t>
      </w:r>
      <w:r w:rsidRPr="005916AF">
        <w:rPr>
          <w:rFonts w:ascii="Microsoft Sans Serif" w:hAnsi="Microsoft Sans Serif" w:cs="Microsoft Sans Serif"/>
          <w:bCs/>
          <w:szCs w:val="24"/>
          <w:vertAlign w:val="superscript"/>
        </w:rPr>
        <w:t>2</w:t>
      </w:r>
      <w:r w:rsidRPr="005916AF">
        <w:rPr>
          <w:rFonts w:ascii="Microsoft Sans Serif" w:hAnsi="Microsoft Sans Serif" w:cs="Microsoft Sans Serif"/>
          <w:bCs/>
          <w:szCs w:val="24"/>
        </w:rPr>
        <w:t xml:space="preserve">:  </w:t>
      </w:r>
      <w:r w:rsidRPr="005916AF">
        <w:rPr>
          <w:rFonts w:ascii="Microsoft Sans Serif" w:hAnsi="Microsoft Sans Serif" w:cs="Microsoft Sans Serif"/>
          <w:bCs/>
          <w:szCs w:val="24"/>
        </w:rPr>
        <w:tab/>
      </w:r>
      <w:r w:rsidR="009839D0" w:rsidRPr="00070AE1">
        <w:rPr>
          <w:rFonts w:ascii="Microsoft Sans Serif" w:hAnsi="Microsoft Sans Serif" w:cs="Microsoft Sans Serif"/>
          <w:bCs/>
          <w:szCs w:val="24"/>
        </w:rPr>
        <w:t>6</w:t>
      </w:r>
      <w:r w:rsidR="00FF13FB">
        <w:rPr>
          <w:rFonts w:ascii="Microsoft Sans Serif" w:hAnsi="Microsoft Sans Serif" w:cs="Microsoft Sans Serif"/>
          <w:bCs/>
          <w:szCs w:val="24"/>
        </w:rPr>
        <w:t>4</w:t>
      </w:r>
      <w:r w:rsidR="002B52AC">
        <w:rPr>
          <w:rFonts w:ascii="Microsoft Sans Serif" w:hAnsi="Microsoft Sans Serif" w:cs="Microsoft Sans Serif"/>
          <w:bCs/>
          <w:szCs w:val="24"/>
        </w:rPr>
        <w:br/>
      </w:r>
      <w:r w:rsidR="006B55F2" w:rsidRPr="005916AF">
        <w:rPr>
          <w:rFonts w:ascii="Microsoft Sans Serif" w:hAnsi="Microsoft Sans Serif" w:cs="Microsoft Sans Serif"/>
          <w:bCs/>
          <w:szCs w:val="24"/>
        </w:rPr>
        <w:t>počet obyvateľov k 31.12.201</w:t>
      </w:r>
      <w:r w:rsidR="00A252E5">
        <w:rPr>
          <w:rFonts w:ascii="Microsoft Sans Serif" w:hAnsi="Microsoft Sans Serif" w:cs="Microsoft Sans Serif"/>
          <w:bCs/>
          <w:szCs w:val="24"/>
        </w:rPr>
        <w:t>7</w:t>
      </w:r>
      <w:r w:rsidRPr="005916AF">
        <w:rPr>
          <w:rFonts w:ascii="Microsoft Sans Serif" w:hAnsi="Microsoft Sans Serif" w:cs="Microsoft Sans Serif"/>
          <w:bCs/>
          <w:szCs w:val="24"/>
        </w:rPr>
        <w:t>:</w:t>
      </w:r>
      <w:r w:rsidRPr="005916AF">
        <w:rPr>
          <w:rFonts w:ascii="Microsoft Sans Serif" w:hAnsi="Microsoft Sans Serif" w:cs="Microsoft Sans Serif"/>
          <w:bCs/>
          <w:szCs w:val="24"/>
        </w:rPr>
        <w:tab/>
      </w:r>
      <w:r w:rsidR="009839D0" w:rsidRPr="00285092">
        <w:rPr>
          <w:rFonts w:ascii="Microsoft Sans Serif" w:hAnsi="Microsoft Sans Serif" w:cs="Microsoft Sans Serif"/>
          <w:bCs/>
          <w:szCs w:val="24"/>
        </w:rPr>
        <w:t>6</w:t>
      </w:r>
      <w:r w:rsidR="00285092">
        <w:rPr>
          <w:rFonts w:ascii="Microsoft Sans Serif" w:hAnsi="Microsoft Sans Serif" w:cs="Microsoft Sans Serif"/>
          <w:bCs/>
          <w:szCs w:val="24"/>
        </w:rPr>
        <w:t>25</w:t>
      </w:r>
    </w:p>
    <w:p w14:paraId="730377AC" w14:textId="77777777" w:rsidR="00D665A0" w:rsidRPr="00525B4E" w:rsidRDefault="00D665A0">
      <w:pPr>
        <w:pStyle w:val="Zkladntext2"/>
        <w:spacing w:line="360" w:lineRule="auto"/>
        <w:rPr>
          <w:sz w:val="16"/>
          <w:szCs w:val="16"/>
        </w:rPr>
      </w:pPr>
    </w:p>
    <w:p w14:paraId="6712EA88" w14:textId="77777777" w:rsidR="005916AF" w:rsidRDefault="00CD0FD1" w:rsidP="005916AF">
      <w:pPr>
        <w:pStyle w:val="Zkladntext2"/>
        <w:rPr>
          <w:rFonts w:ascii="Microsoft Sans Serif" w:hAnsi="Microsoft Sans Serif" w:cs="Microsoft Sans Serif"/>
        </w:rPr>
      </w:pPr>
      <w:r w:rsidRPr="005916AF">
        <w:rPr>
          <w:rFonts w:ascii="Microsoft Sans Serif" w:hAnsi="Microsoft Sans Serif" w:cs="Microsoft Sans Serif"/>
        </w:rPr>
        <w:t xml:space="preserve">Bývajúce obyvateľstvo podľa národností </w:t>
      </w:r>
    </w:p>
    <w:p w14:paraId="5BBC56B8" w14:textId="77777777" w:rsidR="005916AF" w:rsidRPr="005916AF" w:rsidRDefault="00CD0FD1" w:rsidP="00BE0E3E">
      <w:pPr>
        <w:pStyle w:val="Zkladntext2"/>
        <w:spacing w:line="360" w:lineRule="auto"/>
        <w:rPr>
          <w:rFonts w:ascii="Microsoft Sans Serif" w:hAnsi="Microsoft Sans Serif" w:cs="Microsoft Sans Serif"/>
        </w:rPr>
      </w:pPr>
      <w:r w:rsidRPr="005916AF">
        <w:rPr>
          <w:rFonts w:ascii="Microsoft Sans Serif" w:hAnsi="Microsoft Sans Serif" w:cs="Microsoft Sans Serif"/>
        </w:rPr>
        <w:t xml:space="preserve">(% podľa posledného sčítania </w:t>
      </w:r>
      <w:r w:rsidR="00FF16F0" w:rsidRPr="005916AF">
        <w:rPr>
          <w:rFonts w:ascii="Microsoft Sans Serif" w:hAnsi="Microsoft Sans Serif" w:cs="Microsoft Sans Serif"/>
        </w:rPr>
        <w:t xml:space="preserve">r. 2011, </w:t>
      </w:r>
      <w:r w:rsidRPr="005916AF">
        <w:rPr>
          <w:rFonts w:ascii="Microsoft Sans Serif" w:hAnsi="Microsoft Sans Serif" w:cs="Microsoft Sans Serif"/>
        </w:rPr>
        <w:t>r. 2001):</w:t>
      </w:r>
    </w:p>
    <w:p w14:paraId="6357BF96" w14:textId="77777777" w:rsidR="00CD0FD1" w:rsidRPr="005916AF" w:rsidRDefault="005916AF" w:rsidP="005916AF">
      <w:pPr>
        <w:pStyle w:val="Zkladntext2"/>
        <w:tabs>
          <w:tab w:val="decimal" w:pos="2410"/>
          <w:tab w:val="decimal" w:pos="5103"/>
        </w:tabs>
        <w:rPr>
          <w:rFonts w:ascii="Microsoft Sans Serif" w:hAnsi="Microsoft Sans Serif" w:cs="Microsoft Sans Serif"/>
        </w:rPr>
      </w:pPr>
      <w:r>
        <w:rPr>
          <w:rFonts w:ascii="Microsoft Sans Serif" w:hAnsi="Microsoft Sans Serif" w:cs="Microsoft Sans Serif"/>
        </w:rPr>
        <w:t>Slovenská</w:t>
      </w:r>
      <w:r>
        <w:rPr>
          <w:rFonts w:ascii="Microsoft Sans Serif" w:hAnsi="Microsoft Sans Serif" w:cs="Microsoft Sans Serif"/>
        </w:rPr>
        <w:tab/>
      </w:r>
      <w:r w:rsidR="00C33B8C" w:rsidRPr="005916AF">
        <w:rPr>
          <w:rFonts w:ascii="Microsoft Sans Serif" w:hAnsi="Microsoft Sans Serif" w:cs="Microsoft Sans Serif"/>
        </w:rPr>
        <w:t>88,17</w:t>
      </w:r>
      <w:r w:rsidR="00C33B8C" w:rsidRPr="005916AF">
        <w:rPr>
          <w:rFonts w:ascii="Microsoft Sans Serif" w:hAnsi="Microsoft Sans Serif" w:cs="Microsoft Sans Serif"/>
        </w:rPr>
        <w:tab/>
      </w:r>
      <w:r w:rsidR="00CD0FD1" w:rsidRPr="005916AF">
        <w:rPr>
          <w:rFonts w:ascii="Microsoft Sans Serif" w:hAnsi="Microsoft Sans Serif" w:cs="Microsoft Sans Serif"/>
        </w:rPr>
        <w:t xml:space="preserve">93,33 </w:t>
      </w:r>
    </w:p>
    <w:p w14:paraId="385DC92A"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Maďarská </w:t>
      </w:r>
      <w:r w:rsidRPr="005916AF">
        <w:rPr>
          <w:rFonts w:ascii="Microsoft Sans Serif" w:hAnsi="Microsoft Sans Serif" w:cs="Microsoft Sans Serif"/>
        </w:rPr>
        <w:tab/>
      </w:r>
      <w:r w:rsidR="00C33B8C" w:rsidRPr="005916AF">
        <w:rPr>
          <w:rFonts w:ascii="Microsoft Sans Serif" w:hAnsi="Microsoft Sans Serif" w:cs="Microsoft Sans Serif"/>
        </w:rPr>
        <w:t>1,47</w:t>
      </w:r>
      <w:r w:rsidR="00C33B8C" w:rsidRPr="005916AF">
        <w:rPr>
          <w:rFonts w:ascii="Microsoft Sans Serif" w:hAnsi="Microsoft Sans Serif" w:cs="Microsoft Sans Serif"/>
        </w:rPr>
        <w:tab/>
      </w:r>
      <w:r w:rsidRPr="005916AF">
        <w:rPr>
          <w:rFonts w:ascii="Microsoft Sans Serif" w:hAnsi="Microsoft Sans Serif" w:cs="Microsoft Sans Serif"/>
        </w:rPr>
        <w:t xml:space="preserve">1,50 </w:t>
      </w:r>
    </w:p>
    <w:p w14:paraId="00FB2AC6"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Rómska </w:t>
      </w:r>
      <w:r w:rsidRPr="005916AF">
        <w:rPr>
          <w:rFonts w:ascii="Microsoft Sans Serif" w:hAnsi="Microsoft Sans Serif" w:cs="Microsoft Sans Serif"/>
        </w:rPr>
        <w:tab/>
      </w:r>
      <w:r w:rsidR="00C33B8C" w:rsidRPr="005916AF">
        <w:rPr>
          <w:rFonts w:ascii="Microsoft Sans Serif" w:hAnsi="Microsoft Sans Serif" w:cs="Microsoft Sans Serif"/>
        </w:rPr>
        <w:t>0,49</w:t>
      </w:r>
      <w:r w:rsidR="00C33B8C" w:rsidRPr="005916AF">
        <w:rPr>
          <w:rFonts w:ascii="Microsoft Sans Serif" w:hAnsi="Microsoft Sans Serif" w:cs="Microsoft Sans Serif"/>
        </w:rPr>
        <w:tab/>
      </w:r>
      <w:r w:rsidRPr="005916AF">
        <w:rPr>
          <w:rFonts w:ascii="Microsoft Sans Serif" w:hAnsi="Microsoft Sans Serif" w:cs="Microsoft Sans Serif"/>
        </w:rPr>
        <w:t xml:space="preserve">3,00 </w:t>
      </w:r>
    </w:p>
    <w:p w14:paraId="3EA4B197"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Česká </w:t>
      </w:r>
      <w:r w:rsidRPr="005916AF">
        <w:rPr>
          <w:rFonts w:ascii="Microsoft Sans Serif" w:hAnsi="Microsoft Sans Serif" w:cs="Microsoft Sans Serif"/>
        </w:rPr>
        <w:tab/>
      </w:r>
      <w:r w:rsidR="00C33B8C" w:rsidRPr="005916AF">
        <w:rPr>
          <w:rFonts w:ascii="Microsoft Sans Serif" w:hAnsi="Microsoft Sans Serif" w:cs="Microsoft Sans Serif"/>
        </w:rPr>
        <w:t>0</w:t>
      </w:r>
      <w:r w:rsidR="005916AF">
        <w:rPr>
          <w:rFonts w:ascii="Microsoft Sans Serif" w:hAnsi="Microsoft Sans Serif" w:cs="Microsoft Sans Serif"/>
        </w:rPr>
        <w:t>,00</w:t>
      </w:r>
      <w:r w:rsidR="00C33B8C" w:rsidRPr="005916AF">
        <w:rPr>
          <w:rFonts w:ascii="Microsoft Sans Serif" w:hAnsi="Microsoft Sans Serif" w:cs="Microsoft Sans Serif"/>
        </w:rPr>
        <w:tab/>
      </w:r>
      <w:r w:rsidRPr="005916AF">
        <w:rPr>
          <w:rFonts w:ascii="Microsoft Sans Serif" w:hAnsi="Microsoft Sans Serif" w:cs="Microsoft Sans Serif"/>
        </w:rPr>
        <w:t>0,17</w:t>
      </w:r>
    </w:p>
    <w:p w14:paraId="4F3DC885"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lastRenderedPageBreak/>
        <w:t>Chorvátska</w:t>
      </w:r>
      <w:r w:rsidRPr="005916AF">
        <w:rPr>
          <w:rFonts w:ascii="Microsoft Sans Serif" w:hAnsi="Microsoft Sans Serif" w:cs="Microsoft Sans Serif"/>
        </w:rPr>
        <w:tab/>
        <w:t>0,17</w:t>
      </w:r>
      <w:r w:rsidRPr="005916AF">
        <w:rPr>
          <w:rFonts w:ascii="Microsoft Sans Serif" w:hAnsi="Microsoft Sans Serif" w:cs="Microsoft Sans Serif"/>
        </w:rPr>
        <w:tab/>
        <w:t>0</w:t>
      </w:r>
      <w:r w:rsidR="005916AF">
        <w:rPr>
          <w:rFonts w:ascii="Microsoft Sans Serif" w:hAnsi="Microsoft Sans Serif" w:cs="Microsoft Sans Serif"/>
        </w:rPr>
        <w:t>,00</w:t>
      </w:r>
    </w:p>
    <w:p w14:paraId="10427361"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Moravská</w:t>
      </w:r>
      <w:r w:rsidRPr="005916AF">
        <w:rPr>
          <w:rFonts w:ascii="Microsoft Sans Serif" w:hAnsi="Microsoft Sans Serif" w:cs="Microsoft Sans Serif"/>
        </w:rPr>
        <w:tab/>
        <w:t>0,17</w:t>
      </w:r>
      <w:r w:rsidRPr="005916AF">
        <w:rPr>
          <w:rFonts w:ascii="Microsoft Sans Serif" w:hAnsi="Microsoft Sans Serif" w:cs="Microsoft Sans Serif"/>
        </w:rPr>
        <w:tab/>
        <w:t>0</w:t>
      </w:r>
      <w:r w:rsidR="005916AF">
        <w:rPr>
          <w:rFonts w:ascii="Microsoft Sans Serif" w:hAnsi="Microsoft Sans Serif" w:cs="Microsoft Sans Serif"/>
        </w:rPr>
        <w:t>,00</w:t>
      </w:r>
    </w:p>
    <w:p w14:paraId="60511AA4"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nezistená</w:t>
      </w:r>
      <w:r w:rsidRPr="005916AF">
        <w:rPr>
          <w:rFonts w:ascii="Microsoft Sans Serif" w:hAnsi="Microsoft Sans Serif" w:cs="Microsoft Sans Serif"/>
        </w:rPr>
        <w:tab/>
        <w:t>9,35</w:t>
      </w:r>
      <w:r w:rsidRPr="005916AF">
        <w:rPr>
          <w:rFonts w:ascii="Microsoft Sans Serif" w:hAnsi="Microsoft Sans Serif" w:cs="Microsoft Sans Serif"/>
        </w:rPr>
        <w:tab/>
        <w:t>2</w:t>
      </w:r>
      <w:r w:rsidR="005916AF">
        <w:rPr>
          <w:rFonts w:ascii="Microsoft Sans Serif" w:hAnsi="Microsoft Sans Serif" w:cs="Microsoft Sans Serif"/>
        </w:rPr>
        <w:t>,00</w:t>
      </w:r>
    </w:p>
    <w:p w14:paraId="2277ED95" w14:textId="77777777" w:rsidR="00CD0FD1" w:rsidRPr="005916AF" w:rsidRDefault="00CD0FD1" w:rsidP="00CD0FD1">
      <w:pPr>
        <w:pStyle w:val="Zkladntext2"/>
        <w:contextualSpacing/>
        <w:rPr>
          <w:rFonts w:ascii="Microsoft Sans Serif" w:hAnsi="Microsoft Sans Serif" w:cs="Microsoft Sans Serif"/>
        </w:rPr>
      </w:pPr>
    </w:p>
    <w:p w14:paraId="6DE22519" w14:textId="77777777" w:rsidR="00C33B8C" w:rsidRPr="005916AF" w:rsidRDefault="00CD0FD1" w:rsidP="00C33B8C">
      <w:pPr>
        <w:pStyle w:val="Zkladntext2"/>
        <w:rPr>
          <w:rFonts w:ascii="Microsoft Sans Serif" w:hAnsi="Microsoft Sans Serif" w:cs="Microsoft Sans Serif"/>
        </w:rPr>
      </w:pPr>
      <w:r w:rsidRPr="005916AF">
        <w:rPr>
          <w:rFonts w:ascii="Microsoft Sans Serif" w:hAnsi="Microsoft Sans Serif" w:cs="Microsoft Sans Serif"/>
        </w:rPr>
        <w:t>Bývajúce obyvateľstvo podľa náboženského vyznania</w:t>
      </w:r>
    </w:p>
    <w:p w14:paraId="17B62439" w14:textId="77777777" w:rsidR="00CD0FD1" w:rsidRPr="005916AF" w:rsidRDefault="00CD0FD1" w:rsidP="00C33B8C">
      <w:pPr>
        <w:pStyle w:val="Zkladntext2"/>
        <w:spacing w:line="360" w:lineRule="auto"/>
        <w:rPr>
          <w:rFonts w:ascii="Microsoft Sans Serif" w:hAnsi="Microsoft Sans Serif" w:cs="Microsoft Sans Serif"/>
        </w:rPr>
      </w:pPr>
      <w:r w:rsidRPr="005916AF">
        <w:rPr>
          <w:rFonts w:ascii="Microsoft Sans Serif" w:hAnsi="Microsoft Sans Serif" w:cs="Microsoft Sans Serif"/>
        </w:rPr>
        <w:t xml:space="preserve">(% podľa posledného sčítania </w:t>
      </w:r>
      <w:r w:rsidR="00FF16F0" w:rsidRPr="005916AF">
        <w:rPr>
          <w:rFonts w:ascii="Microsoft Sans Serif" w:hAnsi="Microsoft Sans Serif" w:cs="Microsoft Sans Serif"/>
        </w:rPr>
        <w:t xml:space="preserve">r. 2011, r. </w:t>
      </w:r>
      <w:r w:rsidRPr="005916AF">
        <w:rPr>
          <w:rFonts w:ascii="Microsoft Sans Serif" w:hAnsi="Microsoft Sans Serif" w:cs="Microsoft Sans Serif"/>
        </w:rPr>
        <w:t>2001):</w:t>
      </w:r>
    </w:p>
    <w:p w14:paraId="4198672A" w14:textId="77777777" w:rsidR="00CD0FD1" w:rsidRPr="005916AF" w:rsidRDefault="00CD0FD1" w:rsidP="00BE0E3E">
      <w:pPr>
        <w:pStyle w:val="Zkladntext2"/>
        <w:tabs>
          <w:tab w:val="decimal" w:pos="2410"/>
          <w:tab w:val="decimal" w:pos="5103"/>
        </w:tabs>
        <w:rPr>
          <w:rFonts w:ascii="Microsoft Sans Serif" w:hAnsi="Microsoft Sans Serif" w:cs="Microsoft Sans Serif"/>
        </w:rPr>
      </w:pPr>
      <w:r w:rsidRPr="005916AF">
        <w:rPr>
          <w:rFonts w:ascii="Microsoft Sans Serif" w:hAnsi="Microsoft Sans Serif" w:cs="Microsoft Sans Serif"/>
        </w:rPr>
        <w:t>Rímskokatolícke</w:t>
      </w:r>
      <w:r w:rsidRPr="005916AF">
        <w:rPr>
          <w:rFonts w:ascii="Microsoft Sans Serif" w:hAnsi="Microsoft Sans Serif" w:cs="Microsoft Sans Serif"/>
        </w:rPr>
        <w:tab/>
      </w:r>
      <w:r w:rsidR="00D43D7B" w:rsidRPr="005916AF">
        <w:rPr>
          <w:rFonts w:ascii="Microsoft Sans Serif" w:hAnsi="Microsoft Sans Serif" w:cs="Microsoft Sans Serif"/>
        </w:rPr>
        <w:t>71,43</w:t>
      </w:r>
      <w:r w:rsidR="00D43D7B" w:rsidRPr="005916AF">
        <w:rPr>
          <w:rFonts w:ascii="Microsoft Sans Serif" w:hAnsi="Microsoft Sans Serif" w:cs="Microsoft Sans Serif"/>
        </w:rPr>
        <w:tab/>
      </w:r>
      <w:r w:rsidRPr="005916AF">
        <w:rPr>
          <w:rFonts w:ascii="Microsoft Sans Serif" w:hAnsi="Microsoft Sans Serif" w:cs="Microsoft Sans Serif"/>
        </w:rPr>
        <w:t xml:space="preserve">84,17 </w:t>
      </w:r>
    </w:p>
    <w:p w14:paraId="0EBA828A" w14:textId="77777777" w:rsidR="00CD0FD1" w:rsidRPr="005916AF" w:rsidRDefault="00CD0FD1" w:rsidP="00BE0E3E">
      <w:pPr>
        <w:pStyle w:val="Zkladntext2"/>
        <w:tabs>
          <w:tab w:val="decimal" w:pos="2410"/>
          <w:tab w:val="decimal" w:pos="5103"/>
        </w:tabs>
        <w:rPr>
          <w:rFonts w:ascii="Microsoft Sans Serif" w:hAnsi="Microsoft Sans Serif" w:cs="Microsoft Sans Serif"/>
        </w:rPr>
      </w:pPr>
      <w:r w:rsidRPr="005916AF">
        <w:rPr>
          <w:rFonts w:ascii="Microsoft Sans Serif" w:hAnsi="Microsoft Sans Serif" w:cs="Microsoft Sans Serif"/>
        </w:rPr>
        <w:t xml:space="preserve">Evanjelické </w:t>
      </w:r>
      <w:r w:rsidRPr="005916AF">
        <w:rPr>
          <w:rFonts w:ascii="Microsoft Sans Serif" w:hAnsi="Microsoft Sans Serif" w:cs="Microsoft Sans Serif"/>
        </w:rPr>
        <w:tab/>
      </w:r>
      <w:r w:rsidR="00D43D7B" w:rsidRPr="005916AF">
        <w:rPr>
          <w:rFonts w:ascii="Microsoft Sans Serif" w:hAnsi="Microsoft Sans Serif" w:cs="Microsoft Sans Serif"/>
        </w:rPr>
        <w:t>8,2</w:t>
      </w:r>
      <w:r w:rsidR="00BE0E3E">
        <w:rPr>
          <w:rFonts w:ascii="Microsoft Sans Serif" w:hAnsi="Microsoft Sans Serif" w:cs="Microsoft Sans Serif"/>
        </w:rPr>
        <w:t>0</w:t>
      </w:r>
      <w:r w:rsidR="00D43D7B" w:rsidRPr="005916AF">
        <w:rPr>
          <w:rFonts w:ascii="Microsoft Sans Serif" w:hAnsi="Microsoft Sans Serif" w:cs="Microsoft Sans Serif"/>
        </w:rPr>
        <w:tab/>
      </w:r>
      <w:r w:rsidRPr="005916AF">
        <w:rPr>
          <w:rFonts w:ascii="Microsoft Sans Serif" w:hAnsi="Microsoft Sans Serif" w:cs="Microsoft Sans Serif"/>
        </w:rPr>
        <w:t>8,67</w:t>
      </w:r>
    </w:p>
    <w:p w14:paraId="242E982A" w14:textId="77777777" w:rsidR="00CB0901" w:rsidRPr="005916AF" w:rsidRDefault="00CB0901" w:rsidP="00BE0E3E">
      <w:pPr>
        <w:pStyle w:val="Zkladntext2"/>
        <w:tabs>
          <w:tab w:val="decimal" w:pos="2410"/>
          <w:tab w:val="decimal" w:pos="5103"/>
        </w:tabs>
        <w:rPr>
          <w:rFonts w:ascii="Microsoft Sans Serif" w:hAnsi="Microsoft Sans Serif" w:cs="Microsoft Sans Serif"/>
        </w:rPr>
      </w:pPr>
      <w:r w:rsidRPr="005916AF">
        <w:rPr>
          <w:rFonts w:ascii="Microsoft Sans Serif" w:hAnsi="Microsoft Sans Serif" w:cs="Microsoft Sans Serif"/>
        </w:rPr>
        <w:t>Gréckokatolícke</w:t>
      </w:r>
      <w:r w:rsidRPr="005916AF">
        <w:rPr>
          <w:rFonts w:ascii="Microsoft Sans Serif" w:hAnsi="Microsoft Sans Serif" w:cs="Microsoft Sans Serif"/>
        </w:rPr>
        <w:tab/>
        <w:t>0,17</w:t>
      </w:r>
      <w:r w:rsidRPr="005916AF">
        <w:rPr>
          <w:rFonts w:ascii="Microsoft Sans Serif" w:hAnsi="Microsoft Sans Serif" w:cs="Microsoft Sans Serif"/>
        </w:rPr>
        <w:tab/>
        <w:t>0</w:t>
      </w:r>
      <w:r w:rsidR="00BE0E3E">
        <w:rPr>
          <w:rFonts w:ascii="Microsoft Sans Serif" w:hAnsi="Microsoft Sans Serif" w:cs="Microsoft Sans Serif"/>
        </w:rPr>
        <w:t>,00</w:t>
      </w:r>
    </w:p>
    <w:p w14:paraId="2A90474B" w14:textId="77777777" w:rsidR="00CD0FD1" w:rsidRPr="005916AF" w:rsidRDefault="00BE0E3E" w:rsidP="00BE0E3E">
      <w:pPr>
        <w:pStyle w:val="Zkladntext2"/>
        <w:tabs>
          <w:tab w:val="decimal" w:pos="2410"/>
          <w:tab w:val="decimal" w:pos="5103"/>
        </w:tabs>
        <w:rPr>
          <w:rFonts w:ascii="Microsoft Sans Serif" w:hAnsi="Microsoft Sans Serif" w:cs="Microsoft Sans Serif"/>
        </w:rPr>
      </w:pPr>
      <w:r>
        <w:rPr>
          <w:rFonts w:ascii="Microsoft Sans Serif" w:hAnsi="Microsoft Sans Serif" w:cs="Microsoft Sans Serif"/>
        </w:rPr>
        <w:t xml:space="preserve">Bez vyznania </w:t>
      </w:r>
      <w:r>
        <w:rPr>
          <w:rFonts w:ascii="Microsoft Sans Serif" w:hAnsi="Microsoft Sans Serif" w:cs="Microsoft Sans Serif"/>
        </w:rPr>
        <w:tab/>
      </w:r>
      <w:r w:rsidR="00D43D7B" w:rsidRPr="005916AF">
        <w:rPr>
          <w:rFonts w:ascii="Microsoft Sans Serif" w:hAnsi="Microsoft Sans Serif" w:cs="Microsoft Sans Serif"/>
        </w:rPr>
        <w:t>2,3</w:t>
      </w:r>
      <w:r>
        <w:rPr>
          <w:rFonts w:ascii="Microsoft Sans Serif" w:hAnsi="Microsoft Sans Serif" w:cs="Microsoft Sans Serif"/>
        </w:rPr>
        <w:t>0</w:t>
      </w:r>
      <w:r w:rsidR="00D43D7B" w:rsidRPr="005916AF">
        <w:rPr>
          <w:rFonts w:ascii="Microsoft Sans Serif" w:hAnsi="Microsoft Sans Serif" w:cs="Microsoft Sans Serif"/>
        </w:rPr>
        <w:tab/>
      </w:r>
      <w:r w:rsidR="00CD0FD1" w:rsidRPr="005916AF">
        <w:rPr>
          <w:rFonts w:ascii="Microsoft Sans Serif" w:hAnsi="Microsoft Sans Serif" w:cs="Microsoft Sans Serif"/>
        </w:rPr>
        <w:t xml:space="preserve">4,17 </w:t>
      </w:r>
    </w:p>
    <w:p w14:paraId="7C0BDF62" w14:textId="77777777" w:rsidR="00CD0FD1" w:rsidRPr="005916AF" w:rsidRDefault="00CD0FD1" w:rsidP="00BE0E3E">
      <w:pPr>
        <w:pStyle w:val="Zkladntext2"/>
        <w:tabs>
          <w:tab w:val="decimal" w:pos="2410"/>
          <w:tab w:val="decimal" w:pos="5103"/>
        </w:tabs>
        <w:rPr>
          <w:rFonts w:ascii="Microsoft Sans Serif" w:hAnsi="Microsoft Sans Serif" w:cs="Microsoft Sans Serif"/>
        </w:rPr>
      </w:pPr>
      <w:r w:rsidRPr="005916AF">
        <w:rPr>
          <w:rFonts w:ascii="Microsoft Sans Serif" w:hAnsi="Microsoft Sans Serif" w:cs="Microsoft Sans Serif"/>
        </w:rPr>
        <w:t xml:space="preserve">Nezistené </w:t>
      </w:r>
      <w:r w:rsidRPr="005916AF">
        <w:rPr>
          <w:rFonts w:ascii="Microsoft Sans Serif" w:hAnsi="Microsoft Sans Serif" w:cs="Microsoft Sans Serif"/>
        </w:rPr>
        <w:tab/>
      </w:r>
      <w:r w:rsidR="00D43D7B" w:rsidRPr="005916AF">
        <w:rPr>
          <w:rFonts w:ascii="Microsoft Sans Serif" w:hAnsi="Microsoft Sans Serif" w:cs="Microsoft Sans Serif"/>
        </w:rPr>
        <w:t>17,9</w:t>
      </w:r>
      <w:r w:rsidR="00BE0E3E">
        <w:rPr>
          <w:rFonts w:ascii="Microsoft Sans Serif" w:hAnsi="Microsoft Sans Serif" w:cs="Microsoft Sans Serif"/>
        </w:rPr>
        <w:t>0</w:t>
      </w:r>
      <w:r w:rsidR="00D43D7B" w:rsidRPr="005916AF">
        <w:rPr>
          <w:rFonts w:ascii="Microsoft Sans Serif" w:hAnsi="Microsoft Sans Serif" w:cs="Microsoft Sans Serif"/>
        </w:rPr>
        <w:tab/>
      </w:r>
      <w:r w:rsidRPr="005916AF">
        <w:rPr>
          <w:rFonts w:ascii="Microsoft Sans Serif" w:hAnsi="Microsoft Sans Serif" w:cs="Microsoft Sans Serif"/>
        </w:rPr>
        <w:t>3,00</w:t>
      </w:r>
    </w:p>
    <w:p w14:paraId="6E85BC51" w14:textId="77777777" w:rsidR="00B32639" w:rsidRDefault="00B32639">
      <w:pPr>
        <w:pStyle w:val="Zkladntext2"/>
        <w:spacing w:line="360" w:lineRule="auto"/>
        <w:rPr>
          <w:rStyle w:val="Siln"/>
          <w:rFonts w:ascii="Microsoft Sans Serif" w:hAnsi="Microsoft Sans Serif" w:cs="Microsoft Sans Serif"/>
          <w:b w:val="0"/>
          <w:bCs w:val="0"/>
          <w:sz w:val="16"/>
          <w:szCs w:val="16"/>
        </w:rPr>
      </w:pPr>
    </w:p>
    <w:p w14:paraId="74764E8B" w14:textId="77777777" w:rsidR="00D665A0" w:rsidRPr="005916AF" w:rsidRDefault="00D665A0" w:rsidP="00D665A0">
      <w:pPr>
        <w:pStyle w:val="Zkladntext2"/>
        <w:spacing w:line="360" w:lineRule="auto"/>
        <w:rPr>
          <w:rFonts w:ascii="Microsoft Sans Serif" w:hAnsi="Microsoft Sans Serif" w:cs="Microsoft Sans Serif"/>
          <w:bCs/>
          <w:szCs w:val="24"/>
        </w:rPr>
      </w:pPr>
      <w:r w:rsidRPr="005916AF">
        <w:rPr>
          <w:rFonts w:ascii="Microsoft Sans Serif" w:hAnsi="Microsoft Sans Serif" w:cs="Microsoft Sans Serif"/>
          <w:bCs/>
          <w:szCs w:val="24"/>
        </w:rPr>
        <w:t>Vývoj počtu obyvateľov:</w:t>
      </w:r>
    </w:p>
    <w:p w14:paraId="79B02706" w14:textId="77777777" w:rsidR="00D665A0" w:rsidRPr="005916AF" w:rsidRDefault="00D665A0" w:rsidP="00BE0E3E">
      <w:pPr>
        <w:pStyle w:val="Zkladntext2"/>
        <w:spacing w:line="276" w:lineRule="auto"/>
        <w:rPr>
          <w:rStyle w:val="Siln"/>
          <w:rFonts w:ascii="Microsoft Sans Serif" w:hAnsi="Microsoft Sans Serif" w:cs="Microsoft Sans Serif"/>
          <w:b w:val="0"/>
          <w:bCs w:val="0"/>
        </w:rPr>
      </w:pPr>
      <w:r w:rsidRPr="005916AF">
        <w:rPr>
          <w:rStyle w:val="Siln"/>
          <w:rFonts w:ascii="Microsoft Sans Serif" w:hAnsi="Microsoft Sans Serif" w:cs="Microsoft Sans Serif"/>
          <w:b w:val="0"/>
          <w:bCs w:val="0"/>
        </w:rPr>
        <w:t>R</w:t>
      </w:r>
      <w:r w:rsidR="00BE0E3E">
        <w:rPr>
          <w:rStyle w:val="Siln"/>
          <w:rFonts w:ascii="Microsoft Sans Serif" w:hAnsi="Microsoft Sans Serif" w:cs="Microsoft Sans Serif"/>
          <w:b w:val="0"/>
          <w:bCs w:val="0"/>
        </w:rPr>
        <w:t>ok</w:t>
      </w:r>
      <w:r w:rsidRPr="005916AF">
        <w:rPr>
          <w:rStyle w:val="Siln"/>
          <w:rFonts w:ascii="Microsoft Sans Serif" w:hAnsi="Microsoft Sans Serif" w:cs="Microsoft Sans Serif"/>
          <w:b w:val="0"/>
          <w:bCs w:val="0"/>
        </w:rPr>
        <w:t xml:space="preserve"> 2010</w:t>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t>608</w:t>
      </w:r>
    </w:p>
    <w:p w14:paraId="75D60D2F" w14:textId="77777777" w:rsidR="00D665A0" w:rsidRPr="005916AF" w:rsidRDefault="00D665A0" w:rsidP="00BE0E3E">
      <w:pPr>
        <w:pStyle w:val="Zkladntext2"/>
        <w:spacing w:line="276" w:lineRule="auto"/>
        <w:rPr>
          <w:rStyle w:val="Siln"/>
          <w:rFonts w:ascii="Microsoft Sans Serif" w:hAnsi="Microsoft Sans Serif" w:cs="Microsoft Sans Serif"/>
          <w:b w:val="0"/>
          <w:bCs w:val="0"/>
        </w:rPr>
      </w:pPr>
      <w:r w:rsidRPr="005916AF">
        <w:rPr>
          <w:rStyle w:val="Siln"/>
          <w:rFonts w:ascii="Microsoft Sans Serif" w:hAnsi="Microsoft Sans Serif" w:cs="Microsoft Sans Serif"/>
          <w:b w:val="0"/>
          <w:bCs w:val="0"/>
        </w:rPr>
        <w:t>R</w:t>
      </w:r>
      <w:r w:rsidR="00BE0E3E">
        <w:rPr>
          <w:rStyle w:val="Siln"/>
          <w:rFonts w:ascii="Microsoft Sans Serif" w:hAnsi="Microsoft Sans Serif" w:cs="Microsoft Sans Serif"/>
          <w:b w:val="0"/>
          <w:bCs w:val="0"/>
        </w:rPr>
        <w:t>ok</w:t>
      </w:r>
      <w:r w:rsidRPr="005916AF">
        <w:rPr>
          <w:rStyle w:val="Siln"/>
          <w:rFonts w:ascii="Microsoft Sans Serif" w:hAnsi="Microsoft Sans Serif" w:cs="Microsoft Sans Serif"/>
          <w:b w:val="0"/>
          <w:bCs w:val="0"/>
        </w:rPr>
        <w:t xml:space="preserve"> 2011</w:t>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t>602</w:t>
      </w:r>
    </w:p>
    <w:p w14:paraId="2FC4B598" w14:textId="77777777" w:rsidR="00275724" w:rsidRPr="005916AF" w:rsidRDefault="00275724" w:rsidP="00BE0E3E">
      <w:pPr>
        <w:pStyle w:val="Zkladntext2"/>
        <w:spacing w:line="276" w:lineRule="auto"/>
        <w:rPr>
          <w:rStyle w:val="Siln"/>
          <w:rFonts w:ascii="Microsoft Sans Serif" w:hAnsi="Microsoft Sans Serif" w:cs="Microsoft Sans Serif"/>
          <w:b w:val="0"/>
          <w:bCs w:val="0"/>
        </w:rPr>
      </w:pPr>
      <w:r w:rsidRPr="005916AF">
        <w:rPr>
          <w:rStyle w:val="Siln"/>
          <w:rFonts w:ascii="Microsoft Sans Serif" w:hAnsi="Microsoft Sans Serif" w:cs="Microsoft Sans Serif"/>
          <w:b w:val="0"/>
          <w:bCs w:val="0"/>
        </w:rPr>
        <w:t>R</w:t>
      </w:r>
      <w:r w:rsidR="00BE0E3E">
        <w:rPr>
          <w:rStyle w:val="Siln"/>
          <w:rFonts w:ascii="Microsoft Sans Serif" w:hAnsi="Microsoft Sans Serif" w:cs="Microsoft Sans Serif"/>
          <w:b w:val="0"/>
          <w:bCs w:val="0"/>
        </w:rPr>
        <w:t>ok</w:t>
      </w:r>
      <w:r w:rsidRPr="005916AF">
        <w:rPr>
          <w:rStyle w:val="Siln"/>
          <w:rFonts w:ascii="Microsoft Sans Serif" w:hAnsi="Microsoft Sans Serif" w:cs="Microsoft Sans Serif"/>
          <w:b w:val="0"/>
          <w:bCs w:val="0"/>
        </w:rPr>
        <w:t xml:space="preserve"> 2012                        </w:t>
      </w:r>
      <w:r w:rsidR="00BE0E3E">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595</w:t>
      </w:r>
    </w:p>
    <w:p w14:paraId="287742E4" w14:textId="77777777" w:rsidR="009839D0" w:rsidRPr="005916AF" w:rsidRDefault="009839D0" w:rsidP="00BE0E3E">
      <w:pPr>
        <w:pStyle w:val="Zkladntext2"/>
        <w:spacing w:line="276" w:lineRule="auto"/>
        <w:rPr>
          <w:rStyle w:val="Siln"/>
          <w:rFonts w:ascii="Microsoft Sans Serif" w:hAnsi="Microsoft Sans Serif" w:cs="Microsoft Sans Serif"/>
          <w:b w:val="0"/>
          <w:bCs w:val="0"/>
        </w:rPr>
      </w:pPr>
      <w:r w:rsidRPr="005916AF">
        <w:rPr>
          <w:rStyle w:val="Siln"/>
          <w:rFonts w:ascii="Microsoft Sans Serif" w:hAnsi="Microsoft Sans Serif" w:cs="Microsoft Sans Serif"/>
          <w:b w:val="0"/>
          <w:bCs w:val="0"/>
        </w:rPr>
        <w:t>R</w:t>
      </w:r>
      <w:r w:rsidR="00BE0E3E">
        <w:rPr>
          <w:rStyle w:val="Siln"/>
          <w:rFonts w:ascii="Microsoft Sans Serif" w:hAnsi="Microsoft Sans Serif" w:cs="Microsoft Sans Serif"/>
          <w:b w:val="0"/>
          <w:bCs w:val="0"/>
        </w:rPr>
        <w:t>ok</w:t>
      </w:r>
      <w:r w:rsidRPr="005916AF">
        <w:rPr>
          <w:rStyle w:val="Siln"/>
          <w:rFonts w:ascii="Microsoft Sans Serif" w:hAnsi="Microsoft Sans Serif" w:cs="Microsoft Sans Serif"/>
          <w:b w:val="0"/>
          <w:bCs w:val="0"/>
        </w:rPr>
        <w:t xml:space="preserve"> 2013</w:t>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r>
      <w:r w:rsidRPr="005916AF">
        <w:rPr>
          <w:rStyle w:val="Siln"/>
          <w:rFonts w:ascii="Microsoft Sans Serif" w:hAnsi="Microsoft Sans Serif" w:cs="Microsoft Sans Serif"/>
          <w:b w:val="0"/>
          <w:bCs w:val="0"/>
        </w:rPr>
        <w:tab/>
        <w:t>612</w:t>
      </w:r>
    </w:p>
    <w:p w14:paraId="024DE0ED" w14:textId="77777777" w:rsidR="007A65A6" w:rsidRDefault="007A65A6" w:rsidP="00BE0E3E">
      <w:pPr>
        <w:pStyle w:val="Zkladntext2"/>
        <w:spacing w:line="276" w:lineRule="auto"/>
        <w:rPr>
          <w:rStyle w:val="Siln"/>
          <w:rFonts w:ascii="Microsoft Sans Serif" w:hAnsi="Microsoft Sans Serif" w:cs="Microsoft Sans Serif"/>
          <w:b w:val="0"/>
          <w:bCs w:val="0"/>
        </w:rPr>
      </w:pPr>
      <w:r w:rsidRPr="005916AF">
        <w:rPr>
          <w:rStyle w:val="Siln"/>
          <w:rFonts w:ascii="Microsoft Sans Serif" w:hAnsi="Microsoft Sans Serif" w:cs="Microsoft Sans Serif"/>
          <w:b w:val="0"/>
          <w:bCs w:val="0"/>
        </w:rPr>
        <w:t>R</w:t>
      </w:r>
      <w:r w:rsidR="00BE0E3E">
        <w:rPr>
          <w:rStyle w:val="Siln"/>
          <w:rFonts w:ascii="Microsoft Sans Serif" w:hAnsi="Microsoft Sans Serif" w:cs="Microsoft Sans Serif"/>
          <w:b w:val="0"/>
          <w:bCs w:val="0"/>
        </w:rPr>
        <w:t>ok</w:t>
      </w:r>
      <w:r w:rsidRPr="005916AF">
        <w:rPr>
          <w:rStyle w:val="Siln"/>
          <w:rFonts w:ascii="Microsoft Sans Serif" w:hAnsi="Microsoft Sans Serif" w:cs="Microsoft Sans Serif"/>
          <w:b w:val="0"/>
          <w:bCs w:val="0"/>
        </w:rPr>
        <w:t xml:space="preserve"> 2014</w:t>
      </w:r>
      <w:r w:rsidR="001072FC" w:rsidRPr="005916AF">
        <w:rPr>
          <w:rStyle w:val="Siln"/>
          <w:rFonts w:ascii="Microsoft Sans Serif" w:hAnsi="Microsoft Sans Serif" w:cs="Microsoft Sans Serif"/>
          <w:b w:val="0"/>
          <w:bCs w:val="0"/>
        </w:rPr>
        <w:tab/>
      </w:r>
      <w:r w:rsidR="001072FC" w:rsidRPr="005916AF">
        <w:rPr>
          <w:rStyle w:val="Siln"/>
          <w:rFonts w:ascii="Microsoft Sans Serif" w:hAnsi="Microsoft Sans Serif" w:cs="Microsoft Sans Serif"/>
          <w:b w:val="0"/>
          <w:bCs w:val="0"/>
        </w:rPr>
        <w:tab/>
      </w:r>
      <w:r w:rsidR="00BE0E3E">
        <w:rPr>
          <w:rStyle w:val="Siln"/>
          <w:rFonts w:ascii="Microsoft Sans Serif" w:hAnsi="Microsoft Sans Serif" w:cs="Microsoft Sans Serif"/>
          <w:b w:val="0"/>
          <w:bCs w:val="0"/>
        </w:rPr>
        <w:tab/>
      </w:r>
      <w:r w:rsidR="001072FC" w:rsidRPr="005916AF">
        <w:rPr>
          <w:rStyle w:val="Siln"/>
          <w:rFonts w:ascii="Microsoft Sans Serif" w:hAnsi="Microsoft Sans Serif" w:cs="Microsoft Sans Serif"/>
          <w:b w:val="0"/>
          <w:bCs w:val="0"/>
        </w:rPr>
        <w:t>634</w:t>
      </w:r>
    </w:p>
    <w:p w14:paraId="00BA8B24" w14:textId="637FD9C6" w:rsidR="00BE0E3E" w:rsidRPr="005916AF" w:rsidRDefault="00BE0E3E" w:rsidP="00BE0E3E">
      <w:pPr>
        <w:pStyle w:val="Zkladntext2"/>
        <w:spacing w:line="276" w:lineRule="auto"/>
        <w:rPr>
          <w:rStyle w:val="Siln"/>
          <w:rFonts w:ascii="Microsoft Sans Serif" w:hAnsi="Microsoft Sans Serif" w:cs="Microsoft Sans Serif"/>
          <w:b w:val="0"/>
          <w:bCs w:val="0"/>
        </w:rPr>
      </w:pPr>
      <w:r>
        <w:rPr>
          <w:rStyle w:val="Siln"/>
          <w:rFonts w:ascii="Microsoft Sans Serif" w:hAnsi="Microsoft Sans Serif" w:cs="Microsoft Sans Serif"/>
          <w:b w:val="0"/>
          <w:bCs w:val="0"/>
        </w:rPr>
        <w:t>Rok 2015</w:t>
      </w:r>
      <w:r>
        <w:rPr>
          <w:rStyle w:val="Siln"/>
          <w:rFonts w:ascii="Microsoft Sans Serif" w:hAnsi="Microsoft Sans Serif" w:cs="Microsoft Sans Serif"/>
          <w:b w:val="0"/>
          <w:bCs w:val="0"/>
        </w:rPr>
        <w:tab/>
      </w:r>
      <w:r>
        <w:rPr>
          <w:rStyle w:val="Siln"/>
          <w:rFonts w:ascii="Microsoft Sans Serif" w:hAnsi="Microsoft Sans Serif" w:cs="Microsoft Sans Serif"/>
          <w:b w:val="0"/>
          <w:bCs w:val="0"/>
        </w:rPr>
        <w:tab/>
      </w:r>
      <w:r>
        <w:rPr>
          <w:rStyle w:val="Siln"/>
          <w:rFonts w:ascii="Microsoft Sans Serif" w:hAnsi="Microsoft Sans Serif" w:cs="Microsoft Sans Serif"/>
          <w:b w:val="0"/>
          <w:bCs w:val="0"/>
        </w:rPr>
        <w:tab/>
      </w:r>
      <w:r w:rsidR="00070AE1">
        <w:rPr>
          <w:rStyle w:val="Siln"/>
          <w:rFonts w:ascii="Microsoft Sans Serif" w:hAnsi="Microsoft Sans Serif" w:cs="Microsoft Sans Serif"/>
          <w:b w:val="0"/>
          <w:bCs w:val="0"/>
        </w:rPr>
        <w:t>637</w:t>
      </w:r>
    </w:p>
    <w:p w14:paraId="0F78898C" w14:textId="1588E6C3" w:rsidR="00275724" w:rsidRDefault="002B52AC" w:rsidP="002B52AC">
      <w:pPr>
        <w:pStyle w:val="Zkladntext2"/>
        <w:spacing w:line="276" w:lineRule="auto"/>
        <w:rPr>
          <w:rStyle w:val="Siln"/>
          <w:rFonts w:ascii="Microsoft Sans Serif" w:hAnsi="Microsoft Sans Serif" w:cs="Microsoft Sans Serif"/>
          <w:b w:val="0"/>
          <w:bCs w:val="0"/>
        </w:rPr>
      </w:pPr>
      <w:r w:rsidRPr="002B52AC">
        <w:rPr>
          <w:rStyle w:val="Siln"/>
          <w:rFonts w:ascii="Microsoft Sans Serif" w:hAnsi="Microsoft Sans Serif" w:cs="Microsoft Sans Serif"/>
          <w:b w:val="0"/>
          <w:bCs w:val="0"/>
        </w:rPr>
        <w:t>Rok 2016</w:t>
      </w:r>
      <w:r w:rsidRPr="002B52AC">
        <w:rPr>
          <w:rStyle w:val="Siln"/>
          <w:rFonts w:ascii="Microsoft Sans Serif" w:hAnsi="Microsoft Sans Serif" w:cs="Microsoft Sans Serif"/>
          <w:b w:val="0"/>
          <w:bCs w:val="0"/>
        </w:rPr>
        <w:tab/>
      </w:r>
      <w:r w:rsidRPr="002B52AC">
        <w:rPr>
          <w:rStyle w:val="Siln"/>
          <w:rFonts w:ascii="Microsoft Sans Serif" w:hAnsi="Microsoft Sans Serif" w:cs="Microsoft Sans Serif"/>
          <w:b w:val="0"/>
          <w:bCs w:val="0"/>
        </w:rPr>
        <w:tab/>
      </w:r>
      <w:r w:rsidRPr="002B52AC">
        <w:rPr>
          <w:rStyle w:val="Siln"/>
          <w:rFonts w:ascii="Microsoft Sans Serif" w:hAnsi="Microsoft Sans Serif" w:cs="Microsoft Sans Serif"/>
          <w:b w:val="0"/>
          <w:bCs w:val="0"/>
        </w:rPr>
        <w:tab/>
        <w:t>631</w:t>
      </w:r>
    </w:p>
    <w:p w14:paraId="51D49C87" w14:textId="509E2C17" w:rsidR="00A252E5" w:rsidRDefault="00A252E5" w:rsidP="002B52AC">
      <w:pPr>
        <w:pStyle w:val="Zkladntext2"/>
        <w:spacing w:line="276" w:lineRule="auto"/>
        <w:rPr>
          <w:rStyle w:val="Siln"/>
          <w:rFonts w:ascii="Microsoft Sans Serif" w:hAnsi="Microsoft Sans Serif" w:cs="Microsoft Sans Serif"/>
          <w:b w:val="0"/>
          <w:bCs w:val="0"/>
        </w:rPr>
      </w:pPr>
      <w:r>
        <w:rPr>
          <w:rStyle w:val="Siln"/>
          <w:rFonts w:ascii="Microsoft Sans Serif" w:hAnsi="Microsoft Sans Serif" w:cs="Microsoft Sans Serif"/>
          <w:b w:val="0"/>
          <w:bCs w:val="0"/>
        </w:rPr>
        <w:t>Rok 2017</w:t>
      </w:r>
      <w:r>
        <w:rPr>
          <w:rStyle w:val="Siln"/>
          <w:rFonts w:ascii="Microsoft Sans Serif" w:hAnsi="Microsoft Sans Serif" w:cs="Microsoft Sans Serif"/>
          <w:b w:val="0"/>
          <w:bCs w:val="0"/>
        </w:rPr>
        <w:tab/>
      </w:r>
      <w:r>
        <w:rPr>
          <w:rStyle w:val="Siln"/>
          <w:rFonts w:ascii="Microsoft Sans Serif" w:hAnsi="Microsoft Sans Serif" w:cs="Microsoft Sans Serif"/>
          <w:b w:val="0"/>
          <w:bCs w:val="0"/>
        </w:rPr>
        <w:tab/>
      </w:r>
      <w:r>
        <w:rPr>
          <w:rStyle w:val="Siln"/>
          <w:rFonts w:ascii="Microsoft Sans Serif" w:hAnsi="Microsoft Sans Serif" w:cs="Microsoft Sans Serif"/>
          <w:b w:val="0"/>
          <w:bCs w:val="0"/>
        </w:rPr>
        <w:tab/>
      </w:r>
      <w:r w:rsidR="00285092">
        <w:rPr>
          <w:rStyle w:val="Siln"/>
          <w:rFonts w:ascii="Microsoft Sans Serif" w:hAnsi="Microsoft Sans Serif" w:cs="Microsoft Sans Serif"/>
          <w:b w:val="0"/>
          <w:bCs w:val="0"/>
        </w:rPr>
        <w:t>625</w:t>
      </w:r>
    </w:p>
    <w:p w14:paraId="19BB44F2" w14:textId="77777777" w:rsidR="008038BC" w:rsidRPr="002B52AC" w:rsidRDefault="008038BC" w:rsidP="002B52AC">
      <w:pPr>
        <w:pStyle w:val="Zkladntext2"/>
        <w:spacing w:line="276" w:lineRule="auto"/>
        <w:rPr>
          <w:rStyle w:val="Siln"/>
          <w:rFonts w:ascii="Microsoft Sans Serif" w:hAnsi="Microsoft Sans Serif" w:cs="Microsoft Sans Serif"/>
          <w:b w:val="0"/>
          <w:bCs w:val="0"/>
        </w:rPr>
      </w:pPr>
    </w:p>
    <w:p w14:paraId="1E418371" w14:textId="77777777" w:rsidR="00E56228" w:rsidRPr="00525B4E" w:rsidRDefault="00E56228">
      <w:pPr>
        <w:rPr>
          <w:rFonts w:ascii="Trebuchet MS" w:hAnsi="Trebuchet MS"/>
          <w:color w:val="000000"/>
          <w:sz w:val="16"/>
          <w:szCs w:val="16"/>
        </w:rPr>
      </w:pPr>
    </w:p>
    <w:p w14:paraId="525C469F" w14:textId="77777777" w:rsidR="00E56228" w:rsidRPr="005E1825" w:rsidRDefault="00B32639" w:rsidP="00150F09">
      <w:pPr>
        <w:pStyle w:val="Nadpis2"/>
        <w:ind w:left="567"/>
      </w:pPr>
      <w:r w:rsidRPr="005E1825">
        <w:t>Ekonomické údaje</w:t>
      </w:r>
    </w:p>
    <w:p w14:paraId="390E1322" w14:textId="07C9418E" w:rsidR="00D665A0" w:rsidRPr="00EC1856" w:rsidRDefault="00B32639" w:rsidP="009A038D">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Nezamestnanosť v obci:</w:t>
      </w:r>
      <w:r w:rsidR="00D665A0" w:rsidRPr="00EC1856">
        <w:rPr>
          <w:rFonts w:ascii="Microsoft Sans Serif" w:hAnsi="Microsoft Sans Serif" w:cs="Microsoft Sans Serif"/>
          <w:bCs/>
          <w:szCs w:val="24"/>
        </w:rPr>
        <w:tab/>
      </w:r>
      <w:r w:rsidR="005E1825">
        <w:rPr>
          <w:rFonts w:ascii="Microsoft Sans Serif" w:hAnsi="Microsoft Sans Serif" w:cs="Microsoft Sans Serif"/>
        </w:rPr>
        <w:t>5</w:t>
      </w:r>
      <w:r w:rsidR="00275724" w:rsidRPr="00EC1856">
        <w:rPr>
          <w:rFonts w:ascii="Microsoft Sans Serif" w:hAnsi="Microsoft Sans Serif" w:cs="Microsoft Sans Serif"/>
        </w:rPr>
        <w:t>,</w:t>
      </w:r>
      <w:r w:rsidR="005E1825">
        <w:rPr>
          <w:rFonts w:ascii="Microsoft Sans Serif" w:hAnsi="Microsoft Sans Serif" w:cs="Microsoft Sans Serif"/>
        </w:rPr>
        <w:t>07</w:t>
      </w:r>
      <w:r w:rsidR="00D665A0" w:rsidRPr="00EC1856">
        <w:rPr>
          <w:rFonts w:ascii="Microsoft Sans Serif" w:hAnsi="Microsoft Sans Serif" w:cs="Microsoft Sans Serif"/>
        </w:rPr>
        <w:t xml:space="preserve"> %</w:t>
      </w:r>
    </w:p>
    <w:p w14:paraId="6C00E33B" w14:textId="77777777" w:rsidR="00B32639" w:rsidRPr="00EC1856" w:rsidRDefault="00B32639">
      <w:pPr>
        <w:pStyle w:val="Zkladntext2"/>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Vývoj nezamestnanosti:</w:t>
      </w:r>
    </w:p>
    <w:p w14:paraId="791A2D24" w14:textId="77777777" w:rsidR="00B32639" w:rsidRPr="00EC1856" w:rsidRDefault="00D665A0"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2010</w:t>
      </w:r>
      <w:r w:rsidRPr="00EC1856">
        <w:rPr>
          <w:rFonts w:ascii="Microsoft Sans Serif" w:hAnsi="Microsoft Sans Serif" w:cs="Microsoft Sans Serif"/>
          <w:bCs/>
          <w:szCs w:val="24"/>
        </w:rPr>
        <w:tab/>
        <w:t>16,31 %</w:t>
      </w:r>
    </w:p>
    <w:p w14:paraId="7C42AEB1" w14:textId="77777777" w:rsidR="00D665A0" w:rsidRPr="00EC1856" w:rsidRDefault="00D665A0"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2011</w:t>
      </w:r>
      <w:r w:rsidRPr="00EC1856">
        <w:rPr>
          <w:rFonts w:ascii="Microsoft Sans Serif" w:hAnsi="Microsoft Sans Serif" w:cs="Microsoft Sans Serif"/>
          <w:bCs/>
          <w:szCs w:val="24"/>
        </w:rPr>
        <w:tab/>
        <w:t>14,67 %     (- 1,64 %)</w:t>
      </w:r>
    </w:p>
    <w:p w14:paraId="2534BCCE" w14:textId="77777777" w:rsidR="00275724" w:rsidRPr="00EC1856" w:rsidRDefault="00275724"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 xml:space="preserve">R 2012                                   </w:t>
      </w:r>
      <w:r w:rsidR="00EC1856">
        <w:rPr>
          <w:rFonts w:ascii="Microsoft Sans Serif" w:hAnsi="Microsoft Sans Serif" w:cs="Microsoft Sans Serif"/>
          <w:bCs/>
          <w:szCs w:val="24"/>
        </w:rPr>
        <w:tab/>
      </w:r>
      <w:r w:rsidRPr="00EC1856">
        <w:rPr>
          <w:rFonts w:ascii="Microsoft Sans Serif" w:hAnsi="Microsoft Sans Serif" w:cs="Microsoft Sans Serif"/>
          <w:bCs/>
          <w:szCs w:val="24"/>
        </w:rPr>
        <w:t xml:space="preserve">  5,04 %     (-  9,63 %)</w:t>
      </w:r>
    </w:p>
    <w:p w14:paraId="733BF217" w14:textId="77777777" w:rsidR="009839D0" w:rsidRPr="00EC1856" w:rsidRDefault="009839D0"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2013</w:t>
      </w:r>
      <w:r w:rsidRPr="00EC1856">
        <w:rPr>
          <w:rFonts w:ascii="Microsoft Sans Serif" w:hAnsi="Microsoft Sans Serif" w:cs="Microsoft Sans Serif"/>
          <w:bCs/>
          <w:szCs w:val="24"/>
        </w:rPr>
        <w:tab/>
        <w:t>5,88 %</w:t>
      </w:r>
      <w:r w:rsidR="00525B4E" w:rsidRPr="00EC1856">
        <w:rPr>
          <w:rFonts w:ascii="Microsoft Sans Serif" w:hAnsi="Microsoft Sans Serif" w:cs="Microsoft Sans Serif"/>
          <w:bCs/>
          <w:szCs w:val="24"/>
        </w:rPr>
        <w:t xml:space="preserve">     (+ 0,84 %)</w:t>
      </w:r>
    </w:p>
    <w:p w14:paraId="5DC35297" w14:textId="77777777" w:rsidR="007A65A6" w:rsidRPr="00EC1856" w:rsidRDefault="007A65A6" w:rsidP="00EC1856">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R 2014</w:t>
      </w:r>
      <w:r w:rsidR="00372D27" w:rsidRPr="00EC1856">
        <w:rPr>
          <w:rFonts w:ascii="Microsoft Sans Serif" w:hAnsi="Microsoft Sans Serif" w:cs="Microsoft Sans Serif"/>
          <w:bCs/>
          <w:szCs w:val="24"/>
        </w:rPr>
        <w:tab/>
        <w:t xml:space="preserve"> 8,36 %     (+ 2,48 %)</w:t>
      </w:r>
    </w:p>
    <w:p w14:paraId="29445CF9" w14:textId="5E2F10B3" w:rsidR="005367E7" w:rsidRPr="00EC1856" w:rsidRDefault="005367E7" w:rsidP="00EC1856">
      <w:pPr>
        <w:pStyle w:val="Zkladntext2"/>
        <w:tabs>
          <w:tab w:val="decimal" w:pos="3686"/>
        </w:tabs>
        <w:spacing w:line="360" w:lineRule="auto"/>
        <w:rPr>
          <w:rFonts w:ascii="Microsoft Sans Serif" w:hAnsi="Microsoft Sans Serif" w:cs="Microsoft Sans Serif"/>
          <w:bCs/>
          <w:szCs w:val="24"/>
        </w:rPr>
      </w:pPr>
      <w:r w:rsidRPr="00D2378B">
        <w:rPr>
          <w:rFonts w:ascii="Microsoft Sans Serif" w:hAnsi="Microsoft Sans Serif" w:cs="Microsoft Sans Serif"/>
          <w:bCs/>
          <w:szCs w:val="24"/>
        </w:rPr>
        <w:t>R 2015</w:t>
      </w:r>
      <w:r w:rsidRPr="00D2378B">
        <w:rPr>
          <w:rFonts w:ascii="Microsoft Sans Serif" w:hAnsi="Microsoft Sans Serif" w:cs="Microsoft Sans Serif"/>
          <w:bCs/>
          <w:szCs w:val="24"/>
        </w:rPr>
        <w:tab/>
        <w:t xml:space="preserve"> </w:t>
      </w:r>
      <w:r w:rsidR="00D2378B" w:rsidRPr="00D2378B">
        <w:rPr>
          <w:rFonts w:ascii="Microsoft Sans Serif" w:hAnsi="Microsoft Sans Serif" w:cs="Microsoft Sans Serif"/>
          <w:bCs/>
          <w:szCs w:val="24"/>
        </w:rPr>
        <w:t>5</w:t>
      </w:r>
      <w:r w:rsidRPr="00D2378B">
        <w:rPr>
          <w:rFonts w:ascii="Microsoft Sans Serif" w:hAnsi="Microsoft Sans Serif" w:cs="Microsoft Sans Serif"/>
          <w:bCs/>
          <w:szCs w:val="24"/>
        </w:rPr>
        <w:t>,</w:t>
      </w:r>
      <w:r w:rsidR="00D2378B" w:rsidRPr="00D2378B">
        <w:rPr>
          <w:rFonts w:ascii="Microsoft Sans Serif" w:hAnsi="Microsoft Sans Serif" w:cs="Microsoft Sans Serif"/>
          <w:bCs/>
          <w:szCs w:val="24"/>
        </w:rPr>
        <w:t>93</w:t>
      </w:r>
      <w:r w:rsidRPr="00D2378B">
        <w:rPr>
          <w:rFonts w:ascii="Microsoft Sans Serif" w:hAnsi="Microsoft Sans Serif" w:cs="Microsoft Sans Serif"/>
          <w:bCs/>
          <w:szCs w:val="24"/>
        </w:rPr>
        <w:t xml:space="preserve"> %     (</w:t>
      </w:r>
      <w:r w:rsidR="00D2378B" w:rsidRPr="00D2378B">
        <w:rPr>
          <w:rFonts w:ascii="Microsoft Sans Serif" w:hAnsi="Microsoft Sans Serif" w:cs="Microsoft Sans Serif"/>
          <w:bCs/>
          <w:szCs w:val="24"/>
        </w:rPr>
        <w:t>-</w:t>
      </w:r>
      <w:r w:rsidRPr="00D2378B">
        <w:rPr>
          <w:rFonts w:ascii="Microsoft Sans Serif" w:hAnsi="Microsoft Sans Serif" w:cs="Microsoft Sans Serif"/>
          <w:bCs/>
          <w:szCs w:val="24"/>
        </w:rPr>
        <w:t xml:space="preserve"> </w:t>
      </w:r>
      <w:r w:rsidR="00D2378B" w:rsidRPr="00D2378B">
        <w:rPr>
          <w:rFonts w:ascii="Microsoft Sans Serif" w:hAnsi="Microsoft Sans Serif" w:cs="Microsoft Sans Serif"/>
          <w:bCs/>
          <w:szCs w:val="24"/>
        </w:rPr>
        <w:t xml:space="preserve"> </w:t>
      </w:r>
      <w:r w:rsidRPr="00D2378B">
        <w:rPr>
          <w:rFonts w:ascii="Microsoft Sans Serif" w:hAnsi="Microsoft Sans Serif" w:cs="Microsoft Sans Serif"/>
          <w:bCs/>
          <w:szCs w:val="24"/>
        </w:rPr>
        <w:t>2,4</w:t>
      </w:r>
      <w:r w:rsidR="00D2378B" w:rsidRPr="00D2378B">
        <w:rPr>
          <w:rFonts w:ascii="Microsoft Sans Serif" w:hAnsi="Microsoft Sans Serif" w:cs="Microsoft Sans Serif"/>
          <w:bCs/>
          <w:szCs w:val="24"/>
        </w:rPr>
        <w:t>3</w:t>
      </w:r>
      <w:r w:rsidRPr="00D2378B">
        <w:rPr>
          <w:rFonts w:ascii="Microsoft Sans Serif" w:hAnsi="Microsoft Sans Serif" w:cs="Microsoft Sans Serif"/>
          <w:bCs/>
          <w:szCs w:val="24"/>
        </w:rPr>
        <w:t xml:space="preserve"> %)</w:t>
      </w:r>
    </w:p>
    <w:p w14:paraId="435AF8B7" w14:textId="38B130A7" w:rsidR="00F1645B" w:rsidRDefault="00F1645B" w:rsidP="00F1645B">
      <w:pPr>
        <w:pStyle w:val="Zkladntext2"/>
        <w:tabs>
          <w:tab w:val="decimal" w:pos="3686"/>
        </w:tabs>
        <w:spacing w:line="360" w:lineRule="auto"/>
        <w:rPr>
          <w:rFonts w:ascii="Microsoft Sans Serif" w:hAnsi="Microsoft Sans Serif" w:cs="Microsoft Sans Serif"/>
          <w:bCs/>
          <w:szCs w:val="24"/>
        </w:rPr>
      </w:pPr>
      <w:r>
        <w:rPr>
          <w:rFonts w:ascii="Microsoft Sans Serif" w:hAnsi="Microsoft Sans Serif" w:cs="Microsoft Sans Serif"/>
          <w:bCs/>
          <w:szCs w:val="24"/>
        </w:rPr>
        <w:t>R 2016</w:t>
      </w:r>
      <w:r w:rsidRPr="00D2378B">
        <w:rPr>
          <w:rFonts w:ascii="Microsoft Sans Serif" w:hAnsi="Microsoft Sans Serif" w:cs="Microsoft Sans Serif"/>
          <w:bCs/>
          <w:szCs w:val="24"/>
        </w:rPr>
        <w:tab/>
        <w:t xml:space="preserve"> 5,</w:t>
      </w:r>
      <w:r>
        <w:rPr>
          <w:rFonts w:ascii="Microsoft Sans Serif" w:hAnsi="Microsoft Sans Serif" w:cs="Microsoft Sans Serif"/>
          <w:bCs/>
          <w:szCs w:val="24"/>
        </w:rPr>
        <w:t>07</w:t>
      </w:r>
      <w:r w:rsidRPr="00D2378B">
        <w:rPr>
          <w:rFonts w:ascii="Microsoft Sans Serif" w:hAnsi="Microsoft Sans Serif" w:cs="Microsoft Sans Serif"/>
          <w:bCs/>
          <w:szCs w:val="24"/>
        </w:rPr>
        <w:t xml:space="preserve"> %     (-  </w:t>
      </w:r>
      <w:r>
        <w:rPr>
          <w:rFonts w:ascii="Microsoft Sans Serif" w:hAnsi="Microsoft Sans Serif" w:cs="Microsoft Sans Serif"/>
          <w:bCs/>
          <w:szCs w:val="24"/>
        </w:rPr>
        <w:t>0</w:t>
      </w:r>
      <w:r w:rsidRPr="00D2378B">
        <w:rPr>
          <w:rFonts w:ascii="Microsoft Sans Serif" w:hAnsi="Microsoft Sans Serif" w:cs="Microsoft Sans Serif"/>
          <w:bCs/>
          <w:szCs w:val="24"/>
        </w:rPr>
        <w:t>,</w:t>
      </w:r>
      <w:r>
        <w:rPr>
          <w:rFonts w:ascii="Microsoft Sans Serif" w:hAnsi="Microsoft Sans Serif" w:cs="Microsoft Sans Serif"/>
          <w:bCs/>
          <w:szCs w:val="24"/>
        </w:rPr>
        <w:t>86</w:t>
      </w:r>
      <w:r w:rsidRPr="00D2378B">
        <w:rPr>
          <w:rFonts w:ascii="Microsoft Sans Serif" w:hAnsi="Microsoft Sans Serif" w:cs="Microsoft Sans Serif"/>
          <w:bCs/>
          <w:szCs w:val="24"/>
        </w:rPr>
        <w:t xml:space="preserve"> %)</w:t>
      </w:r>
    </w:p>
    <w:p w14:paraId="5C9DF05E" w14:textId="5632BE88" w:rsidR="008038BC" w:rsidRPr="00EC1856" w:rsidRDefault="008038BC" w:rsidP="00F1645B">
      <w:pPr>
        <w:pStyle w:val="Zkladntext2"/>
        <w:tabs>
          <w:tab w:val="decimal" w:pos="3686"/>
        </w:tabs>
        <w:spacing w:line="360" w:lineRule="auto"/>
        <w:rPr>
          <w:rFonts w:ascii="Microsoft Sans Serif" w:hAnsi="Microsoft Sans Serif" w:cs="Microsoft Sans Serif"/>
          <w:bCs/>
          <w:szCs w:val="24"/>
        </w:rPr>
      </w:pPr>
      <w:r>
        <w:rPr>
          <w:rFonts w:ascii="Microsoft Sans Serif" w:hAnsi="Microsoft Sans Serif" w:cs="Microsoft Sans Serif"/>
          <w:bCs/>
          <w:szCs w:val="24"/>
        </w:rPr>
        <w:t>R 2017</w:t>
      </w:r>
      <w:r>
        <w:rPr>
          <w:rFonts w:ascii="Microsoft Sans Serif" w:hAnsi="Microsoft Sans Serif" w:cs="Microsoft Sans Serif"/>
          <w:bCs/>
          <w:szCs w:val="24"/>
        </w:rPr>
        <w:tab/>
        <w:t xml:space="preserve">  </w:t>
      </w:r>
      <w:r w:rsidR="00285092" w:rsidRPr="00285092">
        <w:rPr>
          <w:rFonts w:ascii="Microsoft Sans Serif" w:hAnsi="Microsoft Sans Serif" w:cs="Microsoft Sans Serif"/>
          <w:bCs/>
          <w:szCs w:val="24"/>
        </w:rPr>
        <w:t>2</w:t>
      </w:r>
      <w:r w:rsidRPr="00285092">
        <w:rPr>
          <w:rFonts w:ascii="Microsoft Sans Serif" w:hAnsi="Microsoft Sans Serif" w:cs="Microsoft Sans Serif"/>
          <w:bCs/>
          <w:szCs w:val="24"/>
        </w:rPr>
        <w:t>,</w:t>
      </w:r>
      <w:r w:rsidR="00285092" w:rsidRPr="00285092">
        <w:rPr>
          <w:rFonts w:ascii="Microsoft Sans Serif" w:hAnsi="Microsoft Sans Serif" w:cs="Microsoft Sans Serif"/>
          <w:bCs/>
          <w:szCs w:val="24"/>
        </w:rPr>
        <w:t>72</w:t>
      </w:r>
      <w:r w:rsidRPr="00285092">
        <w:rPr>
          <w:rFonts w:ascii="Microsoft Sans Serif" w:hAnsi="Microsoft Sans Serif" w:cs="Microsoft Sans Serif"/>
          <w:bCs/>
          <w:szCs w:val="24"/>
        </w:rPr>
        <w:t xml:space="preserve"> </w:t>
      </w:r>
      <w:r w:rsidR="00285092" w:rsidRPr="00D2378B">
        <w:rPr>
          <w:rFonts w:ascii="Microsoft Sans Serif" w:hAnsi="Microsoft Sans Serif" w:cs="Microsoft Sans Serif"/>
          <w:bCs/>
          <w:szCs w:val="24"/>
        </w:rPr>
        <w:t xml:space="preserve">%     (-  </w:t>
      </w:r>
      <w:r w:rsidR="00637052">
        <w:rPr>
          <w:rFonts w:ascii="Microsoft Sans Serif" w:hAnsi="Microsoft Sans Serif" w:cs="Microsoft Sans Serif"/>
          <w:bCs/>
          <w:szCs w:val="24"/>
        </w:rPr>
        <w:t>2</w:t>
      </w:r>
      <w:r w:rsidR="00285092" w:rsidRPr="00D2378B">
        <w:rPr>
          <w:rFonts w:ascii="Microsoft Sans Serif" w:hAnsi="Microsoft Sans Serif" w:cs="Microsoft Sans Serif"/>
          <w:bCs/>
          <w:szCs w:val="24"/>
        </w:rPr>
        <w:t>,</w:t>
      </w:r>
      <w:r w:rsidR="00637052">
        <w:rPr>
          <w:rFonts w:ascii="Microsoft Sans Serif" w:hAnsi="Microsoft Sans Serif" w:cs="Microsoft Sans Serif"/>
          <w:bCs/>
          <w:szCs w:val="24"/>
        </w:rPr>
        <w:t>35</w:t>
      </w:r>
      <w:r w:rsidR="00285092" w:rsidRPr="00D2378B">
        <w:rPr>
          <w:rFonts w:ascii="Microsoft Sans Serif" w:hAnsi="Microsoft Sans Serif" w:cs="Microsoft Sans Serif"/>
          <w:bCs/>
          <w:szCs w:val="24"/>
        </w:rPr>
        <w:t xml:space="preserve"> %)</w:t>
      </w:r>
    </w:p>
    <w:p w14:paraId="6F11EB34" w14:textId="77777777" w:rsidR="00275724" w:rsidRDefault="00275724">
      <w:pPr>
        <w:pStyle w:val="Zkladntext2"/>
        <w:spacing w:line="360" w:lineRule="auto"/>
        <w:rPr>
          <w:bCs/>
          <w:szCs w:val="24"/>
        </w:rPr>
      </w:pPr>
    </w:p>
    <w:p w14:paraId="7407F343" w14:textId="77777777" w:rsidR="008038BC" w:rsidRDefault="008038BC">
      <w:pPr>
        <w:rPr>
          <w:rFonts w:ascii="Tahoma" w:hAnsi="Tahoma"/>
          <w:b/>
          <w:bCs/>
          <w:sz w:val="28"/>
          <w:szCs w:val="28"/>
        </w:rPr>
      </w:pPr>
      <w:r>
        <w:br w:type="page"/>
      </w:r>
    </w:p>
    <w:p w14:paraId="1D7924C7" w14:textId="4050BA4D" w:rsidR="00B32639" w:rsidRPr="005E1825" w:rsidRDefault="00B32639" w:rsidP="00150F09">
      <w:pPr>
        <w:pStyle w:val="Nadpis2"/>
        <w:ind w:left="567"/>
      </w:pPr>
      <w:r w:rsidRPr="005E1825">
        <w:lastRenderedPageBreak/>
        <w:t>Symboly obce</w:t>
      </w:r>
    </w:p>
    <w:p w14:paraId="4B849593" w14:textId="77777777" w:rsidR="00B32639" w:rsidRPr="00ED2691" w:rsidRDefault="00B32639">
      <w:pPr>
        <w:pStyle w:val="Zkladntext2"/>
        <w:spacing w:line="360" w:lineRule="auto"/>
        <w:rPr>
          <w:b/>
          <w:bCs/>
          <w:sz w:val="28"/>
          <w:szCs w:val="28"/>
        </w:rPr>
      </w:pPr>
    </w:p>
    <w:p w14:paraId="386AF37B" w14:textId="77777777" w:rsidR="00AE7D3C" w:rsidRPr="00ED2691" w:rsidRDefault="00313AA8" w:rsidP="00AE7D3C">
      <w:pPr>
        <w:pStyle w:val="Zkladntext2"/>
        <w:spacing w:line="360" w:lineRule="auto"/>
        <w:ind w:firstLine="708"/>
      </w:pPr>
      <w:r>
        <w:rPr>
          <w:rFonts w:ascii="Trebuchet MS" w:hAnsi="Trebuchet MS"/>
          <w:noProof/>
          <w:color w:val="000000"/>
          <w:sz w:val="16"/>
          <w:szCs w:val="16"/>
        </w:rPr>
        <w:drawing>
          <wp:inline distT="0" distB="0" distL="0" distR="0" wp14:anchorId="425CEB96" wp14:editId="01C6B462">
            <wp:extent cx="971550" cy="1133475"/>
            <wp:effectExtent l="19050" t="0" r="0" b="0"/>
            <wp:docPr id="2" name="obrázek 2"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_small"/>
                    <pic:cNvPicPr>
                      <a:picLocks noChangeAspect="1" noChangeArrowheads="1"/>
                    </pic:cNvPicPr>
                  </pic:nvPicPr>
                  <pic:blipFill>
                    <a:blip r:embed="rId10" cstate="print"/>
                    <a:srcRect/>
                    <a:stretch>
                      <a:fillRect/>
                    </a:stretch>
                  </pic:blipFill>
                  <pic:spPr bwMode="auto">
                    <a:xfrm>
                      <a:off x="0" y="0"/>
                      <a:ext cx="971550" cy="1133475"/>
                    </a:xfrm>
                    <a:prstGeom prst="rect">
                      <a:avLst/>
                    </a:prstGeom>
                    <a:noFill/>
                    <a:ln w="9525">
                      <a:noFill/>
                      <a:miter lim="800000"/>
                      <a:headEnd/>
                      <a:tailEnd/>
                    </a:ln>
                  </pic:spPr>
                </pic:pic>
              </a:graphicData>
            </a:graphic>
          </wp:inline>
        </w:drawing>
      </w:r>
      <w:r w:rsidR="00E56228" w:rsidRPr="00ED2691">
        <w:tab/>
      </w:r>
      <w:r w:rsidR="00E56228" w:rsidRPr="00ED2691">
        <w:tab/>
      </w:r>
      <w:r w:rsidR="00E56228" w:rsidRPr="00ED2691">
        <w:tab/>
      </w:r>
      <w:r w:rsidR="00EC1856">
        <w:tab/>
      </w:r>
      <w:r w:rsidR="00EC1856">
        <w:tab/>
      </w:r>
      <w:r>
        <w:rPr>
          <w:rFonts w:ascii="Trebuchet MS" w:hAnsi="Trebuchet MS"/>
          <w:noProof/>
          <w:color w:val="000000"/>
          <w:sz w:val="16"/>
          <w:szCs w:val="16"/>
        </w:rPr>
        <w:drawing>
          <wp:inline distT="0" distB="0" distL="0" distR="0" wp14:anchorId="3F02D3BE" wp14:editId="6A81E615">
            <wp:extent cx="1285875" cy="1152525"/>
            <wp:effectExtent l="19050" t="0" r="9525" b="0"/>
            <wp:docPr id="3"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lajka"/>
                    <pic:cNvPicPr>
                      <a:picLocks noChangeAspect="1" noChangeArrowheads="1"/>
                    </pic:cNvPicPr>
                  </pic:nvPicPr>
                  <pic:blipFill>
                    <a:blip r:embed="rId11" cstate="print"/>
                    <a:srcRect/>
                    <a:stretch>
                      <a:fillRect/>
                    </a:stretch>
                  </pic:blipFill>
                  <pic:spPr bwMode="auto">
                    <a:xfrm>
                      <a:off x="0" y="0"/>
                      <a:ext cx="1285875" cy="1152525"/>
                    </a:xfrm>
                    <a:prstGeom prst="rect">
                      <a:avLst/>
                    </a:prstGeom>
                    <a:noFill/>
                    <a:ln w="9525">
                      <a:noFill/>
                      <a:miter lim="800000"/>
                      <a:headEnd/>
                      <a:tailEnd/>
                    </a:ln>
                  </pic:spPr>
                </pic:pic>
              </a:graphicData>
            </a:graphic>
          </wp:inline>
        </w:drawing>
      </w:r>
      <w:r w:rsidR="00E56228" w:rsidRPr="00ED2691">
        <w:tab/>
      </w:r>
    </w:p>
    <w:p w14:paraId="7A0B8FAB" w14:textId="77777777" w:rsidR="00E56228" w:rsidRPr="00EC1856" w:rsidRDefault="00E56228" w:rsidP="00AE7D3C">
      <w:pPr>
        <w:pStyle w:val="Zkladntext2"/>
        <w:spacing w:line="360" w:lineRule="auto"/>
        <w:ind w:left="708"/>
        <w:rPr>
          <w:rFonts w:ascii="Microsoft Sans Serif" w:hAnsi="Microsoft Sans Serif" w:cs="Microsoft Sans Serif"/>
        </w:rPr>
      </w:pPr>
      <w:r w:rsidRPr="00ED2691">
        <w:t xml:space="preserve"> </w:t>
      </w:r>
      <w:r w:rsidR="00EC1856">
        <w:t xml:space="preserve">   </w:t>
      </w:r>
      <w:r w:rsidRPr="00EC1856">
        <w:rPr>
          <w:rFonts w:ascii="Microsoft Sans Serif" w:hAnsi="Microsoft Sans Serif" w:cs="Microsoft Sans Serif"/>
        </w:rPr>
        <w:t xml:space="preserve">obecný erb                                               </w:t>
      </w:r>
      <w:r w:rsidR="00EC1856" w:rsidRPr="00EC1856">
        <w:rPr>
          <w:rFonts w:ascii="Microsoft Sans Serif" w:hAnsi="Microsoft Sans Serif" w:cs="Microsoft Sans Serif"/>
        </w:rPr>
        <w:t xml:space="preserve">   </w:t>
      </w:r>
      <w:r w:rsidRPr="00EC1856">
        <w:rPr>
          <w:rFonts w:ascii="Microsoft Sans Serif" w:hAnsi="Microsoft Sans Serif" w:cs="Microsoft Sans Serif"/>
        </w:rPr>
        <w:t xml:space="preserve">         obecná zástava</w:t>
      </w:r>
    </w:p>
    <w:p w14:paraId="28939918" w14:textId="77777777" w:rsidR="00AE7D3C" w:rsidRPr="00ED2691" w:rsidRDefault="00E56228" w:rsidP="00AE7D3C">
      <w:pPr>
        <w:pStyle w:val="Normlnywebov"/>
        <w:ind w:left="2124" w:firstLine="708"/>
        <w:jc w:val="both"/>
        <w:rPr>
          <w:rFonts w:ascii="Trebuchet MS" w:hAnsi="Trebuchet MS"/>
          <w:color w:val="000000"/>
          <w:sz w:val="16"/>
          <w:szCs w:val="16"/>
        </w:rPr>
      </w:pPr>
      <w:r w:rsidRPr="00ED2691">
        <w:rPr>
          <w:rFonts w:ascii="Trebuchet MS" w:hAnsi="Trebuchet MS"/>
          <w:color w:val="000000"/>
          <w:sz w:val="16"/>
          <w:szCs w:val="16"/>
        </w:rPr>
        <w:t> </w:t>
      </w:r>
      <w:r w:rsidR="00313AA8">
        <w:rPr>
          <w:rFonts w:ascii="Trebuchet MS" w:hAnsi="Trebuchet MS"/>
          <w:noProof/>
          <w:color w:val="000000"/>
          <w:sz w:val="16"/>
          <w:szCs w:val="16"/>
        </w:rPr>
        <w:drawing>
          <wp:inline distT="0" distB="0" distL="0" distR="0" wp14:anchorId="14649E1B" wp14:editId="7312298D">
            <wp:extent cx="1209675" cy="1219200"/>
            <wp:effectExtent l="19050" t="0" r="9525" b="0"/>
            <wp:docPr id="4" name="obrázek 4"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
                    <pic:cNvPicPr>
                      <a:picLocks noChangeAspect="1" noChangeArrowheads="1"/>
                    </pic:cNvPicPr>
                  </pic:nvPicPr>
                  <pic:blipFill>
                    <a:blip r:embed="rId12" cstate="print"/>
                    <a:srcRect/>
                    <a:stretch>
                      <a:fillRect/>
                    </a:stretch>
                  </pic:blipFill>
                  <pic:spPr bwMode="auto">
                    <a:xfrm>
                      <a:off x="0" y="0"/>
                      <a:ext cx="1209675" cy="1219200"/>
                    </a:xfrm>
                    <a:prstGeom prst="rect">
                      <a:avLst/>
                    </a:prstGeom>
                    <a:noFill/>
                    <a:ln w="9525">
                      <a:noFill/>
                      <a:miter lim="800000"/>
                      <a:headEnd/>
                      <a:tailEnd/>
                    </a:ln>
                  </pic:spPr>
                </pic:pic>
              </a:graphicData>
            </a:graphic>
          </wp:inline>
        </w:drawing>
      </w:r>
    </w:p>
    <w:p w14:paraId="4164FEDE" w14:textId="77777777" w:rsidR="00AF0822" w:rsidRDefault="00EC1856" w:rsidP="00AE7D3C">
      <w:pPr>
        <w:pStyle w:val="Normlnywebov"/>
        <w:ind w:left="2832"/>
        <w:jc w:val="both"/>
        <w:rPr>
          <w:rFonts w:ascii="Microsoft Sans Serif" w:hAnsi="Microsoft Sans Serif" w:cs="Microsoft Sans Serif"/>
          <w:color w:val="000000"/>
        </w:rPr>
      </w:pPr>
      <w:r w:rsidRPr="00EC1856">
        <w:rPr>
          <w:rFonts w:ascii="Microsoft Sans Serif" w:hAnsi="Microsoft Sans Serif" w:cs="Microsoft Sans Serif"/>
          <w:color w:val="000000"/>
        </w:rPr>
        <w:t xml:space="preserve">     </w:t>
      </w:r>
      <w:r w:rsidR="00E56228" w:rsidRPr="00EC1856">
        <w:rPr>
          <w:rFonts w:ascii="Microsoft Sans Serif" w:hAnsi="Microsoft Sans Serif" w:cs="Microsoft Sans Serif"/>
          <w:color w:val="000000"/>
        </w:rPr>
        <w:t>obecná pečať</w:t>
      </w:r>
    </w:p>
    <w:p w14:paraId="5A92599F" w14:textId="0D76A6F2" w:rsidR="00AF0822" w:rsidRDefault="00AF0822">
      <w:pPr>
        <w:rPr>
          <w:rFonts w:ascii="Microsoft Sans Serif" w:hAnsi="Microsoft Sans Serif" w:cs="Microsoft Sans Serif"/>
          <w:color w:val="000000"/>
        </w:rPr>
      </w:pPr>
    </w:p>
    <w:p w14:paraId="3B8513D6" w14:textId="77777777" w:rsidR="00B32639" w:rsidRPr="005E1825" w:rsidRDefault="00B32639" w:rsidP="00150F09">
      <w:pPr>
        <w:pStyle w:val="Nadpis2"/>
        <w:ind w:left="567"/>
      </w:pPr>
      <w:r w:rsidRPr="005E1825">
        <w:t>Logo obce</w:t>
      </w:r>
    </w:p>
    <w:p w14:paraId="7B56C1DE" w14:textId="77777777" w:rsidR="00B32639" w:rsidRPr="005E1825" w:rsidRDefault="00B32639" w:rsidP="00B32639">
      <w:pPr>
        <w:pStyle w:val="Normlnywebov"/>
        <w:jc w:val="both"/>
        <w:rPr>
          <w:rFonts w:ascii="Microsoft Sans Serif" w:hAnsi="Microsoft Sans Serif" w:cs="Microsoft Sans Serif"/>
          <w:bCs/>
        </w:rPr>
      </w:pPr>
      <w:r w:rsidRPr="005E1825">
        <w:rPr>
          <w:rFonts w:ascii="Microsoft Sans Serif" w:hAnsi="Microsoft Sans Serif" w:cs="Microsoft Sans Serif"/>
          <w:bCs/>
        </w:rPr>
        <w:t>Obec nemá svoje Logo.</w:t>
      </w:r>
    </w:p>
    <w:p w14:paraId="171403C3" w14:textId="75E11A51" w:rsidR="00150F09" w:rsidRDefault="00150F09">
      <w:pPr>
        <w:rPr>
          <w:rFonts w:ascii="Microsoft Sans Serif" w:hAnsi="Microsoft Sans Serif" w:cs="Microsoft Sans Serif"/>
          <w:bCs/>
        </w:rPr>
      </w:pPr>
      <w:r>
        <w:rPr>
          <w:rFonts w:ascii="Microsoft Sans Serif" w:hAnsi="Microsoft Sans Serif" w:cs="Microsoft Sans Serif"/>
          <w:bCs/>
        </w:rPr>
        <w:br w:type="page"/>
      </w:r>
    </w:p>
    <w:p w14:paraId="3D4CA752" w14:textId="77777777" w:rsidR="00E56228" w:rsidRPr="00ED2691" w:rsidRDefault="00E56228" w:rsidP="00150F09">
      <w:pPr>
        <w:pStyle w:val="Nadpis2"/>
        <w:ind w:left="567"/>
      </w:pPr>
      <w:r w:rsidRPr="005E1825">
        <w:lastRenderedPageBreak/>
        <w:t>História obce</w:t>
      </w:r>
      <w:r w:rsidRPr="00ED2691">
        <w:tab/>
      </w:r>
      <w:r w:rsidRPr="00ED2691">
        <w:tab/>
      </w:r>
    </w:p>
    <w:tbl>
      <w:tblPr>
        <w:tblW w:w="4995" w:type="pct"/>
        <w:tblCellSpacing w:w="0" w:type="dxa"/>
        <w:tblInd w:w="5" w:type="dxa"/>
        <w:tblCellMar>
          <w:top w:w="60" w:type="dxa"/>
          <w:left w:w="60" w:type="dxa"/>
          <w:bottom w:w="60" w:type="dxa"/>
          <w:right w:w="60" w:type="dxa"/>
        </w:tblCellMar>
        <w:tblLook w:val="0000" w:firstRow="0" w:lastRow="0" w:firstColumn="0" w:lastColumn="0" w:noHBand="0" w:noVBand="0"/>
      </w:tblPr>
      <w:tblGrid>
        <w:gridCol w:w="9062"/>
      </w:tblGrid>
      <w:tr w:rsidR="00E56228" w:rsidRPr="00ED2691" w14:paraId="216784CE" w14:textId="77777777">
        <w:trPr>
          <w:tblCellSpacing w:w="0" w:type="dxa"/>
        </w:trPr>
        <w:tc>
          <w:tcPr>
            <w:tcW w:w="0" w:type="auto"/>
            <w:vAlign w:val="center"/>
          </w:tcPr>
          <w:p w14:paraId="40BBC32A" w14:textId="77777777" w:rsidR="008E3287" w:rsidRPr="00AF0822" w:rsidRDefault="000B0368" w:rsidP="00AF0822">
            <w:pPr>
              <w:jc w:val="both"/>
              <w:rPr>
                <w:rFonts w:ascii="Microsoft Sans Serif" w:hAnsi="Microsoft Sans Serif" w:cs="Microsoft Sans Serif"/>
                <w:b/>
              </w:rPr>
            </w:pPr>
            <w:r>
              <w:rPr>
                <w:noProof/>
              </w:rPr>
              <w:drawing>
                <wp:anchor distT="0" distB="0" distL="114300" distR="114300" simplePos="0" relativeHeight="251668992" behindDoc="1" locked="0" layoutInCell="1" allowOverlap="1" wp14:anchorId="257D4B5C" wp14:editId="52C0C124">
                  <wp:simplePos x="0" y="0"/>
                  <wp:positionH relativeFrom="column">
                    <wp:posOffset>2880995</wp:posOffset>
                  </wp:positionH>
                  <wp:positionV relativeFrom="paragraph">
                    <wp:posOffset>-635</wp:posOffset>
                  </wp:positionV>
                  <wp:extent cx="2878455" cy="2028825"/>
                  <wp:effectExtent l="0" t="0" r="0" b="0"/>
                  <wp:wrapTight wrapText="bothSides">
                    <wp:wrapPolygon edited="0">
                      <wp:start x="0" y="0"/>
                      <wp:lineTo x="0" y="21499"/>
                      <wp:lineTo x="21443" y="21499"/>
                      <wp:lineTo x="21443" y="0"/>
                      <wp:lineTo x="0" y="0"/>
                    </wp:wrapPolygon>
                  </wp:wrapTight>
                  <wp:docPr id="13" name="Obrázok 13" descr="D. Plachtince na mape 1. V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 Plachtince na mape 1. VM"/>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78455" cy="2028825"/>
                          </a:xfrm>
                          <a:prstGeom prst="rect">
                            <a:avLst/>
                          </a:prstGeom>
                          <a:noFill/>
                          <a:ln>
                            <a:noFill/>
                          </a:ln>
                        </pic:spPr>
                      </pic:pic>
                    </a:graphicData>
                  </a:graphic>
                  <wp14:sizeRelH relativeFrom="page">
                    <wp14:pctWidth>0</wp14:pctWidth>
                  </wp14:sizeRelH>
                  <wp14:sizeRelV relativeFrom="page">
                    <wp14:pctHeight>0</wp14:pctHeight>
                  </wp14:sizeRelV>
                </wp:anchor>
              </w:drawing>
            </w:r>
            <w:r w:rsidR="00AF0822" w:rsidRPr="00AF0822">
              <w:rPr>
                <w:rFonts w:ascii="Microsoft Sans Serif" w:hAnsi="Microsoft Sans Serif" w:cs="Microsoft Sans Serif"/>
                <w:b/>
              </w:rPr>
              <w:t>Prvá písomná zmienka</w:t>
            </w:r>
            <w:r>
              <w:t xml:space="preserve"> </w:t>
            </w:r>
          </w:p>
          <w:p w14:paraId="7E3AFBF2" w14:textId="77777777" w:rsidR="00683240" w:rsidRDefault="00AF0822" w:rsidP="00683240">
            <w:pPr>
              <w:jc w:val="both"/>
              <w:rPr>
                <w:rFonts w:ascii="Microsoft Sans Serif" w:hAnsi="Microsoft Sans Serif" w:cs="Microsoft Sans Serif"/>
              </w:rPr>
            </w:pPr>
            <w:r w:rsidRPr="00AF0822">
              <w:rPr>
                <w:rFonts w:ascii="Microsoft Sans Serif" w:hAnsi="Microsoft Sans Serif" w:cs="Microsoft Sans Serif"/>
              </w:rPr>
              <w:t xml:space="preserve">V listine popisovanej v diele slovenského historika Richarda </w:t>
            </w:r>
            <w:proofErr w:type="spellStart"/>
            <w:r w:rsidRPr="00AF0822">
              <w:rPr>
                <w:rFonts w:ascii="Microsoft Sans Serif" w:hAnsi="Microsoft Sans Serif" w:cs="Microsoft Sans Serif"/>
              </w:rPr>
              <w:t>Marsinu</w:t>
            </w:r>
            <w:proofErr w:type="spellEnd"/>
            <w:r w:rsidRPr="00AF0822">
              <w:rPr>
                <w:rFonts w:ascii="Microsoft Sans Serif" w:hAnsi="Microsoft Sans Serif" w:cs="Microsoft Sans Serif"/>
              </w:rPr>
              <w:t xml:space="preserve">, slovenský diplomatár hovorí o darovaní územia obce zemepánovi </w:t>
            </w:r>
            <w:proofErr w:type="spellStart"/>
            <w:r w:rsidRPr="00AF0822">
              <w:rPr>
                <w:rFonts w:ascii="Microsoft Sans Serif" w:hAnsi="Microsoft Sans Serif" w:cs="Microsoft Sans Serif"/>
              </w:rPr>
              <w:t>Dubaacovi</w:t>
            </w:r>
            <w:proofErr w:type="spellEnd"/>
            <w:r w:rsidRPr="00AF0822">
              <w:rPr>
                <w:rFonts w:ascii="Microsoft Sans Serif" w:hAnsi="Microsoft Sans Serif" w:cs="Microsoft Sans Serif"/>
              </w:rPr>
              <w:t xml:space="preserve"> v roku 1243 a tento dátum potvrdzujú aj údaje v diele maďarského historika </w:t>
            </w:r>
            <w:proofErr w:type="spellStart"/>
            <w:r w:rsidRPr="00AF0822">
              <w:rPr>
                <w:rFonts w:ascii="Microsoft Sans Serif" w:hAnsi="Microsoft Sans Serif" w:cs="Microsoft Sans Serif"/>
              </w:rPr>
              <w:t>Istvána</w:t>
            </w:r>
            <w:proofErr w:type="spellEnd"/>
            <w:r w:rsidRPr="00AF0822">
              <w:rPr>
                <w:rFonts w:ascii="Microsoft Sans Serif" w:hAnsi="Microsoft Sans Serif" w:cs="Microsoft Sans Serif"/>
              </w:rPr>
              <w:t xml:space="preserve"> </w:t>
            </w:r>
            <w:proofErr w:type="spellStart"/>
            <w:r w:rsidRPr="00AF0822">
              <w:rPr>
                <w:rFonts w:ascii="Microsoft Sans Serif" w:hAnsi="Microsoft Sans Serif" w:cs="Microsoft Sans Serif"/>
              </w:rPr>
              <w:t>Bakácsa</w:t>
            </w:r>
            <w:proofErr w:type="spellEnd"/>
            <w:r w:rsidRPr="00AF0822">
              <w:rPr>
                <w:rFonts w:ascii="Microsoft Sans Serif" w:hAnsi="Microsoft Sans Serif" w:cs="Microsoft Sans Serif"/>
              </w:rPr>
              <w:t xml:space="preserve"> „Hont </w:t>
            </w:r>
            <w:proofErr w:type="spellStart"/>
            <w:r w:rsidRPr="00AF0822">
              <w:rPr>
                <w:rFonts w:ascii="Microsoft Sans Serif" w:hAnsi="Microsoft Sans Serif" w:cs="Microsoft Sans Serif"/>
              </w:rPr>
              <w:t>vármegye</w:t>
            </w:r>
            <w:proofErr w:type="spellEnd"/>
            <w:r w:rsidRPr="00AF0822">
              <w:rPr>
                <w:rFonts w:ascii="Microsoft Sans Serif" w:hAnsi="Microsoft Sans Serif" w:cs="Microsoft Sans Serif"/>
              </w:rPr>
              <w:t xml:space="preserve"> </w:t>
            </w:r>
            <w:proofErr w:type="spellStart"/>
            <w:r w:rsidRPr="00AF0822">
              <w:rPr>
                <w:rFonts w:ascii="Microsoft Sans Serif" w:hAnsi="Microsoft Sans Serif" w:cs="Microsoft Sans Serif"/>
              </w:rPr>
              <w:t>Mohács</w:t>
            </w:r>
            <w:proofErr w:type="spellEnd"/>
            <w:r w:rsidRPr="00AF0822">
              <w:rPr>
                <w:rFonts w:ascii="Microsoft Sans Serif" w:hAnsi="Microsoft Sans Serif" w:cs="Microsoft Sans Serif"/>
              </w:rPr>
              <w:t xml:space="preserve"> </w:t>
            </w:r>
            <w:proofErr w:type="spellStart"/>
            <w:r w:rsidRPr="00AF0822">
              <w:rPr>
                <w:rFonts w:ascii="Microsoft Sans Serif" w:hAnsi="Microsoft Sans Serif" w:cs="Microsoft Sans Serif"/>
              </w:rPr>
              <w:t>elött</w:t>
            </w:r>
            <w:proofErr w:type="spellEnd"/>
            <w:r w:rsidRPr="00AF0822">
              <w:rPr>
                <w:rFonts w:ascii="Microsoft Sans Serif" w:hAnsi="Microsoft Sans Serif" w:cs="Microsoft Sans Serif"/>
              </w:rPr>
              <w:t xml:space="preserve">“. </w:t>
            </w:r>
          </w:p>
          <w:p w14:paraId="37E05D03" w14:textId="77777777" w:rsidR="00683240" w:rsidRDefault="00683240" w:rsidP="00683240">
            <w:pPr>
              <w:jc w:val="both"/>
              <w:rPr>
                <w:rFonts w:ascii="Microsoft Sans Serif" w:hAnsi="Microsoft Sans Serif" w:cs="Microsoft Sans Serif"/>
              </w:rPr>
            </w:pPr>
          </w:p>
          <w:p w14:paraId="355D1DB9" w14:textId="77777777" w:rsidR="00862C1B" w:rsidRDefault="00862C1B" w:rsidP="00683240">
            <w:pPr>
              <w:jc w:val="both"/>
              <w:rPr>
                <w:rFonts w:ascii="Microsoft Sans Serif" w:hAnsi="Microsoft Sans Serif" w:cs="Microsoft Sans Serif"/>
              </w:rPr>
            </w:pPr>
          </w:p>
          <w:p w14:paraId="504A0FAF" w14:textId="77777777" w:rsidR="008E3287" w:rsidRPr="00683240" w:rsidRDefault="00683240" w:rsidP="00683240">
            <w:pPr>
              <w:jc w:val="both"/>
              <w:rPr>
                <w:rFonts w:ascii="Microsoft Sans Serif" w:hAnsi="Microsoft Sans Serif" w:cs="Microsoft Sans Serif"/>
                <w:b/>
              </w:rPr>
            </w:pPr>
            <w:r w:rsidRPr="00683240">
              <w:rPr>
                <w:rFonts w:ascii="Microsoft Sans Serif" w:hAnsi="Microsoft Sans Serif" w:cs="Microsoft Sans Serif"/>
                <w:b/>
              </w:rPr>
              <w:t>P</w:t>
            </w:r>
            <w:r w:rsidR="008E3287" w:rsidRPr="00683240">
              <w:rPr>
                <w:rFonts w:ascii="Microsoft Sans Serif" w:hAnsi="Microsoft Sans Serif" w:cs="Microsoft Sans Serif"/>
                <w:b/>
              </w:rPr>
              <w:t xml:space="preserve">ôvodní obyvatelia, </w:t>
            </w:r>
            <w:r w:rsidR="000B0368">
              <w:rPr>
                <w:rFonts w:ascii="Microsoft Sans Serif" w:hAnsi="Microsoft Sans Serif" w:cs="Microsoft Sans Serif"/>
                <w:b/>
              </w:rPr>
              <w:t xml:space="preserve">stručná </w:t>
            </w:r>
            <w:r w:rsidR="008E3287" w:rsidRPr="00683240">
              <w:rPr>
                <w:rFonts w:ascii="Microsoft Sans Serif" w:hAnsi="Microsoft Sans Serif" w:cs="Microsoft Sans Serif"/>
                <w:b/>
              </w:rPr>
              <w:t xml:space="preserve">história </w:t>
            </w:r>
          </w:p>
          <w:p w14:paraId="44487F5F" w14:textId="77777777" w:rsidR="000B0368" w:rsidRDefault="008E3287" w:rsidP="00683240">
            <w:pPr>
              <w:jc w:val="both"/>
              <w:rPr>
                <w:rFonts w:ascii="Microsoft Sans Serif" w:hAnsi="Microsoft Sans Serif" w:cs="Microsoft Sans Serif"/>
                <w:color w:val="141412"/>
                <w:shd w:val="clear" w:color="auto" w:fill="FFFFFF"/>
              </w:rPr>
            </w:pPr>
            <w:r w:rsidRPr="00683240">
              <w:rPr>
                <w:rFonts w:ascii="Microsoft Sans Serif" w:hAnsi="Microsoft Sans Serif" w:cs="Microsoft Sans Serif"/>
              </w:rPr>
              <w:t xml:space="preserve">Pôvodne keltské osídlenie, okolo 5 .stor. </w:t>
            </w:r>
            <w:proofErr w:type="spellStart"/>
            <w:r w:rsidRPr="00683240">
              <w:rPr>
                <w:rFonts w:ascii="Microsoft Sans Serif" w:hAnsi="Microsoft Sans Serif" w:cs="Microsoft Sans Serif"/>
              </w:rPr>
              <w:t>n.l</w:t>
            </w:r>
            <w:proofErr w:type="spellEnd"/>
            <w:r w:rsidRPr="00683240">
              <w:rPr>
                <w:rFonts w:ascii="Microsoft Sans Serif" w:hAnsi="Microsoft Sans Serif" w:cs="Microsoft Sans Serif"/>
              </w:rPr>
              <w:t xml:space="preserve">. sa na území obce usadili Slovania. </w:t>
            </w:r>
            <w:r w:rsidR="00683240" w:rsidRPr="00683240">
              <w:rPr>
                <w:rFonts w:ascii="Microsoft Sans Serif" w:hAnsi="Microsoft Sans Serif" w:cs="Microsoft Sans Serif"/>
                <w:color w:val="141412"/>
                <w:shd w:val="clear" w:color="auto" w:fill="FFFFFF"/>
              </w:rPr>
              <w:t xml:space="preserve">Na území dnešnej obce Dolné Plachtince bolo sídlisko a žiarové pohrebisko </w:t>
            </w:r>
            <w:proofErr w:type="spellStart"/>
            <w:r w:rsidR="00683240" w:rsidRPr="00683240">
              <w:rPr>
                <w:rFonts w:ascii="Microsoft Sans Serif" w:hAnsi="Microsoft Sans Serif" w:cs="Microsoft Sans Serif"/>
                <w:color w:val="141412"/>
                <w:shd w:val="clear" w:color="auto" w:fill="FFFFFF"/>
              </w:rPr>
              <w:t>pilinskej</w:t>
            </w:r>
            <w:proofErr w:type="spellEnd"/>
            <w:r w:rsidR="00683240" w:rsidRPr="00683240">
              <w:rPr>
                <w:rFonts w:ascii="Microsoft Sans Serif" w:hAnsi="Microsoft Sans Serif" w:cs="Microsoft Sans Serif"/>
                <w:color w:val="141412"/>
                <w:shd w:val="clear" w:color="auto" w:fill="FFFFFF"/>
              </w:rPr>
              <w:t xml:space="preserve"> kultúry z mladšej doby bronzovej. Bola tu osada z rímskych čias, ktorú dokladajú početné nálezy (rímska minca z 6.st., amfory, zbrane a náradie). V 14. storočí stál na vrchole Hájnického kameňa dnes už</w:t>
            </w:r>
            <w:r w:rsidR="00683240" w:rsidRPr="00683240">
              <w:rPr>
                <w:rStyle w:val="apple-converted-space"/>
                <w:rFonts w:ascii="Microsoft Sans Serif" w:hAnsi="Microsoft Sans Serif" w:cs="Microsoft Sans Serif"/>
                <w:color w:val="141412"/>
                <w:shd w:val="clear" w:color="auto" w:fill="FFFFFF"/>
              </w:rPr>
              <w:t> </w:t>
            </w:r>
            <w:hyperlink r:id="rId14" w:history="1">
              <w:r w:rsidR="00683240" w:rsidRPr="00683240">
                <w:rPr>
                  <w:rStyle w:val="Hypertextovprepojenie"/>
                  <w:rFonts w:ascii="Microsoft Sans Serif" w:hAnsi="Microsoft Sans Serif" w:cs="Microsoft Sans Serif"/>
                  <w:color w:val="auto"/>
                  <w:shd w:val="clear" w:color="auto" w:fill="FFFFFF"/>
                </w:rPr>
                <w:t>zaniknutý hrad</w:t>
              </w:r>
            </w:hyperlink>
            <w:r w:rsidR="00683240" w:rsidRPr="00683240">
              <w:rPr>
                <w:rFonts w:ascii="Microsoft Sans Serif" w:hAnsi="Microsoft Sans Serif" w:cs="Microsoft Sans Serif"/>
                <w:color w:val="141412"/>
                <w:shd w:val="clear" w:color="auto" w:fill="FFFFFF"/>
              </w:rPr>
              <w:t>.</w:t>
            </w:r>
            <w:r w:rsidR="000B0368">
              <w:rPr>
                <w:rFonts w:ascii="Microsoft Sans Serif" w:hAnsi="Microsoft Sans Serif" w:cs="Microsoft Sans Serif"/>
                <w:color w:val="141412"/>
                <w:shd w:val="clear" w:color="auto" w:fill="FFFFFF"/>
              </w:rPr>
              <w:t xml:space="preserve"> </w:t>
            </w:r>
          </w:p>
          <w:p w14:paraId="2C4B2E56" w14:textId="77777777" w:rsidR="00862C1B" w:rsidRDefault="000B0368" w:rsidP="00683240">
            <w:pPr>
              <w:jc w:val="both"/>
              <w:rPr>
                <w:rFonts w:ascii="Microsoft Sans Serif" w:hAnsi="Microsoft Sans Serif" w:cs="Microsoft Sans Serif"/>
                <w:color w:val="141412"/>
                <w:shd w:val="clear" w:color="auto" w:fill="FFFFFF"/>
              </w:rPr>
            </w:pPr>
            <w:r w:rsidRPr="000B0368">
              <w:rPr>
                <w:rFonts w:ascii="Microsoft Sans Serif" w:hAnsi="Microsoft Sans Serif" w:cs="Microsoft Sans Serif"/>
                <w:color w:val="141412"/>
                <w:shd w:val="clear" w:color="auto" w:fill="FFFFFF"/>
              </w:rPr>
              <w:t>D</w:t>
            </w:r>
            <w:r>
              <w:rPr>
                <w:rFonts w:ascii="Microsoft Sans Serif" w:hAnsi="Microsoft Sans Serif" w:cs="Microsoft Sans Serif"/>
                <w:color w:val="141412"/>
                <w:shd w:val="clear" w:color="auto" w:fill="FFFFFF"/>
              </w:rPr>
              <w:t>olné</w:t>
            </w:r>
            <w:r w:rsidRPr="000B0368">
              <w:rPr>
                <w:rFonts w:ascii="Microsoft Sans Serif" w:hAnsi="Microsoft Sans Serif" w:cs="Microsoft Sans Serif"/>
                <w:color w:val="141412"/>
                <w:shd w:val="clear" w:color="auto" w:fill="FFFFFF"/>
              </w:rPr>
              <w:t xml:space="preserve"> Plachtince sú nepriamo doložené už pred </w:t>
            </w:r>
            <w:r>
              <w:rPr>
                <w:rFonts w:ascii="Microsoft Sans Serif" w:hAnsi="Microsoft Sans Serif" w:cs="Microsoft Sans Serif"/>
                <w:color w:val="141412"/>
                <w:shd w:val="clear" w:color="auto" w:fill="FFFFFF"/>
              </w:rPr>
              <w:t xml:space="preserve">prvou písomnou </w:t>
            </w:r>
            <w:r w:rsidRPr="000B0368">
              <w:rPr>
                <w:rFonts w:ascii="Microsoft Sans Serif" w:hAnsi="Microsoft Sans Serif" w:cs="Microsoft Sans Serif"/>
                <w:color w:val="141412"/>
                <w:shd w:val="clear" w:color="auto" w:fill="FFFFFF"/>
              </w:rPr>
              <w:t>zmienkou 1243 – listina z r. 1245</w:t>
            </w:r>
            <w:r>
              <w:rPr>
                <w:rFonts w:ascii="Microsoft Sans Serif" w:hAnsi="Microsoft Sans Serif" w:cs="Microsoft Sans Serif"/>
                <w:color w:val="141412"/>
                <w:shd w:val="clear" w:color="auto" w:fill="FFFFFF"/>
              </w:rPr>
              <w:t xml:space="preserve"> </w:t>
            </w:r>
            <w:r w:rsidRPr="000B0368">
              <w:rPr>
                <w:rFonts w:ascii="Microsoft Sans Serif" w:hAnsi="Microsoft Sans Serif" w:cs="Microsoft Sans Serif"/>
                <w:color w:val="141412"/>
                <w:shd w:val="clear" w:color="auto" w:fill="FFFFFF"/>
              </w:rPr>
              <w:t xml:space="preserve">žiada o potvrdenie majetkov, ktoré kráľ daroval istému </w:t>
            </w:r>
            <w:proofErr w:type="spellStart"/>
            <w:r w:rsidRPr="000B0368">
              <w:rPr>
                <w:rFonts w:ascii="Microsoft Sans Serif" w:hAnsi="Microsoft Sans Serif" w:cs="Microsoft Sans Serif"/>
                <w:color w:val="141412"/>
                <w:shd w:val="clear" w:color="auto" w:fill="FFFFFF"/>
              </w:rPr>
              <w:t>komesovi</w:t>
            </w:r>
            <w:proofErr w:type="spellEnd"/>
            <w:r w:rsidRPr="000B0368">
              <w:rPr>
                <w:rFonts w:ascii="Microsoft Sans Serif" w:hAnsi="Microsoft Sans Serif" w:cs="Microsoft Sans Serif"/>
                <w:color w:val="141412"/>
                <w:shd w:val="clear" w:color="auto" w:fill="FFFFFF"/>
              </w:rPr>
              <w:t xml:space="preserve"> Martinovi, a ten ich ešte pred tatárskym vpádom (pred r. 1241) vo svojom testamente odkázal novovytvorenému kláštoru v Šahách. V tejto listine sa už jednoznačne uvádzajú dve rovnomenné dediny (</w:t>
            </w:r>
            <w:proofErr w:type="spellStart"/>
            <w:r w:rsidRPr="000B0368">
              <w:rPr>
                <w:rFonts w:ascii="Microsoft Sans Serif" w:hAnsi="Microsoft Sans Serif" w:cs="Microsoft Sans Serif"/>
                <w:color w:val="141412"/>
                <w:shd w:val="clear" w:color="auto" w:fill="FFFFFF"/>
              </w:rPr>
              <w:t>villa</w:t>
            </w:r>
            <w:proofErr w:type="spellEnd"/>
            <w:r w:rsidRPr="000B0368">
              <w:rPr>
                <w:rFonts w:ascii="Microsoft Sans Serif" w:hAnsi="Microsoft Sans Serif" w:cs="Microsoft Sans Serif"/>
                <w:color w:val="141412"/>
                <w:shd w:val="clear" w:color="auto" w:fill="FFFFFF"/>
              </w:rPr>
              <w:t xml:space="preserve">) </w:t>
            </w:r>
            <w:proofErr w:type="spellStart"/>
            <w:r w:rsidRPr="000B0368">
              <w:rPr>
                <w:rFonts w:ascii="Microsoft Sans Serif" w:hAnsi="Microsoft Sans Serif" w:cs="Microsoft Sans Serif"/>
                <w:color w:val="141412"/>
                <w:shd w:val="clear" w:color="auto" w:fill="FFFFFF"/>
              </w:rPr>
              <w:t>Polohta</w:t>
            </w:r>
            <w:proofErr w:type="spellEnd"/>
            <w:r w:rsidRPr="000B0368">
              <w:rPr>
                <w:rFonts w:ascii="Microsoft Sans Serif" w:hAnsi="Microsoft Sans Serif" w:cs="Microsoft Sans Serif"/>
                <w:color w:val="141412"/>
                <w:shd w:val="clear" w:color="auto" w:fill="FFFFFF"/>
              </w:rPr>
              <w:t xml:space="preserve"> či </w:t>
            </w:r>
            <w:proofErr w:type="spellStart"/>
            <w:r w:rsidRPr="000B0368">
              <w:rPr>
                <w:rFonts w:ascii="Microsoft Sans Serif" w:hAnsi="Microsoft Sans Serif" w:cs="Microsoft Sans Serif"/>
                <w:color w:val="141412"/>
                <w:shd w:val="clear" w:color="auto" w:fill="FFFFFF"/>
              </w:rPr>
              <w:t>Plahta</w:t>
            </w:r>
            <w:proofErr w:type="spellEnd"/>
            <w:r w:rsidRPr="000B0368">
              <w:rPr>
                <w:rFonts w:ascii="Microsoft Sans Serif" w:hAnsi="Microsoft Sans Serif" w:cs="Microsoft Sans Serif"/>
                <w:color w:val="141412"/>
                <w:shd w:val="clear" w:color="auto" w:fill="FFFFFF"/>
              </w:rPr>
              <w:t xml:space="preserve">. V r. 1264 odkúpilo šahanské prepoštstvo polovicu </w:t>
            </w:r>
            <w:proofErr w:type="spellStart"/>
            <w:r w:rsidRPr="000B0368">
              <w:rPr>
                <w:rFonts w:ascii="Microsoft Sans Serif" w:hAnsi="Microsoft Sans Serif" w:cs="Microsoft Sans Serif"/>
                <w:color w:val="141412"/>
                <w:shd w:val="clear" w:color="auto" w:fill="FFFFFF"/>
              </w:rPr>
              <w:t>plachtinského</w:t>
            </w:r>
            <w:proofErr w:type="spellEnd"/>
            <w:r w:rsidRPr="000B0368">
              <w:rPr>
                <w:rFonts w:ascii="Microsoft Sans Serif" w:hAnsi="Microsoft Sans Serif" w:cs="Microsoft Sans Serif"/>
                <w:color w:val="141412"/>
                <w:shd w:val="clear" w:color="auto" w:fill="FFFFFF"/>
              </w:rPr>
              <w:t xml:space="preserve"> majetku, ktorý patril </w:t>
            </w:r>
            <w:proofErr w:type="spellStart"/>
            <w:r w:rsidRPr="000B0368">
              <w:rPr>
                <w:rFonts w:ascii="Microsoft Sans Serif" w:hAnsi="Microsoft Sans Serif" w:cs="Microsoft Sans Serif"/>
                <w:color w:val="141412"/>
                <w:shd w:val="clear" w:color="auto" w:fill="FFFFFF"/>
              </w:rPr>
              <w:t>komesovi</w:t>
            </w:r>
            <w:proofErr w:type="spellEnd"/>
            <w:r w:rsidRPr="000B0368">
              <w:rPr>
                <w:rFonts w:ascii="Microsoft Sans Serif" w:hAnsi="Microsoft Sans Serif" w:cs="Microsoft Sans Serif"/>
                <w:color w:val="141412"/>
                <w:shd w:val="clear" w:color="auto" w:fill="FFFFFF"/>
              </w:rPr>
              <w:t xml:space="preserve"> </w:t>
            </w:r>
            <w:proofErr w:type="spellStart"/>
            <w:r w:rsidRPr="000B0368">
              <w:rPr>
                <w:rFonts w:ascii="Microsoft Sans Serif" w:hAnsi="Microsoft Sans Serif" w:cs="Microsoft Sans Serif"/>
                <w:color w:val="141412"/>
                <w:shd w:val="clear" w:color="auto" w:fill="FFFFFF"/>
              </w:rPr>
              <w:t>Pousovi</w:t>
            </w:r>
            <w:proofErr w:type="spellEnd"/>
            <w:r w:rsidRPr="000B0368">
              <w:rPr>
                <w:rFonts w:ascii="Microsoft Sans Serif" w:hAnsi="Microsoft Sans Serif" w:cs="Microsoft Sans Serif"/>
                <w:color w:val="141412"/>
                <w:shd w:val="clear" w:color="auto" w:fill="FFFFFF"/>
              </w:rPr>
              <w:t xml:space="preserve"> a jeho synom z rodu </w:t>
            </w:r>
            <w:proofErr w:type="spellStart"/>
            <w:r w:rsidRPr="000B0368">
              <w:rPr>
                <w:rFonts w:ascii="Microsoft Sans Serif" w:hAnsi="Microsoft Sans Serif" w:cs="Microsoft Sans Serif"/>
                <w:color w:val="141412"/>
                <w:shd w:val="clear" w:color="auto" w:fill="FFFFFF"/>
              </w:rPr>
              <w:t>Turdos</w:t>
            </w:r>
            <w:proofErr w:type="spellEnd"/>
            <w:r w:rsidRPr="000B0368">
              <w:rPr>
                <w:rFonts w:ascii="Microsoft Sans Serif" w:hAnsi="Microsoft Sans Serif" w:cs="Microsoft Sans Serif"/>
                <w:color w:val="141412"/>
                <w:shd w:val="clear" w:color="auto" w:fill="FFFFFF"/>
              </w:rPr>
              <w:t>, a spojením týchto majetkov sa utvoril chotár D</w:t>
            </w:r>
            <w:r>
              <w:rPr>
                <w:rFonts w:ascii="Microsoft Sans Serif" w:hAnsi="Microsoft Sans Serif" w:cs="Microsoft Sans Serif"/>
                <w:color w:val="141412"/>
                <w:shd w:val="clear" w:color="auto" w:fill="FFFFFF"/>
              </w:rPr>
              <w:t xml:space="preserve">olných </w:t>
            </w:r>
            <w:r w:rsidRPr="000B0368">
              <w:rPr>
                <w:rFonts w:ascii="Microsoft Sans Serif" w:hAnsi="Microsoft Sans Serif" w:cs="Microsoft Sans Serif"/>
                <w:color w:val="141412"/>
                <w:shd w:val="clear" w:color="auto" w:fill="FFFFFF"/>
              </w:rPr>
              <w:t xml:space="preserve"> Plachtiniec v podobe, ktorá pretrvala stáročia.</w:t>
            </w:r>
            <w:r w:rsidR="00862C1B">
              <w:rPr>
                <w:rFonts w:ascii="Microsoft Sans Serif" w:hAnsi="Microsoft Sans Serif" w:cs="Microsoft Sans Serif"/>
                <w:color w:val="141412"/>
                <w:shd w:val="clear" w:color="auto" w:fill="FFFFFF"/>
              </w:rPr>
              <w:t xml:space="preserve"> </w:t>
            </w:r>
          </w:p>
          <w:p w14:paraId="5B3D7660" w14:textId="77777777" w:rsidR="00862C1B" w:rsidRDefault="00862C1B" w:rsidP="00683240">
            <w:pPr>
              <w:jc w:val="both"/>
              <w:rPr>
                <w:rFonts w:ascii="Helvetica" w:hAnsi="Helvetica"/>
                <w:color w:val="141412"/>
              </w:rPr>
            </w:pPr>
            <w:r>
              <w:rPr>
                <w:rFonts w:ascii="Helvetica" w:hAnsi="Helvetica"/>
                <w:color w:val="141412"/>
              </w:rPr>
              <w:t>Ďalšia listina sa okolo r. 1272</w:t>
            </w:r>
            <w:r>
              <w:rPr>
                <w:rStyle w:val="apple-converted-space"/>
                <w:rFonts w:ascii="Helvetica" w:hAnsi="Helvetica"/>
                <w:color w:val="141412"/>
              </w:rPr>
              <w:t> </w:t>
            </w:r>
            <w:r>
              <w:rPr>
                <w:rFonts w:ascii="Helvetica" w:hAnsi="Helvetica"/>
                <w:color w:val="141412"/>
              </w:rPr>
              <w:t>okrajovo zmieňuje o</w:t>
            </w:r>
            <w:r>
              <w:rPr>
                <w:rStyle w:val="apple-converted-space"/>
                <w:rFonts w:ascii="Helvetica" w:hAnsi="Helvetica"/>
                <w:color w:val="141412"/>
              </w:rPr>
              <w:t> </w:t>
            </w:r>
            <w:r>
              <w:rPr>
                <w:rFonts w:ascii="Helvetica" w:hAnsi="Helvetica"/>
                <w:b/>
                <w:bCs/>
                <w:color w:val="141412"/>
              </w:rPr>
              <w:t>mýtnici</w:t>
            </w:r>
            <w:r>
              <w:rPr>
                <w:rStyle w:val="apple-converted-space"/>
                <w:rFonts w:ascii="Helvetica" w:hAnsi="Helvetica"/>
                <w:color w:val="141412"/>
              </w:rPr>
              <w:t> </w:t>
            </w:r>
            <w:r>
              <w:rPr>
                <w:rFonts w:ascii="Helvetica" w:hAnsi="Helvetica"/>
                <w:color w:val="141412"/>
              </w:rPr>
              <w:t xml:space="preserve">prepoštstva na ich majetku v Plachtinciach. Predpokladá sa, že to bolo práve prepoštstvo, ktoré dalo postaviť hrad Palota na mieste dnešného Hájnického kameňa. O ňom sa zmieňuje listina z r. 1306, kedy ho </w:t>
            </w:r>
            <w:proofErr w:type="spellStart"/>
            <w:r>
              <w:rPr>
                <w:rFonts w:ascii="Helvetica" w:hAnsi="Helvetica"/>
                <w:color w:val="141412"/>
              </w:rPr>
              <w:t>Balassovcom</w:t>
            </w:r>
            <w:proofErr w:type="spellEnd"/>
            <w:r>
              <w:rPr>
                <w:rFonts w:ascii="Helvetica" w:hAnsi="Helvetica"/>
                <w:color w:val="141412"/>
              </w:rPr>
              <w:t xml:space="preserve"> násilne zabral Matúš </w:t>
            </w:r>
            <w:proofErr w:type="spellStart"/>
            <w:r>
              <w:rPr>
                <w:rFonts w:ascii="Helvetica" w:hAnsi="Helvetica"/>
                <w:color w:val="141412"/>
              </w:rPr>
              <w:t>Čák</w:t>
            </w:r>
            <w:proofErr w:type="spellEnd"/>
            <w:r>
              <w:rPr>
                <w:rFonts w:ascii="Helvetica" w:hAnsi="Helvetica"/>
                <w:color w:val="141412"/>
              </w:rPr>
              <w:t xml:space="preserve">. </w:t>
            </w:r>
          </w:p>
          <w:p w14:paraId="5FF3389C" w14:textId="77777777" w:rsidR="00683240" w:rsidRPr="00683240" w:rsidRDefault="00862C1B" w:rsidP="00683240">
            <w:pPr>
              <w:jc w:val="both"/>
              <w:rPr>
                <w:rFonts w:ascii="Microsoft Sans Serif" w:hAnsi="Microsoft Sans Serif" w:cs="Microsoft Sans Serif"/>
              </w:rPr>
            </w:pPr>
            <w:r>
              <w:rPr>
                <w:rFonts w:ascii="Helvetica" w:hAnsi="Helvetica"/>
                <w:color w:val="141412"/>
              </w:rPr>
              <w:t>Pre vývoj obce absolútne najvýznamnejšia listina bola vydaná 21. júna 1465</w:t>
            </w:r>
            <w:r>
              <w:rPr>
                <w:rStyle w:val="apple-converted-space"/>
                <w:rFonts w:ascii="Helvetica" w:hAnsi="Helvetica"/>
                <w:color w:val="141412"/>
              </w:rPr>
              <w:t> </w:t>
            </w:r>
            <w:r>
              <w:rPr>
                <w:rFonts w:ascii="Helvetica" w:hAnsi="Helvetica"/>
                <w:color w:val="141412"/>
              </w:rPr>
              <w:t>– kráľ Matej ňou Dolným Plachtinciam udelil právo sobotňajších</w:t>
            </w:r>
            <w:r>
              <w:rPr>
                <w:rStyle w:val="apple-converted-space"/>
                <w:rFonts w:ascii="Helvetica" w:hAnsi="Helvetica"/>
                <w:color w:val="141412"/>
              </w:rPr>
              <w:t> </w:t>
            </w:r>
            <w:r>
              <w:rPr>
                <w:rFonts w:ascii="Helvetica" w:hAnsi="Helvetica"/>
                <w:b/>
                <w:bCs/>
                <w:color w:val="141412"/>
              </w:rPr>
              <w:t>jarmokov</w:t>
            </w:r>
            <w:r>
              <w:rPr>
                <w:rStyle w:val="apple-converted-space"/>
                <w:rFonts w:ascii="Helvetica" w:hAnsi="Helvetica"/>
                <w:color w:val="141412"/>
              </w:rPr>
              <w:t> </w:t>
            </w:r>
            <w:r>
              <w:rPr>
                <w:rFonts w:ascii="Helvetica" w:hAnsi="Helvetica"/>
                <w:color w:val="141412"/>
              </w:rPr>
              <w:t>a veľkého každoročného</w:t>
            </w:r>
            <w:r>
              <w:rPr>
                <w:rStyle w:val="apple-converted-space"/>
                <w:rFonts w:ascii="Helvetica" w:hAnsi="Helvetica"/>
                <w:color w:val="141412"/>
              </w:rPr>
              <w:t> </w:t>
            </w:r>
            <w:r>
              <w:rPr>
                <w:rFonts w:ascii="Helvetica" w:hAnsi="Helvetica"/>
                <w:b/>
                <w:bCs/>
                <w:color w:val="141412"/>
              </w:rPr>
              <w:t>trhu</w:t>
            </w:r>
            <w:r>
              <w:rPr>
                <w:rStyle w:val="apple-converted-space"/>
                <w:rFonts w:ascii="Helvetica" w:hAnsi="Helvetica"/>
                <w:color w:val="141412"/>
              </w:rPr>
              <w:t> </w:t>
            </w:r>
            <w:r>
              <w:rPr>
                <w:rFonts w:ascii="Helvetica" w:hAnsi="Helvetica"/>
                <w:color w:val="141412"/>
              </w:rPr>
              <w:t>na sviatok sv. Martina.</w:t>
            </w:r>
          </w:p>
          <w:p w14:paraId="10CF9C8E" w14:textId="77777777" w:rsidR="00683240" w:rsidRDefault="00683240" w:rsidP="008E3287">
            <w:pPr>
              <w:jc w:val="both"/>
              <w:rPr>
                <w:rFonts w:ascii="Microsoft Sans Serif" w:hAnsi="Microsoft Sans Serif" w:cs="Microsoft Sans Serif"/>
                <w:sz w:val="22"/>
                <w:szCs w:val="22"/>
              </w:rPr>
            </w:pPr>
          </w:p>
          <w:p w14:paraId="07B5ABF0" w14:textId="77777777" w:rsidR="00862C1B" w:rsidRDefault="00862C1B" w:rsidP="008E3287">
            <w:pPr>
              <w:jc w:val="both"/>
              <w:rPr>
                <w:rFonts w:ascii="Microsoft Sans Serif" w:hAnsi="Microsoft Sans Serif" w:cs="Microsoft Sans Serif"/>
                <w:sz w:val="22"/>
                <w:szCs w:val="22"/>
              </w:rPr>
            </w:pPr>
          </w:p>
          <w:p w14:paraId="5F91BA14" w14:textId="77777777" w:rsidR="00683240" w:rsidRDefault="00683240" w:rsidP="008E3287">
            <w:pPr>
              <w:jc w:val="both"/>
              <w:rPr>
                <w:rFonts w:ascii="Microsoft Sans Serif" w:hAnsi="Microsoft Sans Serif" w:cs="Microsoft Sans Serif"/>
                <w:b/>
              </w:rPr>
            </w:pPr>
            <w:r w:rsidRPr="00683240">
              <w:rPr>
                <w:rFonts w:ascii="Microsoft Sans Serif" w:hAnsi="Microsoft Sans Serif" w:cs="Microsoft Sans Serif"/>
                <w:b/>
              </w:rPr>
              <w:t>Názov obce</w:t>
            </w:r>
          </w:p>
          <w:p w14:paraId="749C6B54" w14:textId="77777777" w:rsidR="00683240" w:rsidRDefault="00683240" w:rsidP="008E3287">
            <w:pPr>
              <w:jc w:val="both"/>
              <w:rPr>
                <w:rStyle w:val="Zvraznenie"/>
                <w:rFonts w:ascii="Microsoft Sans Serif" w:hAnsi="Microsoft Sans Serif" w:cs="Microsoft Sans Serif"/>
                <w:i w:val="0"/>
                <w:color w:val="141412"/>
                <w:shd w:val="clear" w:color="auto" w:fill="FFFFFF"/>
              </w:rPr>
            </w:pPr>
            <w:r w:rsidRPr="00683240">
              <w:rPr>
                <w:rStyle w:val="Zvraznenie"/>
                <w:rFonts w:ascii="Microsoft Sans Serif" w:hAnsi="Microsoft Sans Serif" w:cs="Microsoft Sans Serif"/>
                <w:i w:val="0"/>
                <w:color w:val="141412"/>
                <w:shd w:val="clear" w:color="auto" w:fill="FFFFFF"/>
              </w:rPr>
              <w:t xml:space="preserve">1245 </w:t>
            </w:r>
            <w:proofErr w:type="spellStart"/>
            <w:r w:rsidRPr="00683240">
              <w:rPr>
                <w:rStyle w:val="Zvraznenie"/>
                <w:rFonts w:ascii="Microsoft Sans Serif" w:hAnsi="Microsoft Sans Serif" w:cs="Microsoft Sans Serif"/>
                <w:i w:val="0"/>
                <w:color w:val="141412"/>
                <w:shd w:val="clear" w:color="auto" w:fill="FFFFFF"/>
              </w:rPr>
              <w:t>Palohta</w:t>
            </w:r>
            <w:proofErr w:type="spellEnd"/>
            <w:r w:rsidRPr="00683240">
              <w:rPr>
                <w:rStyle w:val="Zvraznenie"/>
                <w:rFonts w:ascii="Microsoft Sans Serif" w:hAnsi="Microsoft Sans Serif" w:cs="Microsoft Sans Serif"/>
                <w:i w:val="0"/>
                <w:color w:val="141412"/>
                <w:shd w:val="clear" w:color="auto" w:fill="FFFFFF"/>
              </w:rPr>
              <w:t xml:space="preserve"> </w:t>
            </w:r>
            <w:proofErr w:type="spellStart"/>
            <w:r w:rsidRPr="00683240">
              <w:rPr>
                <w:rStyle w:val="Zvraznenie"/>
                <w:rFonts w:ascii="Microsoft Sans Serif" w:hAnsi="Microsoft Sans Serif" w:cs="Microsoft Sans Serif"/>
                <w:i w:val="0"/>
                <w:color w:val="141412"/>
                <w:shd w:val="clear" w:color="auto" w:fill="FFFFFF"/>
              </w:rPr>
              <w:t>Inferior</w:t>
            </w:r>
            <w:proofErr w:type="spellEnd"/>
            <w:r w:rsidRPr="00683240">
              <w:rPr>
                <w:rStyle w:val="Zvraznenie"/>
                <w:rFonts w:ascii="Microsoft Sans Serif" w:hAnsi="Microsoft Sans Serif" w:cs="Microsoft Sans Serif"/>
                <w:i w:val="0"/>
                <w:color w:val="141412"/>
                <w:shd w:val="clear" w:color="auto" w:fill="FFFFFF"/>
              </w:rPr>
              <w:t xml:space="preserve">, 1337 </w:t>
            </w:r>
            <w:proofErr w:type="spellStart"/>
            <w:r w:rsidRPr="00683240">
              <w:rPr>
                <w:rStyle w:val="Zvraznenie"/>
                <w:rFonts w:ascii="Microsoft Sans Serif" w:hAnsi="Microsoft Sans Serif" w:cs="Microsoft Sans Serif"/>
                <w:i w:val="0"/>
                <w:color w:val="141412"/>
                <w:shd w:val="clear" w:color="auto" w:fill="FFFFFF"/>
              </w:rPr>
              <w:t>Palahta</w:t>
            </w:r>
            <w:proofErr w:type="spellEnd"/>
            <w:r w:rsidRPr="00683240">
              <w:rPr>
                <w:rStyle w:val="Zvraznenie"/>
                <w:rFonts w:ascii="Microsoft Sans Serif" w:hAnsi="Microsoft Sans Serif" w:cs="Microsoft Sans Serif"/>
                <w:i w:val="0"/>
                <w:color w:val="141412"/>
                <w:shd w:val="clear" w:color="auto" w:fill="FFFFFF"/>
              </w:rPr>
              <w:t xml:space="preserve"> </w:t>
            </w:r>
            <w:proofErr w:type="spellStart"/>
            <w:r w:rsidRPr="00683240">
              <w:rPr>
                <w:rStyle w:val="Zvraznenie"/>
                <w:rFonts w:ascii="Microsoft Sans Serif" w:hAnsi="Microsoft Sans Serif" w:cs="Microsoft Sans Serif"/>
                <w:i w:val="0"/>
                <w:color w:val="141412"/>
                <w:shd w:val="clear" w:color="auto" w:fill="FFFFFF"/>
              </w:rPr>
              <w:t>Inferior</w:t>
            </w:r>
            <w:proofErr w:type="spellEnd"/>
            <w:r w:rsidRPr="00683240">
              <w:rPr>
                <w:rStyle w:val="Zvraznenie"/>
                <w:rFonts w:ascii="Microsoft Sans Serif" w:hAnsi="Microsoft Sans Serif" w:cs="Microsoft Sans Serif"/>
                <w:i w:val="0"/>
                <w:color w:val="141412"/>
                <w:shd w:val="clear" w:color="auto" w:fill="FFFFFF"/>
              </w:rPr>
              <w:t xml:space="preserve">, 1773 </w:t>
            </w:r>
            <w:proofErr w:type="spellStart"/>
            <w:r w:rsidRPr="00683240">
              <w:rPr>
                <w:rStyle w:val="Zvraznenie"/>
                <w:rFonts w:ascii="Microsoft Sans Serif" w:hAnsi="Microsoft Sans Serif" w:cs="Microsoft Sans Serif"/>
                <w:i w:val="0"/>
                <w:color w:val="141412"/>
                <w:shd w:val="clear" w:color="auto" w:fill="FFFFFF"/>
              </w:rPr>
              <w:t>Alsó-Palojtha</w:t>
            </w:r>
            <w:proofErr w:type="spellEnd"/>
            <w:r w:rsidRPr="00683240">
              <w:rPr>
                <w:rStyle w:val="Zvraznenie"/>
                <w:rFonts w:ascii="Microsoft Sans Serif" w:hAnsi="Microsoft Sans Serif" w:cs="Microsoft Sans Serif"/>
                <w:i w:val="0"/>
                <w:color w:val="141412"/>
                <w:shd w:val="clear" w:color="auto" w:fill="FFFFFF"/>
              </w:rPr>
              <w:t xml:space="preserve">, </w:t>
            </w:r>
            <w:proofErr w:type="spellStart"/>
            <w:r w:rsidRPr="00683240">
              <w:rPr>
                <w:rStyle w:val="Zvraznenie"/>
                <w:rFonts w:ascii="Microsoft Sans Serif" w:hAnsi="Microsoft Sans Serif" w:cs="Microsoft Sans Serif"/>
                <w:i w:val="0"/>
                <w:color w:val="141412"/>
                <w:shd w:val="clear" w:color="auto" w:fill="FFFFFF"/>
              </w:rPr>
              <w:t>Unter-Plachtintz</w:t>
            </w:r>
            <w:proofErr w:type="spellEnd"/>
            <w:r w:rsidRPr="00683240">
              <w:rPr>
                <w:rStyle w:val="Zvraznenie"/>
                <w:rFonts w:ascii="Microsoft Sans Serif" w:hAnsi="Microsoft Sans Serif" w:cs="Microsoft Sans Serif"/>
                <w:i w:val="0"/>
                <w:color w:val="141412"/>
                <w:shd w:val="clear" w:color="auto" w:fill="FFFFFF"/>
              </w:rPr>
              <w:t xml:space="preserve">, </w:t>
            </w:r>
            <w:proofErr w:type="spellStart"/>
            <w:r w:rsidRPr="00683240">
              <w:rPr>
                <w:rStyle w:val="Zvraznenie"/>
                <w:rFonts w:ascii="Microsoft Sans Serif" w:hAnsi="Microsoft Sans Serif" w:cs="Microsoft Sans Serif"/>
                <w:i w:val="0"/>
                <w:color w:val="141412"/>
                <w:shd w:val="clear" w:color="auto" w:fill="FFFFFF"/>
              </w:rPr>
              <w:t>Dolne</w:t>
            </w:r>
            <w:proofErr w:type="spellEnd"/>
            <w:r w:rsidRPr="00683240">
              <w:rPr>
                <w:rStyle w:val="Zvraznenie"/>
                <w:rFonts w:ascii="Microsoft Sans Serif" w:hAnsi="Microsoft Sans Serif" w:cs="Microsoft Sans Serif"/>
                <w:i w:val="0"/>
                <w:color w:val="141412"/>
                <w:shd w:val="clear" w:color="auto" w:fill="FFFFFF"/>
              </w:rPr>
              <w:t xml:space="preserve"> Plachtince, 1786 </w:t>
            </w:r>
            <w:proofErr w:type="spellStart"/>
            <w:r w:rsidRPr="00683240">
              <w:rPr>
                <w:rStyle w:val="Zvraznenie"/>
                <w:rFonts w:ascii="Microsoft Sans Serif" w:hAnsi="Microsoft Sans Serif" w:cs="Microsoft Sans Serif"/>
                <w:i w:val="0"/>
                <w:color w:val="141412"/>
                <w:shd w:val="clear" w:color="auto" w:fill="FFFFFF"/>
              </w:rPr>
              <w:t>Alschó-Pallojtha</w:t>
            </w:r>
            <w:proofErr w:type="spellEnd"/>
            <w:r w:rsidRPr="00683240">
              <w:rPr>
                <w:rStyle w:val="Zvraznenie"/>
                <w:rFonts w:ascii="Microsoft Sans Serif" w:hAnsi="Microsoft Sans Serif" w:cs="Microsoft Sans Serif"/>
                <w:i w:val="0"/>
                <w:color w:val="141412"/>
                <w:shd w:val="clear" w:color="auto" w:fill="FFFFFF"/>
              </w:rPr>
              <w:t xml:space="preserve">, Dolné </w:t>
            </w:r>
            <w:proofErr w:type="spellStart"/>
            <w:r w:rsidRPr="00683240">
              <w:rPr>
                <w:rStyle w:val="Zvraznenie"/>
                <w:rFonts w:ascii="Microsoft Sans Serif" w:hAnsi="Microsoft Sans Serif" w:cs="Microsoft Sans Serif"/>
                <w:i w:val="0"/>
                <w:color w:val="141412"/>
                <w:shd w:val="clear" w:color="auto" w:fill="FFFFFF"/>
              </w:rPr>
              <w:t>Plachtincze</w:t>
            </w:r>
            <w:proofErr w:type="spellEnd"/>
            <w:r w:rsidRPr="00683240">
              <w:rPr>
                <w:rStyle w:val="Zvraznenie"/>
                <w:rFonts w:ascii="Microsoft Sans Serif" w:hAnsi="Microsoft Sans Serif" w:cs="Microsoft Sans Serif"/>
                <w:i w:val="0"/>
                <w:color w:val="141412"/>
                <w:shd w:val="clear" w:color="auto" w:fill="FFFFFF"/>
              </w:rPr>
              <w:t xml:space="preserve">, 1808 </w:t>
            </w:r>
            <w:proofErr w:type="spellStart"/>
            <w:r w:rsidRPr="00683240">
              <w:rPr>
                <w:rStyle w:val="Zvraznenie"/>
                <w:rFonts w:ascii="Microsoft Sans Serif" w:hAnsi="Microsoft Sans Serif" w:cs="Microsoft Sans Serif"/>
                <w:i w:val="0"/>
                <w:color w:val="141412"/>
                <w:shd w:val="clear" w:color="auto" w:fill="FFFFFF"/>
              </w:rPr>
              <w:t>Alsó-Palojta</w:t>
            </w:r>
            <w:proofErr w:type="spellEnd"/>
            <w:r w:rsidRPr="00683240">
              <w:rPr>
                <w:rStyle w:val="Zvraznenie"/>
                <w:rFonts w:ascii="Microsoft Sans Serif" w:hAnsi="Microsoft Sans Serif" w:cs="Microsoft Sans Serif"/>
                <w:i w:val="0"/>
                <w:color w:val="141412"/>
                <w:shd w:val="clear" w:color="auto" w:fill="FFFFFF"/>
              </w:rPr>
              <w:t xml:space="preserve">, Dolní Plachtince, 1863–1913 </w:t>
            </w:r>
            <w:proofErr w:type="spellStart"/>
            <w:r w:rsidRPr="00683240">
              <w:rPr>
                <w:rStyle w:val="Zvraznenie"/>
                <w:rFonts w:ascii="Microsoft Sans Serif" w:hAnsi="Microsoft Sans Serif" w:cs="Microsoft Sans Serif"/>
                <w:i w:val="0"/>
                <w:color w:val="141412"/>
                <w:shd w:val="clear" w:color="auto" w:fill="FFFFFF"/>
              </w:rPr>
              <w:t>Alsópalojta</w:t>
            </w:r>
            <w:proofErr w:type="spellEnd"/>
            <w:r w:rsidRPr="00683240">
              <w:rPr>
                <w:rStyle w:val="Zvraznenie"/>
                <w:rFonts w:ascii="Microsoft Sans Serif" w:hAnsi="Microsoft Sans Serif" w:cs="Microsoft Sans Serif"/>
                <w:i w:val="0"/>
                <w:color w:val="141412"/>
                <w:shd w:val="clear" w:color="auto" w:fill="FFFFFF"/>
              </w:rPr>
              <w:t>, 1920– Dolné Plachtince</w:t>
            </w:r>
            <w:r>
              <w:rPr>
                <w:rStyle w:val="Zvraznenie"/>
                <w:rFonts w:ascii="Microsoft Sans Serif" w:hAnsi="Microsoft Sans Serif" w:cs="Microsoft Sans Serif"/>
                <w:i w:val="0"/>
                <w:color w:val="141412"/>
                <w:shd w:val="clear" w:color="auto" w:fill="FFFFFF"/>
              </w:rPr>
              <w:t>.</w:t>
            </w:r>
          </w:p>
          <w:p w14:paraId="2FCE5C18" w14:textId="77777777" w:rsidR="00683240" w:rsidRDefault="00683240" w:rsidP="008E3287">
            <w:pPr>
              <w:jc w:val="both"/>
              <w:rPr>
                <w:rFonts w:ascii="Microsoft Sans Serif" w:hAnsi="Microsoft Sans Serif" w:cs="Microsoft Sans Serif"/>
                <w:sz w:val="22"/>
                <w:szCs w:val="22"/>
              </w:rPr>
            </w:pPr>
            <w:r w:rsidRPr="00683240">
              <w:rPr>
                <w:rFonts w:ascii="Microsoft Sans Serif" w:hAnsi="Microsoft Sans Serif" w:cs="Microsoft Sans Serif"/>
                <w:sz w:val="22"/>
                <w:szCs w:val="22"/>
              </w:rPr>
              <w:t>Pravdepodobne bol názov Plachtince odvodený od ľudovej prezývky, keďže sa v obci tkali plachty</w:t>
            </w:r>
            <w:r>
              <w:rPr>
                <w:rFonts w:ascii="Microsoft Sans Serif" w:hAnsi="Microsoft Sans Serif" w:cs="Microsoft Sans Serif"/>
                <w:sz w:val="22"/>
                <w:szCs w:val="22"/>
              </w:rPr>
              <w:t>.</w:t>
            </w:r>
          </w:p>
          <w:p w14:paraId="1AAFD1D3" w14:textId="77777777" w:rsidR="000B0368" w:rsidRDefault="000B0368" w:rsidP="008E3287">
            <w:pPr>
              <w:jc w:val="both"/>
              <w:rPr>
                <w:rFonts w:ascii="Microsoft Sans Serif" w:hAnsi="Microsoft Sans Serif" w:cs="Microsoft Sans Serif"/>
                <w:sz w:val="22"/>
                <w:szCs w:val="22"/>
              </w:rPr>
            </w:pPr>
          </w:p>
          <w:p w14:paraId="66113B9B" w14:textId="77777777" w:rsidR="000B0368" w:rsidRDefault="000B0368" w:rsidP="008E3287">
            <w:pPr>
              <w:jc w:val="both"/>
              <w:rPr>
                <w:rFonts w:ascii="Microsoft Sans Serif" w:hAnsi="Microsoft Sans Serif" w:cs="Microsoft Sans Serif"/>
                <w:b/>
                <w:i/>
              </w:rPr>
            </w:pPr>
          </w:p>
          <w:p w14:paraId="3E288CBD" w14:textId="77777777" w:rsidR="00862C1B" w:rsidRPr="00683240" w:rsidRDefault="00862C1B" w:rsidP="008E3287">
            <w:pPr>
              <w:jc w:val="both"/>
              <w:rPr>
                <w:rFonts w:ascii="Microsoft Sans Serif" w:hAnsi="Microsoft Sans Serif" w:cs="Microsoft Sans Serif"/>
                <w:b/>
                <w:i/>
              </w:rPr>
            </w:pPr>
          </w:p>
          <w:p w14:paraId="34AC09ED" w14:textId="77777777" w:rsidR="008E3287" w:rsidRPr="00ED2691" w:rsidRDefault="00683240" w:rsidP="008E3287">
            <w:pPr>
              <w:jc w:val="both"/>
              <w:rPr>
                <w:rFonts w:cs="Arial"/>
                <w:sz w:val="10"/>
                <w:szCs w:val="10"/>
              </w:rPr>
            </w:pPr>
            <w:r w:rsidRPr="00ED2691">
              <w:rPr>
                <w:rFonts w:cs="Arial"/>
                <w:sz w:val="10"/>
                <w:szCs w:val="10"/>
              </w:rPr>
              <w:t xml:space="preserve"> </w:t>
            </w:r>
          </w:p>
          <w:p w14:paraId="374B2D3B" w14:textId="77777777" w:rsidR="002424C3" w:rsidRDefault="002424C3" w:rsidP="00862C1B">
            <w:pPr>
              <w:jc w:val="both"/>
              <w:rPr>
                <w:rFonts w:ascii="Microsoft Sans Serif" w:hAnsi="Microsoft Sans Serif" w:cs="Microsoft Sans Serif"/>
                <w:b/>
              </w:rPr>
            </w:pPr>
          </w:p>
          <w:p w14:paraId="5550CDA3" w14:textId="77777777" w:rsidR="008038BC" w:rsidRDefault="008038BC" w:rsidP="00862C1B">
            <w:pPr>
              <w:jc w:val="both"/>
              <w:rPr>
                <w:rFonts w:ascii="Microsoft Sans Serif" w:hAnsi="Microsoft Sans Serif" w:cs="Microsoft Sans Serif"/>
                <w:b/>
              </w:rPr>
            </w:pPr>
          </w:p>
          <w:p w14:paraId="17EDD483" w14:textId="77777777" w:rsidR="008038BC" w:rsidRDefault="008038BC" w:rsidP="00862C1B">
            <w:pPr>
              <w:jc w:val="both"/>
              <w:rPr>
                <w:rFonts w:ascii="Microsoft Sans Serif" w:hAnsi="Microsoft Sans Serif" w:cs="Microsoft Sans Serif"/>
                <w:b/>
              </w:rPr>
            </w:pPr>
          </w:p>
          <w:p w14:paraId="19FE6774" w14:textId="77777777" w:rsidR="008038BC" w:rsidRDefault="008038BC" w:rsidP="00862C1B">
            <w:pPr>
              <w:jc w:val="both"/>
              <w:rPr>
                <w:rFonts w:ascii="Microsoft Sans Serif" w:hAnsi="Microsoft Sans Serif" w:cs="Microsoft Sans Serif"/>
                <w:b/>
              </w:rPr>
            </w:pPr>
          </w:p>
          <w:p w14:paraId="4FD39A04" w14:textId="77777777" w:rsidR="008038BC" w:rsidRDefault="008038BC" w:rsidP="00862C1B">
            <w:pPr>
              <w:jc w:val="both"/>
              <w:rPr>
                <w:rFonts w:ascii="Microsoft Sans Serif" w:hAnsi="Microsoft Sans Serif" w:cs="Microsoft Sans Serif"/>
                <w:b/>
              </w:rPr>
            </w:pPr>
          </w:p>
          <w:p w14:paraId="03C8733C" w14:textId="77777777" w:rsidR="008038BC" w:rsidRDefault="008038BC" w:rsidP="00862C1B">
            <w:pPr>
              <w:jc w:val="both"/>
              <w:rPr>
                <w:rFonts w:ascii="Microsoft Sans Serif" w:hAnsi="Microsoft Sans Serif" w:cs="Microsoft Sans Serif"/>
                <w:b/>
              </w:rPr>
            </w:pPr>
          </w:p>
          <w:p w14:paraId="5E7D13C7" w14:textId="77777777" w:rsidR="008038BC" w:rsidRDefault="008038BC" w:rsidP="00862C1B">
            <w:pPr>
              <w:jc w:val="both"/>
              <w:rPr>
                <w:rFonts w:ascii="Microsoft Sans Serif" w:hAnsi="Microsoft Sans Serif" w:cs="Microsoft Sans Serif"/>
                <w:b/>
              </w:rPr>
            </w:pPr>
          </w:p>
          <w:p w14:paraId="470585B7" w14:textId="77777777" w:rsidR="008E3287" w:rsidRPr="00862C1B" w:rsidRDefault="00036E86" w:rsidP="00862C1B">
            <w:pPr>
              <w:jc w:val="both"/>
              <w:rPr>
                <w:rFonts w:ascii="Microsoft Sans Serif" w:hAnsi="Microsoft Sans Serif" w:cs="Microsoft Sans Serif"/>
                <w:b/>
              </w:rPr>
            </w:pPr>
            <w:r>
              <w:rPr>
                <w:rFonts w:ascii="Microsoft Sans Serif" w:hAnsi="Microsoft Sans Serif" w:cs="Microsoft Sans Serif"/>
                <w:b/>
              </w:rPr>
              <w:lastRenderedPageBreak/>
              <w:t>Kľúčové udalosti v </w:t>
            </w:r>
            <w:r w:rsidR="008E3287" w:rsidRPr="00862C1B">
              <w:rPr>
                <w:rFonts w:ascii="Microsoft Sans Serif" w:hAnsi="Microsoft Sans Serif" w:cs="Microsoft Sans Serif"/>
                <w:b/>
              </w:rPr>
              <w:t>histórii</w:t>
            </w:r>
          </w:p>
          <w:tbl>
            <w:tblPr>
              <w:tblW w:w="0" w:type="auto"/>
              <w:tblCellSpacing w:w="7"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000" w:firstRow="0" w:lastRow="0" w:firstColumn="0" w:lastColumn="0" w:noHBand="0" w:noVBand="0"/>
            </w:tblPr>
            <w:tblGrid>
              <w:gridCol w:w="1199"/>
              <w:gridCol w:w="7727"/>
            </w:tblGrid>
            <w:tr w:rsidR="008E3287" w:rsidRPr="00ED2691" w14:paraId="2622BB36"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shd w:val="clear" w:color="auto" w:fill="E0E0E0"/>
                  <w:vAlign w:val="center"/>
                </w:tcPr>
                <w:p w14:paraId="39E7954C" w14:textId="77777777" w:rsidR="008E3287" w:rsidRPr="0068651F" w:rsidRDefault="008E3287" w:rsidP="00ED2691">
                  <w:pPr>
                    <w:rPr>
                      <w:rFonts w:ascii="Arial Narrow" w:hAnsi="Arial Narrow"/>
                      <w:b/>
                      <w:sz w:val="22"/>
                      <w:szCs w:val="22"/>
                    </w:rPr>
                  </w:pPr>
                  <w:r w:rsidRPr="0068651F">
                    <w:rPr>
                      <w:rFonts w:ascii="Arial Narrow" w:hAnsi="Arial Narrow"/>
                      <w:b/>
                      <w:sz w:val="22"/>
                      <w:szCs w:val="22"/>
                    </w:rPr>
                    <w:t>obdobie</w:t>
                  </w:r>
                </w:p>
              </w:tc>
              <w:tc>
                <w:tcPr>
                  <w:tcW w:w="7973" w:type="dxa"/>
                  <w:tcBorders>
                    <w:top w:val="outset" w:sz="6" w:space="0" w:color="auto"/>
                    <w:left w:val="outset" w:sz="6" w:space="0" w:color="auto"/>
                    <w:bottom w:val="outset" w:sz="6" w:space="0" w:color="auto"/>
                    <w:right w:val="outset" w:sz="6" w:space="0" w:color="auto"/>
                  </w:tcBorders>
                  <w:shd w:val="clear" w:color="auto" w:fill="E0E0E0"/>
                </w:tcPr>
                <w:p w14:paraId="045759F5" w14:textId="77777777" w:rsidR="008E3287" w:rsidRPr="0068651F" w:rsidRDefault="008E3287" w:rsidP="00ED2691">
                  <w:pPr>
                    <w:rPr>
                      <w:rFonts w:ascii="Arial Narrow" w:hAnsi="Arial Narrow"/>
                      <w:b/>
                      <w:bCs/>
                      <w:sz w:val="22"/>
                      <w:szCs w:val="22"/>
                    </w:rPr>
                  </w:pPr>
                  <w:r w:rsidRPr="0068651F">
                    <w:rPr>
                      <w:rFonts w:ascii="Arial Narrow" w:hAnsi="Arial Narrow"/>
                      <w:b/>
                      <w:bCs/>
                      <w:sz w:val="22"/>
                      <w:szCs w:val="22"/>
                    </w:rPr>
                    <w:t>Udalosť</w:t>
                  </w:r>
                </w:p>
              </w:tc>
            </w:tr>
            <w:tr w:rsidR="008E3287" w:rsidRPr="00ED2691" w14:paraId="14D63573"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D74CABB"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1337</w:t>
                  </w:r>
                </w:p>
              </w:tc>
              <w:tc>
                <w:tcPr>
                  <w:tcW w:w="7973" w:type="dxa"/>
                  <w:tcBorders>
                    <w:top w:val="outset" w:sz="6" w:space="0" w:color="auto"/>
                    <w:left w:val="outset" w:sz="6" w:space="0" w:color="auto"/>
                    <w:bottom w:val="outset" w:sz="6" w:space="0" w:color="auto"/>
                    <w:right w:val="outset" w:sz="6" w:space="0" w:color="auto"/>
                  </w:tcBorders>
                </w:tcPr>
                <w:p w14:paraId="24921FAF"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kostola</w:t>
                  </w:r>
                </w:p>
              </w:tc>
            </w:tr>
            <w:tr w:rsidR="008E3287" w:rsidRPr="00ED2691" w14:paraId="3813E287"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78CD2B14"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1465</w:t>
                  </w:r>
                </w:p>
              </w:tc>
              <w:tc>
                <w:tcPr>
                  <w:tcW w:w="7973" w:type="dxa"/>
                  <w:tcBorders>
                    <w:top w:val="outset" w:sz="6" w:space="0" w:color="auto"/>
                    <w:left w:val="outset" w:sz="6" w:space="0" w:color="auto"/>
                    <w:bottom w:val="outset" w:sz="6" w:space="0" w:color="auto"/>
                    <w:right w:val="outset" w:sz="6" w:space="0" w:color="auto"/>
                  </w:tcBorders>
                </w:tcPr>
                <w:p w14:paraId="71FAA835" w14:textId="77777777" w:rsidR="008E3287" w:rsidRPr="0068651F" w:rsidRDefault="008E3287" w:rsidP="00036E86">
                  <w:pPr>
                    <w:rPr>
                      <w:rFonts w:ascii="Arial Narrow" w:hAnsi="Arial Narrow"/>
                      <w:sz w:val="22"/>
                      <w:szCs w:val="22"/>
                    </w:rPr>
                  </w:pPr>
                  <w:r w:rsidRPr="0068651F">
                    <w:rPr>
                      <w:rFonts w:ascii="Arial Narrow" w:hAnsi="Arial Narrow"/>
                      <w:sz w:val="22"/>
                      <w:szCs w:val="22"/>
                    </w:rPr>
                    <w:t>obec nadobúda štatút stredovekého mestečka, pečat</w:t>
                  </w:r>
                  <w:r w:rsidR="00036E86" w:rsidRPr="0068651F">
                    <w:rPr>
                      <w:rFonts w:ascii="Arial Narrow" w:hAnsi="Arial Narrow"/>
                      <w:sz w:val="22"/>
                      <w:szCs w:val="22"/>
                    </w:rPr>
                    <w:t>i</w:t>
                  </w:r>
                  <w:r w:rsidRPr="0068651F">
                    <w:rPr>
                      <w:rFonts w:ascii="Arial Narrow" w:hAnsi="Arial Narrow"/>
                      <w:sz w:val="22"/>
                      <w:szCs w:val="22"/>
                    </w:rPr>
                    <w:t>dlo a erb, ako aj právo k</w:t>
                  </w:r>
                  <w:r w:rsidR="00036E86" w:rsidRPr="0068651F">
                    <w:rPr>
                      <w:rFonts w:ascii="Arial Narrow" w:hAnsi="Arial Narrow"/>
                      <w:sz w:val="22"/>
                      <w:szCs w:val="22"/>
                    </w:rPr>
                    <w:t>onať jarmoky ku dňu sv. Martina</w:t>
                  </w:r>
                  <w:r w:rsidRPr="0068651F">
                    <w:rPr>
                      <w:rFonts w:ascii="Arial Narrow" w:hAnsi="Arial Narrow"/>
                      <w:sz w:val="22"/>
                      <w:szCs w:val="22"/>
                    </w:rPr>
                    <w:t>.</w:t>
                  </w:r>
                </w:p>
              </w:tc>
            </w:tr>
            <w:tr w:rsidR="008E3287" w:rsidRPr="00ED2691" w14:paraId="1DF20EBB"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DE636D2"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1528</w:t>
                  </w:r>
                </w:p>
              </w:tc>
              <w:tc>
                <w:tcPr>
                  <w:tcW w:w="7973" w:type="dxa"/>
                  <w:tcBorders>
                    <w:top w:val="outset" w:sz="6" w:space="0" w:color="auto"/>
                    <w:left w:val="outset" w:sz="6" w:space="0" w:color="auto"/>
                    <w:bottom w:val="outset" w:sz="6" w:space="0" w:color="auto"/>
                    <w:right w:val="outset" w:sz="6" w:space="0" w:color="auto"/>
                  </w:tcBorders>
                </w:tcPr>
                <w:p w14:paraId="33D21811"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Plachtince sú zakreslené na mape Uhorska medzi poprednými hradmi a mestami</w:t>
                  </w:r>
                </w:p>
              </w:tc>
            </w:tr>
            <w:tr w:rsidR="008E3287" w:rsidRPr="00ED2691" w14:paraId="5FD7085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A2BEB81"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1544</w:t>
                  </w:r>
                </w:p>
              </w:tc>
              <w:tc>
                <w:tcPr>
                  <w:tcW w:w="7973" w:type="dxa"/>
                  <w:tcBorders>
                    <w:top w:val="outset" w:sz="6" w:space="0" w:color="auto"/>
                    <w:left w:val="outset" w:sz="6" w:space="0" w:color="auto"/>
                    <w:bottom w:val="outset" w:sz="6" w:space="0" w:color="auto"/>
                    <w:right w:val="outset" w:sz="6" w:space="0" w:color="auto"/>
                  </w:tcBorders>
                </w:tcPr>
                <w:p w14:paraId="31F6B052"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turecká expanzia</w:t>
                  </w:r>
                </w:p>
              </w:tc>
            </w:tr>
            <w:tr w:rsidR="008E3287" w:rsidRPr="00ED2691" w14:paraId="04661722"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766CCB0"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1609</w:t>
                  </w:r>
                </w:p>
              </w:tc>
              <w:tc>
                <w:tcPr>
                  <w:tcW w:w="7973" w:type="dxa"/>
                  <w:tcBorders>
                    <w:top w:val="outset" w:sz="6" w:space="0" w:color="auto"/>
                    <w:left w:val="outset" w:sz="6" w:space="0" w:color="auto"/>
                    <w:bottom w:val="outset" w:sz="6" w:space="0" w:color="auto"/>
                    <w:right w:val="outset" w:sz="6" w:space="0" w:color="auto"/>
                  </w:tcBorders>
                </w:tcPr>
                <w:p w14:paraId="1DC75DCC"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opevnenia okolo kostola</w:t>
                  </w:r>
                </w:p>
              </w:tc>
            </w:tr>
            <w:tr w:rsidR="008E3287" w:rsidRPr="00ED2691" w14:paraId="2D2E6BA6"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B92136B"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1776</w:t>
                  </w:r>
                </w:p>
              </w:tc>
              <w:tc>
                <w:tcPr>
                  <w:tcW w:w="7973" w:type="dxa"/>
                  <w:tcBorders>
                    <w:top w:val="outset" w:sz="6" w:space="0" w:color="auto"/>
                    <w:left w:val="outset" w:sz="6" w:space="0" w:color="auto"/>
                    <w:bottom w:val="outset" w:sz="6" w:space="0" w:color="auto"/>
                    <w:right w:val="outset" w:sz="6" w:space="0" w:color="auto"/>
                  </w:tcBorders>
                </w:tcPr>
                <w:p w14:paraId="0DFFE630" w14:textId="77777777" w:rsidR="008E3287" w:rsidRPr="0068651F" w:rsidRDefault="008E3287" w:rsidP="00036E86">
                  <w:pPr>
                    <w:rPr>
                      <w:rFonts w:ascii="Arial Narrow" w:hAnsi="Arial Narrow"/>
                      <w:sz w:val="22"/>
                      <w:szCs w:val="22"/>
                    </w:rPr>
                  </w:pPr>
                  <w:r w:rsidRPr="0068651F">
                    <w:rPr>
                      <w:rFonts w:ascii="Arial Narrow" w:hAnsi="Arial Narrow"/>
                      <w:sz w:val="22"/>
                      <w:szCs w:val="22"/>
                    </w:rPr>
                    <w:t>Már</w:t>
                  </w:r>
                  <w:r w:rsidR="00036E86" w:rsidRPr="0068651F">
                    <w:rPr>
                      <w:rFonts w:ascii="Arial Narrow" w:hAnsi="Arial Narrow"/>
                      <w:sz w:val="22"/>
                      <w:szCs w:val="22"/>
                    </w:rPr>
                    <w:t>i</w:t>
                  </w:r>
                  <w:r w:rsidRPr="0068651F">
                    <w:rPr>
                      <w:rFonts w:ascii="Arial Narrow" w:hAnsi="Arial Narrow"/>
                      <w:sz w:val="22"/>
                      <w:szCs w:val="22"/>
                    </w:rPr>
                    <w:t>a Terézia zaklad</w:t>
                  </w:r>
                  <w:r w:rsidR="00036E86" w:rsidRPr="0068651F">
                    <w:rPr>
                      <w:rFonts w:ascii="Arial Narrow" w:hAnsi="Arial Narrow"/>
                      <w:sz w:val="22"/>
                      <w:szCs w:val="22"/>
                    </w:rPr>
                    <w:t>á U</w:t>
                  </w:r>
                  <w:r w:rsidRPr="0068651F">
                    <w:rPr>
                      <w:rFonts w:ascii="Arial Narrow" w:hAnsi="Arial Narrow"/>
                      <w:sz w:val="22"/>
                      <w:szCs w:val="22"/>
                    </w:rPr>
                    <w:t>rbár</w:t>
                  </w:r>
                </w:p>
              </w:tc>
            </w:tr>
            <w:tr w:rsidR="008E3287" w:rsidRPr="00ED2691" w14:paraId="70CFE68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8E47939"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1831</w:t>
                  </w:r>
                </w:p>
              </w:tc>
              <w:tc>
                <w:tcPr>
                  <w:tcW w:w="7973" w:type="dxa"/>
                  <w:tcBorders>
                    <w:top w:val="outset" w:sz="6" w:space="0" w:color="auto"/>
                    <w:left w:val="outset" w:sz="6" w:space="0" w:color="auto"/>
                    <w:bottom w:val="outset" w:sz="6" w:space="0" w:color="auto"/>
                    <w:right w:val="outset" w:sz="6" w:space="0" w:color="auto"/>
                  </w:tcBorders>
                </w:tcPr>
                <w:p w14:paraId="200B6935"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Cholera</w:t>
                  </w:r>
                </w:p>
              </w:tc>
            </w:tr>
            <w:tr w:rsidR="008E3287" w:rsidRPr="00ED2691" w14:paraId="5B7551EE"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72CAAAF1"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apríl 1849</w:t>
                  </w:r>
                </w:p>
              </w:tc>
              <w:tc>
                <w:tcPr>
                  <w:tcW w:w="7973" w:type="dxa"/>
                  <w:tcBorders>
                    <w:top w:val="outset" w:sz="6" w:space="0" w:color="auto"/>
                    <w:left w:val="outset" w:sz="6" w:space="0" w:color="auto"/>
                    <w:bottom w:val="outset" w:sz="6" w:space="0" w:color="auto"/>
                    <w:right w:val="outset" w:sz="6" w:space="0" w:color="auto"/>
                  </w:tcBorders>
                </w:tcPr>
                <w:p w14:paraId="640CD5DC"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zatknutie Janka Kráľa</w:t>
                  </w:r>
                </w:p>
              </w:tc>
            </w:tr>
            <w:tr w:rsidR="008E3287" w:rsidRPr="00ED2691" w14:paraId="05DAE5C3"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ED4FEB6" w14:textId="77777777" w:rsidR="008E3287" w:rsidRPr="0068651F" w:rsidRDefault="008E3287" w:rsidP="00036E86">
                  <w:pPr>
                    <w:rPr>
                      <w:rFonts w:ascii="Arial Narrow" w:hAnsi="Arial Narrow"/>
                      <w:sz w:val="22"/>
                      <w:szCs w:val="22"/>
                    </w:rPr>
                  </w:pPr>
                  <w:r w:rsidRPr="0068651F">
                    <w:rPr>
                      <w:rFonts w:ascii="Arial Narrow" w:hAnsi="Arial Narrow"/>
                      <w:sz w:val="22"/>
                      <w:szCs w:val="22"/>
                    </w:rPr>
                    <w:t>1914-19</w:t>
                  </w:r>
                  <w:r w:rsidR="00036E86" w:rsidRPr="0068651F">
                    <w:rPr>
                      <w:rFonts w:ascii="Arial Narrow" w:hAnsi="Arial Narrow"/>
                      <w:sz w:val="22"/>
                      <w:szCs w:val="22"/>
                    </w:rPr>
                    <w:t>1</w:t>
                  </w:r>
                  <w:r w:rsidRPr="0068651F">
                    <w:rPr>
                      <w:rFonts w:ascii="Arial Narrow" w:hAnsi="Arial Narrow"/>
                      <w:sz w:val="22"/>
                      <w:szCs w:val="22"/>
                    </w:rPr>
                    <w:t>8</w:t>
                  </w:r>
                </w:p>
              </w:tc>
              <w:tc>
                <w:tcPr>
                  <w:tcW w:w="7973" w:type="dxa"/>
                  <w:tcBorders>
                    <w:top w:val="outset" w:sz="6" w:space="0" w:color="auto"/>
                    <w:left w:val="outset" w:sz="6" w:space="0" w:color="auto"/>
                    <w:bottom w:val="outset" w:sz="6" w:space="0" w:color="auto"/>
                    <w:right w:val="outset" w:sz="6" w:space="0" w:color="auto"/>
                  </w:tcBorders>
                </w:tcPr>
                <w:p w14:paraId="0C3C7180"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 svetová vojna</w:t>
                  </w:r>
                </w:p>
              </w:tc>
            </w:tr>
            <w:tr w:rsidR="008E3287" w:rsidRPr="00ED2691" w14:paraId="188AAD8C"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9AD2E66"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1925</w:t>
                  </w:r>
                </w:p>
              </w:tc>
              <w:tc>
                <w:tcPr>
                  <w:tcW w:w="7973" w:type="dxa"/>
                  <w:tcBorders>
                    <w:top w:val="outset" w:sz="6" w:space="0" w:color="auto"/>
                    <w:left w:val="outset" w:sz="6" w:space="0" w:color="auto"/>
                    <w:bottom w:val="outset" w:sz="6" w:space="0" w:color="auto"/>
                    <w:right w:val="outset" w:sz="6" w:space="0" w:color="auto"/>
                  </w:tcBorders>
                </w:tcPr>
                <w:p w14:paraId="43D9E09D"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telefonizácia</w:t>
                  </w:r>
                </w:p>
              </w:tc>
            </w:tr>
            <w:tr w:rsidR="008E3287" w:rsidRPr="00ED2691" w14:paraId="5D492BA9"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B30846A"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1929</w:t>
                  </w:r>
                </w:p>
              </w:tc>
              <w:tc>
                <w:tcPr>
                  <w:tcW w:w="7973" w:type="dxa"/>
                  <w:tcBorders>
                    <w:top w:val="outset" w:sz="6" w:space="0" w:color="auto"/>
                    <w:left w:val="outset" w:sz="6" w:space="0" w:color="auto"/>
                    <w:bottom w:val="outset" w:sz="6" w:space="0" w:color="auto"/>
                    <w:right w:val="outset" w:sz="6" w:space="0" w:color="auto"/>
                  </w:tcBorders>
                </w:tcPr>
                <w:p w14:paraId="2F54A4F6"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týfus, založenie Úverového družstva</w:t>
                  </w:r>
                </w:p>
              </w:tc>
            </w:tr>
            <w:tr w:rsidR="008E3287" w:rsidRPr="00ED2691" w14:paraId="778C3644"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B1CD85F"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1930</w:t>
                  </w:r>
                </w:p>
              </w:tc>
              <w:tc>
                <w:tcPr>
                  <w:tcW w:w="7973" w:type="dxa"/>
                  <w:tcBorders>
                    <w:top w:val="outset" w:sz="6" w:space="0" w:color="auto"/>
                    <w:left w:val="outset" w:sz="6" w:space="0" w:color="auto"/>
                    <w:bottom w:val="outset" w:sz="6" w:space="0" w:color="auto"/>
                    <w:right w:val="outset" w:sz="6" w:space="0" w:color="auto"/>
                  </w:tcBorders>
                </w:tcPr>
                <w:p w14:paraId="7CA59684"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cesty, požiar</w:t>
                  </w:r>
                </w:p>
              </w:tc>
            </w:tr>
            <w:tr w:rsidR="008E3287" w:rsidRPr="00ED2691" w14:paraId="28C8B928"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90AD9B2"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1935</w:t>
                  </w:r>
                </w:p>
              </w:tc>
              <w:tc>
                <w:tcPr>
                  <w:tcW w:w="7973" w:type="dxa"/>
                  <w:tcBorders>
                    <w:top w:val="outset" w:sz="6" w:space="0" w:color="auto"/>
                    <w:left w:val="outset" w:sz="6" w:space="0" w:color="auto"/>
                    <w:bottom w:val="outset" w:sz="6" w:space="0" w:color="auto"/>
                    <w:right w:val="outset" w:sz="6" w:space="0" w:color="auto"/>
                  </w:tcBorders>
                </w:tcPr>
                <w:p w14:paraId="104E5969"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nového kostola</w:t>
                  </w:r>
                </w:p>
              </w:tc>
            </w:tr>
            <w:tr w:rsidR="008E3287" w:rsidRPr="00ED2691" w14:paraId="06265BB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7740D39"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1936</w:t>
                  </w:r>
                </w:p>
              </w:tc>
              <w:tc>
                <w:tcPr>
                  <w:tcW w:w="7973" w:type="dxa"/>
                  <w:tcBorders>
                    <w:top w:val="outset" w:sz="6" w:space="0" w:color="auto"/>
                    <w:left w:val="outset" w:sz="6" w:space="0" w:color="auto"/>
                    <w:bottom w:val="outset" w:sz="6" w:space="0" w:color="auto"/>
                    <w:right w:val="outset" w:sz="6" w:space="0" w:color="auto"/>
                  </w:tcBorders>
                </w:tcPr>
                <w:p w14:paraId="7A2C0770"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Povodeň, stavba kaplnky sv. Urbana</w:t>
                  </w:r>
                </w:p>
              </w:tc>
            </w:tr>
            <w:tr w:rsidR="008E3287" w:rsidRPr="00ED2691" w14:paraId="00A9FE09"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8981621"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1938</w:t>
                  </w:r>
                </w:p>
              </w:tc>
              <w:tc>
                <w:tcPr>
                  <w:tcW w:w="7973" w:type="dxa"/>
                  <w:tcBorders>
                    <w:top w:val="outset" w:sz="6" w:space="0" w:color="auto"/>
                    <w:left w:val="outset" w:sz="6" w:space="0" w:color="auto"/>
                    <w:bottom w:val="outset" w:sz="6" w:space="0" w:color="auto"/>
                    <w:right w:val="outset" w:sz="6" w:space="0" w:color="auto"/>
                  </w:tcBorders>
                </w:tcPr>
                <w:p w14:paraId="4D95A363" w14:textId="77777777" w:rsidR="008E3287" w:rsidRPr="0068651F" w:rsidRDefault="008E3287" w:rsidP="00036E86">
                  <w:pPr>
                    <w:rPr>
                      <w:rFonts w:ascii="Arial Narrow" w:hAnsi="Arial Narrow"/>
                      <w:sz w:val="22"/>
                      <w:szCs w:val="22"/>
                    </w:rPr>
                  </w:pPr>
                  <w:r w:rsidRPr="0068651F">
                    <w:rPr>
                      <w:rFonts w:ascii="Arial Narrow" w:hAnsi="Arial Narrow"/>
                      <w:sz w:val="22"/>
                      <w:szCs w:val="22"/>
                    </w:rPr>
                    <w:t>stavba n</w:t>
                  </w:r>
                  <w:r w:rsidR="00036E86" w:rsidRPr="0068651F">
                    <w:rPr>
                      <w:rFonts w:ascii="Arial Narrow" w:hAnsi="Arial Narrow"/>
                      <w:sz w:val="22"/>
                      <w:szCs w:val="22"/>
                    </w:rPr>
                    <w:t>o</w:t>
                  </w:r>
                  <w:r w:rsidRPr="0068651F">
                    <w:rPr>
                      <w:rFonts w:ascii="Arial Narrow" w:hAnsi="Arial Narrow"/>
                      <w:sz w:val="22"/>
                      <w:szCs w:val="22"/>
                    </w:rPr>
                    <w:t>v</w:t>
                  </w:r>
                  <w:r w:rsidR="00036E86" w:rsidRPr="0068651F">
                    <w:rPr>
                      <w:rFonts w:ascii="Arial Narrow" w:hAnsi="Arial Narrow"/>
                      <w:sz w:val="22"/>
                      <w:szCs w:val="22"/>
                    </w:rPr>
                    <w:t>é</w:t>
                  </w:r>
                  <w:r w:rsidRPr="0068651F">
                    <w:rPr>
                      <w:rFonts w:ascii="Arial Narrow" w:hAnsi="Arial Narrow"/>
                      <w:sz w:val="22"/>
                      <w:szCs w:val="22"/>
                    </w:rPr>
                    <w:t>ho mosta</w:t>
                  </w:r>
                </w:p>
              </w:tc>
            </w:tr>
            <w:tr w:rsidR="008E3287" w:rsidRPr="00ED2691" w14:paraId="7802D7FB"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483566B"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1943</w:t>
                  </w:r>
                </w:p>
              </w:tc>
              <w:tc>
                <w:tcPr>
                  <w:tcW w:w="7973" w:type="dxa"/>
                  <w:tcBorders>
                    <w:top w:val="outset" w:sz="6" w:space="0" w:color="auto"/>
                    <w:left w:val="outset" w:sz="6" w:space="0" w:color="auto"/>
                    <w:bottom w:val="outset" w:sz="6" w:space="0" w:color="auto"/>
                    <w:right w:val="outset" w:sz="6" w:space="0" w:color="auto"/>
                  </w:tcBorders>
                </w:tcPr>
                <w:p w14:paraId="0D9714BA"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elektrifikácia</w:t>
                  </w:r>
                </w:p>
              </w:tc>
            </w:tr>
            <w:tr w:rsidR="008E3287" w:rsidRPr="00ED2691" w14:paraId="1E5F092D"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2024A76B"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8.12.1944</w:t>
                  </w:r>
                </w:p>
              </w:tc>
              <w:tc>
                <w:tcPr>
                  <w:tcW w:w="7973" w:type="dxa"/>
                  <w:tcBorders>
                    <w:top w:val="outset" w:sz="6" w:space="0" w:color="auto"/>
                    <w:left w:val="outset" w:sz="6" w:space="0" w:color="auto"/>
                    <w:bottom w:val="outset" w:sz="6" w:space="0" w:color="auto"/>
                    <w:right w:val="outset" w:sz="6" w:space="0" w:color="auto"/>
                  </w:tcBorders>
                </w:tcPr>
                <w:p w14:paraId="39376D0B" w14:textId="77777777" w:rsidR="008E3287" w:rsidRPr="0068651F" w:rsidRDefault="008E3287" w:rsidP="00036E86">
                  <w:pPr>
                    <w:rPr>
                      <w:rFonts w:ascii="Arial Narrow" w:hAnsi="Arial Narrow"/>
                      <w:sz w:val="22"/>
                      <w:szCs w:val="22"/>
                    </w:rPr>
                  </w:pPr>
                  <w:r w:rsidRPr="0068651F">
                    <w:rPr>
                      <w:rFonts w:ascii="Arial Narrow" w:hAnsi="Arial Narrow"/>
                      <w:sz w:val="22"/>
                      <w:szCs w:val="22"/>
                    </w:rPr>
                    <w:t>front 2. svetovej vojn</w:t>
                  </w:r>
                  <w:r w:rsidR="00036E86" w:rsidRPr="0068651F">
                    <w:rPr>
                      <w:rFonts w:ascii="Arial Narrow" w:hAnsi="Arial Narrow"/>
                      <w:sz w:val="22"/>
                      <w:szCs w:val="22"/>
                    </w:rPr>
                    <w:t>y</w:t>
                  </w:r>
                  <w:r w:rsidRPr="0068651F">
                    <w:rPr>
                      <w:rFonts w:ascii="Arial Narrow" w:hAnsi="Arial Narrow"/>
                      <w:sz w:val="22"/>
                      <w:szCs w:val="22"/>
                    </w:rPr>
                    <w:t xml:space="preserve"> u nás</w:t>
                  </w:r>
                </w:p>
              </w:tc>
            </w:tr>
            <w:tr w:rsidR="008E3287" w:rsidRPr="00ED2691" w14:paraId="08846D68"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EEFD672"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1958</w:t>
                  </w:r>
                </w:p>
              </w:tc>
              <w:tc>
                <w:tcPr>
                  <w:tcW w:w="7973" w:type="dxa"/>
                  <w:tcBorders>
                    <w:top w:val="outset" w:sz="6" w:space="0" w:color="auto"/>
                    <w:left w:val="outset" w:sz="6" w:space="0" w:color="auto"/>
                    <w:bottom w:val="outset" w:sz="6" w:space="0" w:color="auto"/>
                    <w:right w:val="outset" w:sz="6" w:space="0" w:color="auto"/>
                  </w:tcBorders>
                </w:tcPr>
                <w:p w14:paraId="120297C0"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založenie JRD</w:t>
                  </w:r>
                </w:p>
              </w:tc>
            </w:tr>
            <w:tr w:rsidR="008E3287" w:rsidRPr="00ED2691" w14:paraId="5A8774DC"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B65DB4A"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1959</w:t>
                  </w:r>
                </w:p>
              </w:tc>
              <w:tc>
                <w:tcPr>
                  <w:tcW w:w="7973" w:type="dxa"/>
                  <w:tcBorders>
                    <w:top w:val="outset" w:sz="6" w:space="0" w:color="auto"/>
                    <w:left w:val="outset" w:sz="6" w:space="0" w:color="auto"/>
                    <w:bottom w:val="outset" w:sz="6" w:space="0" w:color="auto"/>
                    <w:right w:val="outset" w:sz="6" w:space="0" w:color="auto"/>
                  </w:tcBorders>
                </w:tcPr>
                <w:p w14:paraId="6D9A7BAC"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zriadenie skúšobnej stanice ÚKSUP v našej obci</w:t>
                  </w:r>
                </w:p>
              </w:tc>
            </w:tr>
            <w:tr w:rsidR="008E3287" w:rsidRPr="00ED2691" w14:paraId="0A8C95D0"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99B1409"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1968</w:t>
                  </w:r>
                </w:p>
              </w:tc>
              <w:tc>
                <w:tcPr>
                  <w:tcW w:w="7973" w:type="dxa"/>
                  <w:tcBorders>
                    <w:top w:val="outset" w:sz="6" w:space="0" w:color="auto"/>
                    <w:left w:val="outset" w:sz="6" w:space="0" w:color="auto"/>
                    <w:bottom w:val="outset" w:sz="6" w:space="0" w:color="auto"/>
                    <w:right w:val="outset" w:sz="6" w:space="0" w:color="auto"/>
                  </w:tcBorders>
                </w:tcPr>
                <w:p w14:paraId="6D5C5743"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Invázia vojsk Varšavskej zmluvy, stavba kultúrneho domu</w:t>
                  </w:r>
                </w:p>
              </w:tc>
            </w:tr>
            <w:tr w:rsidR="008E3287" w:rsidRPr="00ED2691" w14:paraId="1B7EAEA1"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4E5BF267"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1978</w:t>
                  </w:r>
                </w:p>
              </w:tc>
              <w:tc>
                <w:tcPr>
                  <w:tcW w:w="7973" w:type="dxa"/>
                  <w:tcBorders>
                    <w:top w:val="outset" w:sz="6" w:space="0" w:color="auto"/>
                    <w:left w:val="outset" w:sz="6" w:space="0" w:color="auto"/>
                    <w:bottom w:val="outset" w:sz="6" w:space="0" w:color="auto"/>
                    <w:right w:val="outset" w:sz="6" w:space="0" w:color="auto"/>
                  </w:tcBorders>
                </w:tcPr>
                <w:p w14:paraId="386F28D8"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novej školy</w:t>
                  </w:r>
                </w:p>
              </w:tc>
            </w:tr>
            <w:tr w:rsidR="008E3287" w:rsidRPr="00ED2691" w14:paraId="10A7C54B"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65FE06E4"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1980</w:t>
                  </w:r>
                </w:p>
              </w:tc>
              <w:tc>
                <w:tcPr>
                  <w:tcW w:w="7973" w:type="dxa"/>
                  <w:tcBorders>
                    <w:top w:val="outset" w:sz="6" w:space="0" w:color="auto"/>
                    <w:left w:val="outset" w:sz="6" w:space="0" w:color="auto"/>
                    <w:bottom w:val="outset" w:sz="6" w:space="0" w:color="auto"/>
                    <w:right w:val="outset" w:sz="6" w:space="0" w:color="auto"/>
                  </w:tcBorders>
                </w:tcPr>
                <w:p w14:paraId="5D5B3FB4"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novej far</w:t>
                  </w:r>
                  <w:r w:rsidR="00036E86" w:rsidRPr="0068651F">
                    <w:rPr>
                      <w:rFonts w:ascii="Arial Narrow" w:hAnsi="Arial Narrow"/>
                      <w:sz w:val="22"/>
                      <w:szCs w:val="22"/>
                    </w:rPr>
                    <w:t>y</w:t>
                  </w:r>
                </w:p>
              </w:tc>
            </w:tr>
            <w:tr w:rsidR="008E3287" w:rsidRPr="00ED2691" w14:paraId="3D5DDB82"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F488D1D"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1988</w:t>
                  </w:r>
                </w:p>
              </w:tc>
              <w:tc>
                <w:tcPr>
                  <w:tcW w:w="7973" w:type="dxa"/>
                  <w:tcBorders>
                    <w:top w:val="outset" w:sz="6" w:space="0" w:color="auto"/>
                    <w:left w:val="outset" w:sz="6" w:space="0" w:color="auto"/>
                    <w:bottom w:val="outset" w:sz="6" w:space="0" w:color="auto"/>
                    <w:right w:val="outset" w:sz="6" w:space="0" w:color="auto"/>
                  </w:tcBorders>
                </w:tcPr>
                <w:p w14:paraId="6D5A5438" w14:textId="77777777" w:rsidR="008E3287" w:rsidRPr="0068651F" w:rsidRDefault="008E3287" w:rsidP="00ED2691">
                  <w:pPr>
                    <w:rPr>
                      <w:rFonts w:ascii="Arial Narrow" w:hAnsi="Arial Narrow"/>
                      <w:sz w:val="22"/>
                      <w:szCs w:val="22"/>
                    </w:rPr>
                  </w:pPr>
                  <w:r w:rsidRPr="0068651F">
                    <w:rPr>
                      <w:rFonts w:ascii="Arial Narrow" w:hAnsi="Arial Narrow"/>
                      <w:sz w:val="22"/>
                      <w:szCs w:val="22"/>
                    </w:rPr>
                    <w:t>stavba domu smútku</w:t>
                  </w:r>
                </w:p>
              </w:tc>
            </w:tr>
            <w:tr w:rsidR="00036E86" w:rsidRPr="00ED2691" w14:paraId="527C0CF1"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4BAEB1C"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1989</w:t>
                  </w:r>
                </w:p>
              </w:tc>
              <w:tc>
                <w:tcPr>
                  <w:tcW w:w="7973" w:type="dxa"/>
                  <w:tcBorders>
                    <w:top w:val="outset" w:sz="6" w:space="0" w:color="auto"/>
                    <w:left w:val="outset" w:sz="6" w:space="0" w:color="auto"/>
                    <w:bottom w:val="outset" w:sz="6" w:space="0" w:color="auto"/>
                    <w:right w:val="outset" w:sz="6" w:space="0" w:color="auto"/>
                  </w:tcBorders>
                </w:tcPr>
                <w:p w14:paraId="21DA65B1"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Nežná revolúcia, pád komunistického režimu</w:t>
                  </w:r>
                </w:p>
              </w:tc>
            </w:tr>
            <w:tr w:rsidR="00036E86" w:rsidRPr="00ED2691" w14:paraId="77F82605"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7C096AFD"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1991</w:t>
                  </w:r>
                </w:p>
              </w:tc>
              <w:tc>
                <w:tcPr>
                  <w:tcW w:w="7973" w:type="dxa"/>
                  <w:tcBorders>
                    <w:top w:val="outset" w:sz="6" w:space="0" w:color="auto"/>
                    <w:left w:val="outset" w:sz="6" w:space="0" w:color="auto"/>
                    <w:bottom w:val="outset" w:sz="6" w:space="0" w:color="auto"/>
                    <w:right w:val="outset" w:sz="6" w:space="0" w:color="auto"/>
                  </w:tcBorders>
                </w:tcPr>
                <w:p w14:paraId="105A6C44"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Vodovod</w:t>
                  </w:r>
                </w:p>
              </w:tc>
            </w:tr>
            <w:tr w:rsidR="00036E86" w:rsidRPr="00ED2691" w14:paraId="36543C51"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5D78C4D"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1993</w:t>
                  </w:r>
                </w:p>
              </w:tc>
              <w:tc>
                <w:tcPr>
                  <w:tcW w:w="7973" w:type="dxa"/>
                  <w:tcBorders>
                    <w:top w:val="outset" w:sz="6" w:space="0" w:color="auto"/>
                    <w:left w:val="outset" w:sz="6" w:space="0" w:color="auto"/>
                    <w:bottom w:val="outset" w:sz="6" w:space="0" w:color="auto"/>
                    <w:right w:val="outset" w:sz="6" w:space="0" w:color="auto"/>
                  </w:tcBorders>
                </w:tcPr>
                <w:p w14:paraId="392E0A77"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vznik SR</w:t>
                  </w:r>
                </w:p>
              </w:tc>
            </w:tr>
            <w:tr w:rsidR="00036E86" w:rsidRPr="00ED2691" w14:paraId="5D6C18C9"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589AB508"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1995</w:t>
                  </w:r>
                </w:p>
              </w:tc>
              <w:tc>
                <w:tcPr>
                  <w:tcW w:w="7973" w:type="dxa"/>
                  <w:tcBorders>
                    <w:top w:val="outset" w:sz="6" w:space="0" w:color="auto"/>
                    <w:left w:val="outset" w:sz="6" w:space="0" w:color="auto"/>
                    <w:bottom w:val="outset" w:sz="6" w:space="0" w:color="auto"/>
                    <w:right w:val="outset" w:sz="6" w:space="0" w:color="auto"/>
                  </w:tcBorders>
                </w:tcPr>
                <w:p w14:paraId="421FEA4B" w14:textId="7F6CA88F" w:rsidR="00036E86" w:rsidRPr="0068651F" w:rsidRDefault="00036E86" w:rsidP="008038BC">
                  <w:pPr>
                    <w:tabs>
                      <w:tab w:val="right" w:pos="7533"/>
                    </w:tabs>
                    <w:rPr>
                      <w:rFonts w:ascii="Arial Narrow" w:hAnsi="Arial Narrow"/>
                      <w:sz w:val="22"/>
                      <w:szCs w:val="22"/>
                    </w:rPr>
                  </w:pPr>
                  <w:r w:rsidRPr="0068651F">
                    <w:rPr>
                      <w:rFonts w:ascii="Arial Narrow" w:hAnsi="Arial Narrow"/>
                      <w:sz w:val="22"/>
                      <w:szCs w:val="22"/>
                    </w:rPr>
                    <w:t>plynofikácia</w:t>
                  </w:r>
                  <w:r w:rsidR="008038BC">
                    <w:rPr>
                      <w:rFonts w:ascii="Arial Narrow" w:hAnsi="Arial Narrow"/>
                      <w:sz w:val="22"/>
                      <w:szCs w:val="22"/>
                    </w:rPr>
                    <w:tab/>
                  </w:r>
                </w:p>
              </w:tc>
            </w:tr>
            <w:tr w:rsidR="008038BC" w:rsidRPr="00ED2691" w14:paraId="1647E2BA"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2864542" w14:textId="746669FC" w:rsidR="008038BC" w:rsidRPr="0068651F" w:rsidRDefault="008038BC" w:rsidP="00ED2691">
                  <w:pPr>
                    <w:rPr>
                      <w:rFonts w:ascii="Arial Narrow" w:hAnsi="Arial Narrow"/>
                      <w:sz w:val="22"/>
                      <w:szCs w:val="22"/>
                    </w:rPr>
                  </w:pPr>
                  <w:r>
                    <w:rPr>
                      <w:rFonts w:ascii="Arial Narrow" w:hAnsi="Arial Narrow"/>
                      <w:sz w:val="22"/>
                      <w:szCs w:val="22"/>
                    </w:rPr>
                    <w:t>2010</w:t>
                  </w:r>
                </w:p>
              </w:tc>
              <w:tc>
                <w:tcPr>
                  <w:tcW w:w="7973" w:type="dxa"/>
                  <w:tcBorders>
                    <w:top w:val="outset" w:sz="6" w:space="0" w:color="auto"/>
                    <w:left w:val="outset" w:sz="6" w:space="0" w:color="auto"/>
                    <w:bottom w:val="outset" w:sz="6" w:space="0" w:color="auto"/>
                    <w:right w:val="outset" w:sz="6" w:space="0" w:color="auto"/>
                  </w:tcBorders>
                </w:tcPr>
                <w:p w14:paraId="641BB6FD" w14:textId="3E44153A" w:rsidR="008038BC" w:rsidRPr="0068651F" w:rsidRDefault="008038BC" w:rsidP="008038BC">
                  <w:pPr>
                    <w:tabs>
                      <w:tab w:val="right" w:pos="7533"/>
                    </w:tabs>
                    <w:rPr>
                      <w:rFonts w:ascii="Arial Narrow" w:hAnsi="Arial Narrow"/>
                      <w:sz w:val="22"/>
                      <w:szCs w:val="22"/>
                    </w:rPr>
                  </w:pPr>
                  <w:r>
                    <w:rPr>
                      <w:rFonts w:ascii="Arial Narrow" w:hAnsi="Arial Narrow"/>
                      <w:sz w:val="22"/>
                      <w:szCs w:val="22"/>
                    </w:rPr>
                    <w:t>Rekonštrukcia a modernizácia KD</w:t>
                  </w:r>
                </w:p>
              </w:tc>
            </w:tr>
            <w:tr w:rsidR="00036E86" w:rsidRPr="00ED2691" w14:paraId="44D3A838"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16FFB32F"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2010</w:t>
                  </w:r>
                </w:p>
              </w:tc>
              <w:tc>
                <w:tcPr>
                  <w:tcW w:w="7973" w:type="dxa"/>
                  <w:tcBorders>
                    <w:top w:val="outset" w:sz="6" w:space="0" w:color="auto"/>
                    <w:left w:val="outset" w:sz="6" w:space="0" w:color="auto"/>
                    <w:bottom w:val="outset" w:sz="6" w:space="0" w:color="auto"/>
                    <w:right w:val="outset" w:sz="6" w:space="0" w:color="auto"/>
                  </w:tcBorders>
                </w:tcPr>
                <w:p w14:paraId="6A89D595"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rekonštrukcia mosta</w:t>
                  </w:r>
                </w:p>
              </w:tc>
            </w:tr>
            <w:tr w:rsidR="00036E86" w:rsidRPr="00ED2691" w14:paraId="43DE5AC7"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06E94630"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2012</w:t>
                  </w:r>
                </w:p>
              </w:tc>
              <w:tc>
                <w:tcPr>
                  <w:tcW w:w="7973" w:type="dxa"/>
                  <w:tcBorders>
                    <w:top w:val="outset" w:sz="6" w:space="0" w:color="auto"/>
                    <w:left w:val="outset" w:sz="6" w:space="0" w:color="auto"/>
                    <w:bottom w:val="outset" w:sz="6" w:space="0" w:color="auto"/>
                    <w:right w:val="outset" w:sz="6" w:space="0" w:color="auto"/>
                  </w:tcBorders>
                </w:tcPr>
                <w:p w14:paraId="3E364ABF" w14:textId="77777777" w:rsidR="00036E86" w:rsidRPr="0068651F" w:rsidRDefault="00036E86" w:rsidP="00ED2691">
                  <w:pPr>
                    <w:rPr>
                      <w:rFonts w:ascii="Arial Narrow" w:hAnsi="Arial Narrow"/>
                      <w:sz w:val="22"/>
                      <w:szCs w:val="22"/>
                    </w:rPr>
                  </w:pPr>
                  <w:r w:rsidRPr="0068651F">
                    <w:rPr>
                      <w:rFonts w:ascii="Arial Narrow" w:hAnsi="Arial Narrow"/>
                      <w:sz w:val="22"/>
                      <w:szCs w:val="22"/>
                    </w:rPr>
                    <w:t>stavba nájomného bytového domu</w:t>
                  </w:r>
                </w:p>
              </w:tc>
            </w:tr>
            <w:tr w:rsidR="008038BC" w:rsidRPr="00ED2691" w14:paraId="2101D237"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336F0084" w14:textId="5DEA5861" w:rsidR="008038BC" w:rsidRPr="0068651F" w:rsidRDefault="008038BC" w:rsidP="00ED2691">
                  <w:pPr>
                    <w:rPr>
                      <w:rFonts w:ascii="Arial Narrow" w:hAnsi="Arial Narrow"/>
                      <w:sz w:val="22"/>
                      <w:szCs w:val="22"/>
                    </w:rPr>
                  </w:pPr>
                  <w:r>
                    <w:rPr>
                      <w:rFonts w:ascii="Arial Narrow" w:hAnsi="Arial Narrow"/>
                      <w:sz w:val="22"/>
                      <w:szCs w:val="22"/>
                    </w:rPr>
                    <w:t>2016</w:t>
                  </w:r>
                </w:p>
              </w:tc>
              <w:tc>
                <w:tcPr>
                  <w:tcW w:w="7973" w:type="dxa"/>
                  <w:tcBorders>
                    <w:top w:val="outset" w:sz="6" w:space="0" w:color="auto"/>
                    <w:left w:val="outset" w:sz="6" w:space="0" w:color="auto"/>
                    <w:bottom w:val="outset" w:sz="6" w:space="0" w:color="auto"/>
                    <w:right w:val="outset" w:sz="6" w:space="0" w:color="auto"/>
                  </w:tcBorders>
                </w:tcPr>
                <w:p w14:paraId="44739401" w14:textId="2A1FBFBB" w:rsidR="008038BC" w:rsidRPr="0068651F" w:rsidRDefault="008038BC" w:rsidP="00ED2691">
                  <w:pPr>
                    <w:rPr>
                      <w:rFonts w:ascii="Arial Narrow" w:hAnsi="Arial Narrow"/>
                      <w:sz w:val="22"/>
                      <w:szCs w:val="22"/>
                    </w:rPr>
                  </w:pPr>
                  <w:r>
                    <w:rPr>
                      <w:rFonts w:ascii="Arial Narrow" w:hAnsi="Arial Narrow"/>
                      <w:sz w:val="22"/>
                      <w:szCs w:val="22"/>
                    </w:rPr>
                    <w:t>Modernizácia sústavy verejného osvetlenia</w:t>
                  </w:r>
                </w:p>
              </w:tc>
            </w:tr>
            <w:tr w:rsidR="008038BC" w:rsidRPr="00ED2691" w14:paraId="7C04A392" w14:textId="77777777">
              <w:trPr>
                <w:tblCellSpacing w:w="7" w:type="dxa"/>
              </w:trPr>
              <w:tc>
                <w:tcPr>
                  <w:tcW w:w="1247" w:type="dxa"/>
                  <w:tcBorders>
                    <w:top w:val="outset" w:sz="6" w:space="0" w:color="auto"/>
                    <w:left w:val="outset" w:sz="6" w:space="0" w:color="auto"/>
                    <w:bottom w:val="outset" w:sz="6" w:space="0" w:color="auto"/>
                    <w:right w:val="outset" w:sz="6" w:space="0" w:color="auto"/>
                  </w:tcBorders>
                  <w:vAlign w:val="center"/>
                </w:tcPr>
                <w:p w14:paraId="737363C5" w14:textId="590400A3" w:rsidR="008038BC" w:rsidRDefault="008038BC" w:rsidP="00ED2691">
                  <w:pPr>
                    <w:rPr>
                      <w:rFonts w:ascii="Arial Narrow" w:hAnsi="Arial Narrow"/>
                      <w:sz w:val="22"/>
                      <w:szCs w:val="22"/>
                    </w:rPr>
                  </w:pPr>
                  <w:r>
                    <w:rPr>
                      <w:rFonts w:ascii="Arial Narrow" w:hAnsi="Arial Narrow"/>
                      <w:sz w:val="22"/>
                      <w:szCs w:val="22"/>
                    </w:rPr>
                    <w:t>2017</w:t>
                  </w:r>
                </w:p>
              </w:tc>
              <w:tc>
                <w:tcPr>
                  <w:tcW w:w="7973" w:type="dxa"/>
                  <w:tcBorders>
                    <w:top w:val="outset" w:sz="6" w:space="0" w:color="auto"/>
                    <w:left w:val="outset" w:sz="6" w:space="0" w:color="auto"/>
                    <w:bottom w:val="outset" w:sz="6" w:space="0" w:color="auto"/>
                    <w:right w:val="outset" w:sz="6" w:space="0" w:color="auto"/>
                  </w:tcBorders>
                </w:tcPr>
                <w:p w14:paraId="2CC77C9F" w14:textId="6A439ADF" w:rsidR="008038BC" w:rsidRDefault="008038BC" w:rsidP="00ED2691">
                  <w:pPr>
                    <w:rPr>
                      <w:rFonts w:ascii="Arial Narrow" w:hAnsi="Arial Narrow"/>
                      <w:sz w:val="22"/>
                      <w:szCs w:val="22"/>
                    </w:rPr>
                  </w:pPr>
                  <w:r>
                    <w:rPr>
                      <w:rFonts w:ascii="Arial Narrow" w:hAnsi="Arial Narrow"/>
                      <w:sz w:val="22"/>
                      <w:szCs w:val="22"/>
                    </w:rPr>
                    <w:t>Detské ihrisko MŠ</w:t>
                  </w:r>
                </w:p>
              </w:tc>
            </w:tr>
          </w:tbl>
          <w:p w14:paraId="444D5285" w14:textId="77777777" w:rsidR="00036E86" w:rsidRDefault="00036E86" w:rsidP="00036E86">
            <w:pPr>
              <w:ind w:left="284"/>
              <w:jc w:val="both"/>
              <w:rPr>
                <w:i/>
              </w:rPr>
            </w:pPr>
          </w:p>
          <w:p w14:paraId="35CE7284" w14:textId="77777777" w:rsidR="0068651F" w:rsidRDefault="0068651F" w:rsidP="00036E86">
            <w:pPr>
              <w:jc w:val="both"/>
              <w:rPr>
                <w:rFonts w:ascii="Microsoft Sans Serif" w:hAnsi="Microsoft Sans Serif" w:cs="Microsoft Sans Serif"/>
                <w:b/>
              </w:rPr>
            </w:pPr>
          </w:p>
          <w:p w14:paraId="2DF681A0" w14:textId="77777777" w:rsidR="008E3287" w:rsidRDefault="008E3287" w:rsidP="00036E86">
            <w:pPr>
              <w:jc w:val="both"/>
              <w:rPr>
                <w:rFonts w:ascii="Microsoft Sans Serif" w:hAnsi="Microsoft Sans Serif" w:cs="Microsoft Sans Serif"/>
                <w:b/>
              </w:rPr>
            </w:pPr>
            <w:r w:rsidRPr="005E1825">
              <w:rPr>
                <w:rFonts w:ascii="Microsoft Sans Serif" w:hAnsi="Microsoft Sans Serif" w:cs="Microsoft Sans Serif"/>
                <w:b/>
              </w:rPr>
              <w:lastRenderedPageBreak/>
              <w:t>Ľudové zvyky, tradície obce</w:t>
            </w:r>
          </w:p>
          <w:p w14:paraId="5DBD07CA" w14:textId="77777777" w:rsidR="002424C3" w:rsidRPr="00036E86" w:rsidRDefault="002424C3" w:rsidP="00036E86">
            <w:pPr>
              <w:jc w:val="both"/>
              <w:rPr>
                <w:rFonts w:ascii="Microsoft Sans Serif" w:hAnsi="Microsoft Sans Serif" w:cs="Microsoft Sans Serif"/>
                <w:b/>
              </w:rPr>
            </w:pPr>
          </w:p>
          <w:p w14:paraId="64D7B11D" w14:textId="77777777" w:rsidR="008E3287" w:rsidRPr="00036E86" w:rsidRDefault="008E3287" w:rsidP="008E3287">
            <w:pPr>
              <w:jc w:val="both"/>
              <w:rPr>
                <w:rFonts w:ascii="Microsoft Sans Serif" w:hAnsi="Microsoft Sans Serif" w:cs="Microsoft Sans Serif"/>
              </w:rPr>
            </w:pPr>
            <w:r w:rsidRPr="00036E86">
              <w:rPr>
                <w:rFonts w:ascii="Microsoft Sans Serif" w:hAnsi="Microsoft Sans Serif" w:cs="Microsoft Sans Serif"/>
              </w:rPr>
              <w:t>Kedysi sa obec mohla pýšiť jedinečnými ľudovými zvykmi  napr. tkáčske umenie, svojrázny kroj, zvyky okolo „krštenia“ (krst), stavania Májov, svadby, hrávanie divadiel, atď. Dnes sa však z pôvodných zvykov zachováva len minimum napr. stavanie Májov a síce v upravenej podobe. Zaviedli sa však zvyky nové, nekonvenčné:</w:t>
            </w:r>
          </w:p>
          <w:p w14:paraId="41B28525"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Tradičná ochutnávka vín: „Plachtince 200x.“</w:t>
            </w:r>
          </w:p>
          <w:p w14:paraId="78AAAD96" w14:textId="77777777" w:rsidR="008E3287" w:rsidRPr="00036E86" w:rsidRDefault="00036E86"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Spravidla v sobotu pred popolcovou stredou</w:t>
            </w:r>
            <w:r w:rsidR="008E3287" w:rsidRPr="00036E86">
              <w:rPr>
                <w:rFonts w:ascii="Microsoft Sans Serif" w:hAnsi="Microsoft Sans Serif" w:cs="Microsoft Sans Serif"/>
                <w:color w:val="000000"/>
                <w:sz w:val="22"/>
                <w:szCs w:val="22"/>
              </w:rPr>
              <w:t xml:space="preserve"> </w:t>
            </w:r>
            <w:r w:rsidRPr="00036E86">
              <w:rPr>
                <w:rFonts w:ascii="Microsoft Sans Serif" w:hAnsi="Microsoft Sans Serif" w:cs="Microsoft Sans Serif"/>
                <w:color w:val="000000"/>
                <w:sz w:val="22"/>
                <w:szCs w:val="22"/>
              </w:rPr>
              <w:t>o</w:t>
            </w:r>
            <w:r w:rsidR="008E3287" w:rsidRPr="00036E86">
              <w:rPr>
                <w:rFonts w:ascii="Microsoft Sans Serif" w:hAnsi="Microsoft Sans Serif" w:cs="Microsoft Sans Serif"/>
                <w:color w:val="000000"/>
                <w:sz w:val="22"/>
                <w:szCs w:val="22"/>
              </w:rPr>
              <w:t xml:space="preserve">bec usporadúva tradične súťaž vín „Plachtince 200x,“ ktorá vyvrcholí verejnou výstavou vín, spojenou s ochutnávkou vín v priestoroch kultúrneho domu v Dolných Plachtinciach. Súťaž prebieha pri zachovaní najväčšej objektivity, kde vzorky vín hodnotí odborná </w:t>
            </w:r>
            <w:proofErr w:type="spellStart"/>
            <w:r w:rsidR="008E3287" w:rsidRPr="00036E86">
              <w:rPr>
                <w:rFonts w:ascii="Microsoft Sans Serif" w:hAnsi="Microsoft Sans Serif" w:cs="Microsoft Sans Serif"/>
                <w:color w:val="000000"/>
                <w:sz w:val="22"/>
                <w:szCs w:val="22"/>
              </w:rPr>
              <w:t>degustačná</w:t>
            </w:r>
            <w:proofErr w:type="spellEnd"/>
            <w:r w:rsidR="008E3287" w:rsidRPr="00036E86">
              <w:rPr>
                <w:rFonts w:ascii="Microsoft Sans Serif" w:hAnsi="Microsoft Sans Serif" w:cs="Microsoft Sans Serif"/>
                <w:color w:val="000000"/>
                <w:sz w:val="22"/>
                <w:szCs w:val="22"/>
              </w:rPr>
              <w:t xml:space="preserve"> komisia, ktorej členmi sú renomovaní odborníci vo výrobe vín a degustácii v Európskom meradle.  </w:t>
            </w:r>
          </w:p>
          <w:p w14:paraId="2EB4733A"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Slávnosť sv. Urbana - patrón vinohradníkov.</w:t>
            </w:r>
          </w:p>
          <w:p w14:paraId="5BB55475" w14:textId="77777777"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V lokalite Háj máme kaplnku sv. Urbana - patróna vinohradov a vinohradníkov. Pri kaplnke sa každoročne na sviatok sv. Urbana konajú sv. omše, pri ktorých sa posvätia vinice a modlí sa za dobrú úrodu.</w:t>
            </w:r>
          </w:p>
          <w:p w14:paraId="5675E4EB"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Vďakyvzdanie za úrodu.</w:t>
            </w:r>
          </w:p>
          <w:p w14:paraId="03DBF21A" w14:textId="77777777"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Tak ako pri slávnosti sv. Urbana, aj v tento deň sa koná sv. omša v lokalite Háj pri kaplnke, kde sa ďakuje za úrodu v uplynulom roku. Po omši sa potom ľudia rozídu do svojich „chyžiek“ – pivníc, kde si aj ich hostia radi posedia pri dobrom vínku a pri speve bilancujú ostatný rok.</w:t>
            </w:r>
          </w:p>
          <w:p w14:paraId="27E3840C" w14:textId="77777777" w:rsidR="008E3287" w:rsidRPr="00036E86" w:rsidRDefault="008E3287" w:rsidP="00F553BE">
            <w:pPr>
              <w:spacing w:before="100" w:beforeAutospacing="1"/>
              <w:ind w:hanging="12"/>
              <w:jc w:val="both"/>
              <w:rPr>
                <w:rFonts w:ascii="Microsoft Sans Serif" w:hAnsi="Microsoft Sans Serif" w:cs="Microsoft Sans Serif"/>
                <w:color w:val="000000"/>
                <w:u w:val="single"/>
              </w:rPr>
            </w:pPr>
            <w:r w:rsidRPr="00036E86">
              <w:rPr>
                <w:rFonts w:ascii="Microsoft Sans Serif" w:hAnsi="Microsoft Sans Serif" w:cs="Microsoft Sans Serif"/>
                <w:color w:val="000000"/>
                <w:u w:val="single"/>
              </w:rPr>
              <w:t xml:space="preserve"> „Hostina – (hody)“, Martinská zábava. </w:t>
            </w:r>
          </w:p>
          <w:p w14:paraId="5E4D8777" w14:textId="77777777"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Rímsko</w:t>
            </w:r>
            <w:r w:rsidR="00F553BE">
              <w:rPr>
                <w:rFonts w:ascii="Microsoft Sans Serif" w:hAnsi="Microsoft Sans Serif" w:cs="Microsoft Sans Serif"/>
                <w:color w:val="000000"/>
                <w:sz w:val="22"/>
                <w:szCs w:val="22"/>
              </w:rPr>
              <w:t>-</w:t>
            </w:r>
            <w:r w:rsidRPr="00036E86">
              <w:rPr>
                <w:rFonts w:ascii="Microsoft Sans Serif" w:hAnsi="Microsoft Sans Serif" w:cs="Microsoft Sans Serif"/>
                <w:color w:val="000000"/>
                <w:sz w:val="22"/>
                <w:szCs w:val="22"/>
              </w:rPr>
              <w:t xml:space="preserve">katolícky kostol sv. Martina bol postavený v roku 1337. </w:t>
            </w:r>
            <w:proofErr w:type="spellStart"/>
            <w:r w:rsidRPr="00036E86">
              <w:rPr>
                <w:rFonts w:ascii="Microsoft Sans Serif" w:hAnsi="Microsoft Sans Serif" w:cs="Microsoft Sans Serif"/>
                <w:color w:val="000000"/>
                <w:sz w:val="22"/>
                <w:szCs w:val="22"/>
              </w:rPr>
              <w:t>Patrocínium</w:t>
            </w:r>
            <w:proofErr w:type="spellEnd"/>
            <w:r w:rsidRPr="00036E86">
              <w:rPr>
                <w:rFonts w:ascii="Microsoft Sans Serif" w:hAnsi="Microsoft Sans Serif" w:cs="Microsoft Sans Serif"/>
                <w:color w:val="000000"/>
                <w:sz w:val="22"/>
                <w:szCs w:val="22"/>
              </w:rPr>
              <w:t xml:space="preserve"> kostola možno odvodiť od prvého oficiálneho majiteľa obce, ktorý sa volal Martin </w:t>
            </w:r>
            <w:proofErr w:type="spellStart"/>
            <w:r w:rsidRPr="00036E86">
              <w:rPr>
                <w:rFonts w:ascii="Microsoft Sans Serif" w:hAnsi="Microsoft Sans Serif" w:cs="Microsoft Sans Serif"/>
                <w:color w:val="000000"/>
                <w:sz w:val="22"/>
                <w:szCs w:val="22"/>
              </w:rPr>
              <w:t>Dubaac</w:t>
            </w:r>
            <w:proofErr w:type="spellEnd"/>
            <w:r w:rsidRPr="00036E86">
              <w:rPr>
                <w:rFonts w:ascii="Microsoft Sans Serif" w:hAnsi="Microsoft Sans Serif" w:cs="Microsoft Sans Serif"/>
                <w:color w:val="000000"/>
                <w:sz w:val="22"/>
                <w:szCs w:val="22"/>
              </w:rPr>
              <w:t xml:space="preserve">. Vždy v prvú sobotu po 11. novembri sa už tradične koná Martinská zábava so živou hudbou, ktorá trvá do rána a je spestrená veselou estrádou v podaní mladých </w:t>
            </w:r>
            <w:proofErr w:type="spellStart"/>
            <w:r w:rsidRPr="00036E86">
              <w:rPr>
                <w:rFonts w:ascii="Microsoft Sans Serif" w:hAnsi="Microsoft Sans Serif" w:cs="Microsoft Sans Serif"/>
                <w:color w:val="000000"/>
                <w:sz w:val="22"/>
                <w:szCs w:val="22"/>
              </w:rPr>
              <w:t>Plachtinčanov</w:t>
            </w:r>
            <w:proofErr w:type="spellEnd"/>
            <w:r w:rsidRPr="00036E86">
              <w:rPr>
                <w:rFonts w:ascii="Microsoft Sans Serif" w:hAnsi="Microsoft Sans Serif" w:cs="Microsoft Sans Serif"/>
                <w:color w:val="000000"/>
                <w:sz w:val="22"/>
                <w:szCs w:val="22"/>
              </w:rPr>
              <w:t>. Na druhý deň je v kostole slávnostná sv. omša, na ktorej sa zídu rodáci a hostia. Cez hody sa tradične v každom dome podáva pečená husacina a iné dobroty.</w:t>
            </w:r>
          </w:p>
          <w:p w14:paraId="5F52C887" w14:textId="00A44A98" w:rsidR="008E3287" w:rsidRPr="00036E86" w:rsidRDefault="008E3287" w:rsidP="00F553BE">
            <w:pPr>
              <w:spacing w:before="100" w:beforeAutospacing="1"/>
              <w:ind w:hanging="12"/>
              <w:jc w:val="both"/>
              <w:rPr>
                <w:rFonts w:ascii="Microsoft Sans Serif" w:hAnsi="Microsoft Sans Serif" w:cs="Microsoft Sans Serif"/>
                <w:color w:val="000000"/>
                <w:u w:val="single"/>
              </w:rPr>
            </w:pPr>
            <w:r w:rsidRPr="00036E86">
              <w:rPr>
                <w:rFonts w:ascii="Microsoft Sans Serif" w:hAnsi="Microsoft Sans Serif" w:cs="Microsoft Sans Serif"/>
                <w:color w:val="000000"/>
                <w:u w:val="single"/>
              </w:rPr>
              <w:t xml:space="preserve">Oslavy Dňa </w:t>
            </w:r>
            <w:r w:rsidR="00F1645B">
              <w:rPr>
                <w:rFonts w:ascii="Microsoft Sans Serif" w:hAnsi="Microsoft Sans Serif" w:cs="Microsoft Sans Serif"/>
                <w:color w:val="000000"/>
                <w:u w:val="single"/>
              </w:rPr>
              <w:t xml:space="preserve">víťazstva </w:t>
            </w:r>
            <w:r w:rsidRPr="00036E86">
              <w:rPr>
                <w:rFonts w:ascii="Microsoft Sans Serif" w:hAnsi="Microsoft Sans Serif" w:cs="Microsoft Sans Serif"/>
                <w:color w:val="000000"/>
                <w:u w:val="single"/>
              </w:rPr>
              <w:t xml:space="preserve">nad fašizmom </w:t>
            </w:r>
          </w:p>
          <w:p w14:paraId="05E3DD41" w14:textId="7B386131" w:rsidR="008E3287" w:rsidRPr="00036E86" w:rsidRDefault="008E3287" w:rsidP="00F553BE">
            <w:pPr>
              <w:spacing w:after="100" w:afterAutospacing="1"/>
              <w:ind w:hanging="360"/>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 xml:space="preserve">      Akcia sa otvára zapálením vatry pri ihrisku za početnej účasti obyvateľov obce. Patrí k tomu, samozrejme, aj hudobný sprievod harmoniky. Častokrát oslavy trvajú, pri dohárajúcej vatre, až do skorého rána.</w:t>
            </w:r>
            <w:r w:rsidR="008038BC">
              <w:rPr>
                <w:rFonts w:ascii="Microsoft Sans Serif" w:hAnsi="Microsoft Sans Serif" w:cs="Microsoft Sans Serif"/>
                <w:color w:val="000000"/>
                <w:sz w:val="22"/>
                <w:szCs w:val="22"/>
              </w:rPr>
              <w:t xml:space="preserve"> Tento zvyk organizovala vždy mládež. Momentálne sa oslavy už viac rokov nekonali.</w:t>
            </w:r>
          </w:p>
          <w:p w14:paraId="11ABC3E8"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Stavanie májov</w:t>
            </w:r>
          </w:p>
          <w:p w14:paraId="05876517" w14:textId="77777777" w:rsidR="008E3287"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Mládenci z obce si ku koncu dňa pripravia košaté „máje,“ ktoré po zotmení, so spevom za sprievodu harmonikára, stavajú slobodným dievčatám. Tie musia v noci vstať, máj za pomoci mládencov vyzdobiť a pohostiť ich.</w:t>
            </w:r>
            <w:r w:rsidR="00F553BE">
              <w:rPr>
                <w:rFonts w:ascii="Microsoft Sans Serif" w:hAnsi="Microsoft Sans Serif" w:cs="Microsoft Sans Serif"/>
                <w:color w:val="000000"/>
                <w:sz w:val="22"/>
                <w:szCs w:val="22"/>
              </w:rPr>
              <w:t xml:space="preserve"> Dnes sa žiaľ Máje stavajú len ojedinele.</w:t>
            </w:r>
          </w:p>
          <w:p w14:paraId="363DD39C" w14:textId="2E051CDE" w:rsidR="008E3287" w:rsidRPr="00F553BE" w:rsidRDefault="00F553BE" w:rsidP="00F553BE">
            <w:pPr>
              <w:spacing w:before="100" w:beforeAutospacing="1"/>
              <w:ind w:hanging="12"/>
              <w:jc w:val="both"/>
              <w:rPr>
                <w:rFonts w:ascii="Microsoft Sans Serif" w:hAnsi="Microsoft Sans Serif" w:cs="Microsoft Sans Serif"/>
                <w:color w:val="000000"/>
              </w:rPr>
            </w:pPr>
            <w:proofErr w:type="spellStart"/>
            <w:r w:rsidRPr="00F553BE">
              <w:rPr>
                <w:rFonts w:ascii="Microsoft Sans Serif" w:hAnsi="Microsoft Sans Serif" w:cs="Microsoft Sans Serif"/>
                <w:color w:val="000000"/>
                <w:u w:val="single"/>
              </w:rPr>
              <w:t>Tro</w:t>
            </w:r>
            <w:r>
              <w:rPr>
                <w:rFonts w:ascii="Microsoft Sans Serif" w:hAnsi="Microsoft Sans Serif" w:cs="Microsoft Sans Serif"/>
                <w:color w:val="000000"/>
                <w:u w:val="single"/>
              </w:rPr>
              <w:t>jplachtinský</w:t>
            </w:r>
            <w:proofErr w:type="spellEnd"/>
            <w:r>
              <w:rPr>
                <w:rFonts w:ascii="Microsoft Sans Serif" w:hAnsi="Microsoft Sans Serif" w:cs="Microsoft Sans Serif"/>
                <w:color w:val="000000"/>
                <w:u w:val="single"/>
              </w:rPr>
              <w:t xml:space="preserve"> futbalový turnaj, </w:t>
            </w:r>
            <w:proofErr w:type="spellStart"/>
            <w:r>
              <w:rPr>
                <w:rFonts w:ascii="Microsoft Sans Serif" w:hAnsi="Microsoft Sans Serif" w:cs="Microsoft Sans Serif"/>
                <w:color w:val="000000"/>
                <w:u w:val="single"/>
              </w:rPr>
              <w:t>T</w:t>
            </w:r>
            <w:r w:rsidRPr="00F553BE">
              <w:rPr>
                <w:rFonts w:ascii="Microsoft Sans Serif" w:hAnsi="Microsoft Sans Serif" w:cs="Microsoft Sans Serif"/>
                <w:color w:val="000000"/>
                <w:u w:val="single"/>
              </w:rPr>
              <w:t>ro</w:t>
            </w:r>
            <w:r>
              <w:rPr>
                <w:rFonts w:ascii="Microsoft Sans Serif" w:hAnsi="Microsoft Sans Serif" w:cs="Microsoft Sans Serif"/>
                <w:color w:val="000000"/>
                <w:u w:val="single"/>
              </w:rPr>
              <w:t>j</w:t>
            </w:r>
            <w:r w:rsidRPr="00F553BE">
              <w:rPr>
                <w:rFonts w:ascii="Microsoft Sans Serif" w:hAnsi="Microsoft Sans Serif" w:cs="Microsoft Sans Serif"/>
                <w:color w:val="000000"/>
                <w:u w:val="single"/>
              </w:rPr>
              <w:t>plachtinský</w:t>
            </w:r>
            <w:proofErr w:type="spellEnd"/>
            <w:r w:rsidRPr="00F553BE">
              <w:rPr>
                <w:rFonts w:ascii="Microsoft Sans Serif" w:hAnsi="Microsoft Sans Serif" w:cs="Microsoft Sans Serif"/>
                <w:color w:val="000000"/>
                <w:u w:val="single"/>
              </w:rPr>
              <w:t xml:space="preserve"> ples</w:t>
            </w:r>
          </w:p>
          <w:p w14:paraId="7CEBE09C" w14:textId="77777777" w:rsidR="008E3287" w:rsidRDefault="00F553BE" w:rsidP="008E3287">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 xml:space="preserve">Hlavným motorom </w:t>
            </w:r>
            <w:proofErr w:type="spellStart"/>
            <w:r>
              <w:rPr>
                <w:rFonts w:ascii="Microsoft Sans Serif" w:hAnsi="Microsoft Sans Serif" w:cs="Microsoft Sans Serif"/>
                <w:color w:val="000000"/>
                <w:sz w:val="22"/>
                <w:szCs w:val="22"/>
              </w:rPr>
              <w:t>znovuobnovenej</w:t>
            </w:r>
            <w:proofErr w:type="spellEnd"/>
            <w:r>
              <w:rPr>
                <w:rFonts w:ascii="Microsoft Sans Serif" w:hAnsi="Microsoft Sans Serif" w:cs="Microsoft Sans Serif"/>
                <w:color w:val="000000"/>
                <w:sz w:val="22"/>
                <w:szCs w:val="22"/>
              </w:rPr>
              <w:t xml:space="preserve"> medzi-obecnej spolupráce je nepochybne neformálne občianskej združenie „K4“. Každoročne sa pod záštitou troch obcí: Horné, Stredné a Dolné Plachtince usporadúva v Stredných Plachtinciach futbalový turnaj a tanečná zábava</w:t>
            </w:r>
            <w:r w:rsidR="008E3287" w:rsidRPr="00036E86">
              <w:rPr>
                <w:rFonts w:ascii="Microsoft Sans Serif" w:hAnsi="Microsoft Sans Serif" w:cs="Microsoft Sans Serif"/>
                <w:color w:val="000000"/>
                <w:sz w:val="22"/>
                <w:szCs w:val="22"/>
              </w:rPr>
              <w:t>.</w:t>
            </w:r>
          </w:p>
          <w:p w14:paraId="0014B1D1" w14:textId="77777777" w:rsidR="00F553BE" w:rsidRDefault="00F553BE" w:rsidP="008E3287">
            <w:pPr>
              <w:jc w:val="both"/>
              <w:rPr>
                <w:rFonts w:ascii="Microsoft Sans Serif" w:hAnsi="Microsoft Sans Serif" w:cs="Microsoft Sans Serif"/>
                <w:color w:val="000000"/>
                <w:sz w:val="22"/>
                <w:szCs w:val="22"/>
              </w:rPr>
            </w:pPr>
          </w:p>
          <w:p w14:paraId="34F65D31" w14:textId="77777777" w:rsidR="00F553BE" w:rsidRDefault="00F553BE" w:rsidP="008E3287">
            <w:pPr>
              <w:jc w:val="both"/>
              <w:rPr>
                <w:rFonts w:ascii="Microsoft Sans Serif" w:hAnsi="Microsoft Sans Serif" w:cs="Microsoft Sans Serif"/>
                <w:color w:val="000000"/>
                <w:u w:val="single"/>
              </w:rPr>
            </w:pPr>
            <w:r w:rsidRPr="00F553BE">
              <w:rPr>
                <w:rFonts w:ascii="Microsoft Sans Serif" w:hAnsi="Microsoft Sans Serif" w:cs="Microsoft Sans Serif"/>
                <w:color w:val="000000"/>
                <w:u w:val="single"/>
              </w:rPr>
              <w:t>Divadelné dišputy</w:t>
            </w:r>
          </w:p>
          <w:p w14:paraId="6A61F877" w14:textId="77777777" w:rsidR="00F553BE" w:rsidRDefault="00F553BE" w:rsidP="008E3287">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 xml:space="preserve">Od roku 2015 obec usporadúva v spolupráci s Hontiansko-Ipeľským osvetovým stretnutím druhú časť festivalu „Divadelné dišputy“. Prvou časťou je piatkový workshop vo Veľkom Krtíši, </w:t>
            </w:r>
            <w:r>
              <w:rPr>
                <w:rFonts w:ascii="Microsoft Sans Serif" w:hAnsi="Microsoft Sans Serif" w:cs="Microsoft Sans Serif"/>
                <w:color w:val="000000"/>
                <w:sz w:val="22"/>
                <w:szCs w:val="22"/>
              </w:rPr>
              <w:lastRenderedPageBreak/>
              <w:t xml:space="preserve">druhá, sobotná časť prebieha v kultúrnom dome v Dolných Plachtinciach. Divadelné dišputy sú </w:t>
            </w:r>
            <w:proofErr w:type="spellStart"/>
            <w:r>
              <w:rPr>
                <w:rFonts w:ascii="Microsoft Sans Serif" w:hAnsi="Microsoft Sans Serif" w:cs="Microsoft Sans Serif"/>
                <w:color w:val="000000"/>
                <w:sz w:val="22"/>
                <w:szCs w:val="22"/>
              </w:rPr>
              <w:t>tématicky</w:t>
            </w:r>
            <w:proofErr w:type="spellEnd"/>
            <w:r>
              <w:rPr>
                <w:rFonts w:ascii="Microsoft Sans Serif" w:hAnsi="Microsoft Sans Serif" w:cs="Microsoft Sans Serif"/>
                <w:color w:val="000000"/>
                <w:sz w:val="22"/>
                <w:szCs w:val="22"/>
              </w:rPr>
              <w:t xml:space="preserve"> zamerané na divadlo a hercov z nášho regiónu.</w:t>
            </w:r>
          </w:p>
          <w:p w14:paraId="60382396" w14:textId="77777777" w:rsidR="008038BC" w:rsidRDefault="008038BC" w:rsidP="008038BC">
            <w:pPr>
              <w:jc w:val="both"/>
              <w:rPr>
                <w:rFonts w:ascii="Microsoft Sans Serif" w:hAnsi="Microsoft Sans Serif" w:cs="Microsoft Sans Serif"/>
                <w:color w:val="000000"/>
                <w:u w:val="single"/>
              </w:rPr>
            </w:pPr>
          </w:p>
          <w:p w14:paraId="2E35C2D7" w14:textId="52E6AFCE" w:rsidR="008038BC" w:rsidRDefault="008038BC" w:rsidP="008038BC">
            <w:pPr>
              <w:jc w:val="both"/>
              <w:rPr>
                <w:rFonts w:ascii="Microsoft Sans Serif" w:hAnsi="Microsoft Sans Serif" w:cs="Microsoft Sans Serif"/>
                <w:color w:val="000000"/>
                <w:u w:val="single"/>
              </w:rPr>
            </w:pPr>
            <w:r>
              <w:rPr>
                <w:rFonts w:ascii="Microsoft Sans Serif" w:hAnsi="Microsoft Sans Serif" w:cs="Microsoft Sans Serif"/>
                <w:color w:val="000000"/>
                <w:u w:val="single"/>
              </w:rPr>
              <w:t>Radosti v Háji</w:t>
            </w:r>
          </w:p>
          <w:p w14:paraId="7A266676" w14:textId="3868411D" w:rsidR="008038BC" w:rsidRDefault="008038BC" w:rsidP="008038BC">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Od roku 2017 obec usporadúva v spolupráci s Hontiansko-Ipeľským osvetovým stretnutím večerné zábavné podujatie pod holým nebom pri Dome vinohradníckych tradícií.</w:t>
            </w:r>
          </w:p>
          <w:p w14:paraId="1296BAFF" w14:textId="77777777" w:rsidR="008038BC" w:rsidRDefault="008038BC" w:rsidP="008038BC">
            <w:pPr>
              <w:jc w:val="both"/>
              <w:rPr>
                <w:rFonts w:ascii="Microsoft Sans Serif" w:hAnsi="Microsoft Sans Serif" w:cs="Microsoft Sans Serif"/>
                <w:color w:val="000000"/>
                <w:sz w:val="22"/>
                <w:szCs w:val="22"/>
              </w:rPr>
            </w:pPr>
          </w:p>
          <w:p w14:paraId="3B908AB9" w14:textId="77777777" w:rsidR="008038BC" w:rsidRDefault="008038BC" w:rsidP="008038BC">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Ďalšie podujatia:</w:t>
            </w:r>
          </w:p>
          <w:p w14:paraId="3326BCFD" w14:textId="57113629" w:rsidR="008038BC" w:rsidRDefault="008038BC"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Deň matiek – 2. májová nedeľa</w:t>
            </w:r>
          </w:p>
          <w:p w14:paraId="4A57A62D" w14:textId="5A7AF121" w:rsidR="008038BC" w:rsidRDefault="008038BC"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Deň detí – spravidla prvá, resp. druhá júnová nedeľa</w:t>
            </w:r>
          </w:p>
          <w:p w14:paraId="39816A23" w14:textId="4625D6A7" w:rsidR="008038BC" w:rsidRDefault="008038BC"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Deň úcty k</w:t>
            </w:r>
            <w:r w:rsidR="00650D39">
              <w:rPr>
                <w:rFonts w:ascii="Microsoft Sans Serif" w:hAnsi="Microsoft Sans Serif" w:cs="Microsoft Sans Serif"/>
                <w:color w:val="000000"/>
                <w:sz w:val="22"/>
                <w:szCs w:val="22"/>
              </w:rPr>
              <w:t> </w:t>
            </w:r>
            <w:r>
              <w:rPr>
                <w:rFonts w:ascii="Microsoft Sans Serif" w:hAnsi="Microsoft Sans Serif" w:cs="Microsoft Sans Serif"/>
                <w:color w:val="000000"/>
                <w:sz w:val="22"/>
                <w:szCs w:val="22"/>
              </w:rPr>
              <w:t>starším</w:t>
            </w:r>
            <w:r w:rsidR="00650D39">
              <w:rPr>
                <w:rFonts w:ascii="Microsoft Sans Serif" w:hAnsi="Microsoft Sans Serif" w:cs="Microsoft Sans Serif"/>
                <w:color w:val="000000"/>
                <w:sz w:val="22"/>
                <w:szCs w:val="22"/>
              </w:rPr>
              <w:t xml:space="preserve"> (október)</w:t>
            </w:r>
          </w:p>
          <w:p w14:paraId="34A89272" w14:textId="30C0DE10" w:rsidR="00650D39" w:rsidRDefault="00650D39"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Vianočné divadlo – krátko pred Vianocami</w:t>
            </w:r>
          </w:p>
          <w:p w14:paraId="0BDC926D" w14:textId="7213C880" w:rsidR="00650D39" w:rsidRPr="008038BC" w:rsidRDefault="00650D39"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2. vianočné divadlo 6. januára</w:t>
            </w:r>
          </w:p>
          <w:p w14:paraId="1BEF5700" w14:textId="77777777" w:rsidR="002B52AC" w:rsidRDefault="002B52AC" w:rsidP="008E3287">
            <w:pPr>
              <w:jc w:val="both"/>
              <w:rPr>
                <w:rFonts w:ascii="Microsoft Sans Serif" w:hAnsi="Microsoft Sans Serif" w:cs="Microsoft Sans Serif"/>
                <w:color w:val="000000"/>
                <w:sz w:val="22"/>
                <w:szCs w:val="22"/>
              </w:rPr>
            </w:pPr>
          </w:p>
          <w:p w14:paraId="47E9609C" w14:textId="77777777" w:rsidR="002B52AC" w:rsidRPr="00F553BE" w:rsidRDefault="002B52AC" w:rsidP="008E3287">
            <w:pPr>
              <w:jc w:val="both"/>
              <w:rPr>
                <w:rFonts w:ascii="Microsoft Sans Serif" w:hAnsi="Microsoft Sans Serif" w:cs="Microsoft Sans Serif"/>
                <w:sz w:val="22"/>
                <w:szCs w:val="22"/>
              </w:rPr>
            </w:pPr>
          </w:p>
          <w:p w14:paraId="04B289DF" w14:textId="77777777" w:rsidR="008E3287" w:rsidRPr="0068651F" w:rsidRDefault="0068651F" w:rsidP="0068651F">
            <w:pPr>
              <w:jc w:val="both"/>
              <w:rPr>
                <w:rFonts w:ascii="Microsoft Sans Serif" w:hAnsi="Microsoft Sans Serif" w:cs="Microsoft Sans Serif"/>
                <w:b/>
              </w:rPr>
            </w:pPr>
            <w:r w:rsidRPr="005E1825">
              <w:rPr>
                <w:rFonts w:ascii="Microsoft Sans Serif" w:hAnsi="Microsoft Sans Serif" w:cs="Microsoft Sans Serif"/>
                <w:b/>
              </w:rPr>
              <w:t>Z histórie kostola</w:t>
            </w:r>
          </w:p>
          <w:p w14:paraId="505FD793" w14:textId="77777777" w:rsidR="008E3287" w:rsidRPr="0068651F" w:rsidRDefault="008E3287" w:rsidP="0068651F">
            <w:pPr>
              <w:jc w:val="both"/>
              <w:rPr>
                <w:rStyle w:val="tlCenturySchoolbook"/>
                <w:rFonts w:ascii="Microsoft Sans Serif" w:hAnsi="Microsoft Sans Serif" w:cs="Microsoft Sans Serif"/>
                <w:sz w:val="24"/>
              </w:rPr>
            </w:pPr>
            <w:r w:rsidRPr="0068651F">
              <w:rPr>
                <w:rStyle w:val="tlCenturySchoolbook"/>
                <w:rFonts w:ascii="Microsoft Sans Serif" w:hAnsi="Microsoft Sans Serif" w:cs="Microsoft Sans Serif"/>
                <w:sz w:val="24"/>
              </w:rPr>
              <w:t>Staré pramene uvádzajú ako prvú zmienku o farnosti vôbec, rok 1332. V písomnostiach sa spomína hradná fara. Roku 1337 bol postavený starý kostol, v gotickom slohu, v tvare písmena I, svätyňou otočenou na východ.</w:t>
            </w:r>
            <w:r w:rsidR="0068651F">
              <w:rPr>
                <w:rStyle w:val="tlCenturySchoolbook"/>
                <w:rFonts w:ascii="Microsoft Sans Serif" w:hAnsi="Microsoft Sans Serif" w:cs="Microsoft Sans Serif"/>
                <w:sz w:val="24"/>
              </w:rPr>
              <w:t xml:space="preserve"> V</w:t>
            </w:r>
            <w:r w:rsidRPr="0068651F">
              <w:rPr>
                <w:rStyle w:val="tlCenturySchoolbook"/>
                <w:rFonts w:ascii="Microsoft Sans Serif" w:hAnsi="Microsoft Sans Serif" w:cs="Microsoft Sans Serif"/>
                <w:sz w:val="24"/>
              </w:rPr>
              <w:t xml:space="preserve">eža bola pristavaná až r. 1895, v rokokovom slohu. Okolo kostola bolo kruhové opevnenie zo 16. storočia. Vchod do pevnosti tvorila zvonica, v ktorej sa kedysi ukrýval štúrovský básnik Janko Kráľ. Počas existencie starého kostola bol tento niekoľko krát vážne poškodený. Počnúc Tureckými vpádmi, končiac stavbou cesty r. 1929 – 1930. V priebehu rokov teda stále pozmeňoval svoj vzhľad. Počas nasledujúcich rokov sa stav kostola rapídne zhoršoval, preto bolo potrebné vykonať prestavbu. 18. marca 1935 sa začal rúcať starý kostol. Veriaci sa veľmi aktívne zapojili do prác na stavbe nového kostola.  Po úspešnom dokončení prác bol kostol pripravený na dôstojnú posviacku. Deň 10. november 1935 sa stal dňom slávnostnej posviacky kostola. Statiku nového, sotva deväť ročného kostola, znova narušili trhliny na múroch v lodi, ako i vo svätyni, znaky druhej svetovej vojny. Tieto sa postupne zväčšovali, až miestami dosahovali šírku 5 až </w:t>
            </w:r>
            <w:smartTag w:uri="urn:schemas-microsoft-com:office:smarttags" w:element="metricconverter">
              <w:smartTagPr>
                <w:attr w:name="ProductID" w:val="8 cm"/>
              </w:smartTagPr>
              <w:r w:rsidRPr="0068651F">
                <w:rPr>
                  <w:rStyle w:val="tlCenturySchoolbook"/>
                  <w:rFonts w:ascii="Microsoft Sans Serif" w:hAnsi="Microsoft Sans Serif" w:cs="Microsoft Sans Serif"/>
                  <w:sz w:val="24"/>
                </w:rPr>
                <w:t>8 cm</w:t>
              </w:r>
            </w:smartTag>
            <w:r w:rsidRPr="0068651F">
              <w:rPr>
                <w:rStyle w:val="tlCenturySchoolbook"/>
                <w:rFonts w:ascii="Microsoft Sans Serif" w:hAnsi="Microsoft Sans Serif" w:cs="Microsoft Sans Serif"/>
                <w:sz w:val="24"/>
              </w:rPr>
              <w:t>. Dňa 1. marca 1966 bol menovaný za duchovného správcu farnosti PhDr. Jozef Páleník. Hneď sa podujal na generálnu opravu kostola, ktorú aj uskutočnil.</w:t>
            </w:r>
          </w:p>
          <w:p w14:paraId="07DDF8A6" w14:textId="77777777" w:rsidR="008E3287" w:rsidRPr="00ED2691" w:rsidRDefault="008E3287" w:rsidP="0068651F">
            <w:pPr>
              <w:jc w:val="both"/>
              <w:rPr>
                <w:sz w:val="22"/>
                <w:szCs w:val="22"/>
              </w:rPr>
            </w:pPr>
            <w:r w:rsidRPr="0068651F">
              <w:rPr>
                <w:rFonts w:ascii="Microsoft Sans Serif" w:hAnsi="Microsoft Sans Serif" w:cs="Microsoft Sans Serif"/>
              </w:rPr>
              <w:t xml:space="preserve">Keďže </w:t>
            </w:r>
            <w:proofErr w:type="spellStart"/>
            <w:r w:rsidRPr="0068651F">
              <w:rPr>
                <w:rFonts w:ascii="Microsoft Sans Serif" w:hAnsi="Microsoft Sans Serif" w:cs="Microsoft Sans Serif"/>
              </w:rPr>
              <w:t>zákrestia</w:t>
            </w:r>
            <w:proofErr w:type="spellEnd"/>
            <w:r w:rsidRPr="0068651F">
              <w:rPr>
                <w:rFonts w:ascii="Microsoft Sans Serif" w:hAnsi="Microsoft Sans Serif" w:cs="Microsoft Sans Serif"/>
              </w:rPr>
              <w:t xml:space="preserve"> postavaná r. 1935 bola veľmi malá, v roku 1970 sa pristúpilo k stavbe novej. R. 1985 bola uskutočnená druhá generálna oprava. V rokoch 1998 a 1999 bola prevedená výmena strešnej krytiny kostola a fary.</w:t>
            </w:r>
            <w:r w:rsidRPr="00ED2691">
              <w:rPr>
                <w:sz w:val="22"/>
                <w:szCs w:val="22"/>
              </w:rPr>
              <w:t xml:space="preserve"> </w:t>
            </w:r>
          </w:p>
          <w:p w14:paraId="6998AE67" w14:textId="77777777" w:rsidR="008E3287" w:rsidRPr="00ED2691" w:rsidRDefault="008E3287">
            <w:pPr>
              <w:spacing w:line="360" w:lineRule="auto"/>
              <w:jc w:val="both"/>
              <w:rPr>
                <w:rFonts w:ascii="Trebuchet MS" w:hAnsi="Trebuchet MS"/>
                <w:color w:val="000000"/>
                <w:sz w:val="20"/>
                <w:szCs w:val="20"/>
              </w:rPr>
            </w:pPr>
          </w:p>
        </w:tc>
      </w:tr>
    </w:tbl>
    <w:p w14:paraId="0FB074C1" w14:textId="77777777" w:rsidR="001C6F01" w:rsidRDefault="001C6F01" w:rsidP="001C6F01">
      <w:pPr>
        <w:pStyle w:val="Nadpis2"/>
        <w:numPr>
          <w:ilvl w:val="0"/>
          <w:numId w:val="0"/>
        </w:numPr>
      </w:pPr>
    </w:p>
    <w:p w14:paraId="4B3EDBB0" w14:textId="77777777" w:rsidR="001C6F01" w:rsidRDefault="001C6F01">
      <w:pPr>
        <w:rPr>
          <w:rFonts w:ascii="Tahoma" w:hAnsi="Tahoma"/>
          <w:b/>
          <w:bCs/>
          <w:sz w:val="28"/>
          <w:szCs w:val="28"/>
        </w:rPr>
      </w:pPr>
      <w:r>
        <w:br w:type="page"/>
      </w:r>
    </w:p>
    <w:p w14:paraId="1B5E8F15" w14:textId="7F7BCB9A" w:rsidR="00EB3F25" w:rsidRPr="005E1825" w:rsidRDefault="00DC4034" w:rsidP="00150F09">
      <w:pPr>
        <w:pStyle w:val="Nadpis2"/>
        <w:ind w:left="567"/>
      </w:pPr>
      <w:r w:rsidRPr="005E1825">
        <w:lastRenderedPageBreak/>
        <w:t>Významné osobn</w:t>
      </w:r>
      <w:r w:rsidR="00EB3F25" w:rsidRPr="005E1825">
        <w:t>osti obce</w:t>
      </w:r>
    </w:p>
    <w:p w14:paraId="15A3CD9B"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b/>
          <w:bCs/>
          <w:sz w:val="28"/>
          <w:szCs w:val="28"/>
        </w:rPr>
        <w:t xml:space="preserve">Ctibor </w:t>
      </w:r>
      <w:proofErr w:type="spellStart"/>
      <w:r w:rsidRPr="0068651F">
        <w:rPr>
          <w:rFonts w:ascii="Microsoft Sans Serif" w:hAnsi="Microsoft Sans Serif" w:cs="Microsoft Sans Serif"/>
          <w:b/>
          <w:bCs/>
          <w:sz w:val="28"/>
          <w:szCs w:val="28"/>
        </w:rPr>
        <w:t>Filčík</w:t>
      </w:r>
      <w:proofErr w:type="spellEnd"/>
      <w:r w:rsidRPr="0068651F">
        <w:rPr>
          <w:rFonts w:ascii="Microsoft Sans Serif" w:hAnsi="Microsoft Sans Serif" w:cs="Microsoft Sans Serif"/>
        </w:rPr>
        <w:t xml:space="preserve"> (* </w:t>
      </w:r>
      <w:hyperlink r:id="rId15" w:tooltip="15. august" w:history="1">
        <w:r w:rsidRPr="0068651F">
          <w:rPr>
            <w:rStyle w:val="Hypertextovprepojenie"/>
            <w:rFonts w:ascii="Microsoft Sans Serif" w:hAnsi="Microsoft Sans Serif" w:cs="Microsoft Sans Serif"/>
            <w:color w:val="auto"/>
          </w:rPr>
          <w:t>15. august</w:t>
        </w:r>
      </w:hyperlink>
      <w:hyperlink r:id="rId16" w:tooltip="1920" w:history="1">
        <w:r w:rsidRPr="0068651F">
          <w:rPr>
            <w:rStyle w:val="Hypertextovprepojenie"/>
            <w:rFonts w:ascii="Microsoft Sans Serif" w:hAnsi="Microsoft Sans Serif" w:cs="Microsoft Sans Serif"/>
            <w:color w:val="auto"/>
          </w:rPr>
          <w:t>1920</w:t>
        </w:r>
      </w:hyperlink>
      <w:r w:rsidRPr="0068651F">
        <w:rPr>
          <w:rFonts w:ascii="Microsoft Sans Serif" w:hAnsi="Microsoft Sans Serif" w:cs="Microsoft Sans Serif"/>
        </w:rPr>
        <w:t xml:space="preserve">, </w:t>
      </w:r>
      <w:hyperlink r:id="rId17" w:tooltip="Dolné Plachtince" w:history="1">
        <w:r w:rsidRPr="0068651F">
          <w:rPr>
            <w:rStyle w:val="Hypertextovprepojenie"/>
            <w:rFonts w:ascii="Microsoft Sans Serif" w:hAnsi="Microsoft Sans Serif" w:cs="Microsoft Sans Serif"/>
            <w:color w:val="auto"/>
          </w:rPr>
          <w:t>Dolné Plachtince</w:t>
        </w:r>
      </w:hyperlink>
      <w:r w:rsidRPr="0068651F">
        <w:rPr>
          <w:rFonts w:ascii="Microsoft Sans Serif" w:hAnsi="Microsoft Sans Serif" w:cs="Microsoft Sans Serif"/>
        </w:rPr>
        <w:t xml:space="preserve"> – † </w:t>
      </w:r>
      <w:hyperlink r:id="rId18" w:tooltip="21. november" w:history="1">
        <w:r w:rsidRPr="0068651F">
          <w:rPr>
            <w:rStyle w:val="Hypertextovprepojenie"/>
            <w:rFonts w:ascii="Microsoft Sans Serif" w:hAnsi="Microsoft Sans Serif" w:cs="Microsoft Sans Serif"/>
            <w:color w:val="auto"/>
          </w:rPr>
          <w:t>21. november</w:t>
        </w:r>
      </w:hyperlink>
      <w:hyperlink r:id="rId19" w:tooltip="1986" w:history="1">
        <w:r w:rsidRPr="0068651F">
          <w:rPr>
            <w:rStyle w:val="Hypertextovprepojenie"/>
            <w:rFonts w:ascii="Microsoft Sans Serif" w:hAnsi="Microsoft Sans Serif" w:cs="Microsoft Sans Serif"/>
            <w:color w:val="auto"/>
          </w:rPr>
          <w:t>1986</w:t>
        </w:r>
      </w:hyperlink>
      <w:r w:rsidRPr="0068651F">
        <w:rPr>
          <w:rFonts w:ascii="Microsoft Sans Serif" w:hAnsi="Microsoft Sans Serif" w:cs="Microsoft Sans Serif"/>
        </w:rPr>
        <w:t xml:space="preserve">, </w:t>
      </w:r>
      <w:hyperlink r:id="rId20" w:tooltip="Bratislava" w:history="1">
        <w:r w:rsidRPr="0068651F">
          <w:rPr>
            <w:rStyle w:val="Hypertextovprepojenie"/>
            <w:rFonts w:ascii="Microsoft Sans Serif" w:hAnsi="Microsoft Sans Serif" w:cs="Microsoft Sans Serif"/>
            <w:color w:val="auto"/>
          </w:rPr>
          <w:t>Bratislava</w:t>
        </w:r>
      </w:hyperlink>
      <w:r w:rsidRPr="0068651F">
        <w:rPr>
          <w:rFonts w:ascii="Microsoft Sans Serif" w:hAnsi="Microsoft Sans Serif" w:cs="Microsoft Sans Serif"/>
        </w:rPr>
        <w:t xml:space="preserve">) bol slovenský herec. Pochovaný je v obci </w:t>
      </w:r>
      <w:hyperlink r:id="rId21" w:tooltip="Pôtor" w:history="1">
        <w:r w:rsidRPr="0068651F">
          <w:rPr>
            <w:rStyle w:val="Hypertextovprepojenie"/>
            <w:rFonts w:ascii="Microsoft Sans Serif" w:hAnsi="Microsoft Sans Serif" w:cs="Microsoft Sans Serif"/>
            <w:color w:val="auto"/>
          </w:rPr>
          <w:t>Pôtor</w:t>
        </w:r>
      </w:hyperlink>
      <w:r w:rsidRPr="0068651F">
        <w:rPr>
          <w:rFonts w:ascii="Microsoft Sans Serif" w:hAnsi="Microsoft Sans Serif" w:cs="Microsoft Sans Serif"/>
        </w:rPr>
        <w:t>.</w:t>
      </w:r>
    </w:p>
    <w:p w14:paraId="481376E5"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V mladosti prešiel mnohými zamestnaniami ako robotník, cestár, dozorca na colnom úrade v Bratislave a p. Aktívne sa zúčastnil </w:t>
      </w:r>
      <w:hyperlink r:id="rId22" w:tooltip="SNP" w:history="1">
        <w:r w:rsidRPr="0068651F">
          <w:rPr>
            <w:rStyle w:val="Hypertextovprepojenie"/>
            <w:rFonts w:ascii="Microsoft Sans Serif" w:hAnsi="Microsoft Sans Serif" w:cs="Microsoft Sans Serif"/>
            <w:color w:val="auto"/>
          </w:rPr>
          <w:t>SNP</w:t>
        </w:r>
      </w:hyperlink>
      <w:r w:rsidRPr="0068651F">
        <w:rPr>
          <w:rFonts w:ascii="Microsoft Sans Serif" w:hAnsi="Microsoft Sans Serif" w:cs="Microsoft Sans Serif"/>
        </w:rPr>
        <w:t xml:space="preserve">. V rozhlase ho objavil </w:t>
      </w:r>
      <w:hyperlink r:id="rId23" w:tooltip="Andrej Bagar" w:history="1">
        <w:r w:rsidRPr="0068651F">
          <w:rPr>
            <w:rStyle w:val="Hypertextovprepojenie"/>
            <w:rFonts w:ascii="Microsoft Sans Serif" w:hAnsi="Microsoft Sans Serif" w:cs="Microsoft Sans Serif"/>
            <w:color w:val="auto"/>
          </w:rPr>
          <w:t xml:space="preserve">Andrej </w:t>
        </w:r>
        <w:proofErr w:type="spellStart"/>
        <w:r w:rsidRPr="0068651F">
          <w:rPr>
            <w:rStyle w:val="Hypertextovprepojenie"/>
            <w:rFonts w:ascii="Microsoft Sans Serif" w:hAnsi="Microsoft Sans Serif" w:cs="Microsoft Sans Serif"/>
            <w:color w:val="auto"/>
          </w:rPr>
          <w:t>Bagar</w:t>
        </w:r>
        <w:proofErr w:type="spellEnd"/>
      </w:hyperlink>
      <w:r w:rsidRPr="0068651F">
        <w:rPr>
          <w:rFonts w:ascii="Microsoft Sans Serif" w:hAnsi="Microsoft Sans Serif" w:cs="Microsoft Sans Serif"/>
        </w:rPr>
        <w:t xml:space="preserve"> a </w:t>
      </w:r>
      <w:proofErr w:type="spellStart"/>
      <w:r w:rsidRPr="0068651F">
        <w:rPr>
          <w:rFonts w:ascii="Microsoft Sans Serif" w:hAnsi="Microsoft Sans Serif" w:cs="Microsoft Sans Serif"/>
        </w:rPr>
        <w:t>ponukol</w:t>
      </w:r>
      <w:proofErr w:type="spellEnd"/>
      <w:r w:rsidRPr="0068651F">
        <w:rPr>
          <w:rFonts w:ascii="Microsoft Sans Serif" w:hAnsi="Microsoft Sans Serif" w:cs="Microsoft Sans Serif"/>
        </w:rPr>
        <w:t xml:space="preserve"> mu miesto v </w:t>
      </w:r>
      <w:hyperlink r:id="rId24" w:tooltip="Martin (mesto na Slovensku)" w:history="1">
        <w:proofErr w:type="spellStart"/>
        <w:r w:rsidRPr="0068651F">
          <w:rPr>
            <w:rStyle w:val="Hypertextovprepojenie"/>
            <w:rFonts w:ascii="Microsoft Sans Serif" w:hAnsi="Microsoft Sans Serif" w:cs="Microsoft Sans Serif"/>
            <w:color w:val="auto"/>
          </w:rPr>
          <w:t>martinskom</w:t>
        </w:r>
      </w:hyperlink>
      <w:hyperlink r:id="rId25" w:tooltip="Slovenské komorné divadlo" w:history="1">
        <w:r w:rsidRPr="0068651F">
          <w:rPr>
            <w:rStyle w:val="Hypertextovprepojenie"/>
            <w:rFonts w:ascii="Microsoft Sans Serif" w:hAnsi="Microsoft Sans Serif" w:cs="Microsoft Sans Serif"/>
            <w:color w:val="auto"/>
          </w:rPr>
          <w:t>Slovenskom</w:t>
        </w:r>
        <w:proofErr w:type="spellEnd"/>
        <w:r w:rsidRPr="0068651F">
          <w:rPr>
            <w:rStyle w:val="Hypertextovprepojenie"/>
            <w:rFonts w:ascii="Microsoft Sans Serif" w:hAnsi="Microsoft Sans Serif" w:cs="Microsoft Sans Serif"/>
            <w:color w:val="auto"/>
          </w:rPr>
          <w:t xml:space="preserve"> komornom divadle</w:t>
        </w:r>
      </w:hyperlink>
      <w:r w:rsidRPr="0068651F">
        <w:rPr>
          <w:rFonts w:ascii="Microsoft Sans Serif" w:hAnsi="Microsoft Sans Serif" w:cs="Microsoft Sans Serif"/>
        </w:rPr>
        <w:t xml:space="preserve">, kde pôsobil ako herec v rokoch </w:t>
      </w:r>
      <w:hyperlink r:id="rId26" w:tooltip="1944" w:history="1">
        <w:r w:rsidRPr="0068651F">
          <w:rPr>
            <w:rStyle w:val="Hypertextovprepojenie"/>
            <w:rFonts w:ascii="Microsoft Sans Serif" w:hAnsi="Microsoft Sans Serif" w:cs="Microsoft Sans Serif"/>
            <w:color w:val="auto"/>
          </w:rPr>
          <w:t>1944</w:t>
        </w:r>
      </w:hyperlink>
      <w:r w:rsidRPr="0068651F">
        <w:rPr>
          <w:rFonts w:ascii="Microsoft Sans Serif" w:hAnsi="Microsoft Sans Serif" w:cs="Microsoft Sans Serif"/>
        </w:rPr>
        <w:t>-</w:t>
      </w:r>
      <w:hyperlink r:id="rId27" w:tooltip="1948" w:history="1">
        <w:r w:rsidRPr="0068651F">
          <w:rPr>
            <w:rStyle w:val="Hypertextovprepojenie"/>
            <w:rFonts w:ascii="Microsoft Sans Serif" w:hAnsi="Microsoft Sans Serif" w:cs="Microsoft Sans Serif"/>
            <w:color w:val="auto"/>
          </w:rPr>
          <w:t>1948</w:t>
        </w:r>
      </w:hyperlink>
      <w:r w:rsidRPr="0068651F">
        <w:rPr>
          <w:rFonts w:ascii="Microsoft Sans Serif" w:hAnsi="Microsoft Sans Serif" w:cs="Microsoft Sans Serif"/>
        </w:rPr>
        <w:t xml:space="preserve">. V roku </w:t>
      </w:r>
      <w:hyperlink r:id="rId28" w:tooltip="1948" w:history="1">
        <w:r w:rsidRPr="0068651F">
          <w:rPr>
            <w:rStyle w:val="Hypertextovprepojenie"/>
            <w:rFonts w:ascii="Microsoft Sans Serif" w:hAnsi="Microsoft Sans Serif" w:cs="Microsoft Sans Serif"/>
            <w:color w:val="auto"/>
          </w:rPr>
          <w:t>1948</w:t>
        </w:r>
      </w:hyperlink>
      <w:r w:rsidRPr="0068651F">
        <w:rPr>
          <w:rFonts w:ascii="Microsoft Sans Serif" w:hAnsi="Microsoft Sans Serif" w:cs="Microsoft Sans Serif"/>
        </w:rPr>
        <w:t xml:space="preserve"> sa vrátil do Bratislavy - dostal angažmán na Novej scéne, kde bol až do roku </w:t>
      </w:r>
      <w:hyperlink r:id="rId29" w:tooltip="1951" w:history="1">
        <w:r w:rsidRPr="0068651F">
          <w:rPr>
            <w:rStyle w:val="Hypertextovprepojenie"/>
            <w:rFonts w:ascii="Microsoft Sans Serif" w:hAnsi="Microsoft Sans Serif" w:cs="Microsoft Sans Serif"/>
            <w:color w:val="auto"/>
          </w:rPr>
          <w:t>1951</w:t>
        </w:r>
      </w:hyperlink>
      <w:r w:rsidRPr="0068651F">
        <w:rPr>
          <w:rFonts w:ascii="Microsoft Sans Serif" w:hAnsi="Microsoft Sans Serif" w:cs="Microsoft Sans Serif"/>
        </w:rPr>
        <w:t xml:space="preserve">. Od roku </w:t>
      </w:r>
      <w:hyperlink r:id="rId30" w:tooltip="1951" w:history="1">
        <w:r w:rsidRPr="0068651F">
          <w:rPr>
            <w:rStyle w:val="Hypertextovprepojenie"/>
            <w:rFonts w:ascii="Microsoft Sans Serif" w:hAnsi="Microsoft Sans Serif" w:cs="Microsoft Sans Serif"/>
            <w:color w:val="auto"/>
          </w:rPr>
          <w:t>1951</w:t>
        </w:r>
      </w:hyperlink>
      <w:r w:rsidRPr="0068651F">
        <w:rPr>
          <w:rFonts w:ascii="Microsoft Sans Serif" w:hAnsi="Microsoft Sans Serif" w:cs="Microsoft Sans Serif"/>
        </w:rPr>
        <w:t xml:space="preserve"> sa stal členom </w:t>
      </w:r>
      <w:hyperlink r:id="rId31" w:tooltip="Činohra Slovenského národného divadla" w:history="1">
        <w:r w:rsidRPr="0068651F">
          <w:rPr>
            <w:rStyle w:val="Hypertextovprepojenie"/>
            <w:rFonts w:ascii="Microsoft Sans Serif" w:hAnsi="Microsoft Sans Serif" w:cs="Microsoft Sans Serif"/>
            <w:color w:val="auto"/>
          </w:rPr>
          <w:t>Činohry SND</w:t>
        </w:r>
      </w:hyperlink>
      <w:r w:rsidRPr="0068651F">
        <w:rPr>
          <w:rFonts w:ascii="Microsoft Sans Serif" w:hAnsi="Microsoft Sans Serif" w:cs="Microsoft Sans Serif"/>
        </w:rPr>
        <w:t xml:space="preserve">. V rokoch </w:t>
      </w:r>
      <w:hyperlink r:id="rId32" w:tooltip="1952" w:history="1">
        <w:r w:rsidRPr="0068651F">
          <w:rPr>
            <w:rStyle w:val="Hypertextovprepojenie"/>
            <w:rFonts w:ascii="Microsoft Sans Serif" w:hAnsi="Microsoft Sans Serif" w:cs="Microsoft Sans Serif"/>
            <w:color w:val="auto"/>
          </w:rPr>
          <w:t>1952</w:t>
        </w:r>
      </w:hyperlink>
      <w:r w:rsidRPr="0068651F">
        <w:rPr>
          <w:rFonts w:ascii="Microsoft Sans Serif" w:hAnsi="Microsoft Sans Serif" w:cs="Microsoft Sans Serif"/>
        </w:rPr>
        <w:t>-</w:t>
      </w:r>
      <w:hyperlink r:id="rId33" w:tooltip="1956" w:history="1">
        <w:r w:rsidRPr="0068651F">
          <w:rPr>
            <w:rStyle w:val="Hypertextovprepojenie"/>
            <w:rFonts w:ascii="Microsoft Sans Serif" w:hAnsi="Microsoft Sans Serif" w:cs="Microsoft Sans Serif"/>
            <w:color w:val="auto"/>
          </w:rPr>
          <w:t>1956</w:t>
        </w:r>
      </w:hyperlink>
      <w:r w:rsidRPr="0068651F">
        <w:rPr>
          <w:rFonts w:ascii="Microsoft Sans Serif" w:hAnsi="Microsoft Sans Serif" w:cs="Microsoft Sans Serif"/>
        </w:rPr>
        <w:t xml:space="preserve"> bol externým pedagógom </w:t>
      </w:r>
      <w:hyperlink r:id="rId34" w:tooltip="VŠMU" w:history="1">
        <w:r w:rsidRPr="0068651F">
          <w:rPr>
            <w:rStyle w:val="Hypertextovprepojenie"/>
            <w:rFonts w:ascii="Microsoft Sans Serif" w:hAnsi="Microsoft Sans Serif" w:cs="Microsoft Sans Serif"/>
            <w:color w:val="auto"/>
          </w:rPr>
          <w:t>VŠMU</w:t>
        </w:r>
      </w:hyperlink>
      <w:r w:rsidRPr="0068651F">
        <w:rPr>
          <w:rFonts w:ascii="Microsoft Sans Serif" w:hAnsi="Microsoft Sans Serif" w:cs="Microsoft Sans Serif"/>
        </w:rPr>
        <w:t>.</w:t>
      </w:r>
    </w:p>
    <w:p w14:paraId="2DC502E3"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Pre jeho umelecký rast mal veľký význam aj blízky vzťah s režisérkou </w:t>
      </w:r>
      <w:hyperlink r:id="rId35" w:tooltip="Magda Husáková-Lokvencová" w:history="1">
        <w:r w:rsidRPr="0068651F">
          <w:rPr>
            <w:rStyle w:val="Hypertextovprepojenie"/>
            <w:rFonts w:ascii="Microsoft Sans Serif" w:hAnsi="Microsoft Sans Serif" w:cs="Microsoft Sans Serif"/>
            <w:color w:val="auto"/>
          </w:rPr>
          <w:t xml:space="preserve">Magdou </w:t>
        </w:r>
        <w:proofErr w:type="spellStart"/>
        <w:r w:rsidRPr="0068651F">
          <w:rPr>
            <w:rStyle w:val="Hypertextovprepojenie"/>
            <w:rFonts w:ascii="Microsoft Sans Serif" w:hAnsi="Microsoft Sans Serif" w:cs="Microsoft Sans Serif"/>
            <w:color w:val="auto"/>
          </w:rPr>
          <w:t>Husákovou-Lokvencovou</w:t>
        </w:r>
        <w:proofErr w:type="spellEnd"/>
      </w:hyperlink>
      <w:r w:rsidRPr="0068651F">
        <w:rPr>
          <w:rFonts w:ascii="Microsoft Sans Serif" w:hAnsi="Microsoft Sans Serif" w:cs="Microsoft Sans Serif"/>
        </w:rPr>
        <w:t xml:space="preserve">. Spolupracoval aj s režisérom </w:t>
      </w:r>
      <w:hyperlink r:id="rId36" w:tooltip="Jozef Budský" w:history="1">
        <w:r w:rsidRPr="0068651F">
          <w:rPr>
            <w:rStyle w:val="Hypertextovprepojenie"/>
            <w:rFonts w:ascii="Microsoft Sans Serif" w:hAnsi="Microsoft Sans Serif" w:cs="Microsoft Sans Serif"/>
            <w:color w:val="auto"/>
          </w:rPr>
          <w:t xml:space="preserve">Jozefom </w:t>
        </w:r>
        <w:proofErr w:type="spellStart"/>
        <w:r w:rsidRPr="0068651F">
          <w:rPr>
            <w:rStyle w:val="Hypertextovprepojenie"/>
            <w:rFonts w:ascii="Microsoft Sans Serif" w:hAnsi="Microsoft Sans Serif" w:cs="Microsoft Sans Serif"/>
            <w:color w:val="auto"/>
          </w:rPr>
          <w:t>Budským</w:t>
        </w:r>
        <w:proofErr w:type="spellEnd"/>
      </w:hyperlink>
      <w:r w:rsidRPr="0068651F">
        <w:rPr>
          <w:rFonts w:ascii="Microsoft Sans Serif" w:hAnsi="Microsoft Sans Serif" w:cs="Microsoft Sans Serif"/>
        </w:rPr>
        <w:t xml:space="preserve">. Pozvoľna ho začali obsadzovať do úloh, ktoré ukazovali zložité charaktery, často vyvrheľov spoločnosti, zvláštnych až démonických osobností. Okrem divadla, televízie (napr. v hre </w:t>
      </w:r>
      <w:r w:rsidRPr="0068651F">
        <w:rPr>
          <w:rFonts w:ascii="Microsoft Sans Serif" w:hAnsi="Microsoft Sans Serif" w:cs="Microsoft Sans Serif"/>
          <w:i/>
          <w:iCs/>
        </w:rPr>
        <w:t xml:space="preserve">Prípad jasnovidca </w:t>
      </w:r>
      <w:proofErr w:type="spellStart"/>
      <w:r w:rsidRPr="0068651F">
        <w:rPr>
          <w:rFonts w:ascii="Microsoft Sans Serif" w:hAnsi="Microsoft Sans Serif" w:cs="Microsoft Sans Serif"/>
          <w:i/>
          <w:iCs/>
        </w:rPr>
        <w:t>Hanussena</w:t>
      </w:r>
      <w:proofErr w:type="spellEnd"/>
      <w:r w:rsidRPr="0068651F">
        <w:rPr>
          <w:rFonts w:ascii="Microsoft Sans Serif" w:hAnsi="Microsoft Sans Serif" w:cs="Microsoft Sans Serif"/>
        </w:rPr>
        <w:t xml:space="preserve">) a filmu bol </w:t>
      </w:r>
      <w:proofErr w:type="spellStart"/>
      <w:r w:rsidRPr="0068651F">
        <w:rPr>
          <w:rFonts w:ascii="Microsoft Sans Serif" w:hAnsi="Microsoft Sans Serif" w:cs="Microsoft Sans Serif"/>
        </w:rPr>
        <w:t>Filčík</w:t>
      </w:r>
      <w:proofErr w:type="spellEnd"/>
      <w:r w:rsidRPr="0068651F">
        <w:rPr>
          <w:rFonts w:ascii="Microsoft Sans Serif" w:hAnsi="Microsoft Sans Serif" w:cs="Microsoft Sans Serif"/>
        </w:rPr>
        <w:t xml:space="preserve"> skvelý aj v rozhlase. Nezabudnuteľný je jeho </w:t>
      </w:r>
      <w:proofErr w:type="spellStart"/>
      <w:r w:rsidRPr="0068651F">
        <w:rPr>
          <w:rFonts w:ascii="Microsoft Sans Serif" w:hAnsi="Microsoft Sans Serif" w:cs="Microsoft Sans Serif"/>
        </w:rPr>
        <w:t>Osmijanko</w:t>
      </w:r>
      <w:proofErr w:type="spellEnd"/>
      <w:r w:rsidRPr="0068651F">
        <w:rPr>
          <w:rFonts w:ascii="Microsoft Sans Serif" w:hAnsi="Microsoft Sans Serif" w:cs="Microsoft Sans Serif"/>
        </w:rPr>
        <w:t>, ktorým uspával celé generácie detí.</w:t>
      </w:r>
    </w:p>
    <w:p w14:paraId="7A0C942E"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V roku </w:t>
      </w:r>
      <w:hyperlink r:id="rId37" w:tooltip="1963" w:history="1">
        <w:r w:rsidRPr="0068651F">
          <w:rPr>
            <w:rStyle w:val="Hypertextovprepojenie"/>
            <w:rFonts w:ascii="Microsoft Sans Serif" w:hAnsi="Microsoft Sans Serif" w:cs="Microsoft Sans Serif"/>
            <w:color w:val="auto"/>
          </w:rPr>
          <w:t>1963</w:t>
        </w:r>
      </w:hyperlink>
      <w:r w:rsidRPr="0068651F">
        <w:rPr>
          <w:rFonts w:ascii="Microsoft Sans Serif" w:hAnsi="Microsoft Sans Serif" w:cs="Microsoft Sans Serif"/>
        </w:rPr>
        <w:t xml:space="preserve"> dostal Cenu Československého rozhlasu. V roku </w:t>
      </w:r>
      <w:hyperlink r:id="rId38" w:tooltip="1967" w:history="1">
        <w:r w:rsidRPr="0068651F">
          <w:rPr>
            <w:rStyle w:val="Hypertextovprepojenie"/>
            <w:rFonts w:ascii="Microsoft Sans Serif" w:hAnsi="Microsoft Sans Serif" w:cs="Microsoft Sans Serif"/>
            <w:color w:val="auto"/>
          </w:rPr>
          <w:t>1967</w:t>
        </w:r>
      </w:hyperlink>
      <w:r w:rsidRPr="0068651F">
        <w:rPr>
          <w:rFonts w:ascii="Microsoft Sans Serif" w:hAnsi="Microsoft Sans Serif" w:cs="Microsoft Sans Serif"/>
        </w:rPr>
        <w:t xml:space="preserve"> dostal titul zaslúžilý umelec.</w:t>
      </w:r>
    </w:p>
    <w:p w14:paraId="5F2C10B2" w14:textId="77777777" w:rsidR="002B52AC" w:rsidRDefault="002B52AC" w:rsidP="000D30BF">
      <w:pPr>
        <w:pStyle w:val="Normlnywebov"/>
        <w:rPr>
          <w:rFonts w:ascii="Microsoft Sans Serif" w:hAnsi="Microsoft Sans Serif" w:cs="Microsoft Sans Serif"/>
          <w:b/>
          <w:bCs/>
          <w:sz w:val="28"/>
          <w:szCs w:val="28"/>
        </w:rPr>
      </w:pPr>
    </w:p>
    <w:p w14:paraId="4F9DA11F"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b/>
          <w:bCs/>
          <w:sz w:val="28"/>
          <w:szCs w:val="28"/>
        </w:rPr>
        <w:t xml:space="preserve">Štefan </w:t>
      </w:r>
      <w:proofErr w:type="spellStart"/>
      <w:r w:rsidRPr="0068651F">
        <w:rPr>
          <w:rFonts w:ascii="Microsoft Sans Serif" w:hAnsi="Microsoft Sans Serif" w:cs="Microsoft Sans Serif"/>
          <w:b/>
          <w:bCs/>
          <w:sz w:val="28"/>
          <w:szCs w:val="28"/>
        </w:rPr>
        <w:t>Kvietik</w:t>
      </w:r>
      <w:proofErr w:type="spellEnd"/>
      <w:r w:rsidRPr="0068651F">
        <w:rPr>
          <w:rFonts w:ascii="Microsoft Sans Serif" w:hAnsi="Microsoft Sans Serif" w:cs="Microsoft Sans Serif"/>
        </w:rPr>
        <w:t xml:space="preserve"> (* </w:t>
      </w:r>
      <w:hyperlink r:id="rId39" w:tooltip="10. máj" w:history="1">
        <w:r w:rsidRPr="0068651F">
          <w:rPr>
            <w:rStyle w:val="Hypertextovprepojenie"/>
            <w:rFonts w:ascii="Microsoft Sans Serif" w:hAnsi="Microsoft Sans Serif" w:cs="Microsoft Sans Serif"/>
            <w:color w:val="auto"/>
          </w:rPr>
          <w:t>10. máj</w:t>
        </w:r>
      </w:hyperlink>
      <w:hyperlink r:id="rId40" w:tooltip="1934" w:history="1">
        <w:r w:rsidRPr="0068651F">
          <w:rPr>
            <w:rStyle w:val="Hypertextovprepojenie"/>
            <w:rFonts w:ascii="Microsoft Sans Serif" w:hAnsi="Microsoft Sans Serif" w:cs="Microsoft Sans Serif"/>
            <w:color w:val="auto"/>
          </w:rPr>
          <w:t>1934</w:t>
        </w:r>
      </w:hyperlink>
      <w:r w:rsidRPr="0068651F">
        <w:rPr>
          <w:rFonts w:ascii="Microsoft Sans Serif" w:hAnsi="Microsoft Sans Serif" w:cs="Microsoft Sans Serif"/>
        </w:rPr>
        <w:t xml:space="preserve">, </w:t>
      </w:r>
      <w:hyperlink r:id="rId41" w:tooltip="Dolné Plachtince" w:history="1">
        <w:r w:rsidRPr="0068651F">
          <w:rPr>
            <w:rStyle w:val="Hypertextovprepojenie"/>
            <w:rFonts w:ascii="Microsoft Sans Serif" w:hAnsi="Microsoft Sans Serif" w:cs="Microsoft Sans Serif"/>
            <w:color w:val="auto"/>
          </w:rPr>
          <w:t>Dolné Plachtince</w:t>
        </w:r>
      </w:hyperlink>
      <w:r w:rsidRPr="0068651F">
        <w:rPr>
          <w:rFonts w:ascii="Microsoft Sans Serif" w:hAnsi="Microsoft Sans Serif" w:cs="Microsoft Sans Serif"/>
        </w:rPr>
        <w:t>) je slovenský herec.</w:t>
      </w:r>
    </w:p>
    <w:p w14:paraId="6D3AF834" w14:textId="77777777" w:rsidR="001072FC" w:rsidRPr="0068651F" w:rsidRDefault="001072FC" w:rsidP="001072FC">
      <w:pPr>
        <w:rPr>
          <w:rFonts w:ascii="Microsoft Sans Serif" w:hAnsi="Microsoft Sans Serif" w:cs="Microsoft Sans Serif"/>
        </w:rPr>
      </w:pPr>
      <w:r w:rsidRPr="0068651F">
        <w:rPr>
          <w:rFonts w:ascii="Microsoft Sans Serif" w:hAnsi="Microsoft Sans Serif" w:cs="Microsoft Sans Serif"/>
        </w:rPr>
        <w:t>Herecká osobnosť zlatého veku slovenského divadla, filmu a televízie, nezameniteľný typ mužného Slováka, ktorý keď chytil do rúk valašku alebo liace koňa, bolo vidno, že to má priam v krvi. Rovnako bravúrne sa však pohyboval v šľachtických dvoranách, v </w:t>
      </w:r>
      <w:proofErr w:type="spellStart"/>
      <w:r w:rsidRPr="0068651F">
        <w:rPr>
          <w:rFonts w:ascii="Microsoft Sans Serif" w:hAnsi="Microsoft Sans Serif" w:cs="Microsoft Sans Serif"/>
        </w:rPr>
        <w:t>Goldringovej</w:t>
      </w:r>
      <w:proofErr w:type="spellEnd"/>
      <w:r w:rsidRPr="0068651F">
        <w:rPr>
          <w:rFonts w:ascii="Microsoft Sans Serif" w:hAnsi="Microsoft Sans Serif" w:cs="Microsoft Sans Serif"/>
        </w:rPr>
        <w:t xml:space="preserve"> uniforme i v mlynici Tisícročnej včely. Patrí k absolventom herectva na Vysokej škole múzických umení a bol vôbec prvý, čo po absolvovaní školy nastúpil na javisko SND, kde pôsobil takmer štyridsať rokov. Vyše </w:t>
      </w:r>
      <w:proofErr w:type="spellStart"/>
      <w:r w:rsidRPr="0068651F">
        <w:rPr>
          <w:rFonts w:ascii="Microsoft Sans Serif" w:hAnsi="Microsoft Sans Serif" w:cs="Microsoft Sans Serif"/>
        </w:rPr>
        <w:t>dvestokrát</w:t>
      </w:r>
      <w:proofErr w:type="spellEnd"/>
      <w:r w:rsidRPr="0068651F">
        <w:rPr>
          <w:rFonts w:ascii="Microsoft Sans Serif" w:hAnsi="Microsoft Sans Serif" w:cs="Microsoft Sans Serif"/>
        </w:rPr>
        <w:t xml:space="preserve"> účinkoval v televíznych inscenáciách, prenosoch z divadiel a seriáloch, nakrútil viac ako päťdesiat filmov. Bol docentom na VŠMU a vedúcim katedry herectva a réžie.</w:t>
      </w:r>
    </w:p>
    <w:p w14:paraId="0A50C9D9" w14:textId="38895634" w:rsidR="000D30BF" w:rsidRPr="0068651F" w:rsidRDefault="001072FC" w:rsidP="001072FC">
      <w:pPr>
        <w:spacing w:before="100" w:beforeAutospacing="1" w:after="100" w:afterAutospacing="1"/>
        <w:rPr>
          <w:rFonts w:ascii="Microsoft Sans Serif" w:hAnsi="Microsoft Sans Serif" w:cs="Microsoft Sans Serif"/>
          <w:color w:val="000000"/>
        </w:rPr>
      </w:pPr>
      <w:r w:rsidRPr="0068651F">
        <w:rPr>
          <w:rFonts w:ascii="Microsoft Sans Serif" w:hAnsi="Microsoft Sans Serif" w:cs="Microsoft Sans Serif"/>
        </w:rPr>
        <w:t xml:space="preserve">Narodil sa 10.5.1934 v Dolných Plachtinciach. Štúdium herectva na VŚMU ukončil v roku 1957. V rokoch 1957 – 1959 bol členom Armádneho divadla v Martine, od roku 1957 členom činohry Slovenského národného divadla. Herec so širokou škálou výrazu – od lyrickej </w:t>
      </w:r>
      <w:proofErr w:type="spellStart"/>
      <w:r w:rsidRPr="0068651F">
        <w:rPr>
          <w:rFonts w:ascii="Microsoft Sans Serif" w:hAnsi="Microsoft Sans Serif" w:cs="Microsoft Sans Serif"/>
        </w:rPr>
        <w:t>chlapčenskosti</w:t>
      </w:r>
      <w:proofErr w:type="spellEnd"/>
      <w:r w:rsidRPr="0068651F">
        <w:rPr>
          <w:rFonts w:ascii="Microsoft Sans Serif" w:hAnsi="Microsoft Sans Serif" w:cs="Microsoft Sans Serif"/>
        </w:rPr>
        <w:t xml:space="preserve"> (</w:t>
      </w:r>
      <w:proofErr w:type="spellStart"/>
      <w:r w:rsidRPr="0068651F">
        <w:rPr>
          <w:rFonts w:ascii="Microsoft Sans Serif" w:hAnsi="Microsoft Sans Serif" w:cs="Microsoft Sans Serif"/>
        </w:rPr>
        <w:t>Véni</w:t>
      </w:r>
      <w:proofErr w:type="spellEnd"/>
      <w:r w:rsidRPr="0068651F">
        <w:rPr>
          <w:rFonts w:ascii="Microsoft Sans Serif" w:hAnsi="Microsoft Sans Serif" w:cs="Microsoft Sans Serif"/>
        </w:rPr>
        <w:t xml:space="preserve"> v </w:t>
      </w:r>
      <w:proofErr w:type="spellStart"/>
      <w:r w:rsidRPr="0068651F">
        <w:rPr>
          <w:rFonts w:ascii="Microsoft Sans Serif" w:hAnsi="Microsoft Sans Serif" w:cs="Microsoft Sans Serif"/>
        </w:rPr>
        <w:t>Topolovej</w:t>
      </w:r>
      <w:proofErr w:type="spellEnd"/>
      <w:r w:rsidRPr="0068651F">
        <w:rPr>
          <w:rFonts w:ascii="Microsoft Sans Serif" w:hAnsi="Microsoft Sans Serif" w:cs="Microsoft Sans Serif"/>
        </w:rPr>
        <w:t xml:space="preserve"> Mačke na koľajniciach, 1966) cez triezvu mužnosť (Andrej </w:t>
      </w:r>
      <w:proofErr w:type="spellStart"/>
      <w:r w:rsidRPr="0068651F">
        <w:rPr>
          <w:rFonts w:ascii="Microsoft Sans Serif" w:hAnsi="Microsoft Sans Serif" w:cs="Microsoft Sans Serif"/>
        </w:rPr>
        <w:t>Bolkonskij</w:t>
      </w:r>
      <w:proofErr w:type="spellEnd"/>
      <w:r w:rsidRPr="0068651F">
        <w:rPr>
          <w:rFonts w:ascii="Microsoft Sans Serif" w:hAnsi="Microsoft Sans Serif" w:cs="Microsoft Sans Serif"/>
        </w:rPr>
        <w:t xml:space="preserve"> v </w:t>
      </w:r>
      <w:proofErr w:type="spellStart"/>
      <w:r w:rsidRPr="0068651F">
        <w:rPr>
          <w:rFonts w:ascii="Microsoft Sans Serif" w:hAnsi="Microsoft Sans Serif" w:cs="Microsoft Sans Serif"/>
        </w:rPr>
        <w:t>Piscatorovej</w:t>
      </w:r>
      <w:proofErr w:type="spellEnd"/>
      <w:r w:rsidRPr="0068651F">
        <w:rPr>
          <w:rFonts w:ascii="Microsoft Sans Serif" w:hAnsi="Microsoft Sans Serif" w:cs="Microsoft Sans Serif"/>
        </w:rPr>
        <w:t xml:space="preserve"> dramatizácii Tolstého románu Vojna a mier, 1974) až po agresívnu </w:t>
      </w:r>
      <w:proofErr w:type="spellStart"/>
      <w:r w:rsidRPr="0068651F">
        <w:rPr>
          <w:rFonts w:ascii="Microsoft Sans Serif" w:hAnsi="Microsoft Sans Serif" w:cs="Microsoft Sans Serif"/>
        </w:rPr>
        <w:t>eruptívnosť</w:t>
      </w:r>
      <w:proofErr w:type="spellEnd"/>
      <w:r w:rsidRPr="0068651F">
        <w:rPr>
          <w:rFonts w:ascii="Microsoft Sans Serif" w:hAnsi="Microsoft Sans Serif" w:cs="Microsoft Sans Serif"/>
        </w:rPr>
        <w:t xml:space="preserve"> (Nick v </w:t>
      </w:r>
      <w:proofErr w:type="spellStart"/>
      <w:r w:rsidRPr="0068651F">
        <w:rPr>
          <w:rFonts w:ascii="Microsoft Sans Serif" w:hAnsi="Microsoft Sans Serif" w:cs="Microsoft Sans Serif"/>
        </w:rPr>
        <w:t>Albeeho</w:t>
      </w:r>
      <w:proofErr w:type="spellEnd"/>
      <w:r w:rsidRPr="0068651F">
        <w:rPr>
          <w:rFonts w:ascii="Microsoft Sans Serif" w:hAnsi="Microsoft Sans Serif" w:cs="Microsoft Sans Serif"/>
        </w:rPr>
        <w:t xml:space="preserve"> hre Kto sa bojí </w:t>
      </w:r>
      <w:proofErr w:type="spellStart"/>
      <w:r w:rsidRPr="0068651F">
        <w:rPr>
          <w:rFonts w:ascii="Microsoft Sans Serif" w:hAnsi="Microsoft Sans Serif" w:cs="Microsoft Sans Serif"/>
        </w:rPr>
        <w:t>Virginie</w:t>
      </w:r>
      <w:proofErr w:type="spellEnd"/>
      <w:r w:rsidRPr="0068651F">
        <w:rPr>
          <w:rFonts w:ascii="Microsoft Sans Serif" w:hAnsi="Microsoft Sans Serif" w:cs="Microsoft Sans Serif"/>
        </w:rPr>
        <w:t xml:space="preserve"> Wolfovej?, 1965). </w:t>
      </w:r>
      <w:r w:rsidRPr="0068651F">
        <w:rPr>
          <w:rFonts w:ascii="Microsoft Sans Serif" w:hAnsi="Microsoft Sans Serif" w:cs="Microsoft Sans Serif"/>
          <w:color w:val="000000"/>
        </w:rPr>
        <w:t xml:space="preserve">Jeho doménou boli robustné, psychologicko-realistické postavy. Žánrovo rozmanité postavy stvárnil aj v klasickom repertoári. Prvú veľkú filmovú úlohu získal v roku 1962 vo filme Boxer a smrť. V rozhlase vytvoril množstvo charakterových, hrdinských a romantických postáv v hrách domácich a zahraničných autorov. Od roku 1984 pôsobil ako pedagóg na VŠMU. </w:t>
      </w:r>
      <w:r w:rsidRPr="0068651F">
        <w:rPr>
          <w:rFonts w:ascii="Microsoft Sans Serif" w:hAnsi="Microsoft Sans Serif" w:cs="Microsoft Sans Serif"/>
          <w:color w:val="000000"/>
        </w:rPr>
        <w:br/>
      </w:r>
      <w:r w:rsidRPr="0068651F">
        <w:rPr>
          <w:rFonts w:ascii="Microsoft Sans Serif" w:hAnsi="Microsoft Sans Serif" w:cs="Microsoft Sans Serif"/>
          <w:color w:val="000000"/>
        </w:rPr>
        <w:br/>
        <w:t xml:space="preserve">Po roku 1989 bol dve volebné obdobia (do roku 1994) poslancom parlamentu najprv za Slovenskú národnú stranu, neskôr za Demokratickú úniu. Pôsobil aj ako podpredseda Výboru SNR pre vzdelanie, vedu, kultúru a šport.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lastRenderedPageBreak/>
        <w:t>Ocenenia</w:t>
      </w:r>
      <w:r w:rsidRPr="0068651F">
        <w:rPr>
          <w:rFonts w:ascii="Microsoft Sans Serif" w:hAnsi="Microsoft Sans Serif" w:cs="Microsoft Sans Serif"/>
          <w:color w:val="000000"/>
        </w:rPr>
        <w:br/>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1963</w:t>
      </w:r>
      <w:r w:rsidRPr="0068651F">
        <w:rPr>
          <w:rFonts w:ascii="Microsoft Sans Serif" w:hAnsi="Microsoft Sans Serif" w:cs="Microsoft Sans Serif"/>
          <w:color w:val="000000"/>
        </w:rPr>
        <w:t>Trilobit</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1973</w:t>
      </w:r>
      <w:r w:rsidRPr="0068651F">
        <w:rPr>
          <w:rFonts w:ascii="Microsoft Sans Serif" w:hAnsi="Microsoft Sans Serif" w:cs="Microsoft Sans Serif"/>
          <w:color w:val="000000"/>
        </w:rPr>
        <w:t xml:space="preserve"> Najlepší herec (Anketa časopisu Film a divadlo)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1975</w:t>
      </w:r>
      <w:r w:rsidRPr="0068651F">
        <w:rPr>
          <w:rFonts w:ascii="Microsoft Sans Serif" w:hAnsi="Microsoft Sans Serif" w:cs="Microsoft Sans Serif"/>
          <w:color w:val="000000"/>
        </w:rPr>
        <w:t xml:space="preserve"> Múza </w:t>
      </w:r>
      <w:proofErr w:type="spellStart"/>
      <w:r w:rsidRPr="0068651F">
        <w:rPr>
          <w:rFonts w:ascii="Microsoft Sans Serif" w:hAnsi="Microsoft Sans Serif" w:cs="Microsoft Sans Serif"/>
          <w:color w:val="000000"/>
        </w:rPr>
        <w:t>Melpomené</w:t>
      </w:r>
      <w:proofErr w:type="spellEnd"/>
      <w:r w:rsidRPr="0068651F">
        <w:rPr>
          <w:rFonts w:ascii="Microsoft Sans Serif" w:hAnsi="Microsoft Sans Serif" w:cs="Microsoft Sans Serif"/>
          <w:color w:val="000000"/>
        </w:rPr>
        <w:t xml:space="preserve"> pražských divákov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1976</w:t>
      </w:r>
      <w:r w:rsidRPr="0068651F">
        <w:rPr>
          <w:rFonts w:ascii="Microsoft Sans Serif" w:hAnsi="Microsoft Sans Serif" w:cs="Microsoft Sans Serif"/>
          <w:color w:val="000000"/>
        </w:rPr>
        <w:t xml:space="preserve"> Najlepší herec (Anketa časopisu Film a divadlo)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1976</w:t>
      </w:r>
      <w:r w:rsidRPr="0068651F">
        <w:rPr>
          <w:rFonts w:ascii="Microsoft Sans Serif" w:hAnsi="Microsoft Sans Serif" w:cs="Microsoft Sans Serif"/>
          <w:color w:val="000000"/>
        </w:rPr>
        <w:t xml:space="preserve"> Štátna cena K. </w:t>
      </w:r>
      <w:proofErr w:type="spellStart"/>
      <w:r w:rsidRPr="0068651F">
        <w:rPr>
          <w:rFonts w:ascii="Microsoft Sans Serif" w:hAnsi="Microsoft Sans Serif" w:cs="Microsoft Sans Serif"/>
          <w:color w:val="000000"/>
        </w:rPr>
        <w:t>Gottwalda</w:t>
      </w:r>
      <w:proofErr w:type="spellEnd"/>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1983</w:t>
      </w:r>
      <w:r w:rsidRPr="0068651F">
        <w:rPr>
          <w:rFonts w:ascii="Microsoft Sans Serif" w:hAnsi="Microsoft Sans Serif" w:cs="Microsoft Sans Serif"/>
          <w:color w:val="000000"/>
        </w:rPr>
        <w:t xml:space="preserve"> Cena Paľa Bielika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2004</w:t>
      </w:r>
      <w:r w:rsidRPr="0068651F">
        <w:rPr>
          <w:rFonts w:ascii="Microsoft Sans Serif" w:hAnsi="Microsoft Sans Serif" w:cs="Microsoft Sans Serif"/>
          <w:color w:val="000000"/>
        </w:rPr>
        <w:t xml:space="preserve"> Pri príležitosti 70. narodenín udelil prezident SR Štefanovi </w:t>
      </w:r>
      <w:proofErr w:type="spellStart"/>
      <w:r w:rsidRPr="0068651F">
        <w:rPr>
          <w:rFonts w:ascii="Microsoft Sans Serif" w:hAnsi="Microsoft Sans Serif" w:cs="Microsoft Sans Serif"/>
          <w:color w:val="000000"/>
        </w:rPr>
        <w:t>Kvietikovi</w:t>
      </w:r>
      <w:proofErr w:type="spellEnd"/>
      <w:r w:rsidRPr="0068651F">
        <w:rPr>
          <w:rFonts w:ascii="Microsoft Sans Serif" w:hAnsi="Microsoft Sans Serif" w:cs="Microsoft Sans Serif"/>
          <w:color w:val="000000"/>
        </w:rPr>
        <w:t xml:space="preserve"> ocenenie za zásluhy o rozvoj slovenského divadelníctva a filmového umenia </w:t>
      </w:r>
      <w:r w:rsidRPr="0068651F">
        <w:rPr>
          <w:rFonts w:ascii="Microsoft Sans Serif" w:hAnsi="Microsoft Sans Serif" w:cs="Microsoft Sans Serif"/>
          <w:color w:val="000000"/>
        </w:rPr>
        <w:br/>
        <w:t xml:space="preserve">- Kríž prezidenta Slovenskej republiky II. stupňa a v tom istom roku mu bol udelený aj </w:t>
      </w:r>
      <w:r w:rsidRPr="0068651F">
        <w:rPr>
          <w:rFonts w:ascii="Microsoft Sans Serif" w:hAnsi="Microsoft Sans Serif" w:cs="Microsoft Sans Serif"/>
          <w:color w:val="000000"/>
        </w:rPr>
        <w:br/>
        <w:t>- Rad Ľudovíta Štúra II. triedy za mimoriadne zásluhy v oblasti rozvoja kultúry a umenia.</w:t>
      </w:r>
      <w:r w:rsidRPr="0068651F">
        <w:rPr>
          <w:rFonts w:ascii="Microsoft Sans Serif" w:hAnsi="Microsoft Sans Serif" w:cs="Microsoft Sans Serif"/>
          <w:color w:val="000000"/>
        </w:rPr>
        <w:br/>
      </w:r>
      <w:r w:rsidRPr="0068651F">
        <w:rPr>
          <w:rFonts w:ascii="Microsoft Sans Serif" w:hAnsi="Microsoft Sans Serif" w:cs="Microsoft Sans Serif"/>
          <w:b/>
          <w:color w:val="000000"/>
        </w:rPr>
        <w:t>2010</w:t>
      </w:r>
      <w:r w:rsidR="0068651F">
        <w:rPr>
          <w:rFonts w:ascii="Microsoft Sans Serif" w:hAnsi="Microsoft Sans Serif" w:cs="Microsoft Sans Serif"/>
          <w:b/>
          <w:color w:val="000000"/>
        </w:rPr>
        <w:t xml:space="preserve"> </w:t>
      </w:r>
      <w:r w:rsidR="00A064D1" w:rsidRPr="0068651F">
        <w:rPr>
          <w:rFonts w:ascii="Microsoft Sans Serif" w:hAnsi="Microsoft Sans Serif" w:cs="Microsoft Sans Serif"/>
        </w:rPr>
        <w:t>na udeľovaní cien Osobnosť televíznej obrazovky za rok 2009 bol zaradený do Siene slávy</w:t>
      </w:r>
      <w:r w:rsidRPr="0068651F">
        <w:rPr>
          <w:rFonts w:ascii="Microsoft Sans Serif" w:hAnsi="Microsoft Sans Serif" w:cs="Microsoft Sans Serif"/>
        </w:rPr>
        <w:br/>
      </w:r>
      <w:r w:rsidRPr="0068651F">
        <w:rPr>
          <w:rFonts w:ascii="Microsoft Sans Serif" w:hAnsi="Microsoft Sans Serif" w:cs="Microsoft Sans Serif"/>
          <w:b/>
          <w:bCs/>
          <w:color w:val="000000"/>
        </w:rPr>
        <w:t>2014</w:t>
      </w:r>
      <w:r w:rsidRPr="0068651F">
        <w:rPr>
          <w:rFonts w:ascii="Microsoft Sans Serif" w:hAnsi="Microsoft Sans Serif" w:cs="Microsoft Sans Serif"/>
          <w:color w:val="000000"/>
        </w:rPr>
        <w:t xml:space="preserve"> Pri príležitosti 80. narodenín udelila Obec Dolné Plachtince najvyššie ocenenie obce – Čestné občianstvo obce Dolné Plachtince –</w:t>
      </w:r>
      <w:r w:rsidR="0068651F">
        <w:rPr>
          <w:rFonts w:ascii="Microsoft Sans Serif" w:hAnsi="Microsoft Sans Serif" w:cs="Microsoft Sans Serif"/>
          <w:color w:val="000000"/>
        </w:rPr>
        <w:t xml:space="preserve"> </w:t>
      </w:r>
      <w:r w:rsidRPr="0068651F">
        <w:rPr>
          <w:rFonts w:ascii="Microsoft Sans Serif" w:hAnsi="Microsoft Sans Serif" w:cs="Microsoft Sans Serif"/>
          <w:color w:val="000000"/>
        </w:rPr>
        <w:t>za jeho celoživotné dielo, ktorým sa významným spôsobom zaslúžil o šírenie dobrého mena rodnej obce.</w:t>
      </w:r>
    </w:p>
    <w:p w14:paraId="3DFBEC8E" w14:textId="368D279A" w:rsidR="00CE59B1" w:rsidRPr="005E1825" w:rsidRDefault="00CE59B1" w:rsidP="006D7A43">
      <w:pPr>
        <w:pStyle w:val="Nadpis1"/>
      </w:pPr>
      <w:r w:rsidRPr="005E1825">
        <w:t>Plnenie úloh obce</w:t>
      </w:r>
    </w:p>
    <w:p w14:paraId="19BE59F1" w14:textId="77777777" w:rsidR="006D7A43" w:rsidRPr="005E1825" w:rsidRDefault="006D7A43" w:rsidP="006D7A43"/>
    <w:p w14:paraId="585C2D1F" w14:textId="16E03C2C" w:rsidR="00B14130" w:rsidRDefault="00CE59B1" w:rsidP="00CE59B1">
      <w:pPr>
        <w:pStyle w:val="Nadpis2"/>
        <w:numPr>
          <w:ilvl w:val="0"/>
          <w:numId w:val="0"/>
        </w:numPr>
      </w:pPr>
      <w:r w:rsidRPr="005E1825">
        <w:t xml:space="preserve">6.1 </w:t>
      </w:r>
      <w:r w:rsidR="00DC4034" w:rsidRPr="005E1825">
        <w:t>Výchova a</w:t>
      </w:r>
      <w:r w:rsidR="00B14130" w:rsidRPr="005E1825">
        <w:t> </w:t>
      </w:r>
      <w:r w:rsidR="00DC4034" w:rsidRPr="005E1825">
        <w:t>vzdelávanie</w:t>
      </w:r>
    </w:p>
    <w:p w14:paraId="633BED4E" w14:textId="77777777" w:rsidR="00B14130" w:rsidRPr="0068651F" w:rsidRDefault="00B14130" w:rsidP="00B14130">
      <w:pPr>
        <w:pStyle w:val="Normlnywebov"/>
        <w:rPr>
          <w:rFonts w:ascii="Microsoft Sans Serif" w:hAnsi="Microsoft Sans Serif" w:cs="Microsoft Sans Serif"/>
          <w:bCs/>
        </w:rPr>
      </w:pPr>
      <w:r w:rsidRPr="0068651F">
        <w:rPr>
          <w:rFonts w:ascii="Microsoft Sans Serif" w:hAnsi="Microsoft Sans Serif" w:cs="Microsoft Sans Serif"/>
          <w:bCs/>
        </w:rPr>
        <w:t>V súčasnosti výcho</w:t>
      </w:r>
      <w:r w:rsidR="00EB3F25" w:rsidRPr="0068651F">
        <w:rPr>
          <w:rFonts w:ascii="Microsoft Sans Serif" w:hAnsi="Microsoft Sans Serif" w:cs="Microsoft Sans Serif"/>
          <w:bCs/>
        </w:rPr>
        <w:t>v</w:t>
      </w:r>
      <w:r w:rsidRPr="0068651F">
        <w:rPr>
          <w:rFonts w:ascii="Microsoft Sans Serif" w:hAnsi="Microsoft Sans Serif" w:cs="Microsoft Sans Serif"/>
          <w:bCs/>
        </w:rPr>
        <w:t>u a vzdelávanie detí v obci poskytuje:</w:t>
      </w:r>
    </w:p>
    <w:tbl>
      <w:tblPr>
        <w:tblW w:w="84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3062"/>
        <w:gridCol w:w="3062"/>
      </w:tblGrid>
      <w:tr w:rsidR="00DC4034" w:rsidRPr="0068651F" w14:paraId="0C30475B" w14:textId="77777777">
        <w:tc>
          <w:tcPr>
            <w:tcW w:w="2354" w:type="dxa"/>
            <w:vAlign w:val="center"/>
          </w:tcPr>
          <w:p w14:paraId="0D0BAA85" w14:textId="77777777" w:rsidR="00DC4034" w:rsidRPr="0068651F" w:rsidRDefault="00DC4034" w:rsidP="003E212A">
            <w:pPr>
              <w:jc w:val="center"/>
              <w:rPr>
                <w:rFonts w:ascii="Microsoft Sans Serif" w:hAnsi="Microsoft Sans Serif" w:cs="Microsoft Sans Serif"/>
                <w:sz w:val="22"/>
              </w:rPr>
            </w:pPr>
            <w:r w:rsidRPr="0068651F">
              <w:rPr>
                <w:rFonts w:ascii="Microsoft Sans Serif" w:hAnsi="Microsoft Sans Serif" w:cs="Microsoft Sans Serif"/>
                <w:sz w:val="22"/>
              </w:rPr>
              <w:t xml:space="preserve">Základná škola </w:t>
            </w:r>
          </w:p>
        </w:tc>
        <w:tc>
          <w:tcPr>
            <w:tcW w:w="3062" w:type="dxa"/>
            <w:vAlign w:val="center"/>
          </w:tcPr>
          <w:p w14:paraId="13997A59"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991 24 Dolné Plachtince 34</w:t>
            </w:r>
          </w:p>
        </w:tc>
        <w:tc>
          <w:tcPr>
            <w:tcW w:w="3062" w:type="dxa"/>
            <w:vAlign w:val="center"/>
          </w:tcPr>
          <w:p w14:paraId="01F76D7F"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37831623</w:t>
            </w:r>
          </w:p>
        </w:tc>
      </w:tr>
      <w:tr w:rsidR="00DC4034" w:rsidRPr="0068651F" w14:paraId="3B6830BE" w14:textId="77777777">
        <w:tc>
          <w:tcPr>
            <w:tcW w:w="2354" w:type="dxa"/>
            <w:vAlign w:val="center"/>
          </w:tcPr>
          <w:p w14:paraId="332E139A" w14:textId="77777777" w:rsidR="00DC4034" w:rsidRPr="0068651F" w:rsidRDefault="00DC4034" w:rsidP="003E212A">
            <w:pPr>
              <w:jc w:val="center"/>
              <w:rPr>
                <w:rFonts w:ascii="Microsoft Sans Serif" w:hAnsi="Microsoft Sans Serif" w:cs="Microsoft Sans Serif"/>
                <w:sz w:val="22"/>
              </w:rPr>
            </w:pPr>
            <w:r w:rsidRPr="0068651F">
              <w:rPr>
                <w:rFonts w:ascii="Microsoft Sans Serif" w:hAnsi="Microsoft Sans Serif" w:cs="Microsoft Sans Serif"/>
                <w:sz w:val="22"/>
              </w:rPr>
              <w:t>Materská škola</w:t>
            </w:r>
          </w:p>
        </w:tc>
        <w:tc>
          <w:tcPr>
            <w:tcW w:w="3062" w:type="dxa"/>
            <w:vAlign w:val="center"/>
          </w:tcPr>
          <w:p w14:paraId="09B2C57E"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991 24 Dolné Plachtince 95</w:t>
            </w:r>
          </w:p>
        </w:tc>
        <w:tc>
          <w:tcPr>
            <w:tcW w:w="3062" w:type="dxa"/>
          </w:tcPr>
          <w:p w14:paraId="2A4F331A"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Bez právnej subjektivity</w:t>
            </w:r>
          </w:p>
        </w:tc>
      </w:tr>
    </w:tbl>
    <w:p w14:paraId="2722C560" w14:textId="77777777" w:rsidR="00EB3F25" w:rsidRDefault="00EB3F25" w:rsidP="00DC4034">
      <w:pPr>
        <w:tabs>
          <w:tab w:val="left" w:pos="3270"/>
        </w:tabs>
        <w:rPr>
          <w:sz w:val="22"/>
        </w:rPr>
      </w:pPr>
    </w:p>
    <w:p w14:paraId="7BFAB5A9" w14:textId="77777777" w:rsidR="0068651F" w:rsidRPr="0068651F" w:rsidRDefault="0068651F" w:rsidP="00DC4034">
      <w:pPr>
        <w:tabs>
          <w:tab w:val="left" w:pos="3270"/>
        </w:tabs>
        <w:rPr>
          <w:rFonts w:ascii="Microsoft Sans Serif" w:hAnsi="Microsoft Sans Serif" w:cs="Microsoft Sans Serif"/>
        </w:rPr>
      </w:pPr>
      <w:r w:rsidRPr="0068651F">
        <w:rPr>
          <w:rFonts w:ascii="Microsoft Sans Serif" w:hAnsi="Microsoft Sans Serif" w:cs="Microsoft Sans Serif"/>
        </w:rPr>
        <w:t>Spádovými školami pre žiakov 2. stupňa základnej školy sú základné školy Mesta Veľký Krtíš a základná škola s materskou školou Modrý Kameň.</w:t>
      </w:r>
    </w:p>
    <w:p w14:paraId="5C1800AA" w14:textId="77777777" w:rsidR="0068651F" w:rsidRPr="00ED2691" w:rsidRDefault="0068651F" w:rsidP="00DC4034">
      <w:pPr>
        <w:tabs>
          <w:tab w:val="left" w:pos="3270"/>
        </w:tabs>
        <w:rPr>
          <w:sz w:val="22"/>
        </w:rPr>
      </w:pPr>
    </w:p>
    <w:p w14:paraId="1FDE65BB" w14:textId="77777777" w:rsidR="00DC4034" w:rsidRPr="0068651F" w:rsidRDefault="00DC4034" w:rsidP="00B14130">
      <w:pPr>
        <w:rPr>
          <w:rFonts w:ascii="Microsoft Sans Serif" w:hAnsi="Microsoft Sans Serif" w:cs="Microsoft Sans Serif"/>
          <w:b/>
          <w:bCs/>
          <w:sz w:val="28"/>
          <w:u w:val="single"/>
        </w:rPr>
      </w:pPr>
      <w:r w:rsidRPr="0068651F">
        <w:rPr>
          <w:rFonts w:ascii="Microsoft Sans Serif" w:hAnsi="Microsoft Sans Serif" w:cs="Microsoft Sans Serif"/>
          <w:b/>
          <w:u w:val="single"/>
        </w:rPr>
        <w:t>Základná škola v Dolných Plachtinciach</w:t>
      </w:r>
    </w:p>
    <w:p w14:paraId="31F186F5" w14:textId="26838BDC" w:rsidR="00DC4034" w:rsidRPr="000D30BF" w:rsidRDefault="00DC4034" w:rsidP="00C21FBA">
      <w:pPr>
        <w:pStyle w:val="Normlnywebov"/>
        <w:keepNext/>
      </w:pPr>
      <w:r w:rsidRPr="0068651F">
        <w:rPr>
          <w:rFonts w:ascii="Microsoft Sans Serif" w:hAnsi="Microsoft Sans Serif" w:cs="Microsoft Sans Serif"/>
          <w:b/>
          <w:bCs/>
          <w:i/>
          <w:iCs/>
        </w:rPr>
        <w:t>Riaditeľ školy:            </w:t>
      </w:r>
      <w:r w:rsidRPr="0068651F">
        <w:rPr>
          <w:rFonts w:ascii="Microsoft Sans Serif" w:hAnsi="Microsoft Sans Serif" w:cs="Microsoft Sans Serif"/>
        </w:rPr>
        <w:t xml:space="preserve">Mgr. </w:t>
      </w:r>
      <w:r w:rsidR="00525B4E" w:rsidRPr="0068651F">
        <w:rPr>
          <w:rFonts w:ascii="Microsoft Sans Serif" w:hAnsi="Microsoft Sans Serif" w:cs="Microsoft Sans Serif"/>
        </w:rPr>
        <w:t xml:space="preserve">Henrieta </w:t>
      </w:r>
      <w:proofErr w:type="spellStart"/>
      <w:r w:rsidR="00525B4E" w:rsidRPr="0068651F">
        <w:rPr>
          <w:rFonts w:ascii="Microsoft Sans Serif" w:hAnsi="Microsoft Sans Serif" w:cs="Microsoft Sans Serif"/>
        </w:rPr>
        <w:t>Magdemeová</w:t>
      </w:r>
      <w:proofErr w:type="spellEnd"/>
      <w:r w:rsidR="000D30BF" w:rsidRPr="0068651F">
        <w:rPr>
          <w:rFonts w:ascii="Microsoft Sans Serif" w:hAnsi="Microsoft Sans Serif" w:cs="Microsoft Sans Serif"/>
        </w:rPr>
        <w:br/>
      </w:r>
      <w:r w:rsidRPr="0068651F">
        <w:rPr>
          <w:rFonts w:ascii="Microsoft Sans Serif" w:hAnsi="Microsoft Sans Serif" w:cs="Microsoft Sans Serif"/>
          <w:b/>
          <w:bCs/>
          <w:i/>
          <w:iCs/>
        </w:rPr>
        <w:t xml:space="preserve">Adresa:                       </w:t>
      </w:r>
      <w:r w:rsidRPr="0068651F">
        <w:rPr>
          <w:rFonts w:ascii="Microsoft Sans Serif" w:hAnsi="Microsoft Sans Serif" w:cs="Microsoft Sans Serif"/>
        </w:rPr>
        <w:t>991 24 Dolné Plachtince 34</w:t>
      </w:r>
      <w:r w:rsidR="000D30BF" w:rsidRPr="0068651F">
        <w:rPr>
          <w:rFonts w:ascii="Microsoft Sans Serif" w:hAnsi="Microsoft Sans Serif" w:cs="Microsoft Sans Serif"/>
        </w:rPr>
        <w:br/>
      </w:r>
      <w:r w:rsidRPr="0068651F">
        <w:rPr>
          <w:rFonts w:ascii="Microsoft Sans Serif" w:hAnsi="Microsoft Sans Serif" w:cs="Microsoft Sans Serif"/>
          <w:b/>
          <w:bCs/>
          <w:i/>
          <w:iCs/>
        </w:rPr>
        <w:t xml:space="preserve">Kontakt:                      </w:t>
      </w:r>
      <w:r w:rsidRPr="0068651F">
        <w:rPr>
          <w:rFonts w:ascii="Microsoft Sans Serif" w:hAnsi="Microsoft Sans Serif" w:cs="Microsoft Sans Serif"/>
        </w:rPr>
        <w:t xml:space="preserve">tel.: 047/483 04 02   </w:t>
      </w:r>
      <w:hyperlink r:id="rId42" w:history="1">
        <w:r w:rsidRPr="0068651F">
          <w:rPr>
            <w:rStyle w:val="Hypertextovprepojenie"/>
            <w:rFonts w:ascii="Microsoft Sans Serif" w:hAnsi="Microsoft Sans Serif" w:cs="Microsoft Sans Serif"/>
            <w:color w:val="auto"/>
          </w:rPr>
          <w:t>zsdolneplachtince@</w:t>
        </w:r>
        <w:r w:rsidR="006F5E7A">
          <w:rPr>
            <w:rStyle w:val="Hypertextovprepojenie"/>
            <w:rFonts w:ascii="Microsoft Sans Serif" w:hAnsi="Microsoft Sans Serif" w:cs="Microsoft Sans Serif"/>
            <w:color w:val="auto"/>
          </w:rPr>
          <w:t>centrum.</w:t>
        </w:r>
        <w:r w:rsidRPr="0068651F">
          <w:rPr>
            <w:rStyle w:val="Hypertextovprepojenie"/>
            <w:rFonts w:ascii="Microsoft Sans Serif" w:hAnsi="Microsoft Sans Serif" w:cs="Microsoft Sans Serif"/>
            <w:color w:val="auto"/>
          </w:rPr>
          <w:t>sk</w:t>
        </w:r>
      </w:hyperlink>
    </w:p>
    <w:p w14:paraId="3A32742A" w14:textId="2F21B064" w:rsidR="0082478D" w:rsidRDefault="002B52AC" w:rsidP="002B52AC">
      <w:pPr>
        <w:pStyle w:val="Normlnywebov"/>
        <w:jc w:val="right"/>
        <w:rPr>
          <w:rFonts w:ascii="Microsoft Sans Serif" w:hAnsi="Microsoft Sans Serif" w:cs="Microsoft Sans Serif"/>
        </w:rPr>
      </w:pPr>
      <w:r>
        <w:rPr>
          <w:rFonts w:ascii="Microsoft Sans Serif" w:hAnsi="Microsoft Sans Serif" w:cs="Microsoft Sans Serif"/>
          <w:noProof/>
        </w:rPr>
        <mc:AlternateContent>
          <mc:Choice Requires="wps">
            <w:drawing>
              <wp:anchor distT="0" distB="0" distL="114300" distR="114300" simplePos="0" relativeHeight="251670016" behindDoc="0" locked="0" layoutInCell="1" allowOverlap="1" wp14:anchorId="5238AE9A" wp14:editId="09E1D10D">
                <wp:simplePos x="0" y="0"/>
                <wp:positionH relativeFrom="column">
                  <wp:posOffset>-119380</wp:posOffset>
                </wp:positionH>
                <wp:positionV relativeFrom="paragraph">
                  <wp:posOffset>1593215</wp:posOffset>
                </wp:positionV>
                <wp:extent cx="2781300" cy="876300"/>
                <wp:effectExtent l="0" t="0" r="0" b="0"/>
                <wp:wrapNone/>
                <wp:docPr id="5" name="Textové pole 5"/>
                <wp:cNvGraphicFramePr/>
                <a:graphic xmlns:a="http://schemas.openxmlformats.org/drawingml/2006/main">
                  <a:graphicData uri="http://schemas.microsoft.com/office/word/2010/wordprocessingShape">
                    <wps:wsp>
                      <wps:cNvSpPr txBox="1"/>
                      <wps:spPr>
                        <a:xfrm>
                          <a:off x="0" y="0"/>
                          <a:ext cx="2781300" cy="8763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255A48" w14:textId="3AF0BC4B" w:rsidR="009A6CEE" w:rsidRPr="0082478D" w:rsidRDefault="009A6CEE" w:rsidP="002B52AC">
                            <w:pPr>
                              <w:pStyle w:val="Normlnywebov"/>
                              <w:rPr>
                                <w:rFonts w:ascii="Microsoft Sans Serif" w:hAnsi="Microsoft Sans Serif" w:cs="Microsoft Sans Serif"/>
                              </w:rPr>
                            </w:pPr>
                            <w:r w:rsidRPr="0068651F">
                              <w:rPr>
                                <w:rFonts w:ascii="Microsoft Sans Serif" w:hAnsi="Microsoft Sans Serif" w:cs="Microsoft Sans Serif"/>
                              </w:rPr>
                              <w:t xml:space="preserve">Počet žiakov: </w:t>
                            </w:r>
                            <w:r w:rsidR="00BE4ABD">
                              <w:rPr>
                                <w:rFonts w:ascii="Microsoft Sans Serif" w:hAnsi="Microsoft Sans Serif" w:cs="Microsoft Sans Serif"/>
                              </w:rPr>
                              <w:t>21</w:t>
                            </w:r>
                            <w:r>
                              <w:rPr>
                                <w:rFonts w:ascii="Microsoft Sans Serif" w:hAnsi="Microsoft Sans Serif" w:cs="Microsoft Sans Serif"/>
                              </w:rPr>
                              <w:br/>
                            </w:r>
                            <w:r w:rsidRPr="0068651F">
                              <w:rPr>
                                <w:rFonts w:ascii="Microsoft Sans Serif" w:hAnsi="Microsoft Sans Serif" w:cs="Microsoft Sans Serif"/>
                              </w:rPr>
                              <w:t xml:space="preserve">Ročníky: 1 </w:t>
                            </w:r>
                            <w:r>
                              <w:rPr>
                                <w:rFonts w:ascii="Microsoft Sans Serif" w:hAnsi="Microsoft Sans Serif" w:cs="Microsoft Sans Serif"/>
                              </w:rPr>
                              <w:t>–</w:t>
                            </w:r>
                            <w:r w:rsidRPr="0068651F">
                              <w:rPr>
                                <w:rFonts w:ascii="Microsoft Sans Serif" w:hAnsi="Microsoft Sans Serif" w:cs="Microsoft Sans Serif"/>
                              </w:rPr>
                              <w:t xml:space="preserve"> 4</w:t>
                            </w:r>
                            <w:r>
                              <w:rPr>
                                <w:rFonts w:ascii="Microsoft Sans Serif" w:hAnsi="Microsoft Sans Serif" w:cs="Microsoft Sans Serif"/>
                              </w:rPr>
                              <w:br/>
                              <w:t>S</w:t>
                            </w:r>
                            <w:r w:rsidRPr="002B52AC">
                              <w:rPr>
                                <w:rFonts w:ascii="Microsoft Sans Serif" w:hAnsi="Microsoft Sans Serif" w:cs="Microsoft Sans Serif"/>
                              </w:rPr>
                              <w:t xml:space="preserve">účasťou </w:t>
                            </w:r>
                            <w:r>
                              <w:rPr>
                                <w:rFonts w:ascii="Microsoft Sans Serif" w:hAnsi="Microsoft Sans Serif" w:cs="Microsoft Sans Serif"/>
                              </w:rPr>
                              <w:t xml:space="preserve">ZŠ </w:t>
                            </w:r>
                            <w:r w:rsidRPr="002B52AC">
                              <w:rPr>
                                <w:rFonts w:ascii="Microsoft Sans Serif" w:hAnsi="Microsoft Sans Serif" w:cs="Microsoft Sans Serif"/>
                              </w:rPr>
                              <w:t xml:space="preserve">je </w:t>
                            </w:r>
                            <w:r>
                              <w:rPr>
                                <w:rFonts w:ascii="Microsoft Sans Serif" w:hAnsi="Microsoft Sans Serif" w:cs="Microsoft Sans Serif"/>
                              </w:rPr>
                              <w:t>š</w:t>
                            </w:r>
                            <w:r w:rsidRPr="002B52AC">
                              <w:rPr>
                                <w:rFonts w:ascii="Microsoft Sans Serif" w:hAnsi="Microsoft Sans Serif" w:cs="Microsoft Sans Serif"/>
                              </w:rPr>
                              <w:t>kolská jedáleň a školský klub detí.</w:t>
                            </w:r>
                          </w:p>
                          <w:p w14:paraId="219BB00F" w14:textId="77777777" w:rsidR="009A6CEE" w:rsidRDefault="009A6CE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238AE9A" id="_x0000_t202" coordsize="21600,21600" o:spt="202" path="m,l,21600r21600,l21600,xe">
                <v:stroke joinstyle="miter"/>
                <v:path gradientshapeok="t" o:connecttype="rect"/>
              </v:shapetype>
              <v:shape id="Textové pole 5" o:spid="_x0000_s1026" type="#_x0000_t202" style="position:absolute;left:0;text-align:left;margin-left:-9.4pt;margin-top:125.45pt;width:219pt;height:69pt;z-index:251670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" filled="f" stroked="f" strokeweight=".5pt">
                <v:textbox>
                  <w:txbxContent>
                    <w:p w14:paraId="67255A48" w14:textId="3AF0BC4B" w:rsidR="009A6CEE" w:rsidRPr="0082478D" w:rsidRDefault="009A6CEE" w:rsidP="002B52AC">
                      <w:pPr>
                        <w:pStyle w:val="Normlnywebov"/>
                        <w:rPr>
                          <w:rFonts w:ascii="Microsoft Sans Serif" w:hAnsi="Microsoft Sans Serif" w:cs="Microsoft Sans Serif"/>
                        </w:rPr>
                      </w:pPr>
                      <w:r w:rsidRPr="0068651F">
                        <w:rPr>
                          <w:rFonts w:ascii="Microsoft Sans Serif" w:hAnsi="Microsoft Sans Serif" w:cs="Microsoft Sans Serif"/>
                        </w:rPr>
                        <w:t xml:space="preserve">Počet žiakov: </w:t>
                      </w:r>
                      <w:r w:rsidR="00BE4ABD">
                        <w:rPr>
                          <w:rFonts w:ascii="Microsoft Sans Serif" w:hAnsi="Microsoft Sans Serif" w:cs="Microsoft Sans Serif"/>
                        </w:rPr>
                        <w:t>21</w:t>
                      </w:r>
                      <w:r>
                        <w:rPr>
                          <w:rFonts w:ascii="Microsoft Sans Serif" w:hAnsi="Microsoft Sans Serif" w:cs="Microsoft Sans Serif"/>
                        </w:rPr>
                        <w:br/>
                      </w:r>
                      <w:r w:rsidRPr="0068651F">
                        <w:rPr>
                          <w:rFonts w:ascii="Microsoft Sans Serif" w:hAnsi="Microsoft Sans Serif" w:cs="Microsoft Sans Serif"/>
                        </w:rPr>
                        <w:t xml:space="preserve">Ročníky: 1 </w:t>
                      </w:r>
                      <w:r>
                        <w:rPr>
                          <w:rFonts w:ascii="Microsoft Sans Serif" w:hAnsi="Microsoft Sans Serif" w:cs="Microsoft Sans Serif"/>
                        </w:rPr>
                        <w:t>–</w:t>
                      </w:r>
                      <w:r w:rsidRPr="0068651F">
                        <w:rPr>
                          <w:rFonts w:ascii="Microsoft Sans Serif" w:hAnsi="Microsoft Sans Serif" w:cs="Microsoft Sans Serif"/>
                        </w:rPr>
                        <w:t xml:space="preserve"> 4</w:t>
                      </w:r>
                      <w:r>
                        <w:rPr>
                          <w:rFonts w:ascii="Microsoft Sans Serif" w:hAnsi="Microsoft Sans Serif" w:cs="Microsoft Sans Serif"/>
                        </w:rPr>
                        <w:br/>
                        <w:t>S</w:t>
                      </w:r>
                      <w:r w:rsidRPr="002B52AC">
                        <w:rPr>
                          <w:rFonts w:ascii="Microsoft Sans Serif" w:hAnsi="Microsoft Sans Serif" w:cs="Microsoft Sans Serif"/>
                        </w:rPr>
                        <w:t xml:space="preserve">účasťou </w:t>
                      </w:r>
                      <w:r>
                        <w:rPr>
                          <w:rFonts w:ascii="Microsoft Sans Serif" w:hAnsi="Microsoft Sans Serif" w:cs="Microsoft Sans Serif"/>
                        </w:rPr>
                        <w:t xml:space="preserve">ZŠ </w:t>
                      </w:r>
                      <w:r w:rsidRPr="002B52AC">
                        <w:rPr>
                          <w:rFonts w:ascii="Microsoft Sans Serif" w:hAnsi="Microsoft Sans Serif" w:cs="Microsoft Sans Serif"/>
                        </w:rPr>
                        <w:t xml:space="preserve">je </w:t>
                      </w:r>
                      <w:r>
                        <w:rPr>
                          <w:rFonts w:ascii="Microsoft Sans Serif" w:hAnsi="Microsoft Sans Serif" w:cs="Microsoft Sans Serif"/>
                        </w:rPr>
                        <w:t>š</w:t>
                      </w:r>
                      <w:r w:rsidRPr="002B52AC">
                        <w:rPr>
                          <w:rFonts w:ascii="Microsoft Sans Serif" w:hAnsi="Microsoft Sans Serif" w:cs="Microsoft Sans Serif"/>
                        </w:rPr>
                        <w:t>kolská jedáleň a školský klub detí.</w:t>
                      </w:r>
                    </w:p>
                    <w:p w14:paraId="219BB00F" w14:textId="77777777" w:rsidR="009A6CEE" w:rsidRDefault="009A6CEE"/>
                  </w:txbxContent>
                </v:textbox>
              </v:shape>
            </w:pict>
          </mc:Fallback>
        </mc:AlternateContent>
      </w:r>
      <w:r w:rsidR="00BE4ABD">
        <w:rPr>
          <w:noProof/>
        </w:rPr>
        <w:drawing>
          <wp:inline distT="0" distB="0" distL="0" distR="0" wp14:anchorId="3A78B9CE" wp14:editId="447CE6A2">
            <wp:extent cx="3048000" cy="2286000"/>
            <wp:effectExtent l="0" t="0" r="0" b="0"/>
            <wp:docPr id="16" name="Obrázok 16"/>
            <wp:cNvGraphicFramePr/>
            <a:graphic xmlns:a="http://schemas.openxmlformats.org/drawingml/2006/main">
              <a:graphicData uri="http://schemas.openxmlformats.org/drawingml/2006/picture">
                <pic:pic xmlns:pic="http://schemas.openxmlformats.org/drawingml/2006/picture">
                  <pic:nvPicPr>
                    <pic:cNvPr id="16" name="Obrázok 16"/>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inline>
        </w:drawing>
      </w:r>
    </w:p>
    <w:p w14:paraId="006A4970" w14:textId="77777777" w:rsidR="00DC4034" w:rsidRPr="0068651F" w:rsidRDefault="00DC4034" w:rsidP="00B14130">
      <w:pPr>
        <w:pStyle w:val="Normlnywebov"/>
        <w:rPr>
          <w:rFonts w:ascii="Microsoft Sans Serif" w:hAnsi="Microsoft Sans Serif" w:cs="Microsoft Sans Serif"/>
          <w:b/>
          <w:bCs/>
          <w:u w:val="single"/>
        </w:rPr>
      </w:pPr>
      <w:r w:rsidRPr="005E1825">
        <w:rPr>
          <w:rFonts w:ascii="Microsoft Sans Serif" w:hAnsi="Microsoft Sans Serif" w:cs="Microsoft Sans Serif"/>
          <w:b/>
          <w:bCs/>
          <w:u w:val="single"/>
        </w:rPr>
        <w:lastRenderedPageBreak/>
        <w:t>Materská škola v Dolných Plachtinciach</w:t>
      </w:r>
    </w:p>
    <w:p w14:paraId="088FF315" w14:textId="2A83DFEB" w:rsidR="00DC4034" w:rsidRPr="00ED2691" w:rsidRDefault="00277530" w:rsidP="00DC4034">
      <w:pPr>
        <w:pStyle w:val="Normlnywebov"/>
        <w:rPr>
          <w:rFonts w:ascii="Trebuchet MS" w:hAnsi="Trebuchet MS"/>
          <w:color w:val="000000"/>
          <w:sz w:val="16"/>
          <w:szCs w:val="16"/>
        </w:rPr>
      </w:pPr>
      <w:r>
        <w:rPr>
          <w:noProof/>
        </w:rPr>
        <w:pict w14:anchorId="11F4E8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0.5pt;height:189pt">
            <v:imagedata r:id="rId44" o:title="SAM_8543"/>
          </v:shape>
        </w:pict>
      </w:r>
    </w:p>
    <w:p w14:paraId="156D123F" w14:textId="7E02A116" w:rsidR="00DC4034" w:rsidRPr="0068651F" w:rsidRDefault="00DC4034" w:rsidP="00DC4034">
      <w:pPr>
        <w:pStyle w:val="Normlnywebov"/>
        <w:rPr>
          <w:rFonts w:ascii="Microsoft Sans Serif" w:hAnsi="Microsoft Sans Serif" w:cs="Microsoft Sans Serif"/>
          <w:color w:val="000000"/>
        </w:rPr>
      </w:pPr>
      <w:r w:rsidRPr="0068651F">
        <w:rPr>
          <w:rFonts w:ascii="Microsoft Sans Serif" w:hAnsi="Microsoft Sans Serif" w:cs="Microsoft Sans Serif"/>
          <w:b/>
          <w:bCs/>
          <w:i/>
          <w:iCs/>
          <w:color w:val="000000"/>
        </w:rPr>
        <w:t xml:space="preserve">Riaditeľka školy:         </w:t>
      </w:r>
      <w:r w:rsidRPr="0068651F">
        <w:rPr>
          <w:rFonts w:ascii="Microsoft Sans Serif" w:hAnsi="Microsoft Sans Serif" w:cs="Microsoft Sans Serif"/>
          <w:color w:val="000000"/>
        </w:rPr>
        <w:t xml:space="preserve">Anna </w:t>
      </w:r>
      <w:proofErr w:type="spellStart"/>
      <w:r w:rsidRPr="0068651F">
        <w:rPr>
          <w:rFonts w:ascii="Microsoft Sans Serif" w:hAnsi="Microsoft Sans Serif" w:cs="Microsoft Sans Serif"/>
          <w:color w:val="000000"/>
        </w:rPr>
        <w:t>Horniaková</w:t>
      </w:r>
      <w:proofErr w:type="spellEnd"/>
      <w:r w:rsidR="000D30BF" w:rsidRPr="0068651F">
        <w:rPr>
          <w:rFonts w:ascii="Microsoft Sans Serif" w:hAnsi="Microsoft Sans Serif" w:cs="Microsoft Sans Serif"/>
          <w:color w:val="000000"/>
        </w:rPr>
        <w:br/>
      </w:r>
      <w:r w:rsidRPr="0068651F">
        <w:rPr>
          <w:rFonts w:ascii="Microsoft Sans Serif" w:hAnsi="Microsoft Sans Serif" w:cs="Microsoft Sans Serif"/>
          <w:b/>
          <w:bCs/>
          <w:i/>
          <w:iCs/>
          <w:color w:val="000000"/>
        </w:rPr>
        <w:t xml:space="preserve">Adresa:                        </w:t>
      </w:r>
      <w:r w:rsidRPr="0068651F">
        <w:rPr>
          <w:rFonts w:ascii="Microsoft Sans Serif" w:hAnsi="Microsoft Sans Serif" w:cs="Microsoft Sans Serif"/>
          <w:color w:val="000000"/>
        </w:rPr>
        <w:t>991 24 Dolné Plachtince 95</w:t>
      </w:r>
      <w:r w:rsidR="000D30BF" w:rsidRPr="0068651F">
        <w:rPr>
          <w:rFonts w:ascii="Microsoft Sans Serif" w:hAnsi="Microsoft Sans Serif" w:cs="Microsoft Sans Serif"/>
          <w:color w:val="000000"/>
        </w:rPr>
        <w:br/>
      </w:r>
      <w:r w:rsidRPr="0068651F">
        <w:rPr>
          <w:rFonts w:ascii="Microsoft Sans Serif" w:hAnsi="Microsoft Sans Serif" w:cs="Microsoft Sans Serif"/>
          <w:b/>
          <w:bCs/>
          <w:i/>
          <w:iCs/>
          <w:color w:val="000000"/>
        </w:rPr>
        <w:t xml:space="preserve">Kontakt:                       </w:t>
      </w:r>
      <w:r w:rsidR="006F5E7A">
        <w:rPr>
          <w:rFonts w:ascii="Microsoft Sans Serif" w:hAnsi="Microsoft Sans Serif" w:cs="Microsoft Sans Serif"/>
          <w:color w:val="000000"/>
        </w:rPr>
        <w:t>tel.: 047/48</w:t>
      </w:r>
      <w:r w:rsidRPr="0068651F">
        <w:rPr>
          <w:rFonts w:ascii="Microsoft Sans Serif" w:hAnsi="Microsoft Sans Serif" w:cs="Microsoft Sans Serif"/>
          <w:color w:val="000000"/>
        </w:rPr>
        <w:t>3</w:t>
      </w:r>
      <w:r w:rsidR="006F5E7A">
        <w:rPr>
          <w:rFonts w:ascii="Microsoft Sans Serif" w:hAnsi="Microsoft Sans Serif" w:cs="Microsoft Sans Serif"/>
          <w:color w:val="000000"/>
        </w:rPr>
        <w:t xml:space="preserve"> </w:t>
      </w:r>
      <w:r w:rsidRPr="0068651F">
        <w:rPr>
          <w:rFonts w:ascii="Microsoft Sans Serif" w:hAnsi="Microsoft Sans Serif" w:cs="Microsoft Sans Serif"/>
          <w:color w:val="000000"/>
        </w:rPr>
        <w:t>1295    matskola.dp@gmail.com</w:t>
      </w:r>
    </w:p>
    <w:p w14:paraId="1461C0E9" w14:textId="77777777" w:rsidR="00DC4034" w:rsidRPr="0068651F" w:rsidRDefault="00DC4034" w:rsidP="00DC4034">
      <w:pPr>
        <w:pStyle w:val="tabletext"/>
        <w:spacing w:before="0" w:beforeAutospacing="0"/>
        <w:rPr>
          <w:rFonts w:ascii="Microsoft Sans Serif" w:hAnsi="Microsoft Sans Serif" w:cs="Microsoft Sans Serif"/>
          <w:sz w:val="24"/>
          <w:szCs w:val="24"/>
        </w:rPr>
      </w:pPr>
      <w:r w:rsidRPr="0068651F">
        <w:rPr>
          <w:rFonts w:ascii="Microsoft Sans Serif" w:hAnsi="Microsoft Sans Serif" w:cs="Microsoft Sans Serif"/>
          <w:sz w:val="24"/>
          <w:szCs w:val="24"/>
        </w:rPr>
        <w:t> </w:t>
      </w:r>
    </w:p>
    <w:p w14:paraId="05326774" w14:textId="77777777" w:rsidR="00DC4034" w:rsidRPr="0068651F" w:rsidRDefault="00DC4034" w:rsidP="00DC4034">
      <w:pPr>
        <w:pStyle w:val="tabletext"/>
        <w:spacing w:before="0" w:beforeAutospacing="0"/>
        <w:rPr>
          <w:rFonts w:ascii="Microsoft Sans Serif" w:hAnsi="Microsoft Sans Serif" w:cs="Microsoft Sans Serif"/>
          <w:sz w:val="20"/>
        </w:rPr>
      </w:pPr>
      <w:r w:rsidRPr="0068651F">
        <w:rPr>
          <w:rFonts w:ascii="Microsoft Sans Serif" w:hAnsi="Microsoft Sans Serif" w:cs="Microsoft Sans Serif"/>
          <w:sz w:val="24"/>
        </w:rPr>
        <w:t xml:space="preserve">MŠ navštevuje </w:t>
      </w:r>
      <w:r w:rsidR="007A65A6" w:rsidRPr="0068651F">
        <w:rPr>
          <w:rFonts w:ascii="Microsoft Sans Serif" w:hAnsi="Microsoft Sans Serif" w:cs="Microsoft Sans Serif"/>
          <w:sz w:val="24"/>
        </w:rPr>
        <w:t>2</w:t>
      </w:r>
      <w:r w:rsidR="0068651F">
        <w:rPr>
          <w:rFonts w:ascii="Microsoft Sans Serif" w:hAnsi="Microsoft Sans Serif" w:cs="Microsoft Sans Serif"/>
          <w:sz w:val="24"/>
        </w:rPr>
        <w:t>4</w:t>
      </w:r>
      <w:r w:rsidRPr="0068651F">
        <w:rPr>
          <w:rFonts w:ascii="Microsoft Sans Serif" w:hAnsi="Microsoft Sans Serif" w:cs="Microsoft Sans Serif"/>
          <w:sz w:val="24"/>
        </w:rPr>
        <w:t xml:space="preserve"> detí. </w:t>
      </w:r>
    </w:p>
    <w:p w14:paraId="79B77CD4" w14:textId="77777777" w:rsidR="00DC4034" w:rsidRDefault="00DC4034" w:rsidP="00C84D18">
      <w:pPr>
        <w:pStyle w:val="Normlnywebov"/>
        <w:rPr>
          <w:b/>
          <w:bCs/>
          <w:sz w:val="28"/>
          <w:szCs w:val="28"/>
        </w:rPr>
      </w:pPr>
    </w:p>
    <w:p w14:paraId="728DBE5F" w14:textId="77777777" w:rsidR="00A60B54" w:rsidRDefault="00A60B54" w:rsidP="00C84D18">
      <w:pPr>
        <w:pStyle w:val="Normlnywebov"/>
        <w:rPr>
          <w:b/>
          <w:bCs/>
          <w:sz w:val="28"/>
          <w:szCs w:val="28"/>
        </w:rPr>
      </w:pPr>
    </w:p>
    <w:p w14:paraId="42CD3A06" w14:textId="77777777" w:rsidR="00A60B54" w:rsidRDefault="00A60B54" w:rsidP="00C84D18">
      <w:pPr>
        <w:pStyle w:val="Normlnywebov"/>
        <w:rPr>
          <w:b/>
          <w:bCs/>
          <w:sz w:val="28"/>
          <w:szCs w:val="28"/>
        </w:rPr>
      </w:pPr>
    </w:p>
    <w:p w14:paraId="7AEE8FDF" w14:textId="77777777" w:rsidR="00150F09" w:rsidRDefault="00150F09" w:rsidP="00150F09">
      <w:pPr>
        <w:pStyle w:val="Nadpis2"/>
        <w:numPr>
          <w:ilvl w:val="0"/>
          <w:numId w:val="0"/>
        </w:numPr>
      </w:pPr>
    </w:p>
    <w:p w14:paraId="0F3CD59B" w14:textId="57E157B5" w:rsidR="00D0072B" w:rsidRPr="007C77F4" w:rsidRDefault="00CE59B1" w:rsidP="00150F09">
      <w:pPr>
        <w:pStyle w:val="Nadpis2"/>
        <w:numPr>
          <w:ilvl w:val="0"/>
          <w:numId w:val="0"/>
        </w:numPr>
      </w:pPr>
      <w:r w:rsidRPr="005E1825">
        <w:t xml:space="preserve">6.2 </w:t>
      </w:r>
      <w:r w:rsidR="00DC4034" w:rsidRPr="005E1825">
        <w:t>Zdravotníctvo</w:t>
      </w:r>
    </w:p>
    <w:p w14:paraId="2BDB4B7D" w14:textId="77777777" w:rsidR="00D0072B" w:rsidRDefault="00B14130">
      <w:pPr>
        <w:pStyle w:val="Normlnywebov"/>
        <w:rPr>
          <w:rFonts w:ascii="Microsoft Sans Serif" w:hAnsi="Microsoft Sans Serif" w:cs="Microsoft Sans Serif"/>
          <w:bCs/>
        </w:rPr>
      </w:pPr>
      <w:r w:rsidRPr="0068651F">
        <w:rPr>
          <w:rFonts w:ascii="Microsoft Sans Serif" w:hAnsi="Microsoft Sans Serif" w:cs="Microsoft Sans Serif"/>
          <w:bCs/>
        </w:rPr>
        <w:t xml:space="preserve">Zdravotnú starostlivosť </w:t>
      </w:r>
      <w:r w:rsidR="000D30BF" w:rsidRPr="0068651F">
        <w:rPr>
          <w:rFonts w:ascii="Microsoft Sans Serif" w:hAnsi="Microsoft Sans Serif" w:cs="Microsoft Sans Serif"/>
          <w:bCs/>
        </w:rPr>
        <w:t>pre občanov poskytujú zdravotné zariadenia v blízkom okresnom meste Veľký Krtíš.</w:t>
      </w:r>
    </w:p>
    <w:p w14:paraId="16EBCC62" w14:textId="77777777" w:rsidR="00F90883" w:rsidRPr="0068651F" w:rsidRDefault="00F90883">
      <w:pPr>
        <w:pStyle w:val="Normlnywebov"/>
        <w:rPr>
          <w:rFonts w:ascii="Microsoft Sans Serif" w:hAnsi="Microsoft Sans Serif" w:cs="Microsoft Sans Serif"/>
          <w:bCs/>
        </w:rPr>
      </w:pPr>
    </w:p>
    <w:p w14:paraId="393310B0" w14:textId="77777777" w:rsidR="006D7A43" w:rsidRPr="006D7A43" w:rsidRDefault="006D7A43" w:rsidP="003E6C7C">
      <w:pPr>
        <w:pStyle w:val="Odsekzoznamu"/>
        <w:numPr>
          <w:ilvl w:val="1"/>
          <w:numId w:val="5"/>
        </w:numPr>
        <w:spacing w:line="360" w:lineRule="auto"/>
        <w:contextualSpacing w:val="0"/>
        <w:jc w:val="both"/>
        <w:outlineLvl w:val="1"/>
        <w:rPr>
          <w:rFonts w:ascii="Tahoma" w:hAnsi="Tahoma"/>
          <w:b/>
          <w:bCs/>
          <w:vanish/>
          <w:sz w:val="28"/>
          <w:szCs w:val="28"/>
        </w:rPr>
      </w:pPr>
    </w:p>
    <w:p w14:paraId="52DF95F8" w14:textId="77777777" w:rsidR="006D7A43" w:rsidRPr="006D7A43" w:rsidRDefault="006D7A43" w:rsidP="003E6C7C">
      <w:pPr>
        <w:pStyle w:val="Odsekzoznamu"/>
        <w:numPr>
          <w:ilvl w:val="1"/>
          <w:numId w:val="5"/>
        </w:numPr>
        <w:spacing w:line="360" w:lineRule="auto"/>
        <w:contextualSpacing w:val="0"/>
        <w:jc w:val="both"/>
        <w:outlineLvl w:val="1"/>
        <w:rPr>
          <w:rFonts w:ascii="Tahoma" w:hAnsi="Tahoma"/>
          <w:b/>
          <w:bCs/>
          <w:vanish/>
          <w:sz w:val="28"/>
          <w:szCs w:val="28"/>
        </w:rPr>
      </w:pPr>
    </w:p>
    <w:p w14:paraId="6F0C9A80" w14:textId="7713EFB3" w:rsidR="00D0072B" w:rsidRPr="005E1825" w:rsidRDefault="00DC4034" w:rsidP="00150F09">
      <w:pPr>
        <w:pStyle w:val="Nadpis2"/>
        <w:ind w:left="567"/>
      </w:pPr>
      <w:r w:rsidRPr="005E1825">
        <w:t>Sociálne zabezpečenie</w:t>
      </w:r>
    </w:p>
    <w:p w14:paraId="5190049A" w14:textId="77777777" w:rsidR="00B14130" w:rsidRDefault="00B14130">
      <w:pPr>
        <w:pStyle w:val="Normlnywebov"/>
        <w:rPr>
          <w:rFonts w:ascii="Microsoft Sans Serif" w:hAnsi="Microsoft Sans Serif" w:cs="Microsoft Sans Serif"/>
          <w:bCs/>
        </w:rPr>
      </w:pPr>
      <w:r w:rsidRPr="00F90883">
        <w:rPr>
          <w:rFonts w:ascii="Microsoft Sans Serif" w:hAnsi="Microsoft Sans Serif" w:cs="Microsoft Sans Serif"/>
          <w:bCs/>
        </w:rPr>
        <w:t>Sociálne služ</w:t>
      </w:r>
      <w:r w:rsidR="000D30BF" w:rsidRPr="00F90883">
        <w:rPr>
          <w:rFonts w:ascii="Microsoft Sans Serif" w:hAnsi="Microsoft Sans Serif" w:cs="Microsoft Sans Serif"/>
          <w:bCs/>
        </w:rPr>
        <w:t>by sa zabezpečujú, resp. obstarávajú individuálne podľa potrieb občanov.</w:t>
      </w:r>
      <w:r w:rsidR="00A27EB7">
        <w:rPr>
          <w:rFonts w:ascii="Microsoft Sans Serif" w:hAnsi="Microsoft Sans Serif" w:cs="Microsoft Sans Serif"/>
          <w:bCs/>
        </w:rPr>
        <w:t xml:space="preserve"> V obci je súkromný domov pre seniorov, ktorého prevádzkovateľom je občianskej združenie „EVRIEKA“.</w:t>
      </w:r>
    </w:p>
    <w:p w14:paraId="1D0D7B90" w14:textId="77777777" w:rsidR="00A27EB7" w:rsidRPr="007C77F4" w:rsidRDefault="00A27EB7">
      <w:pPr>
        <w:pStyle w:val="Normlnywebov"/>
        <w:rPr>
          <w:bCs/>
        </w:rPr>
      </w:pPr>
    </w:p>
    <w:p w14:paraId="294A0134" w14:textId="77777777" w:rsidR="00D0072B" w:rsidRPr="005E1825" w:rsidRDefault="00DC4034" w:rsidP="00150F09">
      <w:pPr>
        <w:pStyle w:val="Nadpis2"/>
        <w:ind w:left="567"/>
      </w:pPr>
      <w:r w:rsidRPr="005E1825">
        <w:t>Kultúra</w:t>
      </w:r>
    </w:p>
    <w:p w14:paraId="171D0315" w14:textId="0ABBAD71" w:rsidR="007C77F4" w:rsidRPr="00A27EB7" w:rsidRDefault="00B14130" w:rsidP="00DC4034">
      <w:pPr>
        <w:pStyle w:val="Normlnywebov"/>
        <w:rPr>
          <w:rFonts w:ascii="Microsoft Sans Serif" w:hAnsi="Microsoft Sans Serif" w:cs="Microsoft Sans Serif"/>
          <w:bCs/>
        </w:rPr>
      </w:pPr>
      <w:r w:rsidRPr="00A27EB7">
        <w:rPr>
          <w:rFonts w:ascii="Microsoft Sans Serif" w:hAnsi="Microsoft Sans Serif" w:cs="Microsoft Sans Serif"/>
          <w:bCs/>
        </w:rPr>
        <w:t xml:space="preserve">Spoločenský a kultúrny </w:t>
      </w:r>
      <w:r w:rsidR="000D30BF" w:rsidRPr="00A27EB7">
        <w:rPr>
          <w:rFonts w:ascii="Microsoft Sans Serif" w:hAnsi="Microsoft Sans Serif" w:cs="Microsoft Sans Serif"/>
          <w:bCs/>
        </w:rPr>
        <w:t>ž</w:t>
      </w:r>
      <w:r w:rsidRPr="00A27EB7">
        <w:rPr>
          <w:rFonts w:ascii="Microsoft Sans Serif" w:hAnsi="Microsoft Sans Serif" w:cs="Microsoft Sans Serif"/>
          <w:bCs/>
        </w:rPr>
        <w:t xml:space="preserve">ivot v obci </w:t>
      </w:r>
      <w:r w:rsidR="007C77F4" w:rsidRPr="00A27EB7">
        <w:rPr>
          <w:rFonts w:ascii="Microsoft Sans Serif" w:hAnsi="Microsoft Sans Serif" w:cs="Microsoft Sans Serif"/>
          <w:bCs/>
        </w:rPr>
        <w:t xml:space="preserve">sa zabezpečuje v spolupráci s miestnymi aktivistami, dedinskou folklórnou skupinou </w:t>
      </w:r>
      <w:proofErr w:type="spellStart"/>
      <w:r w:rsidR="007C77F4" w:rsidRPr="00A27EB7">
        <w:rPr>
          <w:rFonts w:ascii="Microsoft Sans Serif" w:hAnsi="Microsoft Sans Serif" w:cs="Microsoft Sans Serif"/>
          <w:bCs/>
        </w:rPr>
        <w:t>Bažalička</w:t>
      </w:r>
      <w:proofErr w:type="spellEnd"/>
      <w:r w:rsidR="007C77F4" w:rsidRPr="00A27EB7">
        <w:rPr>
          <w:rFonts w:ascii="Microsoft Sans Serif" w:hAnsi="Microsoft Sans Serif" w:cs="Microsoft Sans Serif"/>
          <w:bCs/>
        </w:rPr>
        <w:t xml:space="preserve"> zo Stredných Plachtiniec a Príbeliec a s Hontiansko-Ipeľským osvetovým strediskom vo Veľkom Krtíši.</w:t>
      </w:r>
      <w:r w:rsidR="006F5E7A">
        <w:rPr>
          <w:rFonts w:ascii="Microsoft Sans Serif" w:hAnsi="Microsoft Sans Serif" w:cs="Microsoft Sans Serif"/>
          <w:bCs/>
        </w:rPr>
        <w:t xml:space="preserve"> V našej </w:t>
      </w:r>
      <w:r w:rsidR="006F5E7A">
        <w:rPr>
          <w:rFonts w:ascii="Microsoft Sans Serif" w:hAnsi="Microsoft Sans Serif" w:cs="Microsoft Sans Serif"/>
          <w:bCs/>
        </w:rPr>
        <w:lastRenderedPageBreak/>
        <w:t xml:space="preserve">obci pôsobí aj „Divadlo Štefana </w:t>
      </w:r>
      <w:proofErr w:type="spellStart"/>
      <w:r w:rsidR="006F5E7A">
        <w:rPr>
          <w:rFonts w:ascii="Microsoft Sans Serif" w:hAnsi="Microsoft Sans Serif" w:cs="Microsoft Sans Serif"/>
          <w:bCs/>
        </w:rPr>
        <w:t>Kvietika</w:t>
      </w:r>
      <w:proofErr w:type="spellEnd"/>
      <w:r w:rsidR="006F5E7A">
        <w:rPr>
          <w:rFonts w:ascii="Microsoft Sans Serif" w:hAnsi="Microsoft Sans Serif" w:cs="Microsoft Sans Serif"/>
          <w:bCs/>
        </w:rPr>
        <w:t>“, ktoré spravidla 1x ročne predvedie novú divadelnú premiéru.</w:t>
      </w:r>
    </w:p>
    <w:p w14:paraId="185A69BC" w14:textId="5FF3A414" w:rsidR="00DC4034" w:rsidRPr="005E1825" w:rsidRDefault="00DC4034" w:rsidP="00150F09">
      <w:pPr>
        <w:pStyle w:val="Nadpis2"/>
        <w:numPr>
          <w:ilvl w:val="1"/>
          <w:numId w:val="8"/>
        </w:numPr>
        <w:ind w:left="567"/>
        <w:jc w:val="left"/>
      </w:pPr>
      <w:r w:rsidRPr="005E1825">
        <w:t>Hospodárstvo</w:t>
      </w:r>
    </w:p>
    <w:p w14:paraId="5F96FFE7" w14:textId="7DC40B87" w:rsidR="00B14130" w:rsidRPr="00A27EB7" w:rsidRDefault="00B14130" w:rsidP="00DC4034">
      <w:pPr>
        <w:pStyle w:val="Normlnywebov"/>
        <w:rPr>
          <w:rFonts w:ascii="Microsoft Sans Serif" w:hAnsi="Microsoft Sans Serif" w:cs="Microsoft Sans Serif"/>
          <w:szCs w:val="28"/>
        </w:rPr>
      </w:pPr>
      <w:r w:rsidRPr="00A27EB7">
        <w:rPr>
          <w:rFonts w:ascii="Microsoft Sans Serif" w:hAnsi="Microsoft Sans Serif" w:cs="Microsoft Sans Serif"/>
          <w:szCs w:val="28"/>
        </w:rPr>
        <w:t>Najvýznamnejší poskytovatelia služieb v obci:</w:t>
      </w:r>
    </w:p>
    <w:p w14:paraId="3EE41A02" w14:textId="0199D45B" w:rsidR="00DC4034" w:rsidRPr="00A27EB7" w:rsidRDefault="00DC4034" w:rsidP="003E6C7C">
      <w:pPr>
        <w:pStyle w:val="Normlnywebov"/>
        <w:numPr>
          <w:ilvl w:val="0"/>
          <w:numId w:val="1"/>
        </w:numPr>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 xml:space="preserve">COOP Jednota, družstvo, </w:t>
      </w:r>
      <w:r w:rsidR="00A27EB7">
        <w:rPr>
          <w:rFonts w:ascii="Microsoft Sans Serif" w:hAnsi="Microsoft Sans Serif" w:cs="Microsoft Sans Serif"/>
          <w:b/>
          <w:bCs/>
          <w:color w:val="000000"/>
        </w:rPr>
        <w:t>Krupina</w:t>
      </w:r>
    </w:p>
    <w:p w14:paraId="4FC69771" w14:textId="77777777" w:rsidR="00DC4034" w:rsidRPr="00A27EB7" w:rsidRDefault="00DC4034" w:rsidP="00A27EB7">
      <w:pPr>
        <w:pStyle w:val="Normlnywebov"/>
        <w:ind w:left="720"/>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94</w:t>
      </w:r>
    </w:p>
    <w:p w14:paraId="10ACA64A" w14:textId="3F7EAC70" w:rsidR="00DC4034" w:rsidRPr="00A27EB7" w:rsidRDefault="00DC4034" w:rsidP="00A27EB7">
      <w:pPr>
        <w:pStyle w:val="Normlnywebov"/>
        <w:ind w:left="720"/>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Tel.: 047/4830187</w:t>
      </w:r>
    </w:p>
    <w:p w14:paraId="4A742F5C" w14:textId="67A1B84C" w:rsidR="00DC4034" w:rsidRDefault="00DC4034" w:rsidP="00A27EB7">
      <w:pPr>
        <w:pStyle w:val="Normlnywebov"/>
        <w:ind w:left="720"/>
        <w:contextualSpacing/>
        <w:rPr>
          <w:rFonts w:ascii="Microsoft Sans Serif" w:hAnsi="Microsoft Sans Serif" w:cs="Microsoft Sans Serif"/>
          <w:b/>
          <w:bCs/>
          <w:color w:val="000000"/>
        </w:rPr>
      </w:pPr>
      <w:proofErr w:type="spellStart"/>
      <w:r w:rsidRPr="00A27EB7">
        <w:rPr>
          <w:rFonts w:ascii="Microsoft Sans Serif" w:hAnsi="Microsoft Sans Serif" w:cs="Microsoft Sans Serif"/>
          <w:b/>
          <w:bCs/>
          <w:color w:val="000000"/>
        </w:rPr>
        <w:t>zodp</w:t>
      </w:r>
      <w:proofErr w:type="spellEnd"/>
      <w:r w:rsidRPr="00A27EB7">
        <w:rPr>
          <w:rFonts w:ascii="Microsoft Sans Serif" w:hAnsi="Microsoft Sans Serif" w:cs="Microsoft Sans Serif"/>
          <w:b/>
          <w:bCs/>
          <w:color w:val="000000"/>
        </w:rPr>
        <w:t xml:space="preserve">. vedúca: </w:t>
      </w:r>
      <w:r w:rsidR="007C77F4" w:rsidRPr="00A27EB7">
        <w:rPr>
          <w:rFonts w:ascii="Microsoft Sans Serif" w:hAnsi="Microsoft Sans Serif" w:cs="Microsoft Sans Serif"/>
          <w:b/>
          <w:bCs/>
          <w:color w:val="000000"/>
        </w:rPr>
        <w:t>Viktória</w:t>
      </w:r>
      <w:r w:rsidR="00A27EB7" w:rsidRPr="00A27EB7">
        <w:rPr>
          <w:rFonts w:ascii="Microsoft Sans Serif" w:hAnsi="Microsoft Sans Serif" w:cs="Microsoft Sans Serif"/>
          <w:b/>
          <w:bCs/>
          <w:color w:val="000000"/>
        </w:rPr>
        <w:t xml:space="preserve"> </w:t>
      </w:r>
      <w:proofErr w:type="spellStart"/>
      <w:r w:rsidR="007C77F4" w:rsidRPr="00A27EB7">
        <w:rPr>
          <w:rFonts w:ascii="Microsoft Sans Serif" w:hAnsi="Microsoft Sans Serif" w:cs="Microsoft Sans Serif"/>
          <w:b/>
          <w:bCs/>
          <w:color w:val="000000"/>
        </w:rPr>
        <w:t>Jardeková</w:t>
      </w:r>
      <w:proofErr w:type="spellEnd"/>
    </w:p>
    <w:p w14:paraId="6649CB63" w14:textId="77777777" w:rsidR="00A27EB7" w:rsidRPr="00A27EB7" w:rsidRDefault="00A27EB7" w:rsidP="00A27EB7">
      <w:pPr>
        <w:pStyle w:val="Normlnywebov"/>
        <w:ind w:left="720"/>
        <w:contextualSpacing/>
        <w:rPr>
          <w:rFonts w:ascii="Microsoft Sans Serif" w:hAnsi="Microsoft Sans Serif" w:cs="Microsoft Sans Serif"/>
          <w:b/>
          <w:bCs/>
          <w:color w:val="000000"/>
        </w:rPr>
      </w:pPr>
    </w:p>
    <w:p w14:paraId="380C958B" w14:textId="0D73C99D" w:rsidR="00DC4034" w:rsidRPr="00A27EB7" w:rsidRDefault="00DC4034" w:rsidP="003E6C7C">
      <w:pPr>
        <w:pStyle w:val="Normlnywebov"/>
        <w:numPr>
          <w:ilvl w:val="0"/>
          <w:numId w:val="1"/>
        </w:numPr>
        <w:spacing w:before="0" w:beforeAutospacing="0"/>
        <w:rPr>
          <w:rFonts w:ascii="Microsoft Sans Serif" w:hAnsi="Microsoft Sans Serif" w:cs="Microsoft Sans Serif"/>
          <w:b/>
          <w:bCs/>
          <w:color w:val="000000"/>
        </w:rPr>
      </w:pPr>
      <w:proofErr w:type="spellStart"/>
      <w:r w:rsidRPr="00A27EB7">
        <w:rPr>
          <w:rFonts w:ascii="Microsoft Sans Serif" w:hAnsi="Microsoft Sans Serif" w:cs="Microsoft Sans Serif"/>
          <w:b/>
          <w:bCs/>
          <w:color w:val="000000"/>
        </w:rPr>
        <w:t>T.K.Marketing</w:t>
      </w:r>
      <w:proofErr w:type="spellEnd"/>
      <w:r w:rsidRPr="00A27EB7">
        <w:rPr>
          <w:rFonts w:ascii="Microsoft Sans Serif" w:hAnsi="Microsoft Sans Serif" w:cs="Microsoft Sans Serif"/>
          <w:b/>
          <w:bCs/>
          <w:color w:val="000000"/>
        </w:rPr>
        <w:t xml:space="preserve"> – Tibor Kremničan – autoservis, predajňa ND</w:t>
      </w:r>
    </w:p>
    <w:p w14:paraId="55D1C3A5" w14:textId="064EC6CB"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126</w:t>
      </w:r>
    </w:p>
    <w:p w14:paraId="6B4B7C16" w14:textId="77777777"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Tel.: 047/4830084</w:t>
      </w:r>
    </w:p>
    <w:p w14:paraId="49E44E74" w14:textId="77777777" w:rsidR="00A27EB7" w:rsidRDefault="00A27EB7" w:rsidP="00A27EB7">
      <w:pPr>
        <w:pStyle w:val="Normlnywebov"/>
        <w:spacing w:before="0" w:beforeAutospacing="0"/>
        <w:ind w:left="720"/>
        <w:rPr>
          <w:rFonts w:ascii="Microsoft Sans Serif" w:hAnsi="Microsoft Sans Serif" w:cs="Microsoft Sans Serif"/>
          <w:b/>
          <w:bCs/>
          <w:color w:val="000000"/>
        </w:rPr>
      </w:pPr>
    </w:p>
    <w:p w14:paraId="56A298B9" w14:textId="1327F71E" w:rsidR="00DC4034" w:rsidRPr="00A27EB7" w:rsidRDefault="00DC4034" w:rsidP="003E6C7C">
      <w:pPr>
        <w:pStyle w:val="Normlnywebov"/>
        <w:numPr>
          <w:ilvl w:val="0"/>
          <w:numId w:val="1"/>
        </w:numPr>
        <w:spacing w:before="0" w:beforeAutospacing="0"/>
        <w:rPr>
          <w:rFonts w:ascii="Microsoft Sans Serif" w:hAnsi="Microsoft Sans Serif" w:cs="Microsoft Sans Serif"/>
          <w:b/>
          <w:bCs/>
          <w:color w:val="000000"/>
        </w:rPr>
      </w:pPr>
      <w:r w:rsidRPr="00A27EB7">
        <w:rPr>
          <w:rFonts w:ascii="Microsoft Sans Serif" w:hAnsi="Microsoft Sans Serif" w:cs="Microsoft Sans Serif"/>
          <w:b/>
          <w:bCs/>
          <w:color w:val="000000"/>
        </w:rPr>
        <w:t xml:space="preserve">Hostinec u Deda – Eva </w:t>
      </w:r>
      <w:proofErr w:type="spellStart"/>
      <w:r w:rsidRPr="00A27EB7">
        <w:rPr>
          <w:rFonts w:ascii="Microsoft Sans Serif" w:hAnsi="Microsoft Sans Serif" w:cs="Microsoft Sans Serif"/>
          <w:b/>
          <w:bCs/>
          <w:color w:val="000000"/>
        </w:rPr>
        <w:t>Adamovová</w:t>
      </w:r>
      <w:proofErr w:type="spellEnd"/>
    </w:p>
    <w:p w14:paraId="36C9D038" w14:textId="77777777"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98</w:t>
      </w:r>
    </w:p>
    <w:p w14:paraId="7745B41B" w14:textId="3E61824C" w:rsidR="00DC4034" w:rsidRDefault="00DC4034" w:rsidP="00A27EB7">
      <w:pPr>
        <w:pStyle w:val="Normlnywebov"/>
        <w:spacing w:before="0" w:beforeAutospacing="0"/>
        <w:ind w:left="720"/>
        <w:rPr>
          <w:rFonts w:ascii="Microsoft Sans Serif" w:hAnsi="Microsoft Sans Serif" w:cs="Microsoft Sans Serif"/>
          <w:b/>
          <w:bCs/>
          <w:color w:val="000000"/>
        </w:rPr>
      </w:pPr>
      <w:proofErr w:type="spellStart"/>
      <w:r w:rsidRPr="00A27EB7">
        <w:rPr>
          <w:rFonts w:ascii="Microsoft Sans Serif" w:hAnsi="Microsoft Sans Serif" w:cs="Microsoft Sans Serif"/>
          <w:b/>
          <w:bCs/>
          <w:color w:val="000000"/>
        </w:rPr>
        <w:t>zodp</w:t>
      </w:r>
      <w:proofErr w:type="spellEnd"/>
      <w:r w:rsidRPr="00A27EB7">
        <w:rPr>
          <w:rFonts w:ascii="Microsoft Sans Serif" w:hAnsi="Microsoft Sans Serif" w:cs="Microsoft Sans Serif"/>
          <w:b/>
          <w:bCs/>
          <w:color w:val="000000"/>
        </w:rPr>
        <w:t xml:space="preserve">. vedúci: Eva </w:t>
      </w:r>
      <w:proofErr w:type="spellStart"/>
      <w:r w:rsidRPr="00A27EB7">
        <w:rPr>
          <w:rFonts w:ascii="Microsoft Sans Serif" w:hAnsi="Microsoft Sans Serif" w:cs="Microsoft Sans Serif"/>
          <w:b/>
          <w:bCs/>
          <w:color w:val="000000"/>
        </w:rPr>
        <w:t>Adamovová</w:t>
      </w:r>
      <w:proofErr w:type="spellEnd"/>
    </w:p>
    <w:p w14:paraId="481B5FC0" w14:textId="77777777" w:rsidR="00A27EB7" w:rsidRPr="00A27EB7" w:rsidRDefault="00A27EB7" w:rsidP="00A27EB7">
      <w:pPr>
        <w:pStyle w:val="Normlnywebov"/>
        <w:spacing w:before="0" w:beforeAutospacing="0"/>
        <w:ind w:left="720"/>
        <w:rPr>
          <w:rFonts w:ascii="Microsoft Sans Serif" w:hAnsi="Microsoft Sans Serif" w:cs="Microsoft Sans Serif"/>
          <w:b/>
          <w:bCs/>
          <w:color w:val="000000"/>
        </w:rPr>
      </w:pPr>
    </w:p>
    <w:p w14:paraId="5D3530F9" w14:textId="540AFDE2" w:rsidR="00DC4034" w:rsidRPr="00A27EB7" w:rsidRDefault="00DC4034" w:rsidP="003E6C7C">
      <w:pPr>
        <w:pStyle w:val="Normlnywebov"/>
        <w:numPr>
          <w:ilvl w:val="0"/>
          <w:numId w:val="1"/>
        </w:numPr>
        <w:spacing w:before="0" w:beforeAutospacing="0"/>
        <w:rPr>
          <w:rFonts w:ascii="Microsoft Sans Serif" w:hAnsi="Microsoft Sans Serif" w:cs="Microsoft Sans Serif"/>
          <w:b/>
          <w:bCs/>
          <w:color w:val="000000"/>
        </w:rPr>
      </w:pPr>
      <w:r w:rsidRPr="00A27EB7">
        <w:rPr>
          <w:rFonts w:ascii="Microsoft Sans Serif" w:hAnsi="Microsoft Sans Serif" w:cs="Microsoft Sans Serif"/>
          <w:b/>
          <w:bCs/>
          <w:color w:val="000000"/>
        </w:rPr>
        <w:t xml:space="preserve">Miroslav </w:t>
      </w:r>
      <w:proofErr w:type="spellStart"/>
      <w:r w:rsidRPr="00A27EB7">
        <w:rPr>
          <w:rFonts w:ascii="Microsoft Sans Serif" w:hAnsi="Microsoft Sans Serif" w:cs="Microsoft Sans Serif"/>
          <w:b/>
          <w:bCs/>
          <w:color w:val="000000"/>
        </w:rPr>
        <w:t>Multán</w:t>
      </w:r>
      <w:proofErr w:type="spellEnd"/>
      <w:r w:rsidRPr="00A27EB7">
        <w:rPr>
          <w:rFonts w:ascii="Microsoft Sans Serif" w:hAnsi="Microsoft Sans Serif" w:cs="Microsoft Sans Serif"/>
          <w:b/>
          <w:bCs/>
          <w:color w:val="000000"/>
        </w:rPr>
        <w:t xml:space="preserve"> - MULTMONT</w:t>
      </w:r>
    </w:p>
    <w:p w14:paraId="5CA4B3B2" w14:textId="77777777"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38</w:t>
      </w:r>
    </w:p>
    <w:p w14:paraId="38CD8D10" w14:textId="57E3AD26" w:rsidR="00A60B54" w:rsidRDefault="00DC4034" w:rsidP="00150F09">
      <w:pPr>
        <w:pStyle w:val="Normlnywebov"/>
        <w:spacing w:before="0" w:beforeAutospacing="0"/>
        <w:ind w:left="720"/>
        <w:rPr>
          <w:rFonts w:ascii="Microsoft Sans Serif" w:hAnsi="Microsoft Sans Serif" w:cs="Microsoft Sans Serif"/>
          <w:b/>
          <w:bCs/>
          <w:color w:val="000000"/>
        </w:rPr>
      </w:pPr>
      <w:proofErr w:type="spellStart"/>
      <w:r w:rsidRPr="00A27EB7">
        <w:rPr>
          <w:rFonts w:ascii="Microsoft Sans Serif" w:hAnsi="Microsoft Sans Serif" w:cs="Microsoft Sans Serif"/>
          <w:b/>
          <w:bCs/>
          <w:color w:val="000000"/>
        </w:rPr>
        <w:t>zodp</w:t>
      </w:r>
      <w:proofErr w:type="spellEnd"/>
      <w:r w:rsidRPr="00A27EB7">
        <w:rPr>
          <w:rFonts w:ascii="Microsoft Sans Serif" w:hAnsi="Microsoft Sans Serif" w:cs="Microsoft Sans Serif"/>
          <w:b/>
          <w:bCs/>
          <w:color w:val="000000"/>
        </w:rPr>
        <w:t xml:space="preserve">. vedúci: Miroslav </w:t>
      </w:r>
      <w:proofErr w:type="spellStart"/>
      <w:r w:rsidRPr="00A27EB7">
        <w:rPr>
          <w:rFonts w:ascii="Microsoft Sans Serif" w:hAnsi="Microsoft Sans Serif" w:cs="Microsoft Sans Serif"/>
          <w:b/>
          <w:bCs/>
          <w:color w:val="000000"/>
        </w:rPr>
        <w:t>Multán</w:t>
      </w:r>
      <w:proofErr w:type="spellEnd"/>
    </w:p>
    <w:p w14:paraId="4244DFC7" w14:textId="77777777" w:rsidR="001C6F01" w:rsidRDefault="001C6F01" w:rsidP="00150F09">
      <w:pPr>
        <w:pStyle w:val="Normlnywebov"/>
        <w:spacing w:before="0" w:beforeAutospacing="0"/>
        <w:ind w:left="720"/>
        <w:rPr>
          <w:rFonts w:ascii="Microsoft Sans Serif" w:hAnsi="Microsoft Sans Serif" w:cs="Microsoft Sans Serif"/>
          <w:b/>
          <w:bCs/>
          <w:color w:val="000000"/>
        </w:rPr>
      </w:pPr>
    </w:p>
    <w:p w14:paraId="64337E38" w14:textId="286A1AA7" w:rsidR="001C6F01" w:rsidRDefault="00BE4ABD" w:rsidP="00BE4ABD">
      <w:pPr>
        <w:pStyle w:val="Normlnywebov"/>
        <w:numPr>
          <w:ilvl w:val="0"/>
          <w:numId w:val="1"/>
        </w:numPr>
        <w:spacing w:before="0" w:beforeAutospacing="0"/>
        <w:rPr>
          <w:rFonts w:ascii="Microsoft Sans Serif" w:hAnsi="Microsoft Sans Serif" w:cs="Microsoft Sans Serif"/>
          <w:b/>
          <w:bCs/>
          <w:color w:val="000000"/>
        </w:rPr>
      </w:pPr>
      <w:r w:rsidRPr="00BE4ABD">
        <w:rPr>
          <w:rFonts w:ascii="Microsoft Sans Serif" w:hAnsi="Microsoft Sans Serif" w:cs="Microsoft Sans Serif"/>
          <w:b/>
          <w:bCs/>
          <w:color w:val="000000"/>
        </w:rPr>
        <w:t>BEŤO, s. r. o.</w:t>
      </w:r>
    </w:p>
    <w:p w14:paraId="0A337E7A" w14:textId="09A449A2" w:rsidR="00BE4ABD" w:rsidRDefault="00BE4ABD" w:rsidP="00BE4ABD">
      <w:pPr>
        <w:pStyle w:val="Normlnywebov"/>
        <w:spacing w:before="0" w:beforeAutospacing="0"/>
        <w:ind w:left="720"/>
        <w:rPr>
          <w:rFonts w:ascii="Microsoft Sans Serif" w:hAnsi="Microsoft Sans Serif" w:cs="Microsoft Sans Serif"/>
          <w:b/>
          <w:bCs/>
          <w:color w:val="000000"/>
        </w:rPr>
      </w:pPr>
      <w:r>
        <w:rPr>
          <w:rFonts w:ascii="Microsoft Sans Serif" w:hAnsi="Microsoft Sans Serif" w:cs="Microsoft Sans Serif"/>
          <w:b/>
          <w:bCs/>
          <w:color w:val="000000"/>
        </w:rPr>
        <w:t>prevádzka 991 24 Dolné Plachtince 9</w:t>
      </w:r>
      <w:r>
        <w:rPr>
          <w:rFonts w:ascii="Microsoft Sans Serif" w:hAnsi="Microsoft Sans Serif" w:cs="Microsoft Sans Serif"/>
          <w:b/>
          <w:bCs/>
          <w:color w:val="000000"/>
        </w:rPr>
        <w:br/>
      </w:r>
      <w:proofErr w:type="spellStart"/>
      <w:r>
        <w:rPr>
          <w:rFonts w:ascii="Microsoft Sans Serif" w:hAnsi="Microsoft Sans Serif" w:cs="Microsoft Sans Serif"/>
          <w:b/>
          <w:bCs/>
          <w:color w:val="000000"/>
        </w:rPr>
        <w:t>zodp</w:t>
      </w:r>
      <w:proofErr w:type="spellEnd"/>
      <w:r>
        <w:rPr>
          <w:rFonts w:ascii="Microsoft Sans Serif" w:hAnsi="Microsoft Sans Serif" w:cs="Microsoft Sans Serif"/>
          <w:b/>
          <w:bCs/>
          <w:color w:val="000000"/>
        </w:rPr>
        <w:t xml:space="preserve">. vedúci: </w:t>
      </w:r>
      <w:r w:rsidRPr="00BE4ABD">
        <w:rPr>
          <w:rFonts w:ascii="Microsoft Sans Serif" w:hAnsi="Microsoft Sans Serif" w:cs="Microsoft Sans Serif"/>
          <w:b/>
          <w:bCs/>
          <w:color w:val="000000"/>
        </w:rPr>
        <w:t xml:space="preserve">Libor </w:t>
      </w:r>
      <w:proofErr w:type="spellStart"/>
      <w:r w:rsidRPr="00BE4ABD">
        <w:rPr>
          <w:rFonts w:ascii="Microsoft Sans Serif" w:hAnsi="Microsoft Sans Serif" w:cs="Microsoft Sans Serif"/>
          <w:b/>
          <w:bCs/>
          <w:color w:val="000000"/>
        </w:rPr>
        <w:t>Beták</w:t>
      </w:r>
      <w:proofErr w:type="spellEnd"/>
    </w:p>
    <w:p w14:paraId="3AEE077B" w14:textId="4E2F3030" w:rsidR="007C77F4" w:rsidRPr="00A27EB7" w:rsidRDefault="007C77F4" w:rsidP="007C77F4">
      <w:pPr>
        <w:pStyle w:val="Normlnywebov"/>
        <w:rPr>
          <w:rFonts w:ascii="Microsoft Sans Serif" w:hAnsi="Microsoft Sans Serif" w:cs="Microsoft Sans Serif"/>
          <w:szCs w:val="28"/>
        </w:rPr>
      </w:pPr>
      <w:r w:rsidRPr="00A27EB7">
        <w:rPr>
          <w:rFonts w:ascii="Microsoft Sans Serif" w:hAnsi="Microsoft Sans Serif" w:cs="Microsoft Sans Serif"/>
          <w:szCs w:val="28"/>
        </w:rPr>
        <w:t>Najvýznamnejší priemysel v obci:</w:t>
      </w:r>
    </w:p>
    <w:p w14:paraId="58A1D3D2" w14:textId="5AF83249" w:rsidR="007C77F4" w:rsidRPr="00A27EB7" w:rsidRDefault="00A27EB7" w:rsidP="003E6C7C">
      <w:pPr>
        <w:pStyle w:val="Normlnywebov"/>
        <w:numPr>
          <w:ilvl w:val="0"/>
          <w:numId w:val="3"/>
        </w:numPr>
        <w:rPr>
          <w:rFonts w:ascii="Microsoft Sans Serif" w:hAnsi="Microsoft Sans Serif" w:cs="Microsoft Sans Serif"/>
          <w:szCs w:val="28"/>
        </w:rPr>
      </w:pPr>
      <w:r>
        <w:rPr>
          <w:rFonts w:ascii="Microsoft Sans Serif" w:hAnsi="Microsoft Sans Serif" w:cs="Microsoft Sans Serif"/>
          <w:szCs w:val="28"/>
        </w:rPr>
        <w:t>IZOTREND</w:t>
      </w:r>
      <w:r w:rsidR="007C77F4" w:rsidRPr="00A27EB7">
        <w:rPr>
          <w:rFonts w:ascii="Microsoft Sans Serif" w:hAnsi="Microsoft Sans Serif" w:cs="Microsoft Sans Serif"/>
          <w:szCs w:val="28"/>
        </w:rPr>
        <w:t xml:space="preserve"> – výroba zatepľovacieho materiálu</w:t>
      </w:r>
      <w:r>
        <w:rPr>
          <w:rFonts w:ascii="Microsoft Sans Serif" w:hAnsi="Microsoft Sans Serif" w:cs="Microsoft Sans Serif"/>
          <w:szCs w:val="28"/>
        </w:rPr>
        <w:t xml:space="preserve"> </w:t>
      </w:r>
      <w:r w:rsidR="007C77F4" w:rsidRPr="00A27EB7">
        <w:rPr>
          <w:rFonts w:ascii="Microsoft Sans Serif" w:hAnsi="Microsoft Sans Serif" w:cs="Microsoft Sans Serif"/>
          <w:szCs w:val="28"/>
        </w:rPr>
        <w:t>– Dolné Plachtince 412</w:t>
      </w:r>
    </w:p>
    <w:p w14:paraId="53480CD5" w14:textId="7F726CC5" w:rsidR="007C77F4" w:rsidRPr="00A27EB7" w:rsidRDefault="007C77F4" w:rsidP="00150F09">
      <w:pPr>
        <w:pStyle w:val="Normlnywebov"/>
        <w:numPr>
          <w:ilvl w:val="0"/>
          <w:numId w:val="3"/>
        </w:numPr>
        <w:rPr>
          <w:rFonts w:ascii="Microsoft Sans Serif" w:hAnsi="Microsoft Sans Serif" w:cs="Microsoft Sans Serif"/>
          <w:szCs w:val="28"/>
        </w:rPr>
      </w:pPr>
      <w:r w:rsidRPr="00A27EB7">
        <w:rPr>
          <w:rFonts w:ascii="Microsoft Sans Serif" w:hAnsi="Microsoft Sans Serif" w:cs="Microsoft Sans Serif"/>
          <w:szCs w:val="28"/>
        </w:rPr>
        <w:t>LAVENIRE – výroba Eurookien – Dolné Plachtince 128</w:t>
      </w:r>
    </w:p>
    <w:p w14:paraId="2B3A4E08" w14:textId="3055C688" w:rsidR="00C21FBA" w:rsidRDefault="00A064D1" w:rsidP="003E6C7C">
      <w:pPr>
        <w:pStyle w:val="Normlnywebov"/>
        <w:numPr>
          <w:ilvl w:val="0"/>
          <w:numId w:val="3"/>
        </w:numPr>
        <w:rPr>
          <w:rFonts w:ascii="Microsoft Sans Serif" w:hAnsi="Microsoft Sans Serif" w:cs="Microsoft Sans Serif"/>
          <w:szCs w:val="28"/>
        </w:rPr>
      </w:pPr>
      <w:r w:rsidRPr="00A27EB7">
        <w:rPr>
          <w:rFonts w:ascii="Microsoft Sans Serif" w:hAnsi="Microsoft Sans Serif" w:cs="Microsoft Sans Serif"/>
          <w:szCs w:val="28"/>
        </w:rPr>
        <w:t>Plachtinská farma „</w:t>
      </w:r>
      <w:proofErr w:type="spellStart"/>
      <w:r w:rsidRPr="00A27EB7">
        <w:rPr>
          <w:rFonts w:ascii="Microsoft Sans Serif" w:hAnsi="Microsoft Sans Serif" w:cs="Microsoft Sans Serif"/>
          <w:szCs w:val="28"/>
        </w:rPr>
        <w:t>Baránek</w:t>
      </w:r>
      <w:proofErr w:type="spellEnd"/>
      <w:r w:rsidRPr="00A27EB7">
        <w:rPr>
          <w:rFonts w:ascii="Microsoft Sans Serif" w:hAnsi="Microsoft Sans Serif" w:cs="Microsoft Sans Serif"/>
          <w:szCs w:val="28"/>
        </w:rPr>
        <w:t>“ – Dolné Plachtince 216</w:t>
      </w:r>
    </w:p>
    <w:p w14:paraId="76D04692" w14:textId="52998B40" w:rsidR="007C77F4" w:rsidRPr="00A27EB7" w:rsidRDefault="007C77F4" w:rsidP="007C77F4">
      <w:pPr>
        <w:pStyle w:val="Normlnywebov"/>
        <w:rPr>
          <w:rFonts w:ascii="Microsoft Sans Serif" w:hAnsi="Microsoft Sans Serif" w:cs="Microsoft Sans Serif"/>
          <w:szCs w:val="28"/>
        </w:rPr>
      </w:pPr>
      <w:r w:rsidRPr="00A27EB7">
        <w:rPr>
          <w:rFonts w:ascii="Microsoft Sans Serif" w:hAnsi="Microsoft Sans Serif" w:cs="Microsoft Sans Serif"/>
          <w:szCs w:val="28"/>
        </w:rPr>
        <w:t>Najvýznamnejšia poľnohospodárska výroba v obci:</w:t>
      </w:r>
    </w:p>
    <w:p w14:paraId="2F303BB0" w14:textId="677FF063" w:rsidR="00A27EB7" w:rsidRDefault="00BE4ABD" w:rsidP="00A27EB7">
      <w:pPr>
        <w:pStyle w:val="Normlnywebov"/>
        <w:spacing w:before="0" w:beforeAutospacing="0"/>
        <w:ind w:left="360"/>
        <w:rPr>
          <w:rFonts w:ascii="Microsoft Sans Serif" w:hAnsi="Microsoft Sans Serif" w:cs="Microsoft Sans Serif"/>
          <w:b/>
          <w:bCs/>
          <w:u w:val="single"/>
        </w:rPr>
      </w:pPr>
      <w:r w:rsidRPr="00A27EB7">
        <w:rPr>
          <w:rFonts w:ascii="Microsoft Sans Serif" w:hAnsi="Microsoft Sans Serif" w:cs="Microsoft Sans Serif"/>
          <w:noProof/>
        </w:rPr>
        <w:drawing>
          <wp:anchor distT="0" distB="0" distL="114300" distR="114300" simplePos="0" relativeHeight="251667968" behindDoc="0" locked="0" layoutInCell="1" allowOverlap="1" wp14:anchorId="3B131C17" wp14:editId="1A86C215">
            <wp:simplePos x="0" y="0"/>
            <wp:positionH relativeFrom="margin">
              <wp:posOffset>2400554</wp:posOffset>
            </wp:positionH>
            <wp:positionV relativeFrom="margin">
              <wp:posOffset>5936259</wp:posOffset>
            </wp:positionV>
            <wp:extent cx="1748790" cy="1695450"/>
            <wp:effectExtent l="0" t="0" r="0" b="0"/>
            <wp:wrapSquare wrapText="bothSides"/>
            <wp:docPr id="28" name="obrázek 28" descr="AGRODRUŽSTVO PRÍBELC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GRODRUŽSTVO PRÍBELCE2"/>
                    <pic:cNvPicPr>
                      <a:picLocks noChangeAspect="1" noChangeArrowheads="1"/>
                    </pic:cNvPicPr>
                  </pic:nvPicPr>
                  <pic:blipFill rotWithShape="1">
                    <a:blip r:embed="rId45" cstate="print"/>
                    <a:srcRect t="33083"/>
                    <a:stretch/>
                  </pic:blipFill>
                  <pic:spPr bwMode="auto">
                    <a:xfrm>
                      <a:off x="0" y="0"/>
                      <a:ext cx="1748790" cy="1695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86E9119" w14:textId="6E9349E5" w:rsidR="00A27EB7" w:rsidRDefault="00A27EB7" w:rsidP="00A27EB7">
      <w:pPr>
        <w:pStyle w:val="Normlnywebov"/>
        <w:spacing w:before="0" w:beforeAutospacing="0"/>
        <w:rPr>
          <w:rFonts w:ascii="Microsoft Sans Serif" w:hAnsi="Microsoft Sans Serif" w:cs="Microsoft Sans Serif"/>
          <w:noProof/>
        </w:rPr>
      </w:pPr>
    </w:p>
    <w:p w14:paraId="74C154D4" w14:textId="7ADF34EC" w:rsidR="007C77F4" w:rsidRPr="00A27EB7" w:rsidRDefault="007C77F4" w:rsidP="00A27EB7">
      <w:pPr>
        <w:pStyle w:val="Normlnywebov"/>
        <w:spacing w:before="0" w:beforeAutospacing="0"/>
        <w:rPr>
          <w:rFonts w:ascii="Microsoft Sans Serif" w:hAnsi="Microsoft Sans Serif" w:cs="Microsoft Sans Serif"/>
          <w:b/>
          <w:bCs/>
          <w:u w:val="single"/>
        </w:rPr>
      </w:pPr>
      <w:proofErr w:type="spellStart"/>
      <w:r w:rsidRPr="00A27EB7">
        <w:rPr>
          <w:rFonts w:ascii="Microsoft Sans Serif" w:hAnsi="Microsoft Sans Serif" w:cs="Microsoft Sans Serif"/>
          <w:b/>
          <w:bCs/>
          <w:u w:val="single"/>
        </w:rPr>
        <w:t>Agrodružstvo</w:t>
      </w:r>
      <w:proofErr w:type="spellEnd"/>
      <w:r w:rsidRPr="00A27EB7">
        <w:rPr>
          <w:rFonts w:ascii="Microsoft Sans Serif" w:hAnsi="Microsoft Sans Serif" w:cs="Microsoft Sans Serif"/>
          <w:b/>
          <w:bCs/>
          <w:u w:val="single"/>
        </w:rPr>
        <w:t xml:space="preserve"> Príbelce</w:t>
      </w:r>
    </w:p>
    <w:p w14:paraId="37E046AC" w14:textId="03778E88" w:rsidR="007C77F4"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Sídlo:</w:t>
      </w:r>
    </w:p>
    <w:p w14:paraId="3203FF7D" w14:textId="05FD853B" w:rsidR="007C77F4"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991 24 Dolné Plachtince 226</w:t>
      </w:r>
    </w:p>
    <w:p w14:paraId="5E6D316E" w14:textId="094EF6C7" w:rsidR="00C21FBA"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 xml:space="preserve">predseda: Milan </w:t>
      </w:r>
      <w:proofErr w:type="spellStart"/>
      <w:r w:rsidRPr="00A27EB7">
        <w:rPr>
          <w:rFonts w:ascii="Microsoft Sans Serif" w:hAnsi="Microsoft Sans Serif" w:cs="Microsoft Sans Serif"/>
          <w:bCs/>
        </w:rPr>
        <w:t>Parkáni</w:t>
      </w:r>
      <w:proofErr w:type="spellEnd"/>
    </w:p>
    <w:p w14:paraId="1E0E2CB1" w14:textId="0529238F" w:rsidR="00A27EB7" w:rsidRPr="00C21FBA" w:rsidRDefault="007C77F4" w:rsidP="00A27EB7">
      <w:pPr>
        <w:pStyle w:val="Normlnywebov"/>
        <w:spacing w:before="0" w:beforeAutospacing="0"/>
        <w:rPr>
          <w:bCs/>
        </w:rPr>
      </w:pPr>
      <w:r w:rsidRPr="00A27EB7">
        <w:rPr>
          <w:rFonts w:ascii="Microsoft Sans Serif" w:hAnsi="Microsoft Sans Serif" w:cs="Microsoft Sans Serif"/>
          <w:bCs/>
        </w:rPr>
        <w:t xml:space="preserve">Tel.: </w:t>
      </w:r>
      <w:r w:rsidRPr="00A27EB7">
        <w:rPr>
          <w:rFonts w:ascii="Microsoft Sans Serif" w:hAnsi="Microsoft Sans Serif" w:cs="Microsoft Sans Serif"/>
          <w:sz w:val="18"/>
          <w:szCs w:val="18"/>
        </w:rPr>
        <w:t>047 / 4887495 </w:t>
      </w:r>
    </w:p>
    <w:p w14:paraId="354026EA" w14:textId="106DC40E" w:rsidR="00A60B54" w:rsidRDefault="00A60B54" w:rsidP="00A27EB7">
      <w:pPr>
        <w:pStyle w:val="Normlnywebov"/>
        <w:rPr>
          <w:rFonts w:ascii="Microsoft Sans Serif" w:hAnsi="Microsoft Sans Serif" w:cs="Microsoft Sans Serif"/>
          <w:b/>
          <w:bCs/>
          <w:u w:val="single"/>
        </w:rPr>
      </w:pPr>
    </w:p>
    <w:p w14:paraId="7921B6F8" w14:textId="77777777" w:rsidR="00A60B54" w:rsidRDefault="00A60B54" w:rsidP="00A27EB7">
      <w:pPr>
        <w:pStyle w:val="Normlnywebov"/>
        <w:rPr>
          <w:rFonts w:ascii="Microsoft Sans Serif" w:hAnsi="Microsoft Sans Serif" w:cs="Microsoft Sans Serif"/>
          <w:b/>
          <w:bCs/>
          <w:u w:val="single"/>
        </w:rPr>
      </w:pPr>
    </w:p>
    <w:p w14:paraId="1D7551BD" w14:textId="453E45A7" w:rsidR="00A60B54" w:rsidRDefault="00A60B54" w:rsidP="00A27EB7">
      <w:pPr>
        <w:pStyle w:val="Normlnywebov"/>
        <w:rPr>
          <w:rFonts w:ascii="Microsoft Sans Serif" w:hAnsi="Microsoft Sans Serif" w:cs="Microsoft Sans Serif"/>
          <w:b/>
          <w:bCs/>
          <w:u w:val="single"/>
        </w:rPr>
      </w:pPr>
    </w:p>
    <w:p w14:paraId="55DE133B" w14:textId="65B5666E" w:rsidR="00A60B54" w:rsidRDefault="00A60B54" w:rsidP="00150F09">
      <w:pPr>
        <w:pStyle w:val="Normlnywebov"/>
        <w:rPr>
          <w:rFonts w:ascii="Microsoft Sans Serif" w:hAnsi="Microsoft Sans Serif" w:cs="Microsoft Sans Serif"/>
          <w:b/>
          <w:bCs/>
          <w:u w:val="single"/>
        </w:rPr>
      </w:pPr>
    </w:p>
    <w:p w14:paraId="439493DA" w14:textId="0795BE28" w:rsidR="00A60B54" w:rsidRDefault="00A60B54" w:rsidP="00A27EB7">
      <w:pPr>
        <w:pStyle w:val="Normlnywebov"/>
        <w:rPr>
          <w:rFonts w:ascii="Microsoft Sans Serif" w:hAnsi="Microsoft Sans Serif" w:cs="Microsoft Sans Serif"/>
          <w:b/>
          <w:bCs/>
          <w:u w:val="single"/>
        </w:rPr>
      </w:pPr>
    </w:p>
    <w:p w14:paraId="35F8EEBC" w14:textId="77777777" w:rsidR="00A60B54" w:rsidRDefault="00A60B54" w:rsidP="00A27EB7">
      <w:pPr>
        <w:pStyle w:val="Normlnywebov"/>
        <w:rPr>
          <w:rFonts w:ascii="Microsoft Sans Serif" w:hAnsi="Microsoft Sans Serif" w:cs="Microsoft Sans Serif"/>
          <w:b/>
          <w:bCs/>
          <w:u w:val="single"/>
        </w:rPr>
      </w:pPr>
    </w:p>
    <w:p w14:paraId="20D55313" w14:textId="79388642" w:rsidR="007C77F4" w:rsidRPr="00A27EB7" w:rsidRDefault="007C77F4"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t xml:space="preserve">Ústredný kontrolný a skúšobný ústav poľnohospodársky, </w:t>
      </w:r>
      <w:proofErr w:type="spellStart"/>
      <w:r w:rsidRPr="00A27EB7">
        <w:rPr>
          <w:rFonts w:ascii="Microsoft Sans Serif" w:hAnsi="Microsoft Sans Serif" w:cs="Microsoft Sans Serif"/>
          <w:b/>
          <w:bCs/>
          <w:u w:val="single"/>
        </w:rPr>
        <w:t>š.p</w:t>
      </w:r>
      <w:proofErr w:type="spellEnd"/>
      <w:r w:rsidRPr="00A27EB7">
        <w:rPr>
          <w:rFonts w:ascii="Microsoft Sans Serif" w:hAnsi="Microsoft Sans Serif" w:cs="Microsoft Sans Serif"/>
          <w:b/>
          <w:bCs/>
          <w:u w:val="single"/>
        </w:rPr>
        <w:t>. Bratislava</w:t>
      </w:r>
    </w:p>
    <w:p w14:paraId="32E0D266" w14:textId="6F52EB88" w:rsidR="007C77F4" w:rsidRPr="00ED2691" w:rsidRDefault="00313AA8" w:rsidP="007C77F4">
      <w:pPr>
        <w:pStyle w:val="Normlnywebov"/>
        <w:ind w:left="360"/>
        <w:rPr>
          <w:b/>
          <w:bCs/>
          <w:u w:val="single"/>
        </w:rPr>
      </w:pPr>
      <w:r>
        <w:rPr>
          <w:b/>
          <w:bCs/>
          <w:noProof/>
          <w:u w:val="single"/>
        </w:rPr>
        <w:drawing>
          <wp:inline distT="0" distB="0" distL="0" distR="0" wp14:anchorId="3D011558" wp14:editId="6D9C97EC">
            <wp:extent cx="2695575" cy="1800225"/>
            <wp:effectExtent l="19050" t="0" r="9525" b="0"/>
            <wp:docPr id="6" name="obrázek 6" descr="uksup_ar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ksup_areal"/>
                    <pic:cNvPicPr>
                      <a:picLocks noChangeAspect="1" noChangeArrowheads="1"/>
                    </pic:cNvPicPr>
                  </pic:nvPicPr>
                  <pic:blipFill>
                    <a:blip r:embed="rId46"/>
                    <a:srcRect/>
                    <a:stretch>
                      <a:fillRect/>
                    </a:stretch>
                  </pic:blipFill>
                  <pic:spPr bwMode="auto">
                    <a:xfrm>
                      <a:off x="0" y="0"/>
                      <a:ext cx="2695575" cy="1800225"/>
                    </a:xfrm>
                    <a:prstGeom prst="rect">
                      <a:avLst/>
                    </a:prstGeom>
                    <a:noFill/>
                    <a:ln w="9525">
                      <a:noFill/>
                      <a:miter lim="800000"/>
                      <a:headEnd/>
                      <a:tailEnd/>
                    </a:ln>
                  </pic:spPr>
                </pic:pic>
              </a:graphicData>
            </a:graphic>
          </wp:inline>
        </w:drawing>
      </w:r>
      <w:r>
        <w:rPr>
          <w:b/>
          <w:bCs/>
          <w:noProof/>
          <w:u w:val="single"/>
        </w:rPr>
        <w:drawing>
          <wp:inline distT="0" distB="0" distL="0" distR="0" wp14:anchorId="2B7D3976" wp14:editId="7E12401A">
            <wp:extent cx="2428875" cy="1800225"/>
            <wp:effectExtent l="19050" t="0" r="9525" b="0"/>
            <wp:docPr id="7" name="obrázek 7" descr="uksup_budovaplachti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ksup_budovaplachtince"/>
                    <pic:cNvPicPr>
                      <a:picLocks noChangeAspect="1" noChangeArrowheads="1"/>
                    </pic:cNvPicPr>
                  </pic:nvPicPr>
                  <pic:blipFill>
                    <a:blip r:embed="rId47"/>
                    <a:srcRect/>
                    <a:stretch>
                      <a:fillRect/>
                    </a:stretch>
                  </pic:blipFill>
                  <pic:spPr bwMode="auto">
                    <a:xfrm>
                      <a:off x="0" y="0"/>
                      <a:ext cx="2428875" cy="1800225"/>
                    </a:xfrm>
                    <a:prstGeom prst="rect">
                      <a:avLst/>
                    </a:prstGeom>
                    <a:noFill/>
                    <a:ln w="9525">
                      <a:noFill/>
                      <a:miter lim="800000"/>
                      <a:headEnd/>
                      <a:tailEnd/>
                    </a:ln>
                  </pic:spPr>
                </pic:pic>
              </a:graphicData>
            </a:graphic>
          </wp:inline>
        </w:drawing>
      </w:r>
    </w:p>
    <w:p w14:paraId="75F46C5E" w14:textId="77777777" w:rsidR="00A27EB7" w:rsidRDefault="00A27EB7" w:rsidP="00A27EB7">
      <w:pPr>
        <w:pStyle w:val="Normlnywebov"/>
        <w:spacing w:before="0" w:beforeAutospacing="0"/>
        <w:ind w:left="360"/>
        <w:rPr>
          <w:rFonts w:ascii="Microsoft Sans Serif" w:hAnsi="Microsoft Sans Serif" w:cs="Microsoft Sans Serif"/>
          <w:bCs/>
        </w:rPr>
      </w:pPr>
    </w:p>
    <w:p w14:paraId="3CEE3FC5" w14:textId="77777777" w:rsidR="007C77F4" w:rsidRPr="00A27EB7" w:rsidRDefault="007C77F4" w:rsidP="00A27EB7">
      <w:pPr>
        <w:pStyle w:val="Normlnywebov"/>
        <w:spacing w:before="0" w:beforeAutospacing="0"/>
        <w:ind w:left="360"/>
        <w:rPr>
          <w:rFonts w:ascii="Microsoft Sans Serif" w:hAnsi="Microsoft Sans Serif" w:cs="Microsoft Sans Serif"/>
          <w:bCs/>
        </w:rPr>
      </w:pPr>
      <w:r w:rsidRPr="00A27EB7">
        <w:rPr>
          <w:rFonts w:ascii="Microsoft Sans Serif" w:hAnsi="Microsoft Sans Serif" w:cs="Microsoft Sans Serif"/>
          <w:bCs/>
        </w:rPr>
        <w:t xml:space="preserve">ÚKSUP, </w:t>
      </w:r>
      <w:proofErr w:type="spellStart"/>
      <w:r w:rsidRPr="00A27EB7">
        <w:rPr>
          <w:rFonts w:ascii="Microsoft Sans Serif" w:hAnsi="Microsoft Sans Serif" w:cs="Microsoft Sans Serif"/>
          <w:bCs/>
        </w:rPr>
        <w:t>š.p</w:t>
      </w:r>
      <w:proofErr w:type="spellEnd"/>
      <w:r w:rsidRPr="00A27EB7">
        <w:rPr>
          <w:rFonts w:ascii="Microsoft Sans Serif" w:hAnsi="Microsoft Sans Serif" w:cs="Microsoft Sans Serif"/>
          <w:bCs/>
        </w:rPr>
        <w:t>. Bratislava, OZ Zvolen, skúšobná stanica Dolné Plachtince</w:t>
      </w:r>
      <w:r w:rsidRPr="00A27EB7">
        <w:rPr>
          <w:rFonts w:ascii="Microsoft Sans Serif" w:hAnsi="Microsoft Sans Serif" w:cs="Microsoft Sans Serif"/>
          <w:bCs/>
        </w:rPr>
        <w:br/>
        <w:t>991 24 Dolné Plachtince 71</w:t>
      </w:r>
    </w:p>
    <w:p w14:paraId="1B113884" w14:textId="77777777" w:rsidR="007C77F4" w:rsidRPr="00A27EB7" w:rsidRDefault="007C77F4" w:rsidP="00A27EB7">
      <w:pPr>
        <w:pStyle w:val="Normlnywebov"/>
        <w:spacing w:before="0" w:beforeAutospacing="0"/>
        <w:ind w:left="360"/>
        <w:rPr>
          <w:rFonts w:ascii="Microsoft Sans Serif" w:hAnsi="Microsoft Sans Serif" w:cs="Microsoft Sans Serif"/>
          <w:bCs/>
        </w:rPr>
      </w:pPr>
      <w:r w:rsidRPr="00A27EB7">
        <w:rPr>
          <w:rFonts w:ascii="Microsoft Sans Serif" w:hAnsi="Microsoft Sans Serif" w:cs="Microsoft Sans Serif"/>
          <w:bCs/>
        </w:rPr>
        <w:t>Tel.: 48</w:t>
      </w:r>
      <w:r w:rsidR="007D65A8">
        <w:rPr>
          <w:rFonts w:ascii="Microsoft Sans Serif" w:hAnsi="Microsoft Sans Serif" w:cs="Microsoft Sans Serif"/>
          <w:bCs/>
        </w:rPr>
        <w:t xml:space="preserve"> </w:t>
      </w:r>
      <w:r w:rsidRPr="00A27EB7">
        <w:rPr>
          <w:rFonts w:ascii="Microsoft Sans Serif" w:hAnsi="Microsoft Sans Serif" w:cs="Microsoft Sans Serif"/>
          <w:bCs/>
        </w:rPr>
        <w:t>30</w:t>
      </w:r>
      <w:r w:rsidR="007D65A8">
        <w:rPr>
          <w:rFonts w:ascii="Microsoft Sans Serif" w:hAnsi="Microsoft Sans Serif" w:cs="Microsoft Sans Serif"/>
          <w:bCs/>
        </w:rPr>
        <w:t xml:space="preserve"> </w:t>
      </w:r>
      <w:r w:rsidRPr="00A27EB7">
        <w:rPr>
          <w:rFonts w:ascii="Microsoft Sans Serif" w:hAnsi="Microsoft Sans Serif" w:cs="Microsoft Sans Serif"/>
          <w:bCs/>
        </w:rPr>
        <w:t>019</w:t>
      </w:r>
    </w:p>
    <w:p w14:paraId="7EB1F285" w14:textId="29C54EA8" w:rsidR="007C77F4" w:rsidRPr="00A27EB7" w:rsidRDefault="001C6F01" w:rsidP="00A27EB7">
      <w:pPr>
        <w:pStyle w:val="Normlnywebov"/>
        <w:spacing w:before="0" w:beforeAutospacing="0"/>
        <w:ind w:left="360"/>
        <w:rPr>
          <w:rFonts w:ascii="Microsoft Sans Serif" w:hAnsi="Microsoft Sans Serif" w:cs="Microsoft Sans Serif"/>
          <w:bCs/>
        </w:rPr>
      </w:pPr>
      <w:r>
        <w:rPr>
          <w:rFonts w:ascii="Microsoft Sans Serif" w:hAnsi="Microsoft Sans Serif" w:cs="Microsoft Sans Serif"/>
          <w:bCs/>
        </w:rPr>
        <w:t>Vedúci: Ing. Katarína Nagyová</w:t>
      </w:r>
    </w:p>
    <w:p w14:paraId="0BB1DEF7" w14:textId="77777777" w:rsidR="00A27EB7" w:rsidRDefault="00A27EB7" w:rsidP="007C77F4">
      <w:pPr>
        <w:pStyle w:val="Normlnywebov"/>
        <w:rPr>
          <w:rFonts w:ascii="Microsoft Sans Serif" w:hAnsi="Microsoft Sans Serif" w:cs="Microsoft Sans Serif"/>
          <w:bCs/>
          <w:color w:val="000000"/>
        </w:rPr>
      </w:pPr>
    </w:p>
    <w:p w14:paraId="41C36CF1" w14:textId="77777777" w:rsidR="007C77F4" w:rsidRPr="00A27EB7" w:rsidRDefault="007C77F4" w:rsidP="007C77F4">
      <w:pPr>
        <w:pStyle w:val="Normlnywebov"/>
        <w:rPr>
          <w:rFonts w:ascii="Microsoft Sans Serif" w:hAnsi="Microsoft Sans Serif" w:cs="Microsoft Sans Serif"/>
          <w:bCs/>
          <w:color w:val="000000"/>
        </w:rPr>
      </w:pPr>
      <w:r w:rsidRPr="00A27EB7">
        <w:rPr>
          <w:rFonts w:ascii="Microsoft Sans Serif" w:hAnsi="Microsoft Sans Serif" w:cs="Microsoft Sans Serif"/>
          <w:bCs/>
          <w:color w:val="000000"/>
        </w:rPr>
        <w:t>Iné inštitúcie:</w:t>
      </w:r>
    </w:p>
    <w:p w14:paraId="013730C5" w14:textId="77777777" w:rsidR="007C77F4" w:rsidRPr="00A27EB7" w:rsidRDefault="007C77F4"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t xml:space="preserve">Farský úrad </w:t>
      </w:r>
    </w:p>
    <w:p w14:paraId="3D56B987" w14:textId="77777777" w:rsidR="00A27EB7" w:rsidRDefault="00313AA8" w:rsidP="00A27EB7">
      <w:pPr>
        <w:pStyle w:val="Normlnywebov"/>
        <w:rPr>
          <w:rFonts w:ascii="Microsoft Sans Serif" w:hAnsi="Microsoft Sans Serif" w:cs="Microsoft Sans Serif"/>
          <w:szCs w:val="16"/>
        </w:rPr>
      </w:pPr>
      <w:r>
        <w:rPr>
          <w:rFonts w:ascii="Trebuchet MS" w:hAnsi="Trebuchet MS"/>
          <w:noProof/>
          <w:color w:val="990000"/>
          <w:sz w:val="20"/>
          <w:szCs w:val="20"/>
        </w:rPr>
        <w:drawing>
          <wp:inline distT="0" distB="0" distL="0" distR="0" wp14:anchorId="3EDAB1FB" wp14:editId="66EABDA7">
            <wp:extent cx="1343025" cy="1790700"/>
            <wp:effectExtent l="19050" t="0" r="9525" b="0"/>
            <wp:docPr id="8" name="obrázek 8" descr="Obrázok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brázok 500"/>
                    <pic:cNvPicPr>
                      <a:picLocks noChangeAspect="1" noChangeArrowheads="1"/>
                    </pic:cNvPicPr>
                  </pic:nvPicPr>
                  <pic:blipFill>
                    <a:blip r:embed="rId48" cstate="print"/>
                    <a:srcRect/>
                    <a:stretch>
                      <a:fillRect/>
                    </a:stretch>
                  </pic:blipFill>
                  <pic:spPr bwMode="auto">
                    <a:xfrm>
                      <a:off x="0" y="0"/>
                      <a:ext cx="1343025" cy="1790700"/>
                    </a:xfrm>
                    <a:prstGeom prst="rect">
                      <a:avLst/>
                    </a:prstGeom>
                    <a:noFill/>
                    <a:ln w="9525">
                      <a:noFill/>
                      <a:miter lim="800000"/>
                      <a:headEnd/>
                      <a:tailEnd/>
                    </a:ln>
                  </pic:spPr>
                </pic:pic>
              </a:graphicData>
            </a:graphic>
          </wp:inline>
        </w:drawing>
      </w:r>
      <w:r>
        <w:rPr>
          <w:rFonts w:ascii="Trebuchet MS" w:hAnsi="Trebuchet MS"/>
          <w:noProof/>
          <w:color w:val="990000"/>
          <w:sz w:val="20"/>
          <w:szCs w:val="20"/>
        </w:rPr>
        <w:drawing>
          <wp:inline distT="0" distB="0" distL="0" distR="0" wp14:anchorId="567A96D8" wp14:editId="37F9BAE1">
            <wp:extent cx="1352550" cy="1800225"/>
            <wp:effectExtent l="19050" t="0" r="0" b="0"/>
            <wp:docPr id="9" name="obrázek 9" descr="Obrázok 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Obrázok 014"/>
                    <pic:cNvPicPr>
                      <a:picLocks noChangeAspect="1" noChangeArrowheads="1"/>
                    </pic:cNvPicPr>
                  </pic:nvPicPr>
                  <pic:blipFill>
                    <a:blip r:embed="rId49"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r>
        <w:rPr>
          <w:rFonts w:ascii="Trebuchet MS" w:hAnsi="Trebuchet MS"/>
          <w:noProof/>
          <w:color w:val="990000"/>
          <w:sz w:val="20"/>
          <w:szCs w:val="20"/>
        </w:rPr>
        <w:drawing>
          <wp:inline distT="0" distB="0" distL="0" distR="0" wp14:anchorId="02831E7C" wp14:editId="7B353F3A">
            <wp:extent cx="1352550" cy="1800225"/>
            <wp:effectExtent l="19050" t="0" r="0" b="0"/>
            <wp:docPr id="10" name="obrázek 10" descr="Obrázok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brázok 278"/>
                    <pic:cNvPicPr>
                      <a:picLocks noChangeAspect="1" noChangeArrowheads="1"/>
                    </pic:cNvPicPr>
                  </pic:nvPicPr>
                  <pic:blipFill>
                    <a:blip r:embed="rId50"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p>
    <w:p w14:paraId="43184038" w14:textId="77777777" w:rsidR="007C77F4" w:rsidRPr="00A27EB7" w:rsidRDefault="007C77F4" w:rsidP="00A27EB7">
      <w:pPr>
        <w:pStyle w:val="Normlnywebov"/>
        <w:rPr>
          <w:rFonts w:ascii="Microsoft Sans Serif" w:hAnsi="Microsoft Sans Serif" w:cs="Microsoft Sans Serif"/>
          <w:color w:val="FF0000"/>
        </w:rPr>
      </w:pPr>
      <w:r w:rsidRPr="00A27EB7">
        <w:rPr>
          <w:rFonts w:ascii="Microsoft Sans Serif" w:hAnsi="Microsoft Sans Serif" w:cs="Microsoft Sans Serif"/>
          <w:szCs w:val="16"/>
        </w:rPr>
        <w:t>Rímskokatolíc</w:t>
      </w:r>
      <w:r w:rsidR="003D7DC9" w:rsidRPr="00A27EB7">
        <w:rPr>
          <w:rFonts w:ascii="Microsoft Sans Serif" w:hAnsi="Microsoft Sans Serif" w:cs="Microsoft Sans Serif"/>
          <w:szCs w:val="16"/>
        </w:rPr>
        <w:t>k</w:t>
      </w:r>
      <w:r w:rsidRPr="00A27EB7">
        <w:rPr>
          <w:rFonts w:ascii="Microsoft Sans Serif" w:hAnsi="Microsoft Sans Serif" w:cs="Microsoft Sans Serif"/>
          <w:szCs w:val="16"/>
        </w:rPr>
        <w:t>a Cirkev, farnosť Dolné Plachtince,</w:t>
      </w:r>
      <w:r w:rsidR="00A27EB7">
        <w:rPr>
          <w:rFonts w:ascii="Microsoft Sans Serif" w:hAnsi="Microsoft Sans Serif" w:cs="Microsoft Sans Serif"/>
          <w:szCs w:val="16"/>
        </w:rPr>
        <w:t xml:space="preserve"> </w:t>
      </w:r>
      <w:r w:rsidRPr="00A27EB7">
        <w:rPr>
          <w:rFonts w:ascii="Microsoft Sans Serif" w:hAnsi="Microsoft Sans Serif" w:cs="Microsoft Sans Serif"/>
          <w:color w:val="000000"/>
        </w:rPr>
        <w:t>č. 177, 991 24  Dolné Plachtince</w:t>
      </w:r>
    </w:p>
    <w:p w14:paraId="146470EC" w14:textId="77777777" w:rsidR="007C77F4" w:rsidRPr="00A27EB7" w:rsidRDefault="007C77F4" w:rsidP="00A27EB7">
      <w:pPr>
        <w:pStyle w:val="Normlnywebov"/>
        <w:spacing w:before="0" w:beforeAutospacing="0"/>
        <w:rPr>
          <w:rFonts w:ascii="Microsoft Sans Serif" w:hAnsi="Microsoft Sans Serif" w:cs="Microsoft Sans Serif"/>
        </w:rPr>
      </w:pPr>
      <w:r w:rsidRPr="00A27EB7">
        <w:rPr>
          <w:rFonts w:ascii="Microsoft Sans Serif" w:hAnsi="Microsoft Sans Serif" w:cs="Microsoft Sans Serif"/>
        </w:rPr>
        <w:t xml:space="preserve">správca farnosti: </w:t>
      </w:r>
      <w:proofErr w:type="spellStart"/>
      <w:r w:rsidRPr="00A27EB7">
        <w:rPr>
          <w:rFonts w:ascii="Microsoft Sans Serif" w:hAnsi="Microsoft Sans Serif" w:cs="Microsoft Sans Serif"/>
        </w:rPr>
        <w:t>vdp</w:t>
      </w:r>
      <w:proofErr w:type="spellEnd"/>
      <w:r w:rsidRPr="00A27EB7">
        <w:rPr>
          <w:rFonts w:ascii="Microsoft Sans Serif" w:hAnsi="Microsoft Sans Serif" w:cs="Microsoft Sans Serif"/>
        </w:rPr>
        <w:t xml:space="preserve">. Mgr. Ladislav </w:t>
      </w:r>
      <w:proofErr w:type="spellStart"/>
      <w:r w:rsidRPr="00A27EB7">
        <w:rPr>
          <w:rFonts w:ascii="Microsoft Sans Serif" w:hAnsi="Microsoft Sans Serif" w:cs="Microsoft Sans Serif"/>
        </w:rPr>
        <w:t>Deset</w:t>
      </w:r>
      <w:proofErr w:type="spellEnd"/>
    </w:p>
    <w:p w14:paraId="6C4CD9A2" w14:textId="77777777" w:rsidR="004A4ECD" w:rsidRDefault="007C77F4" w:rsidP="00A27EB7">
      <w:pPr>
        <w:pStyle w:val="Normlnywebov"/>
        <w:spacing w:before="0" w:beforeAutospacing="0"/>
        <w:rPr>
          <w:rFonts w:ascii="Microsoft Sans Serif" w:hAnsi="Microsoft Sans Serif" w:cs="Microsoft Sans Serif"/>
          <w:color w:val="000000"/>
        </w:rPr>
      </w:pPr>
      <w:r w:rsidRPr="00A27EB7">
        <w:rPr>
          <w:rFonts w:ascii="Microsoft Sans Serif" w:hAnsi="Microsoft Sans Serif" w:cs="Microsoft Sans Serif"/>
          <w:color w:val="000000"/>
        </w:rPr>
        <w:t>Tel.: 047/4830164</w:t>
      </w:r>
    </w:p>
    <w:p w14:paraId="5B461C21" w14:textId="77777777" w:rsidR="004A4ECD" w:rsidRPr="00A27EB7" w:rsidRDefault="004A4ECD"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t xml:space="preserve">Slovenská pošta, </w:t>
      </w:r>
      <w:proofErr w:type="spellStart"/>
      <w:r w:rsidRPr="00A27EB7">
        <w:rPr>
          <w:rFonts w:ascii="Microsoft Sans Serif" w:hAnsi="Microsoft Sans Serif" w:cs="Microsoft Sans Serif"/>
          <w:b/>
          <w:bCs/>
          <w:u w:val="single"/>
        </w:rPr>
        <w:t>a.s</w:t>
      </w:r>
      <w:proofErr w:type="spellEnd"/>
      <w:r w:rsidRPr="00A27EB7">
        <w:rPr>
          <w:rFonts w:ascii="Microsoft Sans Serif" w:hAnsi="Microsoft Sans Serif" w:cs="Microsoft Sans Serif"/>
          <w:b/>
          <w:bCs/>
          <w:u w:val="single"/>
        </w:rPr>
        <w:t xml:space="preserve">,  </w:t>
      </w:r>
    </w:p>
    <w:p w14:paraId="2BB1F6A1" w14:textId="77777777" w:rsidR="004A4ECD" w:rsidRPr="00A27EB7" w:rsidRDefault="004A4ECD" w:rsidP="004A4ECD">
      <w:pPr>
        <w:pStyle w:val="Normlnywebov"/>
        <w:rPr>
          <w:rFonts w:ascii="Microsoft Sans Serif" w:hAnsi="Microsoft Sans Serif" w:cs="Microsoft Sans Serif"/>
          <w:szCs w:val="16"/>
        </w:rPr>
      </w:pPr>
      <w:r w:rsidRPr="00A27EB7">
        <w:rPr>
          <w:rFonts w:ascii="Microsoft Sans Serif" w:hAnsi="Microsoft Sans Serif" w:cs="Microsoft Sans Serif"/>
          <w:szCs w:val="16"/>
        </w:rPr>
        <w:t>prevádzka</w:t>
      </w:r>
    </w:p>
    <w:p w14:paraId="654F53C1" w14:textId="77777777" w:rsidR="004A4ECD" w:rsidRPr="00A27EB7" w:rsidRDefault="004A4ECD" w:rsidP="004A4ECD">
      <w:pPr>
        <w:pStyle w:val="Normlnywebov"/>
        <w:rPr>
          <w:rFonts w:ascii="Microsoft Sans Serif" w:hAnsi="Microsoft Sans Serif" w:cs="Microsoft Sans Serif"/>
          <w:szCs w:val="16"/>
        </w:rPr>
      </w:pPr>
      <w:r w:rsidRPr="00A27EB7">
        <w:rPr>
          <w:rFonts w:ascii="Microsoft Sans Serif" w:hAnsi="Microsoft Sans Serif" w:cs="Microsoft Sans Serif"/>
          <w:szCs w:val="16"/>
        </w:rPr>
        <w:t>991 24 Dolné Plachtince 35</w:t>
      </w:r>
      <w:r w:rsidRPr="00A27EB7">
        <w:rPr>
          <w:rFonts w:ascii="Microsoft Sans Serif" w:hAnsi="Microsoft Sans Serif" w:cs="Microsoft Sans Serif"/>
          <w:szCs w:val="16"/>
        </w:rPr>
        <w:br/>
        <w:t>Tel.: 047/48</w:t>
      </w:r>
      <w:r w:rsidR="007D65A8">
        <w:rPr>
          <w:rFonts w:ascii="Microsoft Sans Serif" w:hAnsi="Microsoft Sans Serif" w:cs="Microsoft Sans Serif"/>
          <w:szCs w:val="16"/>
        </w:rPr>
        <w:t xml:space="preserve"> </w:t>
      </w:r>
      <w:r w:rsidRPr="00A27EB7">
        <w:rPr>
          <w:rFonts w:ascii="Microsoft Sans Serif" w:hAnsi="Microsoft Sans Serif" w:cs="Microsoft Sans Serif"/>
          <w:szCs w:val="16"/>
        </w:rPr>
        <w:t>30</w:t>
      </w:r>
      <w:r w:rsidR="007D65A8">
        <w:rPr>
          <w:rFonts w:ascii="Microsoft Sans Serif" w:hAnsi="Microsoft Sans Serif" w:cs="Microsoft Sans Serif"/>
          <w:szCs w:val="16"/>
        </w:rPr>
        <w:t xml:space="preserve"> </w:t>
      </w:r>
      <w:r w:rsidRPr="00A27EB7">
        <w:rPr>
          <w:rFonts w:ascii="Microsoft Sans Serif" w:hAnsi="Microsoft Sans Serif" w:cs="Microsoft Sans Serif"/>
          <w:szCs w:val="16"/>
        </w:rPr>
        <w:t>005</w:t>
      </w:r>
    </w:p>
    <w:p w14:paraId="2F4D0814" w14:textId="77777777" w:rsidR="00C558B0" w:rsidRDefault="00C558B0" w:rsidP="004A4ECD">
      <w:pPr>
        <w:pStyle w:val="Normlnywebov"/>
        <w:rPr>
          <w:szCs w:val="16"/>
        </w:rPr>
      </w:pPr>
    </w:p>
    <w:p w14:paraId="20BAF9B9" w14:textId="77777777" w:rsidR="00E40658" w:rsidRDefault="00E40658" w:rsidP="00BD518B">
      <w:pPr>
        <w:rPr>
          <w:b/>
          <w:bCs/>
          <w:sz w:val="28"/>
        </w:rPr>
      </w:pPr>
    </w:p>
    <w:p w14:paraId="400AE6C7" w14:textId="77777777" w:rsidR="00E40658" w:rsidRDefault="00E40658" w:rsidP="00BD518B">
      <w:pPr>
        <w:rPr>
          <w:b/>
          <w:bCs/>
          <w:sz w:val="28"/>
        </w:rPr>
      </w:pPr>
    </w:p>
    <w:p w14:paraId="7D443F73" w14:textId="1F4D6663" w:rsidR="003E212A" w:rsidRPr="000639EF" w:rsidRDefault="007D3552" w:rsidP="00C63C35">
      <w:pPr>
        <w:pStyle w:val="Nadpis1"/>
      </w:pPr>
      <w:r>
        <w:t>Informácia o vývoji obce z pohľadu rozpočtovníctva</w:t>
      </w:r>
    </w:p>
    <w:p w14:paraId="212CA09D" w14:textId="77777777" w:rsidR="00CA7835" w:rsidRPr="004A4422" w:rsidRDefault="00CA7835" w:rsidP="00CA7835">
      <w:pPr>
        <w:rPr>
          <w:rFonts w:ascii="Georgia" w:hAnsi="Georgia" w:cs="Latha"/>
          <w:b/>
          <w:sz w:val="28"/>
          <w:szCs w:val="28"/>
        </w:rPr>
      </w:pPr>
    </w:p>
    <w:p w14:paraId="20BC2A2F" w14:textId="77777777" w:rsidR="007E4A4F" w:rsidRPr="005A2671" w:rsidRDefault="007E4A4F" w:rsidP="007E4A4F">
      <w:pPr>
        <w:jc w:val="both"/>
        <w:rPr>
          <w:rFonts w:ascii="Microsoft Sans Serif" w:hAnsi="Microsoft Sans Serif" w:cs="Microsoft Sans Serif"/>
          <w:sz w:val="22"/>
          <w:szCs w:val="22"/>
        </w:rPr>
      </w:pPr>
      <w:r w:rsidRPr="005A2671">
        <w:rPr>
          <w:rFonts w:ascii="Microsoft Sans Serif" w:hAnsi="Microsoft Sans Serif" w:cs="Microsoft Sans Serif"/>
          <w:sz w:val="22"/>
          <w:szCs w:val="22"/>
        </w:rPr>
        <w:t xml:space="preserve">Základným nástrojom finančného hospodárenia obce bol rozpočet obce na rok 2017. Obec zostavila rozpočet podľa ustanovenia § 10 odsek 7, zákona č. 583/2004 </w:t>
      </w:r>
      <w:proofErr w:type="spellStart"/>
      <w:r w:rsidRPr="005A2671">
        <w:rPr>
          <w:rFonts w:ascii="Microsoft Sans Serif" w:hAnsi="Microsoft Sans Serif" w:cs="Microsoft Sans Serif"/>
          <w:sz w:val="22"/>
          <w:szCs w:val="22"/>
        </w:rPr>
        <w:t>Z.z</w:t>
      </w:r>
      <w:proofErr w:type="spellEnd"/>
      <w:r w:rsidRPr="005A2671">
        <w:rPr>
          <w:rFonts w:ascii="Microsoft Sans Serif" w:hAnsi="Microsoft Sans Serif" w:cs="Microsoft Sans Serif"/>
          <w:sz w:val="22"/>
          <w:szCs w:val="22"/>
        </w:rPr>
        <w:t>. o rozpočtových pravidlách územnej samosprávy a o zmene a doplnení niektorých zákonov v znení neskorších predpisov. Rozpočet obce na rok 2017 bol zostavený ako vyrovnaný. Bežný rozpočet bol zostavený ako prebytkový ,kapitálový rozpočet ako schodkový  a hospodárenie finančných operácii ako schodkové. Upravený rozpočet bol zostavený ako prebytkový.</w:t>
      </w:r>
    </w:p>
    <w:p w14:paraId="6DAAFDDA" w14:textId="77777777" w:rsidR="007E4A4F" w:rsidRPr="005A2671" w:rsidRDefault="007E4A4F" w:rsidP="007E4A4F">
      <w:pPr>
        <w:rPr>
          <w:rFonts w:ascii="Microsoft Sans Serif" w:hAnsi="Microsoft Sans Serif" w:cs="Microsoft Sans Serif"/>
          <w:sz w:val="22"/>
          <w:szCs w:val="22"/>
          <w:highlight w:val="yellow"/>
        </w:rPr>
      </w:pPr>
    </w:p>
    <w:p w14:paraId="53D9778D" w14:textId="77777777" w:rsidR="007E4A4F" w:rsidRPr="005A2671" w:rsidRDefault="007E4A4F" w:rsidP="007E4A4F">
      <w:pPr>
        <w:jc w:val="both"/>
        <w:rPr>
          <w:rFonts w:ascii="Microsoft Sans Serif" w:hAnsi="Microsoft Sans Serif" w:cs="Microsoft Sans Serif"/>
          <w:sz w:val="22"/>
          <w:szCs w:val="22"/>
        </w:rPr>
      </w:pPr>
      <w:r w:rsidRPr="005A2671">
        <w:rPr>
          <w:rFonts w:ascii="Microsoft Sans Serif" w:hAnsi="Microsoft Sans Serif" w:cs="Microsoft Sans Serif"/>
          <w:sz w:val="22"/>
          <w:szCs w:val="22"/>
        </w:rPr>
        <w:t xml:space="preserve">Hospodárenie obce sa riadilo podľa schváleného rozpočtu na rok 2017. Rozpočet bol schválený obecným zastupiteľstvom dňa 20.12.2016 uznesením č. 12/2016. </w:t>
      </w:r>
    </w:p>
    <w:p w14:paraId="58CC30AA" w14:textId="77777777" w:rsidR="007E4A4F" w:rsidRPr="005A2671" w:rsidRDefault="007E4A4F" w:rsidP="007E4A4F">
      <w:pPr>
        <w:jc w:val="both"/>
        <w:rPr>
          <w:rFonts w:ascii="Microsoft Sans Serif" w:hAnsi="Microsoft Sans Serif" w:cs="Microsoft Sans Serif"/>
          <w:sz w:val="22"/>
          <w:szCs w:val="22"/>
        </w:rPr>
      </w:pPr>
      <w:r w:rsidRPr="005A2671">
        <w:rPr>
          <w:rFonts w:ascii="Microsoft Sans Serif" w:hAnsi="Microsoft Sans Serif" w:cs="Microsoft Sans Serif"/>
          <w:sz w:val="22"/>
          <w:szCs w:val="22"/>
        </w:rPr>
        <w:t>Schválený rozpočet bol upravený :</w:t>
      </w:r>
    </w:p>
    <w:p w14:paraId="2C73DECC" w14:textId="77777777" w:rsidR="007E4A4F" w:rsidRPr="005A2671" w:rsidRDefault="007E4A4F" w:rsidP="007E4A4F">
      <w:pPr>
        <w:pStyle w:val="Odsekzoznamu"/>
        <w:ind w:left="0"/>
        <w:rPr>
          <w:rFonts w:ascii="Microsoft Sans Serif" w:hAnsi="Microsoft Sans Serif" w:cs="Microsoft Sans Serif"/>
          <w:color w:val="FF0000"/>
          <w:sz w:val="22"/>
          <w:szCs w:val="22"/>
        </w:rPr>
      </w:pPr>
      <w:r w:rsidRPr="005A2671">
        <w:rPr>
          <w:rFonts w:ascii="Microsoft Sans Serif" w:hAnsi="Microsoft Sans Serif" w:cs="Microsoft Sans Serif"/>
          <w:sz w:val="22"/>
          <w:szCs w:val="22"/>
        </w:rPr>
        <w:t xml:space="preserve">rozpočtovým opatrením č. 1, prijatým 11.4.2017, uznesením č. 4/2017  </w:t>
      </w:r>
    </w:p>
    <w:p w14:paraId="7437074E" w14:textId="77777777" w:rsidR="007E4A4F" w:rsidRPr="005A2671" w:rsidRDefault="007E4A4F" w:rsidP="007E4A4F">
      <w:pPr>
        <w:pStyle w:val="Odsekzoznamu"/>
        <w:ind w:left="0"/>
        <w:rPr>
          <w:rFonts w:ascii="Microsoft Sans Serif" w:hAnsi="Microsoft Sans Serif" w:cs="Microsoft Sans Serif"/>
          <w:sz w:val="22"/>
          <w:szCs w:val="22"/>
        </w:rPr>
      </w:pPr>
      <w:r w:rsidRPr="005A2671">
        <w:rPr>
          <w:rFonts w:ascii="Microsoft Sans Serif" w:hAnsi="Microsoft Sans Serif" w:cs="Microsoft Sans Serif"/>
          <w:sz w:val="22"/>
          <w:szCs w:val="22"/>
        </w:rPr>
        <w:t>rozpočtovým opatrením č. 2, prijatým 20.7.2017, uznesením č. 7/2017</w:t>
      </w:r>
    </w:p>
    <w:p w14:paraId="7E203B4F" w14:textId="77777777" w:rsidR="007E4A4F" w:rsidRPr="005A2671" w:rsidRDefault="007E4A4F" w:rsidP="007E4A4F">
      <w:pPr>
        <w:pStyle w:val="Odsekzoznamu"/>
        <w:ind w:left="0"/>
        <w:rPr>
          <w:rFonts w:ascii="Microsoft Sans Serif" w:hAnsi="Microsoft Sans Serif" w:cs="Microsoft Sans Serif"/>
          <w:sz w:val="22"/>
          <w:szCs w:val="22"/>
        </w:rPr>
      </w:pPr>
      <w:r w:rsidRPr="005A2671">
        <w:rPr>
          <w:rFonts w:ascii="Microsoft Sans Serif" w:hAnsi="Microsoft Sans Serif" w:cs="Microsoft Sans Serif"/>
          <w:sz w:val="22"/>
          <w:szCs w:val="22"/>
        </w:rPr>
        <w:t>rozpočtovým opatrením č. 3, prijatým 5.11.2017, uznesením 10/2017</w:t>
      </w:r>
    </w:p>
    <w:p w14:paraId="35904F32" w14:textId="77777777" w:rsidR="007E4A4F" w:rsidRPr="005A2671" w:rsidRDefault="007E4A4F" w:rsidP="007E4A4F">
      <w:pPr>
        <w:pStyle w:val="Odsekzoznamu"/>
        <w:ind w:left="0"/>
        <w:rPr>
          <w:rFonts w:ascii="Microsoft Sans Serif" w:hAnsi="Microsoft Sans Serif" w:cs="Microsoft Sans Serif"/>
          <w:color w:val="FF0000"/>
          <w:sz w:val="22"/>
          <w:szCs w:val="22"/>
        </w:rPr>
      </w:pPr>
      <w:r w:rsidRPr="005A2671">
        <w:rPr>
          <w:rFonts w:ascii="Microsoft Sans Serif" w:hAnsi="Microsoft Sans Serif" w:cs="Microsoft Sans Serif"/>
          <w:sz w:val="22"/>
          <w:szCs w:val="22"/>
        </w:rPr>
        <w:t>rozpočtovým opatrením č. 4, prijatým 21.12.2017, uznesením 11/2017.</w:t>
      </w:r>
    </w:p>
    <w:p w14:paraId="7C3AF0A0" w14:textId="77777777" w:rsidR="007E4A4F" w:rsidRPr="005A2671" w:rsidRDefault="007E4A4F" w:rsidP="007E4A4F">
      <w:pPr>
        <w:rPr>
          <w:rFonts w:ascii="Microsoft Sans Serif" w:hAnsi="Microsoft Sans Serif" w:cs="Microsoft Sans Serif"/>
          <w:sz w:val="22"/>
          <w:szCs w:val="22"/>
        </w:rPr>
      </w:pPr>
    </w:p>
    <w:p w14:paraId="7C2E248E" w14:textId="77777777" w:rsidR="007E4A4F" w:rsidRPr="00295577" w:rsidRDefault="007E4A4F" w:rsidP="007E4A4F">
      <w:pPr>
        <w:rPr>
          <w:rFonts w:ascii="Arial Narrow" w:hAnsi="Arial Narrow" w:cs="Latha"/>
          <w:sz w:val="20"/>
          <w:szCs w:val="20"/>
        </w:rPr>
      </w:pPr>
    </w:p>
    <w:p w14:paraId="113D544C" w14:textId="77777777" w:rsidR="007E4A4F" w:rsidRPr="00295577" w:rsidRDefault="007E4A4F" w:rsidP="007E4A4F">
      <w:pPr>
        <w:rPr>
          <w:rFonts w:ascii="Arial Narrow" w:hAnsi="Arial Narrow" w:cs="Latha"/>
          <w:sz w:val="20"/>
          <w:szCs w:val="20"/>
        </w:rPr>
      </w:pPr>
    </w:p>
    <w:p w14:paraId="78D7B30F" w14:textId="77777777" w:rsidR="007E4A4F" w:rsidRPr="00295577" w:rsidRDefault="007E4A4F" w:rsidP="007E4A4F">
      <w:pPr>
        <w:jc w:val="right"/>
        <w:rPr>
          <w:rFonts w:ascii="Arial Narrow" w:hAnsi="Arial Narrow" w:cs="Latha"/>
        </w:rPr>
      </w:pPr>
      <w:r w:rsidRPr="00295577">
        <w:rPr>
          <w:rFonts w:ascii="Arial Narrow" w:hAnsi="Arial Narrow" w:cs="Latha"/>
        </w:rPr>
        <w:t>v celých €</w:t>
      </w:r>
    </w:p>
    <w:tbl>
      <w:tblPr>
        <w:tblW w:w="9777" w:type="dxa"/>
        <w:tblCellMar>
          <w:left w:w="70" w:type="dxa"/>
          <w:right w:w="70" w:type="dxa"/>
        </w:tblCellMar>
        <w:tblLook w:val="0000" w:firstRow="0" w:lastRow="0" w:firstColumn="0" w:lastColumn="0" w:noHBand="0" w:noVBand="0"/>
      </w:tblPr>
      <w:tblGrid>
        <w:gridCol w:w="191"/>
        <w:gridCol w:w="4405"/>
        <w:gridCol w:w="2562"/>
        <w:gridCol w:w="2619"/>
      </w:tblGrid>
      <w:tr w:rsidR="007E4A4F" w:rsidRPr="00295577" w14:paraId="183AF2D7" w14:textId="77777777" w:rsidTr="007E4A4F">
        <w:trPr>
          <w:trHeight w:val="510"/>
        </w:trPr>
        <w:tc>
          <w:tcPr>
            <w:tcW w:w="4596" w:type="dxa"/>
            <w:gridSpan w:val="2"/>
            <w:tcBorders>
              <w:top w:val="single" w:sz="8" w:space="0" w:color="auto"/>
              <w:left w:val="single" w:sz="8" w:space="0" w:color="auto"/>
              <w:bottom w:val="single" w:sz="4" w:space="0" w:color="auto"/>
              <w:right w:val="single" w:sz="4" w:space="0" w:color="000000"/>
            </w:tcBorders>
            <w:shd w:val="clear" w:color="auto" w:fill="C0C0C0"/>
            <w:noWrap/>
            <w:vAlign w:val="center"/>
          </w:tcPr>
          <w:p w14:paraId="05FD4349" w14:textId="77777777" w:rsidR="007E4A4F" w:rsidRPr="00295577" w:rsidRDefault="007E4A4F" w:rsidP="007E4A4F">
            <w:pPr>
              <w:jc w:val="center"/>
              <w:rPr>
                <w:rFonts w:ascii="Arial Narrow" w:hAnsi="Arial Narrow" w:cs="Arial"/>
                <w:b/>
                <w:bCs/>
                <w:sz w:val="20"/>
                <w:szCs w:val="20"/>
              </w:rPr>
            </w:pPr>
            <w:r w:rsidRPr="00295577">
              <w:rPr>
                <w:rFonts w:ascii="Arial Narrow" w:hAnsi="Arial Narrow" w:cs="Arial"/>
                <w:b/>
                <w:bCs/>
                <w:sz w:val="20"/>
                <w:szCs w:val="20"/>
              </w:rPr>
              <w:t>Názov položky</w:t>
            </w:r>
          </w:p>
        </w:tc>
        <w:tc>
          <w:tcPr>
            <w:tcW w:w="2562" w:type="dxa"/>
            <w:tcBorders>
              <w:top w:val="single" w:sz="8" w:space="0" w:color="auto"/>
              <w:left w:val="nil"/>
              <w:bottom w:val="single" w:sz="4" w:space="0" w:color="auto"/>
              <w:right w:val="single" w:sz="4" w:space="0" w:color="auto"/>
            </w:tcBorders>
            <w:shd w:val="clear" w:color="auto" w:fill="C0C0C0"/>
            <w:noWrap/>
            <w:vAlign w:val="center"/>
          </w:tcPr>
          <w:p w14:paraId="600AEC4F" w14:textId="77777777" w:rsidR="007E4A4F" w:rsidRPr="00295577" w:rsidRDefault="007E4A4F" w:rsidP="007E4A4F">
            <w:pPr>
              <w:jc w:val="center"/>
              <w:rPr>
                <w:rFonts w:ascii="Arial Narrow" w:hAnsi="Arial Narrow" w:cs="Arial"/>
                <w:b/>
                <w:bCs/>
                <w:sz w:val="20"/>
                <w:szCs w:val="20"/>
              </w:rPr>
            </w:pPr>
            <w:r w:rsidRPr="00295577">
              <w:rPr>
                <w:rFonts w:ascii="Arial Narrow" w:hAnsi="Arial Narrow" w:cs="Arial"/>
                <w:b/>
                <w:bCs/>
                <w:sz w:val="20"/>
                <w:szCs w:val="20"/>
              </w:rPr>
              <w:t>Schválený rozpočet</w:t>
            </w:r>
          </w:p>
        </w:tc>
        <w:tc>
          <w:tcPr>
            <w:tcW w:w="2619" w:type="dxa"/>
            <w:tcBorders>
              <w:top w:val="single" w:sz="8" w:space="0" w:color="auto"/>
              <w:left w:val="nil"/>
              <w:bottom w:val="single" w:sz="4" w:space="0" w:color="auto"/>
              <w:right w:val="single" w:sz="4" w:space="0" w:color="auto"/>
            </w:tcBorders>
            <w:shd w:val="clear" w:color="auto" w:fill="C0C0C0"/>
            <w:noWrap/>
            <w:vAlign w:val="center"/>
          </w:tcPr>
          <w:p w14:paraId="1E1873A9" w14:textId="77777777" w:rsidR="007E4A4F" w:rsidRPr="00295577" w:rsidRDefault="007E4A4F" w:rsidP="007E4A4F">
            <w:pPr>
              <w:tabs>
                <w:tab w:val="right" w:pos="8820"/>
              </w:tabs>
              <w:jc w:val="center"/>
              <w:rPr>
                <w:rFonts w:ascii="Arial Narrow" w:hAnsi="Arial Narrow"/>
                <w:b/>
                <w:sz w:val="20"/>
                <w:szCs w:val="20"/>
              </w:rPr>
            </w:pPr>
            <w:r w:rsidRPr="00295577">
              <w:rPr>
                <w:rFonts w:ascii="Arial Narrow" w:hAnsi="Arial Narrow"/>
                <w:b/>
                <w:sz w:val="20"/>
                <w:szCs w:val="20"/>
              </w:rPr>
              <w:t xml:space="preserve">Schválený rozpočet </w:t>
            </w:r>
          </w:p>
          <w:p w14:paraId="2B19CF85" w14:textId="77777777" w:rsidR="007E4A4F" w:rsidRPr="00295577" w:rsidRDefault="007E4A4F" w:rsidP="007E4A4F">
            <w:pPr>
              <w:jc w:val="center"/>
              <w:rPr>
                <w:rFonts w:ascii="Arial Narrow" w:hAnsi="Arial Narrow" w:cs="Arial"/>
                <w:b/>
                <w:bCs/>
                <w:sz w:val="20"/>
                <w:szCs w:val="20"/>
              </w:rPr>
            </w:pPr>
            <w:r w:rsidRPr="00295577">
              <w:rPr>
                <w:rFonts w:ascii="Arial Narrow" w:hAnsi="Arial Narrow"/>
                <w:b/>
                <w:sz w:val="20"/>
                <w:szCs w:val="20"/>
              </w:rPr>
              <w:t>po poslednej zmene</w:t>
            </w:r>
          </w:p>
        </w:tc>
      </w:tr>
      <w:tr w:rsidR="007E4A4F" w:rsidRPr="00295577" w14:paraId="7CCB1064" w14:textId="77777777" w:rsidTr="007E4A4F">
        <w:trPr>
          <w:trHeight w:val="360"/>
        </w:trPr>
        <w:tc>
          <w:tcPr>
            <w:tcW w:w="4596" w:type="dxa"/>
            <w:gridSpan w:val="2"/>
            <w:tcBorders>
              <w:top w:val="single" w:sz="4" w:space="0" w:color="auto"/>
              <w:left w:val="single" w:sz="8" w:space="0" w:color="auto"/>
              <w:bottom w:val="single" w:sz="4" w:space="0" w:color="auto"/>
              <w:right w:val="single" w:sz="4" w:space="0" w:color="000000"/>
            </w:tcBorders>
            <w:shd w:val="clear" w:color="auto" w:fill="auto"/>
            <w:noWrap/>
            <w:vAlign w:val="bottom"/>
          </w:tcPr>
          <w:p w14:paraId="2882ED8F" w14:textId="77777777" w:rsidR="007E4A4F" w:rsidRPr="00295577" w:rsidRDefault="007E4A4F" w:rsidP="007E4A4F">
            <w:pPr>
              <w:rPr>
                <w:rFonts w:ascii="Arial Narrow" w:hAnsi="Arial Narrow" w:cs="Arial"/>
                <w:b/>
                <w:bCs/>
                <w:sz w:val="20"/>
                <w:szCs w:val="20"/>
              </w:rPr>
            </w:pPr>
            <w:r w:rsidRPr="00295577">
              <w:rPr>
                <w:rFonts w:ascii="Arial Narrow" w:hAnsi="Arial Narrow" w:cs="Arial"/>
                <w:b/>
                <w:bCs/>
                <w:sz w:val="20"/>
                <w:szCs w:val="20"/>
              </w:rPr>
              <w:t xml:space="preserve"> Príjmy celkom </w:t>
            </w:r>
          </w:p>
        </w:tc>
        <w:tc>
          <w:tcPr>
            <w:tcW w:w="2562" w:type="dxa"/>
            <w:tcBorders>
              <w:top w:val="nil"/>
              <w:left w:val="nil"/>
              <w:bottom w:val="single" w:sz="4" w:space="0" w:color="auto"/>
              <w:right w:val="single" w:sz="4" w:space="0" w:color="auto"/>
            </w:tcBorders>
            <w:shd w:val="clear" w:color="auto" w:fill="auto"/>
            <w:noWrap/>
            <w:vAlign w:val="bottom"/>
          </w:tcPr>
          <w:p w14:paraId="41E05D6B" w14:textId="77777777" w:rsidR="007E4A4F" w:rsidRPr="00295577" w:rsidRDefault="007E4A4F" w:rsidP="007E4A4F">
            <w:pPr>
              <w:jc w:val="right"/>
              <w:rPr>
                <w:rFonts w:ascii="Arial Narrow" w:hAnsi="Arial Narrow" w:cs="Arial"/>
                <w:b/>
                <w:bCs/>
                <w:sz w:val="20"/>
                <w:szCs w:val="20"/>
              </w:rPr>
            </w:pPr>
            <w:r w:rsidRPr="00295577">
              <w:rPr>
                <w:rFonts w:ascii="Arial Narrow" w:hAnsi="Arial Narrow" w:cs="Arial"/>
                <w:b/>
                <w:bCs/>
                <w:sz w:val="20"/>
                <w:szCs w:val="20"/>
              </w:rPr>
              <w:t>340 845,00</w:t>
            </w:r>
          </w:p>
        </w:tc>
        <w:tc>
          <w:tcPr>
            <w:tcW w:w="2619" w:type="dxa"/>
            <w:tcBorders>
              <w:top w:val="nil"/>
              <w:left w:val="nil"/>
              <w:bottom w:val="single" w:sz="4" w:space="0" w:color="auto"/>
              <w:right w:val="single" w:sz="4" w:space="0" w:color="auto"/>
            </w:tcBorders>
            <w:shd w:val="clear" w:color="auto" w:fill="auto"/>
            <w:noWrap/>
            <w:vAlign w:val="bottom"/>
          </w:tcPr>
          <w:p w14:paraId="576C9CE0" w14:textId="77777777" w:rsidR="007E4A4F" w:rsidRPr="00295577" w:rsidRDefault="007E4A4F" w:rsidP="007E4A4F">
            <w:pPr>
              <w:jc w:val="right"/>
              <w:rPr>
                <w:rFonts w:ascii="Arial Narrow" w:hAnsi="Arial Narrow" w:cs="Arial"/>
                <w:b/>
                <w:bCs/>
                <w:sz w:val="20"/>
                <w:szCs w:val="20"/>
              </w:rPr>
            </w:pPr>
            <w:r w:rsidRPr="00295577">
              <w:rPr>
                <w:rFonts w:ascii="Arial Narrow" w:hAnsi="Arial Narrow" w:cs="Arial"/>
                <w:b/>
                <w:bCs/>
                <w:sz w:val="20"/>
                <w:szCs w:val="20"/>
              </w:rPr>
              <w:t>375 498,20</w:t>
            </w:r>
          </w:p>
        </w:tc>
      </w:tr>
      <w:tr w:rsidR="007E4A4F" w:rsidRPr="00295577" w14:paraId="0FC71E75" w14:textId="77777777" w:rsidTr="007E4A4F">
        <w:trPr>
          <w:trHeight w:val="360"/>
        </w:trPr>
        <w:tc>
          <w:tcPr>
            <w:tcW w:w="191" w:type="dxa"/>
            <w:tcBorders>
              <w:top w:val="nil"/>
              <w:left w:val="single" w:sz="8" w:space="0" w:color="auto"/>
              <w:bottom w:val="nil"/>
              <w:right w:val="nil"/>
            </w:tcBorders>
            <w:shd w:val="clear" w:color="auto" w:fill="auto"/>
            <w:noWrap/>
            <w:vAlign w:val="bottom"/>
          </w:tcPr>
          <w:p w14:paraId="1540D66D" w14:textId="77777777" w:rsidR="007E4A4F" w:rsidRPr="00295577" w:rsidRDefault="007E4A4F" w:rsidP="007E4A4F">
            <w:pPr>
              <w:rPr>
                <w:rFonts w:ascii="Arial Narrow" w:hAnsi="Arial Narrow" w:cs="Arial"/>
                <w:sz w:val="22"/>
                <w:szCs w:val="22"/>
              </w:rPr>
            </w:pPr>
            <w:r w:rsidRPr="00295577">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736EBE14" w14:textId="77777777" w:rsidR="007E4A4F" w:rsidRPr="00295577" w:rsidRDefault="007E4A4F" w:rsidP="007E4A4F">
            <w:pPr>
              <w:rPr>
                <w:rFonts w:ascii="Arial Narrow" w:hAnsi="Arial Narrow" w:cs="Arial"/>
                <w:sz w:val="20"/>
                <w:szCs w:val="20"/>
              </w:rPr>
            </w:pPr>
            <w:r w:rsidRPr="00295577">
              <w:rPr>
                <w:rFonts w:ascii="Arial Narrow" w:hAnsi="Arial Narrow" w:cs="Arial"/>
                <w:sz w:val="20"/>
                <w:szCs w:val="20"/>
              </w:rPr>
              <w:t xml:space="preserve"> Príjmy bežného rozpočtu </w:t>
            </w:r>
          </w:p>
        </w:tc>
        <w:tc>
          <w:tcPr>
            <w:tcW w:w="2562" w:type="dxa"/>
            <w:tcBorders>
              <w:top w:val="nil"/>
              <w:left w:val="nil"/>
              <w:bottom w:val="single" w:sz="4" w:space="0" w:color="auto"/>
              <w:right w:val="single" w:sz="4" w:space="0" w:color="auto"/>
            </w:tcBorders>
            <w:shd w:val="clear" w:color="auto" w:fill="auto"/>
            <w:noWrap/>
            <w:vAlign w:val="bottom"/>
          </w:tcPr>
          <w:p w14:paraId="7A7F0517" w14:textId="77777777" w:rsidR="007E4A4F" w:rsidRPr="00295577" w:rsidRDefault="007E4A4F" w:rsidP="007E4A4F">
            <w:pPr>
              <w:jc w:val="right"/>
              <w:rPr>
                <w:rFonts w:ascii="Arial Narrow" w:hAnsi="Arial Narrow" w:cs="Arial"/>
                <w:sz w:val="20"/>
                <w:szCs w:val="20"/>
              </w:rPr>
            </w:pPr>
            <w:r w:rsidRPr="00295577">
              <w:rPr>
                <w:rFonts w:ascii="Arial Narrow" w:hAnsi="Arial Narrow" w:cs="Arial"/>
                <w:sz w:val="20"/>
                <w:szCs w:val="20"/>
              </w:rPr>
              <w:t>320 715,00</w:t>
            </w:r>
          </w:p>
        </w:tc>
        <w:tc>
          <w:tcPr>
            <w:tcW w:w="2619" w:type="dxa"/>
            <w:tcBorders>
              <w:top w:val="nil"/>
              <w:left w:val="nil"/>
              <w:bottom w:val="single" w:sz="4" w:space="0" w:color="auto"/>
              <w:right w:val="single" w:sz="4" w:space="0" w:color="auto"/>
            </w:tcBorders>
            <w:shd w:val="clear" w:color="auto" w:fill="auto"/>
            <w:noWrap/>
            <w:vAlign w:val="bottom"/>
          </w:tcPr>
          <w:p w14:paraId="75F33F0F" w14:textId="77777777" w:rsidR="007E4A4F" w:rsidRPr="00295577" w:rsidRDefault="007E4A4F" w:rsidP="007E4A4F">
            <w:pPr>
              <w:jc w:val="right"/>
              <w:rPr>
                <w:rFonts w:ascii="Arial Narrow" w:hAnsi="Arial Narrow" w:cs="Arial"/>
                <w:sz w:val="20"/>
                <w:szCs w:val="20"/>
              </w:rPr>
            </w:pPr>
            <w:r w:rsidRPr="00295577">
              <w:rPr>
                <w:rFonts w:ascii="Arial Narrow" w:hAnsi="Arial Narrow" w:cs="Arial"/>
                <w:sz w:val="20"/>
                <w:szCs w:val="20"/>
              </w:rPr>
              <w:t>343 261,20</w:t>
            </w:r>
          </w:p>
        </w:tc>
      </w:tr>
      <w:tr w:rsidR="007E4A4F" w:rsidRPr="00295577" w14:paraId="5AEDE238" w14:textId="77777777" w:rsidTr="007E4A4F">
        <w:trPr>
          <w:trHeight w:val="360"/>
        </w:trPr>
        <w:tc>
          <w:tcPr>
            <w:tcW w:w="191" w:type="dxa"/>
            <w:tcBorders>
              <w:top w:val="nil"/>
              <w:left w:val="single" w:sz="8" w:space="0" w:color="auto"/>
              <w:bottom w:val="nil"/>
              <w:right w:val="nil"/>
            </w:tcBorders>
            <w:shd w:val="clear" w:color="auto" w:fill="auto"/>
            <w:noWrap/>
            <w:vAlign w:val="bottom"/>
          </w:tcPr>
          <w:p w14:paraId="64E839A8" w14:textId="77777777" w:rsidR="007E4A4F" w:rsidRPr="00295577" w:rsidRDefault="007E4A4F" w:rsidP="007E4A4F">
            <w:pPr>
              <w:rPr>
                <w:rFonts w:ascii="Arial Narrow" w:hAnsi="Arial Narrow" w:cs="Arial"/>
                <w:sz w:val="22"/>
                <w:szCs w:val="22"/>
              </w:rPr>
            </w:pPr>
            <w:r w:rsidRPr="00295577">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F8C2FD" w14:textId="77777777" w:rsidR="007E4A4F" w:rsidRPr="00295577" w:rsidRDefault="007E4A4F" w:rsidP="007E4A4F">
            <w:pPr>
              <w:rPr>
                <w:rFonts w:ascii="Arial Narrow" w:hAnsi="Arial Narrow" w:cs="Arial"/>
                <w:sz w:val="20"/>
                <w:szCs w:val="20"/>
              </w:rPr>
            </w:pPr>
            <w:r w:rsidRPr="00295577">
              <w:rPr>
                <w:rFonts w:ascii="Arial Narrow" w:hAnsi="Arial Narrow" w:cs="Arial"/>
                <w:sz w:val="20"/>
                <w:szCs w:val="20"/>
              </w:rPr>
              <w:t>príjmy kapitálového rozpočtu</w:t>
            </w:r>
          </w:p>
        </w:tc>
        <w:tc>
          <w:tcPr>
            <w:tcW w:w="2562" w:type="dxa"/>
            <w:tcBorders>
              <w:top w:val="nil"/>
              <w:left w:val="nil"/>
              <w:bottom w:val="single" w:sz="4" w:space="0" w:color="auto"/>
              <w:right w:val="single" w:sz="4" w:space="0" w:color="auto"/>
            </w:tcBorders>
            <w:shd w:val="clear" w:color="auto" w:fill="auto"/>
            <w:noWrap/>
            <w:vAlign w:val="bottom"/>
          </w:tcPr>
          <w:p w14:paraId="515D3F66" w14:textId="77777777" w:rsidR="007E4A4F" w:rsidRPr="00295577" w:rsidRDefault="007E4A4F" w:rsidP="007E4A4F">
            <w:pPr>
              <w:jc w:val="right"/>
              <w:rPr>
                <w:rFonts w:ascii="Arial Narrow" w:hAnsi="Arial Narrow" w:cs="Arial"/>
                <w:sz w:val="20"/>
                <w:szCs w:val="20"/>
              </w:rPr>
            </w:pPr>
            <w:r w:rsidRPr="00295577">
              <w:rPr>
                <w:rFonts w:ascii="Arial Narrow" w:hAnsi="Arial Narrow" w:cs="Arial"/>
                <w:sz w:val="20"/>
                <w:szCs w:val="20"/>
              </w:rPr>
              <w:t>8 400,00</w:t>
            </w:r>
          </w:p>
        </w:tc>
        <w:tc>
          <w:tcPr>
            <w:tcW w:w="2619" w:type="dxa"/>
            <w:tcBorders>
              <w:top w:val="nil"/>
              <w:left w:val="nil"/>
              <w:bottom w:val="single" w:sz="4" w:space="0" w:color="auto"/>
              <w:right w:val="single" w:sz="4" w:space="0" w:color="auto"/>
            </w:tcBorders>
            <w:shd w:val="clear" w:color="auto" w:fill="auto"/>
            <w:noWrap/>
            <w:vAlign w:val="bottom"/>
          </w:tcPr>
          <w:p w14:paraId="0155FD95" w14:textId="77777777" w:rsidR="007E4A4F" w:rsidRPr="00295577" w:rsidRDefault="007E4A4F" w:rsidP="007E4A4F">
            <w:pPr>
              <w:jc w:val="right"/>
              <w:rPr>
                <w:rFonts w:ascii="Arial Narrow" w:hAnsi="Arial Narrow" w:cs="Arial"/>
                <w:sz w:val="20"/>
                <w:szCs w:val="20"/>
              </w:rPr>
            </w:pPr>
            <w:r w:rsidRPr="00295577">
              <w:rPr>
                <w:rFonts w:ascii="Arial Narrow" w:hAnsi="Arial Narrow" w:cs="Arial"/>
                <w:sz w:val="20"/>
                <w:szCs w:val="20"/>
              </w:rPr>
              <w:t>11 621,00</w:t>
            </w:r>
          </w:p>
        </w:tc>
      </w:tr>
      <w:tr w:rsidR="007E4A4F" w:rsidRPr="00295577" w14:paraId="35261D45" w14:textId="77777777" w:rsidTr="007E4A4F">
        <w:trPr>
          <w:trHeight w:val="360"/>
        </w:trPr>
        <w:tc>
          <w:tcPr>
            <w:tcW w:w="191" w:type="dxa"/>
            <w:tcBorders>
              <w:top w:val="nil"/>
              <w:left w:val="single" w:sz="8" w:space="0" w:color="auto"/>
              <w:bottom w:val="nil"/>
              <w:right w:val="nil"/>
            </w:tcBorders>
            <w:shd w:val="clear" w:color="auto" w:fill="auto"/>
            <w:noWrap/>
            <w:vAlign w:val="bottom"/>
          </w:tcPr>
          <w:p w14:paraId="730C54CF" w14:textId="77777777" w:rsidR="007E4A4F" w:rsidRPr="00295577" w:rsidRDefault="007E4A4F" w:rsidP="007E4A4F">
            <w:pPr>
              <w:rPr>
                <w:rFonts w:ascii="Arial Narrow" w:hAnsi="Arial Narrow" w:cs="Arial"/>
                <w:sz w:val="22"/>
                <w:szCs w:val="22"/>
              </w:rPr>
            </w:pPr>
            <w:r w:rsidRPr="00295577">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1E8608" w14:textId="77777777" w:rsidR="007E4A4F" w:rsidRPr="00295577" w:rsidRDefault="007E4A4F" w:rsidP="007E4A4F">
            <w:pPr>
              <w:rPr>
                <w:rFonts w:ascii="Arial Narrow" w:hAnsi="Arial Narrow" w:cs="Arial"/>
                <w:sz w:val="20"/>
                <w:szCs w:val="20"/>
              </w:rPr>
            </w:pPr>
            <w:r w:rsidRPr="00295577">
              <w:rPr>
                <w:rFonts w:ascii="Arial Narrow" w:hAnsi="Arial Narrow" w:cs="Arial"/>
                <w:sz w:val="20"/>
                <w:szCs w:val="20"/>
              </w:rPr>
              <w:t>finančné operácie príjmové</w:t>
            </w:r>
          </w:p>
        </w:tc>
        <w:tc>
          <w:tcPr>
            <w:tcW w:w="2562" w:type="dxa"/>
            <w:tcBorders>
              <w:top w:val="nil"/>
              <w:left w:val="nil"/>
              <w:bottom w:val="single" w:sz="4" w:space="0" w:color="auto"/>
              <w:right w:val="single" w:sz="4" w:space="0" w:color="auto"/>
            </w:tcBorders>
            <w:shd w:val="clear" w:color="auto" w:fill="auto"/>
            <w:noWrap/>
            <w:vAlign w:val="bottom"/>
          </w:tcPr>
          <w:p w14:paraId="1D08AC10" w14:textId="77777777" w:rsidR="007E4A4F" w:rsidRPr="00295577" w:rsidRDefault="007E4A4F" w:rsidP="007E4A4F">
            <w:pPr>
              <w:jc w:val="right"/>
              <w:rPr>
                <w:rFonts w:ascii="Arial Narrow" w:hAnsi="Arial Narrow" w:cs="Arial"/>
                <w:sz w:val="20"/>
                <w:szCs w:val="20"/>
              </w:rPr>
            </w:pPr>
            <w:r w:rsidRPr="00295577">
              <w:rPr>
                <w:rFonts w:ascii="Arial Narrow" w:hAnsi="Arial Narrow" w:cs="Arial"/>
                <w:sz w:val="20"/>
                <w:szCs w:val="20"/>
              </w:rPr>
              <w:t>6 980,00</w:t>
            </w:r>
          </w:p>
        </w:tc>
        <w:tc>
          <w:tcPr>
            <w:tcW w:w="2619" w:type="dxa"/>
            <w:tcBorders>
              <w:top w:val="nil"/>
              <w:left w:val="nil"/>
              <w:bottom w:val="single" w:sz="4" w:space="0" w:color="auto"/>
              <w:right w:val="single" w:sz="4" w:space="0" w:color="auto"/>
            </w:tcBorders>
            <w:shd w:val="clear" w:color="auto" w:fill="auto"/>
            <w:noWrap/>
            <w:vAlign w:val="bottom"/>
          </w:tcPr>
          <w:p w14:paraId="70BD9C67" w14:textId="77777777" w:rsidR="007E4A4F" w:rsidRPr="00295577" w:rsidRDefault="007E4A4F" w:rsidP="007E4A4F">
            <w:pPr>
              <w:jc w:val="right"/>
              <w:rPr>
                <w:rFonts w:ascii="Arial Narrow" w:hAnsi="Arial Narrow" w:cs="Arial"/>
                <w:sz w:val="20"/>
                <w:szCs w:val="20"/>
              </w:rPr>
            </w:pPr>
            <w:r w:rsidRPr="00295577">
              <w:rPr>
                <w:rFonts w:ascii="Arial Narrow" w:hAnsi="Arial Narrow" w:cs="Arial"/>
                <w:sz w:val="20"/>
                <w:szCs w:val="20"/>
              </w:rPr>
              <w:t>15 866,00</w:t>
            </w:r>
          </w:p>
        </w:tc>
      </w:tr>
      <w:tr w:rsidR="007E4A4F" w14:paraId="7268E283" w14:textId="77777777" w:rsidTr="007E4A4F">
        <w:trPr>
          <w:trHeight w:val="360"/>
        </w:trPr>
        <w:tc>
          <w:tcPr>
            <w:tcW w:w="191" w:type="dxa"/>
            <w:tcBorders>
              <w:top w:val="nil"/>
              <w:left w:val="single" w:sz="8" w:space="0" w:color="auto"/>
              <w:bottom w:val="nil"/>
              <w:right w:val="nil"/>
            </w:tcBorders>
            <w:shd w:val="clear" w:color="auto" w:fill="auto"/>
            <w:noWrap/>
            <w:vAlign w:val="bottom"/>
          </w:tcPr>
          <w:p w14:paraId="123DB1AB"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D5992D" w14:textId="77777777" w:rsidR="007E4A4F" w:rsidRPr="002C5D5F" w:rsidRDefault="007E4A4F" w:rsidP="007E4A4F">
            <w:pPr>
              <w:rPr>
                <w:rFonts w:ascii="Arial Narrow" w:hAnsi="Arial Narrow" w:cs="Arial"/>
                <w:sz w:val="20"/>
                <w:szCs w:val="20"/>
              </w:rPr>
            </w:pPr>
            <w:r w:rsidRPr="002C5D5F">
              <w:rPr>
                <w:rFonts w:ascii="Arial Narrow" w:hAnsi="Arial Narrow"/>
                <w:color w:val="000000" w:themeColor="text1"/>
                <w:sz w:val="20"/>
                <w:szCs w:val="20"/>
              </w:rPr>
              <w:t>Príjmy RO s právnou subjektivitou</w:t>
            </w:r>
          </w:p>
        </w:tc>
        <w:tc>
          <w:tcPr>
            <w:tcW w:w="2562" w:type="dxa"/>
            <w:tcBorders>
              <w:top w:val="nil"/>
              <w:left w:val="nil"/>
              <w:bottom w:val="single" w:sz="4" w:space="0" w:color="auto"/>
              <w:right w:val="single" w:sz="4" w:space="0" w:color="auto"/>
            </w:tcBorders>
            <w:shd w:val="clear" w:color="auto" w:fill="auto"/>
            <w:noWrap/>
            <w:vAlign w:val="bottom"/>
          </w:tcPr>
          <w:p w14:paraId="14624C0F"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4 750,00</w:t>
            </w:r>
          </w:p>
        </w:tc>
        <w:tc>
          <w:tcPr>
            <w:tcW w:w="2619" w:type="dxa"/>
            <w:tcBorders>
              <w:top w:val="nil"/>
              <w:left w:val="nil"/>
              <w:bottom w:val="single" w:sz="4" w:space="0" w:color="auto"/>
              <w:right w:val="single" w:sz="4" w:space="0" w:color="auto"/>
            </w:tcBorders>
            <w:shd w:val="clear" w:color="auto" w:fill="auto"/>
            <w:noWrap/>
            <w:vAlign w:val="bottom"/>
          </w:tcPr>
          <w:p w14:paraId="1A0CA6D4"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4 750,00</w:t>
            </w:r>
          </w:p>
        </w:tc>
      </w:tr>
      <w:tr w:rsidR="007E4A4F" w14:paraId="3D75B192" w14:textId="77777777" w:rsidTr="007E4A4F">
        <w:trPr>
          <w:trHeight w:val="360"/>
        </w:trPr>
        <w:tc>
          <w:tcPr>
            <w:tcW w:w="4596" w:type="dxa"/>
            <w:gridSpan w:val="2"/>
            <w:tcBorders>
              <w:top w:val="single" w:sz="4" w:space="0" w:color="auto"/>
              <w:left w:val="single" w:sz="8" w:space="0" w:color="auto"/>
              <w:bottom w:val="single" w:sz="4" w:space="0" w:color="auto"/>
              <w:right w:val="single" w:sz="4" w:space="0" w:color="000000"/>
            </w:tcBorders>
            <w:shd w:val="clear" w:color="auto" w:fill="auto"/>
            <w:noWrap/>
            <w:vAlign w:val="bottom"/>
          </w:tcPr>
          <w:p w14:paraId="3CC6B114" w14:textId="77777777" w:rsidR="007E4A4F" w:rsidRPr="002C5D5F" w:rsidRDefault="007E4A4F" w:rsidP="007E4A4F">
            <w:pPr>
              <w:rPr>
                <w:rFonts w:ascii="Arial Narrow" w:hAnsi="Arial Narrow" w:cs="Arial"/>
                <w:b/>
                <w:bCs/>
                <w:sz w:val="20"/>
                <w:szCs w:val="20"/>
              </w:rPr>
            </w:pPr>
            <w:r w:rsidRPr="002C5D5F">
              <w:rPr>
                <w:rFonts w:ascii="Arial Narrow" w:hAnsi="Arial Narrow" w:cs="Arial"/>
                <w:b/>
                <w:bCs/>
                <w:sz w:val="20"/>
                <w:szCs w:val="20"/>
              </w:rPr>
              <w:t>Výdavky celkom</w:t>
            </w:r>
          </w:p>
        </w:tc>
        <w:tc>
          <w:tcPr>
            <w:tcW w:w="2562" w:type="dxa"/>
            <w:tcBorders>
              <w:top w:val="nil"/>
              <w:left w:val="nil"/>
              <w:bottom w:val="single" w:sz="4" w:space="0" w:color="auto"/>
              <w:right w:val="single" w:sz="4" w:space="0" w:color="auto"/>
            </w:tcBorders>
            <w:shd w:val="clear" w:color="auto" w:fill="auto"/>
            <w:noWrap/>
            <w:vAlign w:val="bottom"/>
          </w:tcPr>
          <w:p w14:paraId="2D841EEA" w14:textId="77777777" w:rsidR="007E4A4F" w:rsidRPr="002C5D5F" w:rsidRDefault="007E4A4F" w:rsidP="007E4A4F">
            <w:pPr>
              <w:jc w:val="right"/>
              <w:rPr>
                <w:rFonts w:ascii="Arial Narrow" w:hAnsi="Arial Narrow" w:cs="Arial"/>
                <w:b/>
                <w:bCs/>
                <w:sz w:val="20"/>
                <w:szCs w:val="20"/>
              </w:rPr>
            </w:pPr>
            <w:r w:rsidRPr="002C5D5F">
              <w:rPr>
                <w:rFonts w:ascii="Arial Narrow" w:hAnsi="Arial Narrow" w:cs="Arial"/>
                <w:b/>
                <w:bCs/>
                <w:sz w:val="20"/>
                <w:szCs w:val="20"/>
              </w:rPr>
              <w:t>340 845,00</w:t>
            </w:r>
          </w:p>
        </w:tc>
        <w:tc>
          <w:tcPr>
            <w:tcW w:w="2619" w:type="dxa"/>
            <w:tcBorders>
              <w:top w:val="nil"/>
              <w:left w:val="nil"/>
              <w:bottom w:val="single" w:sz="4" w:space="0" w:color="auto"/>
              <w:right w:val="single" w:sz="4" w:space="0" w:color="auto"/>
            </w:tcBorders>
            <w:shd w:val="clear" w:color="auto" w:fill="auto"/>
            <w:noWrap/>
            <w:vAlign w:val="bottom"/>
          </w:tcPr>
          <w:p w14:paraId="40A2B7E5" w14:textId="77777777" w:rsidR="007E4A4F" w:rsidRPr="002C5D5F" w:rsidRDefault="007E4A4F" w:rsidP="007E4A4F">
            <w:pPr>
              <w:jc w:val="right"/>
              <w:rPr>
                <w:rFonts w:ascii="Arial Narrow" w:hAnsi="Arial Narrow" w:cs="Arial"/>
                <w:b/>
                <w:bCs/>
                <w:sz w:val="20"/>
                <w:szCs w:val="20"/>
              </w:rPr>
            </w:pPr>
            <w:r w:rsidRPr="002C5D5F">
              <w:rPr>
                <w:rFonts w:ascii="Arial Narrow" w:hAnsi="Arial Narrow" w:cs="Arial"/>
                <w:b/>
                <w:bCs/>
                <w:sz w:val="20"/>
                <w:szCs w:val="20"/>
              </w:rPr>
              <w:t>375 408,2</w:t>
            </w:r>
            <w:r>
              <w:rPr>
                <w:rFonts w:ascii="Arial Narrow" w:hAnsi="Arial Narrow" w:cs="Arial"/>
                <w:b/>
                <w:bCs/>
                <w:sz w:val="20"/>
                <w:szCs w:val="20"/>
              </w:rPr>
              <w:t>0</w:t>
            </w:r>
          </w:p>
        </w:tc>
      </w:tr>
      <w:tr w:rsidR="007E4A4F" w14:paraId="1828CA01" w14:textId="77777777" w:rsidTr="007E4A4F">
        <w:trPr>
          <w:trHeight w:val="360"/>
        </w:trPr>
        <w:tc>
          <w:tcPr>
            <w:tcW w:w="191" w:type="dxa"/>
            <w:tcBorders>
              <w:top w:val="nil"/>
              <w:left w:val="single" w:sz="8" w:space="0" w:color="auto"/>
              <w:bottom w:val="nil"/>
              <w:right w:val="nil"/>
            </w:tcBorders>
            <w:shd w:val="clear" w:color="auto" w:fill="auto"/>
            <w:noWrap/>
            <w:vAlign w:val="bottom"/>
          </w:tcPr>
          <w:p w14:paraId="6729FEA9"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511B8451" w14:textId="77777777" w:rsidR="007E4A4F" w:rsidRPr="002C5D5F" w:rsidRDefault="007E4A4F" w:rsidP="007E4A4F">
            <w:pPr>
              <w:rPr>
                <w:rFonts w:ascii="Arial Narrow" w:hAnsi="Arial Narrow" w:cs="Arial"/>
                <w:sz w:val="20"/>
                <w:szCs w:val="20"/>
              </w:rPr>
            </w:pPr>
            <w:r w:rsidRPr="002C5D5F">
              <w:rPr>
                <w:rFonts w:ascii="Arial Narrow" w:hAnsi="Arial Narrow" w:cs="Arial"/>
                <w:sz w:val="20"/>
                <w:szCs w:val="20"/>
              </w:rPr>
              <w:t>výdavky bežného rozpočtu</w:t>
            </w:r>
          </w:p>
        </w:tc>
        <w:tc>
          <w:tcPr>
            <w:tcW w:w="2562" w:type="dxa"/>
            <w:tcBorders>
              <w:top w:val="nil"/>
              <w:left w:val="nil"/>
              <w:bottom w:val="single" w:sz="4" w:space="0" w:color="auto"/>
              <w:right w:val="single" w:sz="4" w:space="0" w:color="auto"/>
            </w:tcBorders>
            <w:shd w:val="clear" w:color="auto" w:fill="auto"/>
            <w:noWrap/>
            <w:vAlign w:val="bottom"/>
          </w:tcPr>
          <w:p w14:paraId="27AFF8FC"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203 425,00</w:t>
            </w:r>
          </w:p>
        </w:tc>
        <w:tc>
          <w:tcPr>
            <w:tcW w:w="2619" w:type="dxa"/>
            <w:tcBorders>
              <w:top w:val="nil"/>
              <w:left w:val="nil"/>
              <w:bottom w:val="single" w:sz="4" w:space="0" w:color="auto"/>
              <w:right w:val="single" w:sz="4" w:space="0" w:color="auto"/>
            </w:tcBorders>
            <w:shd w:val="clear" w:color="auto" w:fill="auto"/>
            <w:noWrap/>
            <w:vAlign w:val="bottom"/>
          </w:tcPr>
          <w:p w14:paraId="24EFA20E"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234 616,20</w:t>
            </w:r>
          </w:p>
        </w:tc>
      </w:tr>
      <w:tr w:rsidR="007E4A4F" w14:paraId="7CAE5AD7" w14:textId="77777777" w:rsidTr="007E4A4F">
        <w:trPr>
          <w:trHeight w:val="360"/>
        </w:trPr>
        <w:tc>
          <w:tcPr>
            <w:tcW w:w="191" w:type="dxa"/>
            <w:tcBorders>
              <w:top w:val="nil"/>
              <w:left w:val="single" w:sz="8" w:space="0" w:color="auto"/>
              <w:bottom w:val="nil"/>
              <w:right w:val="nil"/>
            </w:tcBorders>
            <w:shd w:val="clear" w:color="auto" w:fill="auto"/>
            <w:noWrap/>
            <w:vAlign w:val="bottom"/>
          </w:tcPr>
          <w:p w14:paraId="6FDA56D0"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4405" w:type="dxa"/>
            <w:tcBorders>
              <w:top w:val="nil"/>
              <w:left w:val="single" w:sz="4" w:space="0" w:color="auto"/>
              <w:bottom w:val="single" w:sz="4" w:space="0" w:color="auto"/>
              <w:right w:val="single" w:sz="4" w:space="0" w:color="auto"/>
            </w:tcBorders>
            <w:shd w:val="clear" w:color="auto" w:fill="auto"/>
            <w:noWrap/>
            <w:vAlign w:val="bottom"/>
          </w:tcPr>
          <w:p w14:paraId="26414A39" w14:textId="77777777" w:rsidR="007E4A4F" w:rsidRPr="002C5D5F" w:rsidRDefault="007E4A4F" w:rsidP="007E4A4F">
            <w:pPr>
              <w:rPr>
                <w:rFonts w:ascii="Arial Narrow" w:hAnsi="Arial Narrow" w:cs="Arial"/>
                <w:sz w:val="20"/>
                <w:szCs w:val="20"/>
              </w:rPr>
            </w:pPr>
            <w:r w:rsidRPr="002C5D5F">
              <w:rPr>
                <w:rFonts w:ascii="Arial Narrow" w:hAnsi="Arial Narrow" w:cs="Arial"/>
                <w:sz w:val="20"/>
                <w:szCs w:val="20"/>
              </w:rPr>
              <w:t>výdavky kapitálového rozpočtu</w:t>
            </w:r>
          </w:p>
        </w:tc>
        <w:tc>
          <w:tcPr>
            <w:tcW w:w="2562" w:type="dxa"/>
            <w:tcBorders>
              <w:top w:val="nil"/>
              <w:left w:val="nil"/>
              <w:bottom w:val="single" w:sz="4" w:space="0" w:color="auto"/>
              <w:right w:val="single" w:sz="4" w:space="0" w:color="auto"/>
            </w:tcBorders>
            <w:shd w:val="clear" w:color="auto" w:fill="auto"/>
            <w:noWrap/>
            <w:vAlign w:val="bottom"/>
          </w:tcPr>
          <w:p w14:paraId="31C92C79"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18 400,00</w:t>
            </w:r>
          </w:p>
        </w:tc>
        <w:tc>
          <w:tcPr>
            <w:tcW w:w="2619" w:type="dxa"/>
            <w:tcBorders>
              <w:top w:val="nil"/>
              <w:left w:val="nil"/>
              <w:bottom w:val="single" w:sz="4" w:space="0" w:color="auto"/>
              <w:right w:val="single" w:sz="4" w:space="0" w:color="auto"/>
            </w:tcBorders>
            <w:shd w:val="clear" w:color="auto" w:fill="auto"/>
            <w:noWrap/>
            <w:vAlign w:val="bottom"/>
          </w:tcPr>
          <w:p w14:paraId="0DBBE78A"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20 360,00</w:t>
            </w:r>
          </w:p>
        </w:tc>
      </w:tr>
      <w:tr w:rsidR="007E4A4F" w14:paraId="34EED965" w14:textId="77777777" w:rsidTr="007E4A4F">
        <w:trPr>
          <w:trHeight w:val="360"/>
        </w:trPr>
        <w:tc>
          <w:tcPr>
            <w:tcW w:w="191" w:type="dxa"/>
            <w:tcBorders>
              <w:top w:val="nil"/>
              <w:left w:val="single" w:sz="8" w:space="0" w:color="auto"/>
              <w:bottom w:val="nil"/>
              <w:right w:val="nil"/>
            </w:tcBorders>
            <w:shd w:val="clear" w:color="auto" w:fill="auto"/>
            <w:noWrap/>
            <w:vAlign w:val="bottom"/>
          </w:tcPr>
          <w:p w14:paraId="47DFF5C6"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75E47695" w14:textId="77777777" w:rsidR="007E4A4F" w:rsidRPr="002C5D5F" w:rsidRDefault="007E4A4F" w:rsidP="007E4A4F">
            <w:pPr>
              <w:rPr>
                <w:rFonts w:ascii="Arial Narrow" w:hAnsi="Arial Narrow" w:cs="Arial"/>
                <w:sz w:val="20"/>
                <w:szCs w:val="20"/>
              </w:rPr>
            </w:pPr>
            <w:r w:rsidRPr="002C5D5F">
              <w:rPr>
                <w:rFonts w:ascii="Arial Narrow" w:hAnsi="Arial Narrow" w:cs="Arial"/>
                <w:sz w:val="20"/>
                <w:szCs w:val="20"/>
              </w:rPr>
              <w:t>finančné operácie výdavkové</w:t>
            </w:r>
          </w:p>
        </w:tc>
        <w:tc>
          <w:tcPr>
            <w:tcW w:w="2562" w:type="dxa"/>
            <w:tcBorders>
              <w:top w:val="nil"/>
              <w:left w:val="nil"/>
              <w:bottom w:val="single" w:sz="4" w:space="0" w:color="auto"/>
              <w:right w:val="single" w:sz="4" w:space="0" w:color="auto"/>
            </w:tcBorders>
            <w:shd w:val="clear" w:color="auto" w:fill="auto"/>
            <w:noWrap/>
            <w:vAlign w:val="bottom"/>
          </w:tcPr>
          <w:p w14:paraId="58A6212C"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38 062,00</w:t>
            </w:r>
          </w:p>
        </w:tc>
        <w:tc>
          <w:tcPr>
            <w:tcW w:w="2619" w:type="dxa"/>
            <w:tcBorders>
              <w:top w:val="nil"/>
              <w:left w:val="nil"/>
              <w:bottom w:val="single" w:sz="4" w:space="0" w:color="auto"/>
              <w:right w:val="single" w:sz="4" w:space="0" w:color="auto"/>
            </w:tcBorders>
            <w:shd w:val="clear" w:color="auto" w:fill="auto"/>
            <w:noWrap/>
            <w:vAlign w:val="bottom"/>
          </w:tcPr>
          <w:p w14:paraId="78537650"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38 062,00</w:t>
            </w:r>
          </w:p>
        </w:tc>
      </w:tr>
      <w:tr w:rsidR="007E4A4F" w14:paraId="0F00090A" w14:textId="77777777" w:rsidTr="007E4A4F">
        <w:trPr>
          <w:trHeight w:val="360"/>
        </w:trPr>
        <w:tc>
          <w:tcPr>
            <w:tcW w:w="191" w:type="dxa"/>
            <w:tcBorders>
              <w:top w:val="nil"/>
              <w:left w:val="single" w:sz="8" w:space="0" w:color="auto"/>
              <w:bottom w:val="nil"/>
              <w:right w:val="nil"/>
            </w:tcBorders>
            <w:shd w:val="clear" w:color="auto" w:fill="auto"/>
            <w:noWrap/>
            <w:vAlign w:val="bottom"/>
          </w:tcPr>
          <w:p w14:paraId="4A16B4C2"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642151BD" w14:textId="77777777" w:rsidR="007E4A4F" w:rsidRPr="002C5D5F" w:rsidRDefault="007E4A4F" w:rsidP="007E4A4F">
            <w:pPr>
              <w:rPr>
                <w:rFonts w:ascii="Arial Narrow" w:hAnsi="Arial Narrow" w:cs="Arial"/>
                <w:b/>
                <w:sz w:val="20"/>
                <w:szCs w:val="20"/>
              </w:rPr>
            </w:pPr>
            <w:r w:rsidRPr="002C5D5F">
              <w:rPr>
                <w:rFonts w:ascii="Arial Narrow" w:hAnsi="Arial Narrow"/>
                <w:color w:val="000000" w:themeColor="text1"/>
                <w:sz w:val="20"/>
                <w:szCs w:val="20"/>
              </w:rPr>
              <w:t>Výdavky RO s právnou subjektivitou</w:t>
            </w:r>
          </w:p>
        </w:tc>
        <w:tc>
          <w:tcPr>
            <w:tcW w:w="2562" w:type="dxa"/>
            <w:tcBorders>
              <w:top w:val="nil"/>
              <w:left w:val="nil"/>
              <w:bottom w:val="single" w:sz="4" w:space="0" w:color="auto"/>
              <w:right w:val="single" w:sz="4" w:space="0" w:color="auto"/>
            </w:tcBorders>
            <w:shd w:val="clear" w:color="auto" w:fill="auto"/>
            <w:noWrap/>
            <w:vAlign w:val="bottom"/>
          </w:tcPr>
          <w:p w14:paraId="6D49A2A3"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80 958,00</w:t>
            </w:r>
          </w:p>
        </w:tc>
        <w:tc>
          <w:tcPr>
            <w:tcW w:w="2619" w:type="dxa"/>
            <w:tcBorders>
              <w:top w:val="nil"/>
              <w:left w:val="nil"/>
              <w:bottom w:val="single" w:sz="4" w:space="0" w:color="auto"/>
              <w:right w:val="single" w:sz="4" w:space="0" w:color="auto"/>
            </w:tcBorders>
            <w:shd w:val="clear" w:color="auto" w:fill="auto"/>
            <w:noWrap/>
            <w:vAlign w:val="bottom"/>
          </w:tcPr>
          <w:p w14:paraId="3CF14565"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82 370,00</w:t>
            </w:r>
          </w:p>
        </w:tc>
      </w:tr>
      <w:tr w:rsidR="007E4A4F" w14:paraId="0C1E9898" w14:textId="77777777" w:rsidTr="007E4A4F">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0F6773D7" w14:textId="77777777" w:rsidR="007E4A4F" w:rsidRPr="002C5D5F" w:rsidRDefault="007E4A4F" w:rsidP="007E4A4F">
            <w:pPr>
              <w:rPr>
                <w:rFonts w:ascii="Arial Narrow" w:hAnsi="Arial Narrow" w:cs="Arial"/>
                <w:b/>
                <w:bCs/>
                <w:color w:val="000000"/>
                <w:sz w:val="20"/>
                <w:szCs w:val="20"/>
              </w:rPr>
            </w:pPr>
            <w:r w:rsidRPr="002C5D5F">
              <w:rPr>
                <w:rFonts w:ascii="Arial Narrow" w:hAnsi="Arial Narrow" w:cs="Arial"/>
                <w:b/>
                <w:bCs/>
                <w:color w:val="000000"/>
                <w:sz w:val="20"/>
                <w:szCs w:val="20"/>
              </w:rPr>
              <w:t>Bežný rozpočet</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0ED3C338" w14:textId="77777777" w:rsidR="007E4A4F" w:rsidRPr="002C5D5F" w:rsidRDefault="007E4A4F" w:rsidP="007E4A4F">
            <w:pPr>
              <w:jc w:val="right"/>
              <w:rPr>
                <w:rFonts w:ascii="Arial Narrow" w:hAnsi="Arial Narrow" w:cs="Arial"/>
                <w:b/>
                <w:bCs/>
                <w:color w:val="000000"/>
                <w:sz w:val="20"/>
                <w:szCs w:val="20"/>
              </w:rPr>
            </w:pPr>
            <w:r w:rsidRPr="002C5D5F">
              <w:rPr>
                <w:rFonts w:ascii="Arial Narrow" w:hAnsi="Arial Narrow" w:cs="Arial"/>
                <w:b/>
                <w:bCs/>
                <w:color w:val="000000"/>
                <w:sz w:val="20"/>
                <w:szCs w:val="20"/>
              </w:rPr>
              <w:t>41 082,00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6CF4F317" w14:textId="77777777" w:rsidR="007E4A4F" w:rsidRPr="002C5D5F" w:rsidRDefault="007E4A4F" w:rsidP="007E4A4F">
            <w:pPr>
              <w:jc w:val="right"/>
              <w:rPr>
                <w:rFonts w:ascii="Arial Narrow" w:hAnsi="Arial Narrow" w:cs="Arial"/>
                <w:b/>
                <w:bCs/>
                <w:color w:val="000000"/>
                <w:sz w:val="20"/>
                <w:szCs w:val="20"/>
              </w:rPr>
            </w:pPr>
            <w:r w:rsidRPr="002C5D5F">
              <w:rPr>
                <w:rFonts w:ascii="Arial Narrow" w:hAnsi="Arial Narrow" w:cs="Arial"/>
                <w:b/>
                <w:bCs/>
                <w:color w:val="000000"/>
                <w:sz w:val="20"/>
                <w:szCs w:val="20"/>
              </w:rPr>
              <w:t>31 025,00</w:t>
            </w:r>
          </w:p>
        </w:tc>
      </w:tr>
      <w:tr w:rsidR="007E4A4F" w14:paraId="624C7B49" w14:textId="77777777" w:rsidTr="007E4A4F">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0CD0AD9A" w14:textId="77777777" w:rsidR="007E4A4F" w:rsidRPr="002C5D5F" w:rsidRDefault="007E4A4F" w:rsidP="007E4A4F">
            <w:pPr>
              <w:rPr>
                <w:rFonts w:ascii="Arial Narrow" w:hAnsi="Arial Narrow" w:cs="Arial"/>
                <w:b/>
                <w:bCs/>
                <w:color w:val="000000"/>
                <w:sz w:val="20"/>
                <w:szCs w:val="20"/>
              </w:rPr>
            </w:pPr>
            <w:r w:rsidRPr="002C5D5F">
              <w:rPr>
                <w:rFonts w:ascii="Arial Narrow" w:hAnsi="Arial Narrow" w:cs="Arial"/>
                <w:b/>
                <w:bCs/>
                <w:color w:val="000000"/>
                <w:sz w:val="20"/>
                <w:szCs w:val="20"/>
              </w:rPr>
              <w:t>Kapitálový rozpočet</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3CA0B121" w14:textId="77777777" w:rsidR="007E4A4F" w:rsidRPr="002C5D5F" w:rsidRDefault="007E4A4F" w:rsidP="003E6C7C">
            <w:pPr>
              <w:pStyle w:val="Odsekzoznamu"/>
              <w:numPr>
                <w:ilvl w:val="0"/>
                <w:numId w:val="12"/>
              </w:numPr>
              <w:jc w:val="right"/>
              <w:rPr>
                <w:rFonts w:ascii="Arial Narrow" w:hAnsi="Arial Narrow" w:cs="Arial"/>
                <w:b/>
                <w:bCs/>
                <w:color w:val="000000"/>
                <w:sz w:val="20"/>
                <w:szCs w:val="20"/>
              </w:rPr>
            </w:pPr>
            <w:r w:rsidRPr="002C5D5F">
              <w:rPr>
                <w:rFonts w:ascii="Arial Narrow" w:hAnsi="Arial Narrow" w:cs="Arial"/>
                <w:b/>
                <w:bCs/>
                <w:color w:val="000000"/>
                <w:sz w:val="20"/>
                <w:szCs w:val="20"/>
              </w:rPr>
              <w:t>10 000,00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7BB82410" w14:textId="77777777" w:rsidR="007E4A4F" w:rsidRPr="002C5D5F" w:rsidRDefault="007E4A4F" w:rsidP="003E6C7C">
            <w:pPr>
              <w:pStyle w:val="Odsekzoznamu"/>
              <w:numPr>
                <w:ilvl w:val="0"/>
                <w:numId w:val="12"/>
              </w:numPr>
              <w:jc w:val="right"/>
              <w:rPr>
                <w:rFonts w:ascii="Arial Narrow" w:hAnsi="Arial Narrow" w:cs="Arial"/>
                <w:b/>
                <w:bCs/>
                <w:color w:val="000000"/>
                <w:sz w:val="20"/>
                <w:szCs w:val="20"/>
              </w:rPr>
            </w:pPr>
            <w:r w:rsidRPr="002C5D5F">
              <w:rPr>
                <w:rFonts w:ascii="Arial Narrow" w:hAnsi="Arial Narrow" w:cs="Arial"/>
                <w:b/>
                <w:bCs/>
                <w:color w:val="000000"/>
                <w:sz w:val="20"/>
                <w:szCs w:val="20"/>
              </w:rPr>
              <w:t>8 739,00</w:t>
            </w:r>
          </w:p>
        </w:tc>
      </w:tr>
      <w:tr w:rsidR="007E4A4F" w14:paraId="3909D53D" w14:textId="77777777" w:rsidTr="007E4A4F">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2B229AEE" w14:textId="77777777" w:rsidR="007E4A4F" w:rsidRPr="002C5D5F" w:rsidRDefault="007E4A4F" w:rsidP="007E4A4F">
            <w:pPr>
              <w:rPr>
                <w:rFonts w:ascii="Arial Narrow" w:hAnsi="Arial Narrow" w:cs="Arial"/>
                <w:b/>
                <w:bCs/>
                <w:color w:val="000000"/>
                <w:sz w:val="20"/>
                <w:szCs w:val="20"/>
              </w:rPr>
            </w:pPr>
            <w:r w:rsidRPr="002C5D5F">
              <w:rPr>
                <w:rFonts w:ascii="Arial Narrow" w:hAnsi="Arial Narrow" w:cs="Arial"/>
                <w:b/>
                <w:bCs/>
                <w:color w:val="000000"/>
                <w:sz w:val="20"/>
                <w:szCs w:val="20"/>
              </w:rPr>
              <w:t>Hospodárenie finančných operácií</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699E5627" w14:textId="77777777" w:rsidR="007E4A4F" w:rsidRPr="002C5D5F" w:rsidRDefault="007E4A4F" w:rsidP="003E6C7C">
            <w:pPr>
              <w:numPr>
                <w:ilvl w:val="1"/>
                <w:numId w:val="2"/>
              </w:numPr>
              <w:jc w:val="right"/>
              <w:rPr>
                <w:rFonts w:ascii="Arial Narrow" w:hAnsi="Arial Narrow" w:cs="Arial"/>
                <w:b/>
                <w:bCs/>
                <w:color w:val="000000"/>
                <w:sz w:val="20"/>
                <w:szCs w:val="20"/>
              </w:rPr>
            </w:pPr>
            <w:r w:rsidRPr="002C5D5F">
              <w:rPr>
                <w:rFonts w:ascii="Arial Narrow" w:hAnsi="Arial Narrow" w:cs="Arial"/>
                <w:b/>
                <w:bCs/>
                <w:color w:val="000000"/>
                <w:sz w:val="20"/>
                <w:szCs w:val="20"/>
              </w:rPr>
              <w:t>31 082,00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7A5C111F" w14:textId="77777777" w:rsidR="007E4A4F" w:rsidRPr="002C5D5F" w:rsidRDefault="007E4A4F" w:rsidP="003E6C7C">
            <w:pPr>
              <w:pStyle w:val="Odsekzoznamu"/>
              <w:numPr>
                <w:ilvl w:val="1"/>
                <w:numId w:val="2"/>
              </w:numPr>
              <w:jc w:val="right"/>
              <w:rPr>
                <w:rFonts w:ascii="Arial Narrow" w:hAnsi="Arial Narrow" w:cs="Arial"/>
                <w:b/>
                <w:bCs/>
                <w:color w:val="000000"/>
                <w:sz w:val="20"/>
                <w:szCs w:val="20"/>
              </w:rPr>
            </w:pPr>
            <w:r w:rsidRPr="002C5D5F">
              <w:rPr>
                <w:rFonts w:ascii="Arial Narrow" w:hAnsi="Arial Narrow" w:cs="Arial"/>
                <w:b/>
                <w:bCs/>
                <w:color w:val="000000"/>
                <w:sz w:val="20"/>
                <w:szCs w:val="20"/>
              </w:rPr>
              <w:t>22 196,00</w:t>
            </w:r>
          </w:p>
        </w:tc>
      </w:tr>
      <w:tr w:rsidR="007E4A4F" w14:paraId="4CA62381" w14:textId="77777777" w:rsidTr="007E4A4F">
        <w:trPr>
          <w:trHeight w:val="360"/>
        </w:trPr>
        <w:tc>
          <w:tcPr>
            <w:tcW w:w="4596" w:type="dxa"/>
            <w:gridSpan w:val="2"/>
            <w:tcBorders>
              <w:top w:val="single" w:sz="4" w:space="0" w:color="auto"/>
              <w:left w:val="single" w:sz="8" w:space="0" w:color="auto"/>
              <w:bottom w:val="single" w:sz="8" w:space="0" w:color="auto"/>
              <w:right w:val="single" w:sz="4" w:space="0" w:color="auto"/>
            </w:tcBorders>
            <w:shd w:val="clear" w:color="auto" w:fill="C0C0C0"/>
            <w:noWrap/>
            <w:vAlign w:val="bottom"/>
          </w:tcPr>
          <w:p w14:paraId="49464C1E" w14:textId="77777777" w:rsidR="007E4A4F" w:rsidRPr="002C5D5F" w:rsidRDefault="007E4A4F" w:rsidP="007E4A4F">
            <w:pPr>
              <w:rPr>
                <w:rFonts w:ascii="Arial Narrow" w:hAnsi="Arial Narrow" w:cs="Arial"/>
                <w:b/>
                <w:bCs/>
                <w:color w:val="000000"/>
                <w:sz w:val="20"/>
                <w:szCs w:val="20"/>
              </w:rPr>
            </w:pPr>
            <w:r w:rsidRPr="002C5D5F">
              <w:rPr>
                <w:rFonts w:ascii="Arial Narrow" w:hAnsi="Arial Narrow"/>
                <w:b/>
                <w:sz w:val="20"/>
                <w:szCs w:val="20"/>
              </w:rPr>
              <w:t>Rozpočtové hospodárenie obce</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28E2F544" w14:textId="77777777" w:rsidR="007E4A4F" w:rsidRPr="002C5D5F" w:rsidRDefault="007E4A4F" w:rsidP="007E4A4F">
            <w:pPr>
              <w:jc w:val="right"/>
              <w:rPr>
                <w:rFonts w:ascii="Arial Narrow" w:hAnsi="Arial Narrow" w:cs="Arial"/>
                <w:b/>
                <w:bCs/>
                <w:color w:val="000000"/>
                <w:sz w:val="20"/>
                <w:szCs w:val="20"/>
              </w:rPr>
            </w:pPr>
            <w:r w:rsidRPr="002C5D5F">
              <w:rPr>
                <w:rFonts w:ascii="Arial Narrow" w:hAnsi="Arial Narrow" w:cs="Arial"/>
                <w:b/>
                <w:bCs/>
                <w:color w:val="000000"/>
                <w:sz w:val="20"/>
                <w:szCs w:val="20"/>
              </w:rPr>
              <w:t>0,00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25E7E76E" w14:textId="77777777" w:rsidR="007E4A4F" w:rsidRPr="002C5D5F" w:rsidRDefault="007E4A4F" w:rsidP="007E4A4F">
            <w:pPr>
              <w:jc w:val="right"/>
              <w:rPr>
                <w:rFonts w:ascii="Arial Narrow" w:hAnsi="Arial Narrow" w:cs="Arial"/>
                <w:b/>
                <w:bCs/>
                <w:color w:val="000000"/>
                <w:sz w:val="20"/>
                <w:szCs w:val="20"/>
              </w:rPr>
            </w:pPr>
            <w:r w:rsidRPr="002C5D5F">
              <w:rPr>
                <w:rFonts w:ascii="Arial Narrow" w:hAnsi="Arial Narrow" w:cs="Arial"/>
                <w:b/>
                <w:bCs/>
                <w:color w:val="000000"/>
                <w:sz w:val="20"/>
                <w:szCs w:val="20"/>
              </w:rPr>
              <w:t>90,00</w:t>
            </w:r>
          </w:p>
        </w:tc>
      </w:tr>
    </w:tbl>
    <w:p w14:paraId="1CACDCB7" w14:textId="77777777" w:rsidR="007E4A4F" w:rsidRDefault="007E4A4F" w:rsidP="007E4A4F">
      <w:pPr>
        <w:rPr>
          <w:rFonts w:ascii="Georgia" w:hAnsi="Georgia" w:cs="Latha"/>
          <w:sz w:val="28"/>
          <w:szCs w:val="28"/>
        </w:rPr>
      </w:pPr>
    </w:p>
    <w:p w14:paraId="2E9C0B95" w14:textId="77777777" w:rsidR="007E4A4F" w:rsidRDefault="007E4A4F" w:rsidP="007E4A4F">
      <w:pPr>
        <w:rPr>
          <w:rFonts w:ascii="Georgia" w:hAnsi="Georgia" w:cs="Latha"/>
          <w:sz w:val="28"/>
          <w:szCs w:val="28"/>
        </w:rPr>
      </w:pPr>
    </w:p>
    <w:p w14:paraId="33752853" w14:textId="77777777" w:rsidR="007E4A4F" w:rsidRDefault="007E4A4F" w:rsidP="007E4A4F">
      <w:pPr>
        <w:rPr>
          <w:rFonts w:ascii="Georgia" w:hAnsi="Georgia" w:cs="Latha"/>
          <w:sz w:val="28"/>
          <w:szCs w:val="28"/>
        </w:rPr>
      </w:pPr>
    </w:p>
    <w:p w14:paraId="3098BFC9" w14:textId="77777777" w:rsidR="007E4A4F" w:rsidRDefault="007E4A4F" w:rsidP="007E4A4F">
      <w:pPr>
        <w:rPr>
          <w:rFonts w:ascii="Georgia" w:hAnsi="Georgia" w:cs="Latha"/>
          <w:sz w:val="28"/>
          <w:szCs w:val="28"/>
        </w:rPr>
      </w:pPr>
    </w:p>
    <w:p w14:paraId="161B7C0B" w14:textId="77777777" w:rsidR="00394A56" w:rsidRPr="00801526" w:rsidRDefault="00394A56" w:rsidP="00394A56">
      <w:pPr>
        <w:rPr>
          <w:rFonts w:ascii="Georgia" w:hAnsi="Georgia" w:cs="Latha"/>
        </w:rPr>
      </w:pPr>
    </w:p>
    <w:p w14:paraId="1CE800B1" w14:textId="77777777" w:rsidR="000639EF" w:rsidRDefault="000639EF" w:rsidP="000639EF">
      <w:pPr>
        <w:rPr>
          <w:rFonts w:ascii="Georgia" w:hAnsi="Georgia" w:cs="Latha"/>
          <w:sz w:val="28"/>
          <w:szCs w:val="28"/>
        </w:rPr>
      </w:pPr>
    </w:p>
    <w:p w14:paraId="0B6F4552" w14:textId="77777777" w:rsidR="000639EF" w:rsidRDefault="000639EF" w:rsidP="000639EF">
      <w:pPr>
        <w:rPr>
          <w:rFonts w:ascii="Georgia" w:hAnsi="Georgia" w:cs="Latha"/>
          <w:sz w:val="28"/>
          <w:szCs w:val="28"/>
        </w:rPr>
      </w:pPr>
    </w:p>
    <w:p w14:paraId="46C3050C" w14:textId="77777777" w:rsidR="000639EF" w:rsidRDefault="000639EF" w:rsidP="000639EF">
      <w:pPr>
        <w:rPr>
          <w:rFonts w:ascii="Georgia" w:hAnsi="Georgia" w:cs="Latha"/>
          <w:sz w:val="28"/>
          <w:szCs w:val="28"/>
        </w:rPr>
      </w:pPr>
    </w:p>
    <w:p w14:paraId="42A58848" w14:textId="77777777" w:rsidR="000639EF" w:rsidRDefault="000639EF" w:rsidP="000639EF">
      <w:pPr>
        <w:rPr>
          <w:rFonts w:ascii="Georgia" w:hAnsi="Georgia" w:cs="Latha"/>
          <w:sz w:val="28"/>
          <w:szCs w:val="28"/>
        </w:rPr>
      </w:pPr>
    </w:p>
    <w:p w14:paraId="636A13B6" w14:textId="77777777" w:rsidR="000639EF" w:rsidRDefault="000639EF" w:rsidP="000639EF">
      <w:pPr>
        <w:rPr>
          <w:rFonts w:ascii="Georgia" w:hAnsi="Georgia" w:cs="Latha"/>
          <w:sz w:val="28"/>
          <w:szCs w:val="28"/>
        </w:rPr>
      </w:pPr>
    </w:p>
    <w:p w14:paraId="778319FC" w14:textId="77777777" w:rsidR="000639EF" w:rsidRDefault="000639EF" w:rsidP="000639EF">
      <w:pPr>
        <w:rPr>
          <w:rFonts w:ascii="Georgia" w:hAnsi="Georgia" w:cs="Latha"/>
          <w:sz w:val="28"/>
          <w:szCs w:val="28"/>
        </w:rPr>
      </w:pPr>
    </w:p>
    <w:p w14:paraId="7B88D5D3" w14:textId="3B2AD674" w:rsidR="000639EF" w:rsidRPr="004322BD" w:rsidRDefault="005A2671" w:rsidP="004322BD">
      <w:pPr>
        <w:pStyle w:val="Nadpis2"/>
        <w:ind w:left="578" w:hanging="578"/>
        <w:contextualSpacing/>
      </w:pPr>
      <w:r>
        <w:t>Plnenie príjmov za rok 2017</w:t>
      </w:r>
    </w:p>
    <w:p w14:paraId="1D2312FA" w14:textId="77777777" w:rsidR="00CA7835" w:rsidRPr="00807B40" w:rsidRDefault="00CA7835" w:rsidP="00CA7835">
      <w:pPr>
        <w:rPr>
          <w:rFonts w:ascii="Microsoft Sans Serif" w:hAnsi="Microsoft Sans Serif" w:cs="Microsoft Sans Serif"/>
        </w:rPr>
      </w:pPr>
    </w:p>
    <w:p w14:paraId="659BB7BE" w14:textId="2E429E5E" w:rsidR="00CA7835" w:rsidRDefault="00CA7835" w:rsidP="00CA7835">
      <w:pPr>
        <w:pStyle w:val="Nadpis2"/>
        <w:numPr>
          <w:ilvl w:val="0"/>
          <w:numId w:val="0"/>
        </w:numPr>
        <w:ind w:left="576"/>
      </w:pPr>
      <w:r w:rsidRPr="00807B40">
        <w:t>Bilancia príjmov podľa ekon</w:t>
      </w:r>
      <w:r w:rsidR="005A2671">
        <w:t>omickej klasifikácie za rok 2017</w:t>
      </w:r>
    </w:p>
    <w:p w14:paraId="347CBD2B" w14:textId="77777777" w:rsidR="00277530" w:rsidRPr="00277530" w:rsidRDefault="00277530" w:rsidP="00277530"/>
    <w:p w14:paraId="51239B3D" w14:textId="77777777" w:rsidR="007E4A4F" w:rsidRPr="00295577" w:rsidRDefault="007E4A4F" w:rsidP="007E4A4F">
      <w:pPr>
        <w:jc w:val="right"/>
        <w:rPr>
          <w:rStyle w:val="tlTahoma14bTun"/>
          <w:rFonts w:ascii="Arial Narrow" w:hAnsi="Arial Narrow" w:cs="Microsoft Sans Serif"/>
          <w:b w:val="0"/>
          <w:bCs w:val="0"/>
          <w:sz w:val="22"/>
          <w:szCs w:val="22"/>
        </w:rPr>
      </w:pPr>
      <w:r w:rsidRPr="00295577">
        <w:rPr>
          <w:rFonts w:ascii="Arial Narrow" w:hAnsi="Arial Narrow" w:cs="Microsoft Sans Serif"/>
          <w:sz w:val="22"/>
          <w:szCs w:val="22"/>
        </w:rPr>
        <w:t>v celých €</w:t>
      </w:r>
    </w:p>
    <w:tbl>
      <w:tblPr>
        <w:tblW w:w="9709" w:type="dxa"/>
        <w:tblCellMar>
          <w:left w:w="70" w:type="dxa"/>
          <w:right w:w="70" w:type="dxa"/>
        </w:tblCellMar>
        <w:tblLook w:val="0000" w:firstRow="0" w:lastRow="0" w:firstColumn="0" w:lastColumn="0" w:noHBand="0" w:noVBand="0"/>
      </w:tblPr>
      <w:tblGrid>
        <w:gridCol w:w="3962"/>
        <w:gridCol w:w="207"/>
        <w:gridCol w:w="1340"/>
        <w:gridCol w:w="1649"/>
        <w:gridCol w:w="1621"/>
        <w:gridCol w:w="930"/>
      </w:tblGrid>
      <w:tr w:rsidR="007E4A4F" w14:paraId="6C514435" w14:textId="77777777" w:rsidTr="007E4A4F">
        <w:trPr>
          <w:trHeight w:val="525"/>
        </w:trPr>
        <w:tc>
          <w:tcPr>
            <w:tcW w:w="4169" w:type="dxa"/>
            <w:gridSpan w:val="2"/>
            <w:tcBorders>
              <w:top w:val="single" w:sz="8" w:space="0" w:color="auto"/>
              <w:left w:val="single" w:sz="8" w:space="0" w:color="auto"/>
              <w:bottom w:val="nil"/>
              <w:right w:val="nil"/>
            </w:tcBorders>
            <w:shd w:val="clear" w:color="auto" w:fill="C0C0C0"/>
            <w:noWrap/>
            <w:vAlign w:val="center"/>
          </w:tcPr>
          <w:p w14:paraId="5E074894" w14:textId="77777777" w:rsidR="007E4A4F" w:rsidRDefault="007E4A4F" w:rsidP="007E4A4F">
            <w:pPr>
              <w:jc w:val="center"/>
              <w:rPr>
                <w:rFonts w:ascii="Arial Narrow" w:hAnsi="Arial Narrow" w:cs="Arial"/>
                <w:b/>
                <w:bCs/>
                <w:sz w:val="20"/>
                <w:szCs w:val="20"/>
              </w:rPr>
            </w:pPr>
            <w:r>
              <w:rPr>
                <w:rFonts w:ascii="Arial Narrow" w:hAnsi="Arial Narrow" w:cs="Arial"/>
                <w:b/>
                <w:bCs/>
                <w:sz w:val="20"/>
                <w:szCs w:val="20"/>
              </w:rPr>
              <w:t>Názov položky</w:t>
            </w:r>
          </w:p>
        </w:tc>
        <w:tc>
          <w:tcPr>
            <w:tcW w:w="1340" w:type="dxa"/>
            <w:tcBorders>
              <w:top w:val="single" w:sz="8" w:space="0" w:color="auto"/>
              <w:left w:val="nil"/>
              <w:bottom w:val="nil"/>
              <w:right w:val="single" w:sz="4" w:space="0" w:color="auto"/>
            </w:tcBorders>
            <w:shd w:val="clear" w:color="auto" w:fill="C0C0C0"/>
            <w:noWrap/>
            <w:vAlign w:val="center"/>
          </w:tcPr>
          <w:p w14:paraId="5878324D" w14:textId="77777777" w:rsidR="007E4A4F" w:rsidRDefault="007E4A4F" w:rsidP="007E4A4F">
            <w:pPr>
              <w:jc w:val="both"/>
              <w:rPr>
                <w:rFonts w:ascii="Arial Narrow" w:hAnsi="Arial Narrow" w:cs="Arial"/>
                <w:b/>
                <w:bCs/>
                <w:sz w:val="20"/>
                <w:szCs w:val="20"/>
              </w:rPr>
            </w:pPr>
            <w:r>
              <w:rPr>
                <w:rFonts w:ascii="Arial Narrow" w:hAnsi="Arial Narrow" w:cs="Arial"/>
                <w:b/>
                <w:bCs/>
                <w:sz w:val="20"/>
                <w:szCs w:val="20"/>
              </w:rPr>
              <w:t>Schválený rozpočet</w:t>
            </w:r>
          </w:p>
        </w:tc>
        <w:tc>
          <w:tcPr>
            <w:tcW w:w="1649" w:type="dxa"/>
            <w:tcBorders>
              <w:top w:val="single" w:sz="8" w:space="0" w:color="auto"/>
              <w:left w:val="nil"/>
              <w:bottom w:val="nil"/>
              <w:right w:val="single" w:sz="4" w:space="0" w:color="auto"/>
            </w:tcBorders>
            <w:shd w:val="clear" w:color="auto" w:fill="C0C0C0"/>
            <w:noWrap/>
            <w:vAlign w:val="center"/>
          </w:tcPr>
          <w:p w14:paraId="162E9A54" w14:textId="77777777" w:rsidR="007E4A4F" w:rsidRPr="00F3645A" w:rsidRDefault="007E4A4F" w:rsidP="007E4A4F">
            <w:pPr>
              <w:tabs>
                <w:tab w:val="right" w:pos="8820"/>
              </w:tabs>
              <w:jc w:val="center"/>
              <w:rPr>
                <w:rFonts w:ascii="Arial Narrow" w:hAnsi="Arial Narrow"/>
                <w:b/>
                <w:sz w:val="20"/>
                <w:szCs w:val="20"/>
              </w:rPr>
            </w:pPr>
            <w:r w:rsidRPr="00F3645A">
              <w:rPr>
                <w:rFonts w:ascii="Arial Narrow" w:hAnsi="Arial Narrow"/>
                <w:b/>
                <w:sz w:val="20"/>
                <w:szCs w:val="20"/>
              </w:rPr>
              <w:t xml:space="preserve">Schválený rozpočet </w:t>
            </w:r>
          </w:p>
          <w:p w14:paraId="14E340A4" w14:textId="77777777" w:rsidR="007E4A4F" w:rsidRDefault="007E4A4F" w:rsidP="007E4A4F">
            <w:pPr>
              <w:jc w:val="center"/>
              <w:rPr>
                <w:rFonts w:ascii="Arial Narrow" w:hAnsi="Arial Narrow" w:cs="Arial"/>
                <w:b/>
                <w:bCs/>
                <w:sz w:val="20"/>
                <w:szCs w:val="20"/>
              </w:rPr>
            </w:pPr>
            <w:r w:rsidRPr="00F3645A">
              <w:rPr>
                <w:rFonts w:ascii="Arial Narrow" w:hAnsi="Arial Narrow"/>
                <w:b/>
                <w:sz w:val="20"/>
                <w:szCs w:val="20"/>
              </w:rPr>
              <w:t>po poslednej zmene</w:t>
            </w:r>
          </w:p>
        </w:tc>
        <w:tc>
          <w:tcPr>
            <w:tcW w:w="1621" w:type="dxa"/>
            <w:tcBorders>
              <w:top w:val="single" w:sz="8" w:space="0" w:color="auto"/>
              <w:left w:val="nil"/>
              <w:bottom w:val="nil"/>
              <w:right w:val="nil"/>
            </w:tcBorders>
            <w:shd w:val="clear" w:color="auto" w:fill="C0C0C0"/>
            <w:noWrap/>
            <w:vAlign w:val="center"/>
          </w:tcPr>
          <w:p w14:paraId="6D3388ED" w14:textId="77777777" w:rsidR="007E4A4F" w:rsidRDefault="007E4A4F" w:rsidP="007E4A4F">
            <w:pPr>
              <w:jc w:val="center"/>
              <w:rPr>
                <w:rFonts w:ascii="Arial Narrow" w:hAnsi="Arial Narrow" w:cs="Arial"/>
                <w:b/>
                <w:bCs/>
                <w:sz w:val="20"/>
                <w:szCs w:val="20"/>
              </w:rPr>
            </w:pPr>
            <w:r>
              <w:rPr>
                <w:rFonts w:ascii="Arial Narrow" w:hAnsi="Arial Narrow" w:cs="Arial"/>
                <w:b/>
                <w:bCs/>
                <w:sz w:val="20"/>
                <w:szCs w:val="20"/>
              </w:rPr>
              <w:t>Skutočnosť</w:t>
            </w:r>
          </w:p>
        </w:tc>
        <w:tc>
          <w:tcPr>
            <w:tcW w:w="930" w:type="dxa"/>
            <w:tcBorders>
              <w:top w:val="single" w:sz="8" w:space="0" w:color="auto"/>
              <w:left w:val="single" w:sz="4" w:space="0" w:color="auto"/>
              <w:bottom w:val="nil"/>
              <w:right w:val="single" w:sz="8" w:space="0" w:color="auto"/>
            </w:tcBorders>
            <w:shd w:val="clear" w:color="auto" w:fill="C0C0C0"/>
            <w:noWrap/>
            <w:vAlign w:val="center"/>
          </w:tcPr>
          <w:p w14:paraId="6D18D286" w14:textId="77777777" w:rsidR="007E4A4F" w:rsidRDefault="007E4A4F" w:rsidP="007E4A4F">
            <w:pPr>
              <w:jc w:val="center"/>
              <w:rPr>
                <w:rFonts w:ascii="Arial Narrow" w:hAnsi="Arial Narrow" w:cs="Arial"/>
                <w:b/>
                <w:bCs/>
                <w:sz w:val="20"/>
                <w:szCs w:val="20"/>
              </w:rPr>
            </w:pPr>
            <w:r>
              <w:rPr>
                <w:rFonts w:ascii="Arial Narrow" w:hAnsi="Arial Narrow" w:cs="Arial"/>
                <w:b/>
                <w:bCs/>
                <w:sz w:val="20"/>
                <w:szCs w:val="20"/>
              </w:rPr>
              <w:t>%</w:t>
            </w:r>
          </w:p>
        </w:tc>
      </w:tr>
      <w:tr w:rsidR="007E4A4F" w14:paraId="4F7A8530" w14:textId="77777777" w:rsidTr="007E4A4F">
        <w:trPr>
          <w:trHeight w:val="330"/>
        </w:trPr>
        <w:tc>
          <w:tcPr>
            <w:tcW w:w="9709" w:type="dxa"/>
            <w:gridSpan w:val="6"/>
            <w:tcBorders>
              <w:top w:val="single" w:sz="8" w:space="0" w:color="auto"/>
              <w:left w:val="single" w:sz="8" w:space="0" w:color="auto"/>
              <w:bottom w:val="single" w:sz="4" w:space="0" w:color="auto"/>
              <w:right w:val="single" w:sz="4" w:space="0" w:color="auto"/>
            </w:tcBorders>
            <w:shd w:val="clear" w:color="auto" w:fill="auto"/>
            <w:noWrap/>
            <w:vAlign w:val="bottom"/>
          </w:tcPr>
          <w:p w14:paraId="04B283E4" w14:textId="77777777" w:rsidR="007E4A4F" w:rsidRDefault="007E4A4F" w:rsidP="007E4A4F">
            <w:pPr>
              <w:jc w:val="center"/>
              <w:rPr>
                <w:rFonts w:ascii="Arial Narrow" w:hAnsi="Arial Narrow" w:cs="Arial"/>
                <w:b/>
                <w:bCs/>
                <w:sz w:val="22"/>
                <w:szCs w:val="22"/>
              </w:rPr>
            </w:pPr>
            <w:r>
              <w:rPr>
                <w:rFonts w:ascii="Arial Narrow" w:hAnsi="Arial Narrow" w:cs="Arial"/>
                <w:b/>
                <w:bCs/>
                <w:sz w:val="22"/>
                <w:szCs w:val="22"/>
              </w:rPr>
              <w:t>100 - Daňové príjmy</w:t>
            </w:r>
          </w:p>
        </w:tc>
      </w:tr>
      <w:tr w:rsidR="007E4A4F" w14:paraId="359B0EF0"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A546798" w14:textId="77777777" w:rsidR="007E4A4F" w:rsidRDefault="007E4A4F" w:rsidP="007E4A4F">
            <w:pPr>
              <w:rPr>
                <w:rFonts w:ascii="Arial Narrow" w:hAnsi="Arial Narrow" w:cs="Arial"/>
                <w:sz w:val="20"/>
                <w:szCs w:val="20"/>
              </w:rPr>
            </w:pPr>
            <w:r>
              <w:rPr>
                <w:rFonts w:ascii="Arial Narrow" w:hAnsi="Arial Narrow" w:cs="Arial"/>
                <w:sz w:val="20"/>
                <w:szCs w:val="20"/>
              </w:rPr>
              <w:t>111 - výnos dane pre územnú samosprávu</w:t>
            </w:r>
          </w:p>
        </w:tc>
        <w:tc>
          <w:tcPr>
            <w:tcW w:w="207" w:type="dxa"/>
            <w:tcBorders>
              <w:top w:val="nil"/>
              <w:left w:val="nil"/>
              <w:bottom w:val="single" w:sz="4" w:space="0" w:color="auto"/>
              <w:right w:val="single" w:sz="4" w:space="0" w:color="auto"/>
            </w:tcBorders>
            <w:shd w:val="clear" w:color="auto" w:fill="auto"/>
            <w:noWrap/>
            <w:vAlign w:val="bottom"/>
          </w:tcPr>
          <w:p w14:paraId="0316EDF1"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21B2E11D"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186 343,00</w:t>
            </w:r>
          </w:p>
        </w:tc>
        <w:tc>
          <w:tcPr>
            <w:tcW w:w="1649" w:type="dxa"/>
            <w:tcBorders>
              <w:top w:val="nil"/>
              <w:left w:val="nil"/>
              <w:bottom w:val="single" w:sz="4" w:space="0" w:color="auto"/>
              <w:right w:val="single" w:sz="4" w:space="0" w:color="auto"/>
            </w:tcBorders>
            <w:shd w:val="clear" w:color="auto" w:fill="auto"/>
            <w:noWrap/>
            <w:vAlign w:val="bottom"/>
          </w:tcPr>
          <w:p w14:paraId="6672CF9B"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186 343,00</w:t>
            </w:r>
          </w:p>
        </w:tc>
        <w:tc>
          <w:tcPr>
            <w:tcW w:w="1621" w:type="dxa"/>
            <w:tcBorders>
              <w:top w:val="nil"/>
              <w:left w:val="nil"/>
              <w:bottom w:val="single" w:sz="4" w:space="0" w:color="auto"/>
              <w:right w:val="single" w:sz="4" w:space="0" w:color="auto"/>
            </w:tcBorders>
            <w:shd w:val="clear" w:color="auto" w:fill="auto"/>
            <w:noWrap/>
            <w:vAlign w:val="bottom"/>
          </w:tcPr>
          <w:p w14:paraId="5D935562"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190 020,40</w:t>
            </w:r>
          </w:p>
        </w:tc>
        <w:tc>
          <w:tcPr>
            <w:tcW w:w="930" w:type="dxa"/>
            <w:tcBorders>
              <w:top w:val="nil"/>
              <w:left w:val="nil"/>
              <w:bottom w:val="single" w:sz="4" w:space="0" w:color="auto"/>
              <w:right w:val="single" w:sz="8" w:space="0" w:color="auto"/>
            </w:tcBorders>
            <w:shd w:val="clear" w:color="auto" w:fill="auto"/>
            <w:noWrap/>
            <w:vAlign w:val="bottom"/>
          </w:tcPr>
          <w:p w14:paraId="783F75E7" w14:textId="77777777" w:rsidR="007E4A4F" w:rsidRPr="008F7AE9" w:rsidRDefault="007E4A4F" w:rsidP="007E4A4F">
            <w:pPr>
              <w:jc w:val="right"/>
              <w:rPr>
                <w:rFonts w:ascii="Arial Narrow" w:hAnsi="Arial Narrow" w:cs="Arial"/>
                <w:color w:val="000000" w:themeColor="text1"/>
                <w:sz w:val="20"/>
                <w:szCs w:val="20"/>
              </w:rPr>
            </w:pPr>
            <w:r w:rsidRPr="008F7AE9">
              <w:rPr>
                <w:rFonts w:ascii="Arial Narrow" w:hAnsi="Arial Narrow" w:cs="Arial"/>
                <w:color w:val="000000" w:themeColor="text1"/>
                <w:sz w:val="20"/>
                <w:szCs w:val="20"/>
              </w:rPr>
              <w:t>102,0</w:t>
            </w:r>
          </w:p>
        </w:tc>
      </w:tr>
      <w:tr w:rsidR="007E4A4F" w14:paraId="4A9F24B6"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898D5F2" w14:textId="77777777" w:rsidR="007E4A4F" w:rsidRDefault="007E4A4F" w:rsidP="007E4A4F">
            <w:pPr>
              <w:rPr>
                <w:rFonts w:ascii="Arial Narrow" w:hAnsi="Arial Narrow" w:cs="Arial"/>
                <w:sz w:val="20"/>
                <w:szCs w:val="20"/>
              </w:rPr>
            </w:pPr>
            <w:r>
              <w:rPr>
                <w:rFonts w:ascii="Arial Narrow" w:hAnsi="Arial Narrow" w:cs="Arial"/>
                <w:sz w:val="20"/>
                <w:szCs w:val="20"/>
              </w:rPr>
              <w:t>121 - miestne dane (daň z nehnuteľností)</w:t>
            </w:r>
          </w:p>
        </w:tc>
        <w:tc>
          <w:tcPr>
            <w:tcW w:w="207" w:type="dxa"/>
            <w:tcBorders>
              <w:top w:val="nil"/>
              <w:left w:val="nil"/>
              <w:bottom w:val="single" w:sz="4" w:space="0" w:color="auto"/>
              <w:right w:val="single" w:sz="4" w:space="0" w:color="auto"/>
            </w:tcBorders>
            <w:shd w:val="clear" w:color="auto" w:fill="auto"/>
            <w:noWrap/>
            <w:vAlign w:val="bottom"/>
          </w:tcPr>
          <w:p w14:paraId="3A5466B4"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2F4CD4C"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17 512,00</w:t>
            </w:r>
          </w:p>
        </w:tc>
        <w:tc>
          <w:tcPr>
            <w:tcW w:w="1649" w:type="dxa"/>
            <w:tcBorders>
              <w:top w:val="nil"/>
              <w:left w:val="nil"/>
              <w:bottom w:val="single" w:sz="4" w:space="0" w:color="auto"/>
              <w:right w:val="single" w:sz="4" w:space="0" w:color="auto"/>
            </w:tcBorders>
            <w:shd w:val="clear" w:color="auto" w:fill="auto"/>
            <w:noWrap/>
            <w:vAlign w:val="bottom"/>
          </w:tcPr>
          <w:p w14:paraId="1474C882"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17 512,00</w:t>
            </w:r>
          </w:p>
        </w:tc>
        <w:tc>
          <w:tcPr>
            <w:tcW w:w="1621" w:type="dxa"/>
            <w:tcBorders>
              <w:top w:val="nil"/>
              <w:left w:val="nil"/>
              <w:bottom w:val="single" w:sz="4" w:space="0" w:color="auto"/>
              <w:right w:val="single" w:sz="4" w:space="0" w:color="auto"/>
            </w:tcBorders>
            <w:shd w:val="clear" w:color="auto" w:fill="auto"/>
            <w:noWrap/>
            <w:vAlign w:val="bottom"/>
          </w:tcPr>
          <w:p w14:paraId="5F3CEC48"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17 346,08</w:t>
            </w:r>
          </w:p>
        </w:tc>
        <w:tc>
          <w:tcPr>
            <w:tcW w:w="930" w:type="dxa"/>
            <w:tcBorders>
              <w:top w:val="nil"/>
              <w:left w:val="nil"/>
              <w:bottom w:val="single" w:sz="4" w:space="0" w:color="auto"/>
              <w:right w:val="single" w:sz="8" w:space="0" w:color="auto"/>
            </w:tcBorders>
            <w:shd w:val="clear" w:color="auto" w:fill="auto"/>
            <w:noWrap/>
            <w:vAlign w:val="bottom"/>
          </w:tcPr>
          <w:p w14:paraId="3F4163D1" w14:textId="77777777" w:rsidR="007E4A4F" w:rsidRPr="008F7AE9" w:rsidRDefault="007E4A4F" w:rsidP="007E4A4F">
            <w:pPr>
              <w:jc w:val="right"/>
              <w:rPr>
                <w:rFonts w:ascii="Arial Narrow" w:hAnsi="Arial Narrow" w:cs="Arial"/>
                <w:color w:val="000000" w:themeColor="text1"/>
                <w:sz w:val="20"/>
                <w:szCs w:val="20"/>
              </w:rPr>
            </w:pPr>
            <w:r w:rsidRPr="008F7AE9">
              <w:rPr>
                <w:rFonts w:ascii="Arial Narrow" w:hAnsi="Arial Narrow" w:cs="Arial"/>
                <w:color w:val="000000" w:themeColor="text1"/>
                <w:sz w:val="20"/>
                <w:szCs w:val="20"/>
              </w:rPr>
              <w:t>99,1</w:t>
            </w:r>
          </w:p>
        </w:tc>
      </w:tr>
      <w:tr w:rsidR="007E4A4F" w14:paraId="7A50137B"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6504783" w14:textId="77777777" w:rsidR="007E4A4F" w:rsidRDefault="007E4A4F" w:rsidP="007E4A4F">
            <w:pPr>
              <w:rPr>
                <w:rFonts w:ascii="Arial Narrow" w:hAnsi="Arial Narrow" w:cs="Arial"/>
                <w:sz w:val="20"/>
                <w:szCs w:val="20"/>
              </w:rPr>
            </w:pPr>
            <w:r>
              <w:rPr>
                <w:rFonts w:ascii="Arial Narrow" w:hAnsi="Arial Narrow" w:cs="Arial"/>
                <w:sz w:val="20"/>
                <w:szCs w:val="20"/>
              </w:rPr>
              <w:t>133 - miestne poplatky (daň za psa, za kom. odpad)</w:t>
            </w:r>
          </w:p>
        </w:tc>
        <w:tc>
          <w:tcPr>
            <w:tcW w:w="207" w:type="dxa"/>
            <w:tcBorders>
              <w:top w:val="nil"/>
              <w:left w:val="nil"/>
              <w:bottom w:val="single" w:sz="4" w:space="0" w:color="auto"/>
              <w:right w:val="single" w:sz="4" w:space="0" w:color="auto"/>
            </w:tcBorders>
            <w:shd w:val="clear" w:color="auto" w:fill="auto"/>
            <w:noWrap/>
            <w:vAlign w:val="bottom"/>
          </w:tcPr>
          <w:p w14:paraId="60D44DEC"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4BBE2EB3"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5 763,00</w:t>
            </w:r>
          </w:p>
        </w:tc>
        <w:tc>
          <w:tcPr>
            <w:tcW w:w="1649" w:type="dxa"/>
            <w:tcBorders>
              <w:top w:val="nil"/>
              <w:left w:val="nil"/>
              <w:bottom w:val="single" w:sz="4" w:space="0" w:color="auto"/>
              <w:right w:val="single" w:sz="4" w:space="0" w:color="auto"/>
            </w:tcBorders>
            <w:shd w:val="clear" w:color="auto" w:fill="auto"/>
            <w:noWrap/>
            <w:vAlign w:val="bottom"/>
          </w:tcPr>
          <w:p w14:paraId="5A126C4E"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5 763,00</w:t>
            </w:r>
          </w:p>
        </w:tc>
        <w:tc>
          <w:tcPr>
            <w:tcW w:w="1621" w:type="dxa"/>
            <w:tcBorders>
              <w:top w:val="nil"/>
              <w:left w:val="nil"/>
              <w:bottom w:val="single" w:sz="4" w:space="0" w:color="auto"/>
              <w:right w:val="single" w:sz="4" w:space="0" w:color="auto"/>
            </w:tcBorders>
            <w:shd w:val="clear" w:color="auto" w:fill="auto"/>
            <w:noWrap/>
            <w:vAlign w:val="bottom"/>
          </w:tcPr>
          <w:p w14:paraId="0FD1E007"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6 694,98</w:t>
            </w:r>
          </w:p>
        </w:tc>
        <w:tc>
          <w:tcPr>
            <w:tcW w:w="930" w:type="dxa"/>
            <w:tcBorders>
              <w:top w:val="nil"/>
              <w:left w:val="nil"/>
              <w:bottom w:val="single" w:sz="4" w:space="0" w:color="auto"/>
              <w:right w:val="single" w:sz="8" w:space="0" w:color="auto"/>
            </w:tcBorders>
            <w:shd w:val="clear" w:color="auto" w:fill="auto"/>
            <w:noWrap/>
            <w:vAlign w:val="bottom"/>
          </w:tcPr>
          <w:p w14:paraId="018C3168"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116,2</w:t>
            </w:r>
          </w:p>
        </w:tc>
      </w:tr>
      <w:tr w:rsidR="007E4A4F" w14:paraId="74357E5A" w14:textId="77777777" w:rsidTr="007E4A4F">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6D08586F" w14:textId="77777777" w:rsidR="007E4A4F" w:rsidRDefault="007E4A4F" w:rsidP="007E4A4F">
            <w:pPr>
              <w:jc w:val="center"/>
              <w:rPr>
                <w:rFonts w:ascii="Arial Narrow" w:hAnsi="Arial Narrow" w:cs="Arial"/>
                <w:b/>
                <w:bCs/>
                <w:sz w:val="22"/>
                <w:szCs w:val="22"/>
              </w:rPr>
            </w:pPr>
            <w:r>
              <w:rPr>
                <w:rFonts w:ascii="Arial Narrow" w:hAnsi="Arial Narrow" w:cs="Arial"/>
                <w:b/>
                <w:bCs/>
                <w:sz w:val="22"/>
                <w:szCs w:val="22"/>
              </w:rPr>
              <w:t>200 - Nedaňové príjmy</w:t>
            </w:r>
          </w:p>
        </w:tc>
      </w:tr>
      <w:tr w:rsidR="007E4A4F" w14:paraId="51373CCB"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33D2F6B" w14:textId="77777777" w:rsidR="007E4A4F" w:rsidRDefault="007E4A4F" w:rsidP="007E4A4F">
            <w:pPr>
              <w:rPr>
                <w:rFonts w:ascii="Arial Narrow" w:hAnsi="Arial Narrow" w:cs="Arial"/>
                <w:sz w:val="20"/>
                <w:szCs w:val="20"/>
              </w:rPr>
            </w:pPr>
            <w:r>
              <w:rPr>
                <w:rFonts w:ascii="Arial Narrow" w:hAnsi="Arial Narrow" w:cs="Arial"/>
                <w:sz w:val="20"/>
                <w:szCs w:val="20"/>
              </w:rPr>
              <w:t>212 - príjmy z prenájmu – pozemkov, budov</w:t>
            </w:r>
          </w:p>
        </w:tc>
        <w:tc>
          <w:tcPr>
            <w:tcW w:w="207" w:type="dxa"/>
            <w:tcBorders>
              <w:top w:val="nil"/>
              <w:left w:val="nil"/>
              <w:bottom w:val="single" w:sz="4" w:space="0" w:color="auto"/>
              <w:right w:val="single" w:sz="4" w:space="0" w:color="auto"/>
            </w:tcBorders>
            <w:shd w:val="clear" w:color="auto" w:fill="auto"/>
            <w:noWrap/>
            <w:vAlign w:val="bottom"/>
          </w:tcPr>
          <w:p w14:paraId="1D50E4EE"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436B35C2"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41 490,00</w:t>
            </w:r>
          </w:p>
        </w:tc>
        <w:tc>
          <w:tcPr>
            <w:tcW w:w="1649" w:type="dxa"/>
            <w:tcBorders>
              <w:top w:val="nil"/>
              <w:left w:val="nil"/>
              <w:bottom w:val="single" w:sz="4" w:space="0" w:color="auto"/>
              <w:right w:val="single" w:sz="4" w:space="0" w:color="auto"/>
            </w:tcBorders>
            <w:shd w:val="clear" w:color="auto" w:fill="auto"/>
            <w:noWrap/>
            <w:vAlign w:val="bottom"/>
          </w:tcPr>
          <w:p w14:paraId="02FA2F45" w14:textId="77777777" w:rsidR="007E4A4F" w:rsidRPr="008F7AE9" w:rsidRDefault="007E4A4F" w:rsidP="007E4A4F">
            <w:pPr>
              <w:jc w:val="right"/>
              <w:rPr>
                <w:rFonts w:ascii="Arial Narrow" w:hAnsi="Arial Narrow" w:cs="Arial"/>
                <w:sz w:val="20"/>
                <w:szCs w:val="20"/>
              </w:rPr>
            </w:pPr>
          </w:p>
          <w:p w14:paraId="52F40ABC" w14:textId="77777777" w:rsidR="007E4A4F" w:rsidRPr="008F7AE9" w:rsidRDefault="007E4A4F" w:rsidP="007E4A4F">
            <w:pPr>
              <w:jc w:val="right"/>
              <w:rPr>
                <w:rFonts w:ascii="Arial Narrow" w:hAnsi="Arial Narrow" w:cs="Arial"/>
                <w:sz w:val="20"/>
                <w:szCs w:val="20"/>
              </w:rPr>
            </w:pPr>
            <w:r>
              <w:rPr>
                <w:rFonts w:ascii="Arial Narrow" w:hAnsi="Arial Narrow" w:cs="Arial"/>
                <w:sz w:val="20"/>
                <w:szCs w:val="20"/>
              </w:rPr>
              <w:t>41 9</w:t>
            </w:r>
            <w:r w:rsidRPr="008F7AE9">
              <w:rPr>
                <w:rFonts w:ascii="Arial Narrow" w:hAnsi="Arial Narrow" w:cs="Arial"/>
                <w:sz w:val="20"/>
                <w:szCs w:val="20"/>
              </w:rPr>
              <w:t>90,00</w:t>
            </w:r>
          </w:p>
        </w:tc>
        <w:tc>
          <w:tcPr>
            <w:tcW w:w="1621" w:type="dxa"/>
            <w:tcBorders>
              <w:top w:val="nil"/>
              <w:left w:val="nil"/>
              <w:bottom w:val="single" w:sz="4" w:space="0" w:color="auto"/>
              <w:right w:val="single" w:sz="4" w:space="0" w:color="auto"/>
            </w:tcBorders>
            <w:shd w:val="clear" w:color="auto" w:fill="auto"/>
            <w:noWrap/>
            <w:vAlign w:val="bottom"/>
          </w:tcPr>
          <w:p w14:paraId="774CAFA1"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41 011,66</w:t>
            </w:r>
          </w:p>
        </w:tc>
        <w:tc>
          <w:tcPr>
            <w:tcW w:w="930" w:type="dxa"/>
            <w:tcBorders>
              <w:top w:val="nil"/>
              <w:left w:val="nil"/>
              <w:bottom w:val="single" w:sz="4" w:space="0" w:color="auto"/>
              <w:right w:val="single" w:sz="8" w:space="0" w:color="auto"/>
            </w:tcBorders>
            <w:shd w:val="clear" w:color="auto" w:fill="auto"/>
            <w:noWrap/>
            <w:vAlign w:val="bottom"/>
          </w:tcPr>
          <w:p w14:paraId="53FAA275"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97,7</w:t>
            </w:r>
          </w:p>
        </w:tc>
      </w:tr>
      <w:tr w:rsidR="007E4A4F" w14:paraId="1575562B"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F240CDD" w14:textId="77777777" w:rsidR="007E4A4F" w:rsidRDefault="007E4A4F" w:rsidP="007E4A4F">
            <w:pPr>
              <w:rPr>
                <w:rFonts w:ascii="Arial Narrow" w:hAnsi="Arial Narrow" w:cs="Arial"/>
                <w:sz w:val="20"/>
                <w:szCs w:val="20"/>
              </w:rPr>
            </w:pPr>
            <w:r>
              <w:rPr>
                <w:rFonts w:ascii="Arial Narrow" w:hAnsi="Arial Narrow" w:cs="Arial"/>
                <w:sz w:val="20"/>
                <w:szCs w:val="20"/>
              </w:rPr>
              <w:t>221 - správne poplatky</w:t>
            </w:r>
          </w:p>
        </w:tc>
        <w:tc>
          <w:tcPr>
            <w:tcW w:w="207" w:type="dxa"/>
            <w:tcBorders>
              <w:top w:val="nil"/>
              <w:left w:val="nil"/>
              <w:bottom w:val="single" w:sz="4" w:space="0" w:color="auto"/>
              <w:right w:val="single" w:sz="4" w:space="0" w:color="auto"/>
            </w:tcBorders>
            <w:shd w:val="clear" w:color="auto" w:fill="auto"/>
            <w:noWrap/>
            <w:vAlign w:val="bottom"/>
          </w:tcPr>
          <w:p w14:paraId="350E6150"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3B80A8A"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1 970,00</w:t>
            </w:r>
          </w:p>
        </w:tc>
        <w:tc>
          <w:tcPr>
            <w:tcW w:w="1649" w:type="dxa"/>
            <w:tcBorders>
              <w:top w:val="nil"/>
              <w:left w:val="nil"/>
              <w:bottom w:val="single" w:sz="4" w:space="0" w:color="auto"/>
              <w:right w:val="single" w:sz="4" w:space="0" w:color="auto"/>
            </w:tcBorders>
            <w:shd w:val="clear" w:color="auto" w:fill="auto"/>
            <w:noWrap/>
            <w:vAlign w:val="bottom"/>
          </w:tcPr>
          <w:p w14:paraId="467906C1"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1 970,00</w:t>
            </w:r>
          </w:p>
        </w:tc>
        <w:tc>
          <w:tcPr>
            <w:tcW w:w="1621" w:type="dxa"/>
            <w:tcBorders>
              <w:top w:val="nil"/>
              <w:left w:val="nil"/>
              <w:bottom w:val="single" w:sz="4" w:space="0" w:color="auto"/>
              <w:right w:val="single" w:sz="4" w:space="0" w:color="auto"/>
            </w:tcBorders>
            <w:shd w:val="clear" w:color="auto" w:fill="auto"/>
            <w:noWrap/>
            <w:vAlign w:val="bottom"/>
          </w:tcPr>
          <w:p w14:paraId="2C0503EA"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1 337,00</w:t>
            </w:r>
          </w:p>
        </w:tc>
        <w:tc>
          <w:tcPr>
            <w:tcW w:w="930" w:type="dxa"/>
            <w:tcBorders>
              <w:top w:val="nil"/>
              <w:left w:val="nil"/>
              <w:bottom w:val="single" w:sz="4" w:space="0" w:color="auto"/>
              <w:right w:val="single" w:sz="8" w:space="0" w:color="auto"/>
            </w:tcBorders>
            <w:shd w:val="clear" w:color="auto" w:fill="auto"/>
            <w:noWrap/>
            <w:vAlign w:val="bottom"/>
          </w:tcPr>
          <w:p w14:paraId="5773EDC4"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67,9</w:t>
            </w:r>
          </w:p>
        </w:tc>
      </w:tr>
      <w:tr w:rsidR="007E4A4F" w14:paraId="3D0BC45B"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1775A8E" w14:textId="77777777" w:rsidR="007E4A4F" w:rsidRDefault="007E4A4F" w:rsidP="007E4A4F">
            <w:pPr>
              <w:rPr>
                <w:rFonts w:ascii="Arial Narrow" w:hAnsi="Arial Narrow" w:cs="Arial"/>
                <w:sz w:val="20"/>
                <w:szCs w:val="20"/>
              </w:rPr>
            </w:pPr>
            <w:r>
              <w:rPr>
                <w:rFonts w:ascii="Arial Narrow" w:hAnsi="Arial Narrow" w:cs="Arial"/>
                <w:sz w:val="20"/>
                <w:szCs w:val="20"/>
              </w:rPr>
              <w:t>223 - administratívne poplatky a iné platby</w:t>
            </w:r>
          </w:p>
        </w:tc>
        <w:tc>
          <w:tcPr>
            <w:tcW w:w="207" w:type="dxa"/>
            <w:tcBorders>
              <w:top w:val="nil"/>
              <w:left w:val="nil"/>
              <w:bottom w:val="single" w:sz="4" w:space="0" w:color="auto"/>
              <w:right w:val="single" w:sz="4" w:space="0" w:color="auto"/>
            </w:tcBorders>
            <w:shd w:val="clear" w:color="auto" w:fill="auto"/>
            <w:noWrap/>
            <w:vAlign w:val="bottom"/>
          </w:tcPr>
          <w:p w14:paraId="6AD9D67F"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4206A8F8"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7 170,00</w:t>
            </w:r>
          </w:p>
        </w:tc>
        <w:tc>
          <w:tcPr>
            <w:tcW w:w="1649" w:type="dxa"/>
            <w:tcBorders>
              <w:top w:val="nil"/>
              <w:left w:val="nil"/>
              <w:bottom w:val="single" w:sz="4" w:space="0" w:color="auto"/>
              <w:right w:val="single" w:sz="4" w:space="0" w:color="auto"/>
            </w:tcBorders>
            <w:shd w:val="clear" w:color="auto" w:fill="auto"/>
            <w:noWrap/>
            <w:vAlign w:val="bottom"/>
          </w:tcPr>
          <w:p w14:paraId="148CFC0D"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8 870,00</w:t>
            </w:r>
          </w:p>
        </w:tc>
        <w:tc>
          <w:tcPr>
            <w:tcW w:w="1621" w:type="dxa"/>
            <w:tcBorders>
              <w:top w:val="nil"/>
              <w:left w:val="nil"/>
              <w:bottom w:val="single" w:sz="4" w:space="0" w:color="auto"/>
              <w:right w:val="single" w:sz="4" w:space="0" w:color="auto"/>
            </w:tcBorders>
            <w:shd w:val="clear" w:color="auto" w:fill="auto"/>
            <w:noWrap/>
            <w:vAlign w:val="bottom"/>
          </w:tcPr>
          <w:p w14:paraId="7FAE3CE9"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8 590,11</w:t>
            </w:r>
          </w:p>
        </w:tc>
        <w:tc>
          <w:tcPr>
            <w:tcW w:w="930" w:type="dxa"/>
            <w:tcBorders>
              <w:top w:val="nil"/>
              <w:left w:val="nil"/>
              <w:bottom w:val="single" w:sz="4" w:space="0" w:color="auto"/>
              <w:right w:val="single" w:sz="8" w:space="0" w:color="auto"/>
            </w:tcBorders>
            <w:shd w:val="clear" w:color="auto" w:fill="auto"/>
            <w:noWrap/>
            <w:vAlign w:val="bottom"/>
          </w:tcPr>
          <w:p w14:paraId="5A63ADB4"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96,8</w:t>
            </w:r>
          </w:p>
        </w:tc>
      </w:tr>
      <w:tr w:rsidR="007E4A4F" w14:paraId="7043047B"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778BB77" w14:textId="77777777" w:rsidR="007E4A4F" w:rsidRDefault="007E4A4F" w:rsidP="007E4A4F">
            <w:pPr>
              <w:rPr>
                <w:rFonts w:ascii="Arial Narrow" w:hAnsi="Arial Narrow" w:cs="Arial"/>
                <w:sz w:val="20"/>
                <w:szCs w:val="20"/>
              </w:rPr>
            </w:pPr>
            <w:r>
              <w:rPr>
                <w:rFonts w:ascii="Arial Narrow" w:hAnsi="Arial Narrow" w:cs="Arial"/>
                <w:sz w:val="20"/>
                <w:szCs w:val="20"/>
              </w:rPr>
              <w:t>242 - úroky z vkladov</w:t>
            </w:r>
          </w:p>
        </w:tc>
        <w:tc>
          <w:tcPr>
            <w:tcW w:w="207" w:type="dxa"/>
            <w:tcBorders>
              <w:top w:val="nil"/>
              <w:left w:val="nil"/>
              <w:bottom w:val="single" w:sz="4" w:space="0" w:color="auto"/>
              <w:right w:val="single" w:sz="4" w:space="0" w:color="auto"/>
            </w:tcBorders>
            <w:shd w:val="clear" w:color="auto" w:fill="auto"/>
            <w:noWrap/>
            <w:vAlign w:val="bottom"/>
          </w:tcPr>
          <w:p w14:paraId="3DBC86FE"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493920C"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5,00</w:t>
            </w:r>
          </w:p>
        </w:tc>
        <w:tc>
          <w:tcPr>
            <w:tcW w:w="1649" w:type="dxa"/>
            <w:tcBorders>
              <w:top w:val="nil"/>
              <w:left w:val="nil"/>
              <w:bottom w:val="single" w:sz="4" w:space="0" w:color="auto"/>
              <w:right w:val="single" w:sz="4" w:space="0" w:color="auto"/>
            </w:tcBorders>
            <w:shd w:val="clear" w:color="auto" w:fill="auto"/>
            <w:noWrap/>
            <w:vAlign w:val="bottom"/>
          </w:tcPr>
          <w:p w14:paraId="2C568CAF"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5,00</w:t>
            </w:r>
          </w:p>
        </w:tc>
        <w:tc>
          <w:tcPr>
            <w:tcW w:w="1621" w:type="dxa"/>
            <w:tcBorders>
              <w:top w:val="nil"/>
              <w:left w:val="nil"/>
              <w:bottom w:val="single" w:sz="4" w:space="0" w:color="auto"/>
              <w:right w:val="single" w:sz="4" w:space="0" w:color="auto"/>
            </w:tcBorders>
            <w:shd w:val="clear" w:color="auto" w:fill="auto"/>
            <w:noWrap/>
            <w:vAlign w:val="bottom"/>
          </w:tcPr>
          <w:p w14:paraId="0F5FE381"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0,0</w:t>
            </w:r>
          </w:p>
        </w:tc>
        <w:tc>
          <w:tcPr>
            <w:tcW w:w="930" w:type="dxa"/>
            <w:tcBorders>
              <w:top w:val="nil"/>
              <w:left w:val="nil"/>
              <w:bottom w:val="single" w:sz="4" w:space="0" w:color="auto"/>
              <w:right w:val="single" w:sz="8" w:space="0" w:color="auto"/>
            </w:tcBorders>
            <w:shd w:val="clear" w:color="auto" w:fill="auto"/>
            <w:noWrap/>
            <w:vAlign w:val="bottom"/>
          </w:tcPr>
          <w:p w14:paraId="6CA77BBD" w14:textId="77777777" w:rsidR="007E4A4F" w:rsidRPr="008F7AE9" w:rsidRDefault="007E4A4F" w:rsidP="007E4A4F">
            <w:pPr>
              <w:jc w:val="right"/>
              <w:rPr>
                <w:rFonts w:ascii="Arial Narrow" w:hAnsi="Arial Narrow" w:cs="Arial"/>
                <w:sz w:val="20"/>
                <w:szCs w:val="20"/>
              </w:rPr>
            </w:pPr>
          </w:p>
        </w:tc>
      </w:tr>
      <w:tr w:rsidR="007E4A4F" w14:paraId="1236EF10"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60FE894" w14:textId="77777777" w:rsidR="007E4A4F" w:rsidRDefault="007E4A4F" w:rsidP="007E4A4F">
            <w:pPr>
              <w:rPr>
                <w:rFonts w:ascii="Arial Narrow" w:hAnsi="Arial Narrow" w:cs="Arial"/>
                <w:sz w:val="20"/>
                <w:szCs w:val="20"/>
              </w:rPr>
            </w:pPr>
            <w:r>
              <w:rPr>
                <w:rFonts w:ascii="Arial Narrow" w:hAnsi="Arial Narrow" w:cs="Arial"/>
                <w:sz w:val="20"/>
                <w:szCs w:val="20"/>
              </w:rPr>
              <w:t>292 - ostatné príjmy (z dobropisov a náhrad)</w:t>
            </w:r>
          </w:p>
        </w:tc>
        <w:tc>
          <w:tcPr>
            <w:tcW w:w="207" w:type="dxa"/>
            <w:tcBorders>
              <w:top w:val="nil"/>
              <w:left w:val="nil"/>
              <w:bottom w:val="single" w:sz="4" w:space="0" w:color="auto"/>
              <w:right w:val="single" w:sz="4" w:space="0" w:color="auto"/>
            </w:tcBorders>
            <w:shd w:val="clear" w:color="auto" w:fill="auto"/>
            <w:noWrap/>
            <w:vAlign w:val="bottom"/>
          </w:tcPr>
          <w:p w14:paraId="3B5A6662"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61697AB"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7BC53B55"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7 090,00</w:t>
            </w:r>
          </w:p>
        </w:tc>
        <w:tc>
          <w:tcPr>
            <w:tcW w:w="1621" w:type="dxa"/>
            <w:tcBorders>
              <w:top w:val="nil"/>
              <w:left w:val="nil"/>
              <w:bottom w:val="single" w:sz="4" w:space="0" w:color="auto"/>
              <w:right w:val="single" w:sz="4" w:space="0" w:color="auto"/>
            </w:tcBorders>
            <w:shd w:val="clear" w:color="auto" w:fill="auto"/>
            <w:noWrap/>
            <w:vAlign w:val="bottom"/>
          </w:tcPr>
          <w:p w14:paraId="58821F44"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8 052,33</w:t>
            </w:r>
          </w:p>
        </w:tc>
        <w:tc>
          <w:tcPr>
            <w:tcW w:w="930" w:type="dxa"/>
            <w:tcBorders>
              <w:top w:val="nil"/>
              <w:left w:val="nil"/>
              <w:bottom w:val="single" w:sz="4" w:space="0" w:color="auto"/>
              <w:right w:val="single" w:sz="8" w:space="0" w:color="auto"/>
            </w:tcBorders>
            <w:shd w:val="clear" w:color="auto" w:fill="auto"/>
            <w:noWrap/>
            <w:vAlign w:val="bottom"/>
          </w:tcPr>
          <w:p w14:paraId="12F6696B"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113,6</w:t>
            </w:r>
          </w:p>
        </w:tc>
      </w:tr>
      <w:tr w:rsidR="007E4A4F" w14:paraId="5A06E2BE" w14:textId="77777777" w:rsidTr="007E4A4F">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607DED56" w14:textId="77777777" w:rsidR="007E4A4F" w:rsidRDefault="007E4A4F" w:rsidP="007E4A4F">
            <w:pPr>
              <w:jc w:val="center"/>
              <w:rPr>
                <w:rFonts w:ascii="Arial Narrow" w:hAnsi="Arial Narrow" w:cs="Arial"/>
                <w:b/>
                <w:bCs/>
                <w:sz w:val="22"/>
                <w:szCs w:val="22"/>
              </w:rPr>
            </w:pPr>
            <w:r>
              <w:rPr>
                <w:rFonts w:ascii="Arial Narrow" w:hAnsi="Arial Narrow" w:cs="Arial"/>
                <w:b/>
                <w:bCs/>
                <w:sz w:val="22"/>
                <w:szCs w:val="22"/>
              </w:rPr>
              <w:t>300 - Granty a transfery</w:t>
            </w:r>
          </w:p>
        </w:tc>
      </w:tr>
      <w:tr w:rsidR="007E4A4F" w14:paraId="746FFDE9"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5357F72" w14:textId="77777777" w:rsidR="007E4A4F" w:rsidRDefault="007E4A4F" w:rsidP="007E4A4F">
            <w:pPr>
              <w:rPr>
                <w:rFonts w:ascii="Arial Narrow" w:hAnsi="Arial Narrow" w:cs="Arial"/>
                <w:sz w:val="20"/>
                <w:szCs w:val="20"/>
              </w:rPr>
            </w:pPr>
            <w:r>
              <w:rPr>
                <w:rFonts w:ascii="Arial Narrow" w:hAnsi="Arial Narrow" w:cs="Arial"/>
                <w:sz w:val="20"/>
                <w:szCs w:val="20"/>
              </w:rPr>
              <w:t>312 - Transfery v rámci verejnej správy - ŠR</w:t>
            </w:r>
          </w:p>
        </w:tc>
        <w:tc>
          <w:tcPr>
            <w:tcW w:w="207" w:type="dxa"/>
            <w:tcBorders>
              <w:top w:val="nil"/>
              <w:left w:val="nil"/>
              <w:bottom w:val="single" w:sz="4" w:space="0" w:color="auto"/>
              <w:right w:val="single" w:sz="4" w:space="0" w:color="auto"/>
            </w:tcBorders>
            <w:shd w:val="clear" w:color="auto" w:fill="auto"/>
            <w:noWrap/>
            <w:vAlign w:val="bottom"/>
          </w:tcPr>
          <w:p w14:paraId="00670BE3"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C3FC448" w14:textId="77777777" w:rsidR="007E4A4F" w:rsidRPr="008F7AE9" w:rsidRDefault="007E4A4F" w:rsidP="007E4A4F">
            <w:pPr>
              <w:jc w:val="right"/>
              <w:rPr>
                <w:rFonts w:ascii="Arial Narrow" w:hAnsi="Arial Narrow" w:cs="Arial"/>
                <w:sz w:val="20"/>
                <w:szCs w:val="20"/>
              </w:rPr>
            </w:pPr>
            <w:r>
              <w:rPr>
                <w:rFonts w:ascii="Arial Narrow" w:hAnsi="Arial Narrow" w:cs="Arial"/>
                <w:sz w:val="20"/>
                <w:szCs w:val="20"/>
              </w:rPr>
              <w:t>60 462,00</w:t>
            </w:r>
          </w:p>
        </w:tc>
        <w:tc>
          <w:tcPr>
            <w:tcW w:w="1649" w:type="dxa"/>
            <w:tcBorders>
              <w:top w:val="nil"/>
              <w:left w:val="nil"/>
              <w:bottom w:val="single" w:sz="4" w:space="0" w:color="auto"/>
              <w:right w:val="single" w:sz="4" w:space="0" w:color="auto"/>
            </w:tcBorders>
            <w:shd w:val="clear" w:color="auto" w:fill="auto"/>
            <w:noWrap/>
            <w:vAlign w:val="bottom"/>
          </w:tcPr>
          <w:p w14:paraId="0559B635" w14:textId="77777777" w:rsidR="007E4A4F" w:rsidRPr="008F7AE9" w:rsidRDefault="007E4A4F" w:rsidP="007E4A4F">
            <w:pPr>
              <w:jc w:val="right"/>
              <w:rPr>
                <w:rFonts w:ascii="Arial Narrow" w:hAnsi="Arial Narrow" w:cs="Arial"/>
                <w:sz w:val="20"/>
                <w:szCs w:val="20"/>
              </w:rPr>
            </w:pPr>
            <w:r>
              <w:rPr>
                <w:rFonts w:ascii="Arial Narrow" w:hAnsi="Arial Narrow" w:cs="Arial"/>
                <w:sz w:val="20"/>
                <w:szCs w:val="20"/>
              </w:rPr>
              <w:t>73 718,20</w:t>
            </w:r>
          </w:p>
        </w:tc>
        <w:tc>
          <w:tcPr>
            <w:tcW w:w="1621" w:type="dxa"/>
            <w:tcBorders>
              <w:top w:val="nil"/>
              <w:left w:val="nil"/>
              <w:bottom w:val="single" w:sz="4" w:space="0" w:color="auto"/>
              <w:right w:val="single" w:sz="4" w:space="0" w:color="auto"/>
            </w:tcBorders>
            <w:shd w:val="clear" w:color="auto" w:fill="auto"/>
            <w:noWrap/>
            <w:vAlign w:val="bottom"/>
          </w:tcPr>
          <w:p w14:paraId="5DAFCC03" w14:textId="77777777" w:rsidR="007E4A4F" w:rsidRPr="008F7AE9" w:rsidRDefault="007E4A4F" w:rsidP="007E4A4F">
            <w:pPr>
              <w:jc w:val="right"/>
              <w:rPr>
                <w:rFonts w:ascii="Arial Narrow" w:hAnsi="Arial Narrow" w:cs="Arial"/>
                <w:sz w:val="20"/>
                <w:szCs w:val="20"/>
              </w:rPr>
            </w:pPr>
            <w:r>
              <w:rPr>
                <w:rFonts w:ascii="Arial Narrow" w:hAnsi="Arial Narrow" w:cs="Arial"/>
                <w:sz w:val="20"/>
                <w:szCs w:val="20"/>
              </w:rPr>
              <w:t>68 509,41</w:t>
            </w:r>
          </w:p>
        </w:tc>
        <w:tc>
          <w:tcPr>
            <w:tcW w:w="930" w:type="dxa"/>
            <w:tcBorders>
              <w:top w:val="nil"/>
              <w:left w:val="nil"/>
              <w:bottom w:val="single" w:sz="4" w:space="0" w:color="auto"/>
              <w:right w:val="single" w:sz="8" w:space="0" w:color="auto"/>
            </w:tcBorders>
            <w:shd w:val="clear" w:color="auto" w:fill="auto"/>
            <w:noWrap/>
            <w:vAlign w:val="bottom"/>
          </w:tcPr>
          <w:p w14:paraId="3C326596" w14:textId="77777777" w:rsidR="007E4A4F" w:rsidRPr="008F7AE9" w:rsidRDefault="007E4A4F" w:rsidP="007E4A4F">
            <w:pPr>
              <w:jc w:val="right"/>
              <w:rPr>
                <w:rFonts w:ascii="Arial Narrow" w:hAnsi="Arial Narrow" w:cs="Arial"/>
                <w:sz w:val="20"/>
                <w:szCs w:val="20"/>
              </w:rPr>
            </w:pPr>
            <w:r>
              <w:rPr>
                <w:rFonts w:ascii="Arial Narrow" w:hAnsi="Arial Narrow" w:cs="Arial"/>
                <w:sz w:val="20"/>
                <w:szCs w:val="20"/>
              </w:rPr>
              <w:t>92,9</w:t>
            </w:r>
          </w:p>
        </w:tc>
      </w:tr>
      <w:tr w:rsidR="007E4A4F" w14:paraId="083A9C0C"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76CCC5C" w14:textId="77777777" w:rsidR="007E4A4F" w:rsidRDefault="007E4A4F" w:rsidP="007E4A4F">
            <w:pPr>
              <w:rPr>
                <w:rFonts w:ascii="Arial Narrow" w:hAnsi="Arial Narrow" w:cs="Arial"/>
                <w:sz w:val="20"/>
                <w:szCs w:val="20"/>
              </w:rPr>
            </w:pPr>
            <w:r>
              <w:rPr>
                <w:rFonts w:ascii="Arial Narrow" w:hAnsi="Arial Narrow" w:cs="Arial"/>
                <w:sz w:val="20"/>
                <w:szCs w:val="20"/>
              </w:rPr>
              <w:t>- na prenesené kompetencie - školstvo</w:t>
            </w:r>
          </w:p>
        </w:tc>
        <w:tc>
          <w:tcPr>
            <w:tcW w:w="207" w:type="dxa"/>
            <w:tcBorders>
              <w:top w:val="nil"/>
              <w:left w:val="nil"/>
              <w:bottom w:val="single" w:sz="4" w:space="0" w:color="auto"/>
              <w:right w:val="single" w:sz="4" w:space="0" w:color="auto"/>
            </w:tcBorders>
            <w:shd w:val="clear" w:color="auto" w:fill="auto"/>
            <w:noWrap/>
            <w:vAlign w:val="bottom"/>
          </w:tcPr>
          <w:p w14:paraId="73E88A82"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3B169A0F"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53 542,00</w:t>
            </w:r>
          </w:p>
        </w:tc>
        <w:tc>
          <w:tcPr>
            <w:tcW w:w="1649" w:type="dxa"/>
            <w:tcBorders>
              <w:top w:val="nil"/>
              <w:left w:val="nil"/>
              <w:bottom w:val="single" w:sz="4" w:space="0" w:color="auto"/>
              <w:right w:val="single" w:sz="4" w:space="0" w:color="auto"/>
            </w:tcBorders>
            <w:shd w:val="clear" w:color="auto" w:fill="auto"/>
            <w:noWrap/>
            <w:vAlign w:val="bottom"/>
          </w:tcPr>
          <w:p w14:paraId="6D20FC9A"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53 804,00</w:t>
            </w:r>
          </w:p>
        </w:tc>
        <w:tc>
          <w:tcPr>
            <w:tcW w:w="1621" w:type="dxa"/>
            <w:tcBorders>
              <w:top w:val="nil"/>
              <w:left w:val="nil"/>
              <w:bottom w:val="single" w:sz="4" w:space="0" w:color="auto"/>
              <w:right w:val="single" w:sz="4" w:space="0" w:color="auto"/>
            </w:tcBorders>
            <w:shd w:val="clear" w:color="auto" w:fill="auto"/>
            <w:noWrap/>
            <w:vAlign w:val="bottom"/>
          </w:tcPr>
          <w:p w14:paraId="258780E8"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53 887,00</w:t>
            </w:r>
          </w:p>
        </w:tc>
        <w:tc>
          <w:tcPr>
            <w:tcW w:w="930" w:type="dxa"/>
            <w:tcBorders>
              <w:top w:val="nil"/>
              <w:left w:val="nil"/>
              <w:bottom w:val="single" w:sz="4" w:space="0" w:color="auto"/>
              <w:right w:val="single" w:sz="8" w:space="0" w:color="auto"/>
            </w:tcBorders>
            <w:shd w:val="clear" w:color="auto" w:fill="auto"/>
            <w:noWrap/>
            <w:vAlign w:val="bottom"/>
          </w:tcPr>
          <w:p w14:paraId="5A68F98E"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100,2</w:t>
            </w:r>
          </w:p>
        </w:tc>
      </w:tr>
      <w:tr w:rsidR="007E4A4F" w14:paraId="4441D094"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B813B92" w14:textId="77777777" w:rsidR="007E4A4F" w:rsidRDefault="007E4A4F" w:rsidP="007E4A4F">
            <w:pPr>
              <w:rPr>
                <w:rFonts w:ascii="Arial Narrow" w:hAnsi="Arial Narrow" w:cs="Arial"/>
                <w:sz w:val="20"/>
                <w:szCs w:val="20"/>
              </w:rPr>
            </w:pPr>
            <w:r>
              <w:rPr>
                <w:rFonts w:ascii="Arial Narrow" w:hAnsi="Arial Narrow" w:cs="Arial"/>
                <w:sz w:val="20"/>
                <w:szCs w:val="20"/>
              </w:rPr>
              <w:t>- na výchovu a vzdelávanie pre MŠ</w:t>
            </w:r>
          </w:p>
        </w:tc>
        <w:tc>
          <w:tcPr>
            <w:tcW w:w="207" w:type="dxa"/>
            <w:tcBorders>
              <w:top w:val="nil"/>
              <w:left w:val="nil"/>
              <w:bottom w:val="single" w:sz="4" w:space="0" w:color="auto"/>
              <w:right w:val="single" w:sz="4" w:space="0" w:color="auto"/>
            </w:tcBorders>
            <w:shd w:val="clear" w:color="auto" w:fill="auto"/>
            <w:noWrap/>
            <w:vAlign w:val="bottom"/>
          </w:tcPr>
          <w:p w14:paraId="37D72742"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409D2F0"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1 573,00</w:t>
            </w:r>
          </w:p>
        </w:tc>
        <w:tc>
          <w:tcPr>
            <w:tcW w:w="1649" w:type="dxa"/>
            <w:tcBorders>
              <w:top w:val="nil"/>
              <w:left w:val="nil"/>
              <w:bottom w:val="single" w:sz="4" w:space="0" w:color="auto"/>
              <w:right w:val="single" w:sz="4" w:space="0" w:color="auto"/>
            </w:tcBorders>
            <w:shd w:val="clear" w:color="auto" w:fill="auto"/>
            <w:noWrap/>
            <w:vAlign w:val="bottom"/>
          </w:tcPr>
          <w:p w14:paraId="17EE115D"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1 521,00</w:t>
            </w:r>
          </w:p>
        </w:tc>
        <w:tc>
          <w:tcPr>
            <w:tcW w:w="1621" w:type="dxa"/>
            <w:tcBorders>
              <w:top w:val="nil"/>
              <w:left w:val="nil"/>
              <w:bottom w:val="single" w:sz="4" w:space="0" w:color="auto"/>
              <w:right w:val="single" w:sz="4" w:space="0" w:color="auto"/>
            </w:tcBorders>
            <w:shd w:val="clear" w:color="auto" w:fill="auto"/>
            <w:noWrap/>
            <w:vAlign w:val="bottom"/>
          </w:tcPr>
          <w:p w14:paraId="231CDDE6"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1 521,00</w:t>
            </w:r>
          </w:p>
        </w:tc>
        <w:tc>
          <w:tcPr>
            <w:tcW w:w="930" w:type="dxa"/>
            <w:tcBorders>
              <w:top w:val="nil"/>
              <w:left w:val="nil"/>
              <w:bottom w:val="single" w:sz="4" w:space="0" w:color="auto"/>
              <w:right w:val="single" w:sz="8" w:space="0" w:color="auto"/>
            </w:tcBorders>
            <w:shd w:val="clear" w:color="auto" w:fill="auto"/>
            <w:noWrap/>
            <w:vAlign w:val="bottom"/>
          </w:tcPr>
          <w:p w14:paraId="2579947A"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100,0</w:t>
            </w:r>
          </w:p>
        </w:tc>
      </w:tr>
      <w:tr w:rsidR="007E4A4F" w14:paraId="7D3C2BE9"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BEBA9D0" w14:textId="77777777" w:rsidR="007E4A4F" w:rsidRDefault="007E4A4F" w:rsidP="007E4A4F">
            <w:pPr>
              <w:rPr>
                <w:rFonts w:ascii="Arial Narrow" w:hAnsi="Arial Narrow" w:cs="Arial"/>
                <w:sz w:val="20"/>
                <w:szCs w:val="20"/>
              </w:rPr>
            </w:pPr>
            <w:r>
              <w:rPr>
                <w:rFonts w:ascii="Arial Narrow" w:hAnsi="Arial Narrow" w:cs="Arial"/>
                <w:sz w:val="20"/>
                <w:szCs w:val="20"/>
              </w:rPr>
              <w:t>- na matriku</w:t>
            </w:r>
          </w:p>
        </w:tc>
        <w:tc>
          <w:tcPr>
            <w:tcW w:w="207" w:type="dxa"/>
            <w:tcBorders>
              <w:top w:val="nil"/>
              <w:left w:val="nil"/>
              <w:bottom w:val="single" w:sz="4" w:space="0" w:color="auto"/>
              <w:right w:val="single" w:sz="4" w:space="0" w:color="auto"/>
            </w:tcBorders>
            <w:shd w:val="clear" w:color="auto" w:fill="auto"/>
            <w:noWrap/>
            <w:vAlign w:val="bottom"/>
          </w:tcPr>
          <w:p w14:paraId="0ADE678F"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1378802"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3 067,00</w:t>
            </w:r>
          </w:p>
        </w:tc>
        <w:tc>
          <w:tcPr>
            <w:tcW w:w="1649" w:type="dxa"/>
            <w:tcBorders>
              <w:top w:val="nil"/>
              <w:left w:val="nil"/>
              <w:bottom w:val="single" w:sz="4" w:space="0" w:color="auto"/>
              <w:right w:val="single" w:sz="4" w:space="0" w:color="auto"/>
            </w:tcBorders>
            <w:shd w:val="clear" w:color="auto" w:fill="auto"/>
            <w:noWrap/>
            <w:vAlign w:val="bottom"/>
          </w:tcPr>
          <w:p w14:paraId="1A696AE7"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3 068,00</w:t>
            </w:r>
          </w:p>
        </w:tc>
        <w:tc>
          <w:tcPr>
            <w:tcW w:w="1621" w:type="dxa"/>
            <w:tcBorders>
              <w:top w:val="nil"/>
              <w:left w:val="nil"/>
              <w:bottom w:val="single" w:sz="4" w:space="0" w:color="auto"/>
              <w:right w:val="single" w:sz="4" w:space="0" w:color="auto"/>
            </w:tcBorders>
            <w:shd w:val="clear" w:color="auto" w:fill="auto"/>
            <w:noWrap/>
            <w:vAlign w:val="bottom"/>
          </w:tcPr>
          <w:p w14:paraId="5936DFE8"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3 068,31</w:t>
            </w:r>
          </w:p>
        </w:tc>
        <w:tc>
          <w:tcPr>
            <w:tcW w:w="930" w:type="dxa"/>
            <w:tcBorders>
              <w:top w:val="nil"/>
              <w:left w:val="nil"/>
              <w:bottom w:val="single" w:sz="4" w:space="0" w:color="auto"/>
              <w:right w:val="single" w:sz="8" w:space="0" w:color="auto"/>
            </w:tcBorders>
            <w:shd w:val="clear" w:color="auto" w:fill="auto"/>
            <w:noWrap/>
            <w:vAlign w:val="bottom"/>
          </w:tcPr>
          <w:p w14:paraId="2938A5C4"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100,0</w:t>
            </w:r>
          </w:p>
        </w:tc>
      </w:tr>
      <w:tr w:rsidR="007E4A4F" w14:paraId="1CE58B84"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86D9670" w14:textId="77777777" w:rsidR="007E4A4F" w:rsidRDefault="007E4A4F" w:rsidP="007E4A4F">
            <w:pPr>
              <w:rPr>
                <w:rFonts w:ascii="Arial Narrow" w:hAnsi="Arial Narrow" w:cs="Arial"/>
                <w:sz w:val="20"/>
                <w:szCs w:val="20"/>
              </w:rPr>
            </w:pPr>
            <w:r>
              <w:rPr>
                <w:rFonts w:ascii="Arial Narrow" w:hAnsi="Arial Narrow" w:cs="Arial"/>
                <w:sz w:val="20"/>
                <w:szCs w:val="20"/>
              </w:rPr>
              <w:t>- na REGOB</w:t>
            </w:r>
          </w:p>
        </w:tc>
        <w:tc>
          <w:tcPr>
            <w:tcW w:w="207" w:type="dxa"/>
            <w:tcBorders>
              <w:top w:val="nil"/>
              <w:left w:val="nil"/>
              <w:bottom w:val="single" w:sz="4" w:space="0" w:color="auto"/>
              <w:right w:val="single" w:sz="4" w:space="0" w:color="auto"/>
            </w:tcBorders>
            <w:shd w:val="clear" w:color="auto" w:fill="auto"/>
            <w:noWrap/>
            <w:vAlign w:val="bottom"/>
          </w:tcPr>
          <w:p w14:paraId="6F3105D9"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46BA5AC1"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200,00</w:t>
            </w:r>
          </w:p>
        </w:tc>
        <w:tc>
          <w:tcPr>
            <w:tcW w:w="1649" w:type="dxa"/>
            <w:tcBorders>
              <w:top w:val="nil"/>
              <w:left w:val="nil"/>
              <w:bottom w:val="single" w:sz="4" w:space="0" w:color="auto"/>
              <w:right w:val="single" w:sz="4" w:space="0" w:color="auto"/>
            </w:tcBorders>
            <w:shd w:val="clear" w:color="auto" w:fill="auto"/>
            <w:noWrap/>
            <w:vAlign w:val="bottom"/>
          </w:tcPr>
          <w:p w14:paraId="763880F1"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200,00</w:t>
            </w:r>
          </w:p>
        </w:tc>
        <w:tc>
          <w:tcPr>
            <w:tcW w:w="1621" w:type="dxa"/>
            <w:tcBorders>
              <w:top w:val="nil"/>
              <w:left w:val="nil"/>
              <w:bottom w:val="single" w:sz="4" w:space="0" w:color="auto"/>
              <w:right w:val="single" w:sz="4" w:space="0" w:color="auto"/>
            </w:tcBorders>
            <w:shd w:val="clear" w:color="auto" w:fill="auto"/>
            <w:noWrap/>
            <w:vAlign w:val="bottom"/>
          </w:tcPr>
          <w:p w14:paraId="70B78DCA"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209,55</w:t>
            </w:r>
          </w:p>
        </w:tc>
        <w:tc>
          <w:tcPr>
            <w:tcW w:w="930" w:type="dxa"/>
            <w:tcBorders>
              <w:top w:val="nil"/>
              <w:left w:val="nil"/>
              <w:bottom w:val="single" w:sz="4" w:space="0" w:color="auto"/>
              <w:right w:val="single" w:sz="8" w:space="0" w:color="auto"/>
            </w:tcBorders>
            <w:shd w:val="clear" w:color="auto" w:fill="auto"/>
            <w:noWrap/>
            <w:vAlign w:val="bottom"/>
          </w:tcPr>
          <w:p w14:paraId="4CC7827B"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104,8</w:t>
            </w:r>
          </w:p>
        </w:tc>
      </w:tr>
      <w:tr w:rsidR="007E4A4F" w14:paraId="74644B2B"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D2610D5" w14:textId="77777777" w:rsidR="007E4A4F" w:rsidRDefault="007E4A4F" w:rsidP="007E4A4F">
            <w:pPr>
              <w:rPr>
                <w:rFonts w:ascii="Arial Narrow" w:hAnsi="Arial Narrow" w:cs="Arial"/>
                <w:sz w:val="20"/>
                <w:szCs w:val="20"/>
              </w:rPr>
            </w:pPr>
            <w:r>
              <w:rPr>
                <w:rFonts w:ascii="Arial Narrow" w:hAnsi="Arial Narrow" w:cs="Arial"/>
                <w:sz w:val="20"/>
                <w:szCs w:val="20"/>
              </w:rPr>
              <w:t>- na register adries</w:t>
            </w:r>
          </w:p>
        </w:tc>
        <w:tc>
          <w:tcPr>
            <w:tcW w:w="207" w:type="dxa"/>
            <w:tcBorders>
              <w:top w:val="nil"/>
              <w:left w:val="nil"/>
              <w:bottom w:val="single" w:sz="4" w:space="0" w:color="auto"/>
              <w:right w:val="single" w:sz="4" w:space="0" w:color="auto"/>
            </w:tcBorders>
            <w:shd w:val="clear" w:color="auto" w:fill="auto"/>
            <w:noWrap/>
            <w:vAlign w:val="bottom"/>
          </w:tcPr>
          <w:p w14:paraId="286098F7" w14:textId="77777777" w:rsidR="007E4A4F" w:rsidRDefault="007E4A4F" w:rsidP="007E4A4F">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1CD9108D"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4E5CBC60"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56B38FD5"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320,40</w:t>
            </w:r>
          </w:p>
        </w:tc>
        <w:tc>
          <w:tcPr>
            <w:tcW w:w="930" w:type="dxa"/>
            <w:tcBorders>
              <w:top w:val="nil"/>
              <w:left w:val="nil"/>
              <w:bottom w:val="single" w:sz="4" w:space="0" w:color="auto"/>
              <w:right w:val="single" w:sz="8" w:space="0" w:color="auto"/>
            </w:tcBorders>
            <w:shd w:val="clear" w:color="auto" w:fill="auto"/>
            <w:noWrap/>
            <w:vAlign w:val="bottom"/>
          </w:tcPr>
          <w:p w14:paraId="41A1B9DE" w14:textId="77777777" w:rsidR="007E4A4F" w:rsidRPr="008F7AE9" w:rsidRDefault="007E4A4F" w:rsidP="007E4A4F">
            <w:pPr>
              <w:jc w:val="right"/>
              <w:rPr>
                <w:rFonts w:ascii="Arial Narrow" w:hAnsi="Arial Narrow" w:cs="Arial"/>
                <w:sz w:val="20"/>
                <w:szCs w:val="20"/>
              </w:rPr>
            </w:pPr>
          </w:p>
        </w:tc>
      </w:tr>
      <w:tr w:rsidR="007E4A4F" w14:paraId="5C08E21A"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6A4A270" w14:textId="77777777" w:rsidR="007E4A4F" w:rsidRDefault="007E4A4F" w:rsidP="007E4A4F">
            <w:pPr>
              <w:rPr>
                <w:rFonts w:ascii="Arial Narrow" w:hAnsi="Arial Narrow" w:cs="Arial"/>
                <w:sz w:val="20"/>
                <w:szCs w:val="20"/>
              </w:rPr>
            </w:pPr>
            <w:r>
              <w:rPr>
                <w:rFonts w:ascii="Arial Narrow" w:hAnsi="Arial Narrow" w:cs="Arial"/>
                <w:sz w:val="20"/>
                <w:szCs w:val="20"/>
              </w:rPr>
              <w:t>- na CO</w:t>
            </w:r>
          </w:p>
        </w:tc>
        <w:tc>
          <w:tcPr>
            <w:tcW w:w="207" w:type="dxa"/>
            <w:tcBorders>
              <w:top w:val="nil"/>
              <w:left w:val="nil"/>
              <w:bottom w:val="single" w:sz="4" w:space="0" w:color="auto"/>
              <w:right w:val="single" w:sz="4" w:space="0" w:color="auto"/>
            </w:tcBorders>
            <w:shd w:val="clear" w:color="auto" w:fill="auto"/>
            <w:noWrap/>
            <w:vAlign w:val="bottom"/>
          </w:tcPr>
          <w:p w14:paraId="34F8793B"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3B4F9E68"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85,00</w:t>
            </w:r>
          </w:p>
        </w:tc>
        <w:tc>
          <w:tcPr>
            <w:tcW w:w="1649" w:type="dxa"/>
            <w:tcBorders>
              <w:top w:val="nil"/>
              <w:left w:val="nil"/>
              <w:bottom w:val="single" w:sz="4" w:space="0" w:color="auto"/>
              <w:right w:val="single" w:sz="4" w:space="0" w:color="auto"/>
            </w:tcBorders>
            <w:shd w:val="clear" w:color="auto" w:fill="auto"/>
            <w:noWrap/>
            <w:vAlign w:val="bottom"/>
          </w:tcPr>
          <w:p w14:paraId="787CCAAD"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85,00</w:t>
            </w:r>
          </w:p>
        </w:tc>
        <w:tc>
          <w:tcPr>
            <w:tcW w:w="1621" w:type="dxa"/>
            <w:tcBorders>
              <w:top w:val="nil"/>
              <w:left w:val="nil"/>
              <w:bottom w:val="single" w:sz="4" w:space="0" w:color="auto"/>
              <w:right w:val="single" w:sz="4" w:space="0" w:color="auto"/>
            </w:tcBorders>
            <w:shd w:val="clear" w:color="auto" w:fill="auto"/>
            <w:noWrap/>
            <w:vAlign w:val="bottom"/>
          </w:tcPr>
          <w:p w14:paraId="66785950"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90,00</w:t>
            </w:r>
          </w:p>
        </w:tc>
        <w:tc>
          <w:tcPr>
            <w:tcW w:w="930" w:type="dxa"/>
            <w:tcBorders>
              <w:top w:val="nil"/>
              <w:left w:val="nil"/>
              <w:bottom w:val="single" w:sz="4" w:space="0" w:color="auto"/>
              <w:right w:val="single" w:sz="8" w:space="0" w:color="auto"/>
            </w:tcBorders>
            <w:shd w:val="clear" w:color="auto" w:fill="auto"/>
            <w:noWrap/>
            <w:vAlign w:val="bottom"/>
          </w:tcPr>
          <w:p w14:paraId="320745AE"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105,9</w:t>
            </w:r>
          </w:p>
        </w:tc>
      </w:tr>
      <w:tr w:rsidR="007E4A4F" w14:paraId="6ABC1327"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BD6DAA2" w14:textId="77777777" w:rsidR="007E4A4F" w:rsidRDefault="007E4A4F" w:rsidP="007E4A4F">
            <w:pPr>
              <w:rPr>
                <w:rFonts w:ascii="Arial Narrow" w:hAnsi="Arial Narrow" w:cs="Arial"/>
                <w:sz w:val="20"/>
                <w:szCs w:val="20"/>
              </w:rPr>
            </w:pPr>
            <w:r>
              <w:rPr>
                <w:rFonts w:ascii="Arial Narrow" w:hAnsi="Arial Narrow" w:cs="Arial"/>
                <w:sz w:val="20"/>
                <w:szCs w:val="20"/>
              </w:rPr>
              <w:t>- voľby</w:t>
            </w:r>
          </w:p>
        </w:tc>
        <w:tc>
          <w:tcPr>
            <w:tcW w:w="207" w:type="dxa"/>
            <w:tcBorders>
              <w:top w:val="nil"/>
              <w:left w:val="nil"/>
              <w:bottom w:val="single" w:sz="4" w:space="0" w:color="auto"/>
              <w:right w:val="single" w:sz="4" w:space="0" w:color="auto"/>
            </w:tcBorders>
            <w:shd w:val="clear" w:color="auto" w:fill="auto"/>
            <w:noWrap/>
            <w:vAlign w:val="bottom"/>
          </w:tcPr>
          <w:p w14:paraId="5C8E54DD"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B5A7E39"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39A925AD"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501,20</w:t>
            </w:r>
          </w:p>
        </w:tc>
        <w:tc>
          <w:tcPr>
            <w:tcW w:w="1621" w:type="dxa"/>
            <w:tcBorders>
              <w:top w:val="nil"/>
              <w:left w:val="nil"/>
              <w:bottom w:val="single" w:sz="4" w:space="0" w:color="auto"/>
              <w:right w:val="single" w:sz="4" w:space="0" w:color="auto"/>
            </w:tcBorders>
            <w:shd w:val="clear" w:color="auto" w:fill="auto"/>
            <w:noWrap/>
            <w:vAlign w:val="bottom"/>
          </w:tcPr>
          <w:p w14:paraId="291736F0"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501,20</w:t>
            </w:r>
          </w:p>
        </w:tc>
        <w:tc>
          <w:tcPr>
            <w:tcW w:w="930" w:type="dxa"/>
            <w:tcBorders>
              <w:top w:val="nil"/>
              <w:left w:val="nil"/>
              <w:bottom w:val="single" w:sz="4" w:space="0" w:color="auto"/>
              <w:right w:val="single" w:sz="8" w:space="0" w:color="auto"/>
            </w:tcBorders>
            <w:shd w:val="clear" w:color="auto" w:fill="auto"/>
            <w:noWrap/>
            <w:vAlign w:val="bottom"/>
          </w:tcPr>
          <w:p w14:paraId="7AA36DE6"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100,0</w:t>
            </w:r>
          </w:p>
        </w:tc>
      </w:tr>
      <w:tr w:rsidR="007E4A4F" w14:paraId="7496A8E2"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C37B016" w14:textId="77777777" w:rsidR="007E4A4F" w:rsidRDefault="007E4A4F" w:rsidP="007E4A4F">
            <w:pPr>
              <w:rPr>
                <w:rFonts w:ascii="Arial Narrow" w:hAnsi="Arial Narrow" w:cs="Arial"/>
                <w:sz w:val="20"/>
                <w:szCs w:val="20"/>
              </w:rPr>
            </w:pPr>
            <w:r>
              <w:rPr>
                <w:rFonts w:ascii="Arial Narrow" w:hAnsi="Arial Narrow" w:cs="Arial"/>
                <w:sz w:val="20"/>
                <w:szCs w:val="20"/>
              </w:rPr>
              <w:t>- na hmotnú núdzu</w:t>
            </w:r>
          </w:p>
        </w:tc>
        <w:tc>
          <w:tcPr>
            <w:tcW w:w="207" w:type="dxa"/>
            <w:tcBorders>
              <w:top w:val="nil"/>
              <w:left w:val="nil"/>
              <w:bottom w:val="single" w:sz="4" w:space="0" w:color="auto"/>
              <w:right w:val="single" w:sz="4" w:space="0" w:color="auto"/>
            </w:tcBorders>
            <w:shd w:val="clear" w:color="auto" w:fill="auto"/>
            <w:noWrap/>
            <w:vAlign w:val="bottom"/>
          </w:tcPr>
          <w:p w14:paraId="0F6B0B92"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18A78FC5"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1 765,00</w:t>
            </w:r>
          </w:p>
        </w:tc>
        <w:tc>
          <w:tcPr>
            <w:tcW w:w="1649" w:type="dxa"/>
            <w:tcBorders>
              <w:top w:val="nil"/>
              <w:left w:val="nil"/>
              <w:bottom w:val="single" w:sz="4" w:space="0" w:color="auto"/>
              <w:right w:val="single" w:sz="4" w:space="0" w:color="auto"/>
            </w:tcBorders>
            <w:shd w:val="clear" w:color="auto" w:fill="auto"/>
            <w:noWrap/>
            <w:vAlign w:val="bottom"/>
          </w:tcPr>
          <w:p w14:paraId="6F434717"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1 765,00</w:t>
            </w:r>
          </w:p>
        </w:tc>
        <w:tc>
          <w:tcPr>
            <w:tcW w:w="1621" w:type="dxa"/>
            <w:tcBorders>
              <w:top w:val="nil"/>
              <w:left w:val="nil"/>
              <w:bottom w:val="single" w:sz="4" w:space="0" w:color="auto"/>
              <w:right w:val="single" w:sz="4" w:space="0" w:color="auto"/>
            </w:tcBorders>
            <w:shd w:val="clear" w:color="auto" w:fill="auto"/>
            <w:noWrap/>
            <w:vAlign w:val="bottom"/>
          </w:tcPr>
          <w:p w14:paraId="030B24FC"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1 41</w:t>
            </w:r>
            <w:r>
              <w:rPr>
                <w:rFonts w:ascii="Arial Narrow" w:hAnsi="Arial Narrow" w:cs="Arial"/>
                <w:sz w:val="20"/>
                <w:szCs w:val="20"/>
              </w:rPr>
              <w:t>3</w:t>
            </w:r>
            <w:r w:rsidRPr="008F7AE9">
              <w:rPr>
                <w:rFonts w:ascii="Arial Narrow" w:hAnsi="Arial Narrow" w:cs="Arial"/>
                <w:sz w:val="20"/>
                <w:szCs w:val="20"/>
              </w:rPr>
              <w:t>,04</w:t>
            </w:r>
          </w:p>
        </w:tc>
        <w:tc>
          <w:tcPr>
            <w:tcW w:w="930" w:type="dxa"/>
            <w:tcBorders>
              <w:top w:val="nil"/>
              <w:left w:val="nil"/>
              <w:bottom w:val="single" w:sz="4" w:space="0" w:color="auto"/>
              <w:right w:val="single" w:sz="8" w:space="0" w:color="auto"/>
            </w:tcBorders>
            <w:shd w:val="clear" w:color="auto" w:fill="auto"/>
            <w:noWrap/>
            <w:vAlign w:val="bottom"/>
          </w:tcPr>
          <w:p w14:paraId="5D96931D"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80,1</w:t>
            </w:r>
          </w:p>
        </w:tc>
      </w:tr>
      <w:tr w:rsidR="007E4A4F" w14:paraId="3F2EA4C9"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2D9E5C7" w14:textId="77777777" w:rsidR="007E4A4F" w:rsidRDefault="007E4A4F" w:rsidP="007E4A4F">
            <w:pPr>
              <w:rPr>
                <w:rFonts w:ascii="Arial Narrow" w:hAnsi="Arial Narrow" w:cs="Arial"/>
                <w:sz w:val="20"/>
                <w:szCs w:val="20"/>
              </w:rPr>
            </w:pPr>
            <w:r>
              <w:rPr>
                <w:rFonts w:ascii="Arial Narrow" w:hAnsi="Arial Narrow" w:cs="Arial"/>
                <w:sz w:val="20"/>
                <w:szCs w:val="20"/>
              </w:rPr>
              <w:t>- na projekt ÚPSVaR</w:t>
            </w:r>
          </w:p>
        </w:tc>
        <w:tc>
          <w:tcPr>
            <w:tcW w:w="207" w:type="dxa"/>
            <w:tcBorders>
              <w:top w:val="nil"/>
              <w:left w:val="nil"/>
              <w:bottom w:val="single" w:sz="4" w:space="0" w:color="auto"/>
              <w:right w:val="single" w:sz="4" w:space="0" w:color="auto"/>
            </w:tcBorders>
            <w:shd w:val="clear" w:color="auto" w:fill="auto"/>
            <w:noWrap/>
            <w:vAlign w:val="bottom"/>
          </w:tcPr>
          <w:p w14:paraId="0C50F0EB" w14:textId="77777777" w:rsidR="007E4A4F" w:rsidRDefault="007E4A4F" w:rsidP="007E4A4F">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183710E2"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138F79B5"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11 744,00</w:t>
            </w:r>
          </w:p>
        </w:tc>
        <w:tc>
          <w:tcPr>
            <w:tcW w:w="1621" w:type="dxa"/>
            <w:tcBorders>
              <w:top w:val="nil"/>
              <w:left w:val="nil"/>
              <w:bottom w:val="single" w:sz="4" w:space="0" w:color="auto"/>
              <w:right w:val="single" w:sz="4" w:space="0" w:color="auto"/>
            </w:tcBorders>
            <w:shd w:val="clear" w:color="auto" w:fill="auto"/>
            <w:noWrap/>
            <w:vAlign w:val="bottom"/>
          </w:tcPr>
          <w:p w14:paraId="023CD2CC"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6 591,91</w:t>
            </w:r>
          </w:p>
        </w:tc>
        <w:tc>
          <w:tcPr>
            <w:tcW w:w="930" w:type="dxa"/>
            <w:tcBorders>
              <w:top w:val="nil"/>
              <w:left w:val="nil"/>
              <w:bottom w:val="single" w:sz="4" w:space="0" w:color="auto"/>
              <w:right w:val="single" w:sz="8" w:space="0" w:color="auto"/>
            </w:tcBorders>
            <w:shd w:val="clear" w:color="auto" w:fill="auto"/>
            <w:noWrap/>
            <w:vAlign w:val="bottom"/>
          </w:tcPr>
          <w:p w14:paraId="726F9EDE"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56,1</w:t>
            </w:r>
          </w:p>
        </w:tc>
      </w:tr>
      <w:tr w:rsidR="007E4A4F" w14:paraId="1B7EF018"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B74806B" w14:textId="77777777" w:rsidR="007E4A4F" w:rsidRDefault="007E4A4F" w:rsidP="007E4A4F">
            <w:pPr>
              <w:rPr>
                <w:rFonts w:ascii="Arial Narrow" w:hAnsi="Arial Narrow" w:cs="Arial"/>
                <w:sz w:val="20"/>
                <w:szCs w:val="20"/>
              </w:rPr>
            </w:pPr>
            <w:r>
              <w:rPr>
                <w:rFonts w:ascii="Arial Narrow" w:hAnsi="Arial Narrow" w:cs="Arial"/>
                <w:sz w:val="20"/>
                <w:szCs w:val="20"/>
              </w:rPr>
              <w:t>- z recyklačného fondu</w:t>
            </w:r>
          </w:p>
        </w:tc>
        <w:tc>
          <w:tcPr>
            <w:tcW w:w="207" w:type="dxa"/>
            <w:tcBorders>
              <w:top w:val="nil"/>
              <w:left w:val="nil"/>
              <w:bottom w:val="single" w:sz="4" w:space="0" w:color="auto"/>
              <w:right w:val="single" w:sz="4" w:space="0" w:color="auto"/>
            </w:tcBorders>
            <w:shd w:val="clear" w:color="auto" w:fill="auto"/>
            <w:noWrap/>
            <w:vAlign w:val="bottom"/>
          </w:tcPr>
          <w:p w14:paraId="3F6F7B10" w14:textId="77777777" w:rsidR="007E4A4F" w:rsidRDefault="007E4A4F" w:rsidP="007E4A4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32D0E7C2"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230,00</w:t>
            </w:r>
          </w:p>
        </w:tc>
        <w:tc>
          <w:tcPr>
            <w:tcW w:w="1649" w:type="dxa"/>
            <w:tcBorders>
              <w:top w:val="nil"/>
              <w:left w:val="nil"/>
              <w:bottom w:val="single" w:sz="4" w:space="0" w:color="auto"/>
              <w:right w:val="single" w:sz="4" w:space="0" w:color="auto"/>
            </w:tcBorders>
            <w:shd w:val="clear" w:color="auto" w:fill="auto"/>
            <w:noWrap/>
            <w:vAlign w:val="bottom"/>
          </w:tcPr>
          <w:p w14:paraId="1357DA3E"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230,00</w:t>
            </w:r>
          </w:p>
        </w:tc>
        <w:tc>
          <w:tcPr>
            <w:tcW w:w="1621" w:type="dxa"/>
            <w:tcBorders>
              <w:top w:val="nil"/>
              <w:left w:val="nil"/>
              <w:bottom w:val="single" w:sz="4" w:space="0" w:color="auto"/>
              <w:right w:val="single" w:sz="4" w:space="0" w:color="auto"/>
            </w:tcBorders>
            <w:shd w:val="clear" w:color="auto" w:fill="auto"/>
            <w:noWrap/>
            <w:vAlign w:val="bottom"/>
          </w:tcPr>
          <w:p w14:paraId="2C5C2B0E"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107,00</w:t>
            </w:r>
          </w:p>
        </w:tc>
        <w:tc>
          <w:tcPr>
            <w:tcW w:w="930" w:type="dxa"/>
            <w:tcBorders>
              <w:top w:val="nil"/>
              <w:left w:val="nil"/>
              <w:bottom w:val="single" w:sz="4" w:space="0" w:color="auto"/>
              <w:right w:val="single" w:sz="8" w:space="0" w:color="auto"/>
            </w:tcBorders>
            <w:shd w:val="clear" w:color="auto" w:fill="auto"/>
            <w:noWrap/>
            <w:vAlign w:val="bottom"/>
          </w:tcPr>
          <w:p w14:paraId="66EC8A35"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46,5</w:t>
            </w:r>
          </w:p>
        </w:tc>
      </w:tr>
      <w:tr w:rsidR="007E4A4F" w14:paraId="6B97E4AA"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FCD7E37" w14:textId="77777777" w:rsidR="007E4A4F" w:rsidRPr="00ED3C2D" w:rsidRDefault="007E4A4F" w:rsidP="007E4A4F">
            <w:pPr>
              <w:rPr>
                <w:rFonts w:ascii="Arial Narrow" w:hAnsi="Arial Narrow" w:cs="Arial"/>
                <w:sz w:val="20"/>
                <w:szCs w:val="20"/>
              </w:rPr>
            </w:pPr>
            <w:r>
              <w:rPr>
                <w:rFonts w:ascii="Arial Narrow" w:hAnsi="Arial Narrow" w:cs="Arial"/>
                <w:sz w:val="20"/>
                <w:szCs w:val="20"/>
              </w:rPr>
              <w:t xml:space="preserve">- na </w:t>
            </w:r>
          </w:p>
        </w:tc>
        <w:tc>
          <w:tcPr>
            <w:tcW w:w="207" w:type="dxa"/>
            <w:tcBorders>
              <w:top w:val="nil"/>
              <w:left w:val="nil"/>
              <w:bottom w:val="single" w:sz="4" w:space="0" w:color="auto"/>
              <w:right w:val="single" w:sz="4" w:space="0" w:color="auto"/>
            </w:tcBorders>
            <w:shd w:val="clear" w:color="auto" w:fill="auto"/>
            <w:noWrap/>
            <w:vAlign w:val="bottom"/>
          </w:tcPr>
          <w:p w14:paraId="396FF858" w14:textId="77777777" w:rsidR="007E4A4F" w:rsidRDefault="007E4A4F" w:rsidP="007E4A4F">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17972542"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1C7D0DED"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800,00</w:t>
            </w:r>
          </w:p>
        </w:tc>
        <w:tc>
          <w:tcPr>
            <w:tcW w:w="1621" w:type="dxa"/>
            <w:tcBorders>
              <w:top w:val="nil"/>
              <w:left w:val="nil"/>
              <w:bottom w:val="single" w:sz="4" w:space="0" w:color="auto"/>
              <w:right w:val="single" w:sz="4" w:space="0" w:color="auto"/>
            </w:tcBorders>
            <w:shd w:val="clear" w:color="auto" w:fill="auto"/>
            <w:noWrap/>
            <w:vAlign w:val="bottom"/>
          </w:tcPr>
          <w:p w14:paraId="048BF260"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8</w:t>
            </w:r>
            <w:r>
              <w:rPr>
                <w:rFonts w:ascii="Arial Narrow" w:hAnsi="Arial Narrow" w:cs="Arial"/>
                <w:sz w:val="20"/>
                <w:szCs w:val="20"/>
              </w:rPr>
              <w:t>0</w:t>
            </w:r>
            <w:r w:rsidRPr="008F7AE9">
              <w:rPr>
                <w:rFonts w:ascii="Arial Narrow" w:hAnsi="Arial Narrow" w:cs="Arial"/>
                <w:sz w:val="20"/>
                <w:szCs w:val="20"/>
              </w:rPr>
              <w:t>0,00</w:t>
            </w:r>
          </w:p>
        </w:tc>
        <w:tc>
          <w:tcPr>
            <w:tcW w:w="930" w:type="dxa"/>
            <w:tcBorders>
              <w:top w:val="nil"/>
              <w:left w:val="nil"/>
              <w:bottom w:val="single" w:sz="4" w:space="0" w:color="auto"/>
              <w:right w:val="single" w:sz="8" w:space="0" w:color="auto"/>
            </w:tcBorders>
            <w:shd w:val="clear" w:color="auto" w:fill="auto"/>
            <w:noWrap/>
            <w:vAlign w:val="bottom"/>
          </w:tcPr>
          <w:p w14:paraId="07DE05F9"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100,0</w:t>
            </w:r>
          </w:p>
        </w:tc>
      </w:tr>
      <w:tr w:rsidR="007E4A4F" w14:paraId="47BF89A0"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D2C4B57" w14:textId="77777777" w:rsidR="007E4A4F" w:rsidRPr="00AF46FF" w:rsidRDefault="007E4A4F" w:rsidP="007E4A4F">
            <w:pPr>
              <w:rPr>
                <w:rFonts w:ascii="Arial Narrow" w:hAnsi="Arial Narrow" w:cs="Arial"/>
                <w:b/>
                <w:sz w:val="20"/>
                <w:szCs w:val="20"/>
              </w:rPr>
            </w:pPr>
            <w:r w:rsidRPr="00AF46FF">
              <w:rPr>
                <w:rFonts w:ascii="Arial Narrow" w:hAnsi="Arial Narrow" w:cs="Arial"/>
                <w:b/>
                <w:sz w:val="20"/>
                <w:szCs w:val="20"/>
              </w:rPr>
              <w:t>Príjmy bežného rozpočtu</w:t>
            </w:r>
          </w:p>
        </w:tc>
        <w:tc>
          <w:tcPr>
            <w:tcW w:w="207" w:type="dxa"/>
            <w:tcBorders>
              <w:top w:val="nil"/>
              <w:left w:val="nil"/>
              <w:bottom w:val="single" w:sz="4" w:space="0" w:color="auto"/>
              <w:right w:val="single" w:sz="4" w:space="0" w:color="auto"/>
            </w:tcBorders>
            <w:shd w:val="clear" w:color="auto" w:fill="auto"/>
            <w:noWrap/>
            <w:vAlign w:val="bottom"/>
          </w:tcPr>
          <w:p w14:paraId="67530C90" w14:textId="77777777" w:rsidR="007E4A4F" w:rsidRPr="00AF46FF" w:rsidRDefault="007E4A4F" w:rsidP="007E4A4F">
            <w:pPr>
              <w:rPr>
                <w:rFonts w:ascii="Antique Olive" w:hAnsi="Antique Olive" w:cs="Arial"/>
                <w:b/>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7815E6D9" w14:textId="77777777" w:rsidR="007E4A4F" w:rsidRPr="008F7AE9" w:rsidRDefault="007E4A4F" w:rsidP="007E4A4F">
            <w:pPr>
              <w:jc w:val="right"/>
              <w:rPr>
                <w:rFonts w:ascii="Arial Narrow" w:hAnsi="Arial Narrow" w:cs="Arial"/>
                <w:b/>
                <w:sz w:val="20"/>
                <w:szCs w:val="20"/>
              </w:rPr>
            </w:pPr>
            <w:r>
              <w:rPr>
                <w:rFonts w:ascii="Arial Narrow" w:hAnsi="Arial Narrow" w:cs="Arial"/>
                <w:b/>
                <w:sz w:val="20"/>
                <w:szCs w:val="20"/>
              </w:rPr>
              <w:t>320 715,00</w:t>
            </w:r>
          </w:p>
        </w:tc>
        <w:tc>
          <w:tcPr>
            <w:tcW w:w="1649" w:type="dxa"/>
            <w:tcBorders>
              <w:top w:val="nil"/>
              <w:left w:val="nil"/>
              <w:bottom w:val="single" w:sz="4" w:space="0" w:color="auto"/>
              <w:right w:val="single" w:sz="4" w:space="0" w:color="auto"/>
            </w:tcBorders>
            <w:shd w:val="clear" w:color="auto" w:fill="auto"/>
            <w:noWrap/>
            <w:vAlign w:val="bottom"/>
          </w:tcPr>
          <w:p w14:paraId="7B45FA4E" w14:textId="77777777" w:rsidR="007E4A4F" w:rsidRPr="008F7AE9" w:rsidRDefault="007E4A4F" w:rsidP="007E4A4F">
            <w:pPr>
              <w:jc w:val="right"/>
              <w:rPr>
                <w:rFonts w:ascii="Arial Narrow" w:hAnsi="Arial Narrow" w:cs="Arial"/>
                <w:b/>
                <w:sz w:val="20"/>
                <w:szCs w:val="20"/>
              </w:rPr>
            </w:pPr>
            <w:r>
              <w:rPr>
                <w:rFonts w:ascii="Arial Narrow" w:hAnsi="Arial Narrow" w:cs="Arial"/>
                <w:b/>
                <w:sz w:val="20"/>
                <w:szCs w:val="20"/>
              </w:rPr>
              <w:t>342 761,20</w:t>
            </w:r>
          </w:p>
        </w:tc>
        <w:tc>
          <w:tcPr>
            <w:tcW w:w="1621" w:type="dxa"/>
            <w:tcBorders>
              <w:top w:val="nil"/>
              <w:left w:val="nil"/>
              <w:bottom w:val="single" w:sz="4" w:space="0" w:color="auto"/>
              <w:right w:val="single" w:sz="4" w:space="0" w:color="auto"/>
            </w:tcBorders>
            <w:shd w:val="clear" w:color="auto" w:fill="auto"/>
            <w:noWrap/>
            <w:vAlign w:val="bottom"/>
          </w:tcPr>
          <w:p w14:paraId="46A07CB2" w14:textId="77777777" w:rsidR="007E4A4F" w:rsidRPr="008F7AE9" w:rsidRDefault="007E4A4F" w:rsidP="007E4A4F">
            <w:pPr>
              <w:jc w:val="right"/>
              <w:rPr>
                <w:rFonts w:ascii="Arial Narrow" w:hAnsi="Arial Narrow" w:cs="Arial"/>
                <w:b/>
                <w:sz w:val="20"/>
                <w:szCs w:val="20"/>
              </w:rPr>
            </w:pPr>
            <w:r>
              <w:rPr>
                <w:rFonts w:ascii="Arial Narrow" w:hAnsi="Arial Narrow" w:cs="Arial"/>
                <w:b/>
                <w:sz w:val="20"/>
                <w:szCs w:val="20"/>
              </w:rPr>
              <w:t>341 561,97</w:t>
            </w:r>
          </w:p>
        </w:tc>
        <w:tc>
          <w:tcPr>
            <w:tcW w:w="930" w:type="dxa"/>
            <w:tcBorders>
              <w:top w:val="nil"/>
              <w:left w:val="nil"/>
              <w:bottom w:val="single" w:sz="4" w:space="0" w:color="auto"/>
              <w:right w:val="single" w:sz="8" w:space="0" w:color="auto"/>
            </w:tcBorders>
            <w:shd w:val="clear" w:color="auto" w:fill="auto"/>
            <w:noWrap/>
            <w:vAlign w:val="bottom"/>
          </w:tcPr>
          <w:p w14:paraId="15DC83F8" w14:textId="77777777" w:rsidR="007E4A4F" w:rsidRPr="008F7AE9" w:rsidRDefault="007E4A4F" w:rsidP="007E4A4F">
            <w:pPr>
              <w:jc w:val="right"/>
              <w:rPr>
                <w:rFonts w:ascii="Arial Narrow" w:hAnsi="Arial Narrow" w:cs="Arial"/>
                <w:b/>
                <w:sz w:val="20"/>
                <w:szCs w:val="20"/>
              </w:rPr>
            </w:pPr>
            <w:r>
              <w:rPr>
                <w:rFonts w:ascii="Arial Narrow" w:hAnsi="Arial Narrow" w:cs="Arial"/>
                <w:b/>
                <w:sz w:val="20"/>
                <w:szCs w:val="20"/>
              </w:rPr>
              <w:t>99,7</w:t>
            </w:r>
          </w:p>
        </w:tc>
      </w:tr>
      <w:tr w:rsidR="007E4A4F" w14:paraId="626F18C8" w14:textId="77777777" w:rsidTr="007E4A4F">
        <w:trPr>
          <w:trHeight w:val="70"/>
        </w:trPr>
        <w:tc>
          <w:tcPr>
            <w:tcW w:w="9709" w:type="dxa"/>
            <w:gridSpan w:val="6"/>
            <w:tcBorders>
              <w:top w:val="nil"/>
              <w:left w:val="single" w:sz="8" w:space="0" w:color="auto"/>
              <w:bottom w:val="single" w:sz="4" w:space="0" w:color="auto"/>
              <w:right w:val="single" w:sz="8" w:space="0" w:color="auto"/>
            </w:tcBorders>
            <w:shd w:val="clear" w:color="auto" w:fill="auto"/>
            <w:noWrap/>
            <w:vAlign w:val="bottom"/>
          </w:tcPr>
          <w:p w14:paraId="1A0F925F" w14:textId="77777777" w:rsidR="007E4A4F" w:rsidRPr="00AF46FF" w:rsidRDefault="007E4A4F" w:rsidP="007E4A4F">
            <w:pPr>
              <w:rPr>
                <w:rFonts w:ascii="Arial Narrow" w:hAnsi="Arial Narrow" w:cs="Arial"/>
                <w:b/>
                <w:sz w:val="22"/>
                <w:szCs w:val="22"/>
              </w:rPr>
            </w:pPr>
          </w:p>
        </w:tc>
      </w:tr>
      <w:tr w:rsidR="007E4A4F" w14:paraId="31DA618E"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B169B6E" w14:textId="77777777" w:rsidR="007E4A4F" w:rsidRDefault="007E4A4F" w:rsidP="007E4A4F">
            <w:pPr>
              <w:rPr>
                <w:rFonts w:ascii="Arial Narrow" w:hAnsi="Arial Narrow" w:cs="Arial"/>
                <w:b/>
                <w:sz w:val="20"/>
                <w:szCs w:val="20"/>
              </w:rPr>
            </w:pPr>
            <w:r>
              <w:rPr>
                <w:rFonts w:ascii="Arial Narrow" w:hAnsi="Arial Narrow" w:cs="Arial"/>
                <w:b/>
                <w:sz w:val="20"/>
                <w:szCs w:val="20"/>
              </w:rPr>
              <w:t>Príjmy kapitálového rozpočtu</w:t>
            </w:r>
          </w:p>
        </w:tc>
        <w:tc>
          <w:tcPr>
            <w:tcW w:w="207" w:type="dxa"/>
            <w:tcBorders>
              <w:top w:val="nil"/>
              <w:left w:val="nil"/>
              <w:bottom w:val="single" w:sz="4" w:space="0" w:color="auto"/>
              <w:right w:val="single" w:sz="4" w:space="0" w:color="auto"/>
            </w:tcBorders>
            <w:shd w:val="clear" w:color="auto" w:fill="auto"/>
            <w:noWrap/>
            <w:vAlign w:val="bottom"/>
          </w:tcPr>
          <w:p w14:paraId="0D559E96" w14:textId="77777777" w:rsidR="007E4A4F" w:rsidRPr="00AF46FF" w:rsidRDefault="007E4A4F" w:rsidP="007E4A4F">
            <w:pPr>
              <w:rPr>
                <w:rFonts w:ascii="Antique Olive" w:hAnsi="Antique Olive" w:cs="Arial"/>
                <w:b/>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28B188E1" w14:textId="77777777" w:rsidR="007E4A4F" w:rsidRPr="008F7AE9" w:rsidRDefault="007E4A4F" w:rsidP="007E4A4F">
            <w:pPr>
              <w:jc w:val="right"/>
              <w:rPr>
                <w:rFonts w:ascii="Arial Narrow" w:hAnsi="Arial Narrow" w:cs="Arial"/>
                <w:b/>
                <w:sz w:val="20"/>
                <w:szCs w:val="20"/>
              </w:rPr>
            </w:pPr>
            <w:r>
              <w:rPr>
                <w:rFonts w:ascii="Arial Narrow" w:hAnsi="Arial Narrow" w:cs="Arial"/>
                <w:b/>
                <w:sz w:val="20"/>
                <w:szCs w:val="20"/>
              </w:rPr>
              <w:t>8 400,00</w:t>
            </w:r>
          </w:p>
        </w:tc>
        <w:tc>
          <w:tcPr>
            <w:tcW w:w="1649" w:type="dxa"/>
            <w:tcBorders>
              <w:top w:val="nil"/>
              <w:left w:val="nil"/>
              <w:bottom w:val="single" w:sz="4" w:space="0" w:color="auto"/>
              <w:right w:val="single" w:sz="4" w:space="0" w:color="auto"/>
            </w:tcBorders>
            <w:shd w:val="clear" w:color="auto" w:fill="auto"/>
            <w:noWrap/>
            <w:vAlign w:val="bottom"/>
          </w:tcPr>
          <w:p w14:paraId="3DDCF5E8" w14:textId="77777777" w:rsidR="007E4A4F" w:rsidRPr="008F7AE9" w:rsidRDefault="007E4A4F" w:rsidP="007E4A4F">
            <w:pPr>
              <w:jc w:val="right"/>
              <w:rPr>
                <w:rFonts w:ascii="Arial Narrow" w:hAnsi="Arial Narrow" w:cs="Arial"/>
                <w:b/>
                <w:sz w:val="20"/>
                <w:szCs w:val="20"/>
              </w:rPr>
            </w:pPr>
            <w:r>
              <w:rPr>
                <w:rFonts w:ascii="Arial Narrow" w:hAnsi="Arial Narrow" w:cs="Arial"/>
                <w:b/>
                <w:sz w:val="20"/>
                <w:szCs w:val="20"/>
              </w:rPr>
              <w:t>11 621,00</w:t>
            </w:r>
          </w:p>
        </w:tc>
        <w:tc>
          <w:tcPr>
            <w:tcW w:w="1621" w:type="dxa"/>
            <w:tcBorders>
              <w:top w:val="nil"/>
              <w:left w:val="nil"/>
              <w:bottom w:val="single" w:sz="4" w:space="0" w:color="auto"/>
              <w:right w:val="single" w:sz="4" w:space="0" w:color="auto"/>
            </w:tcBorders>
            <w:shd w:val="clear" w:color="auto" w:fill="auto"/>
            <w:noWrap/>
            <w:vAlign w:val="bottom"/>
          </w:tcPr>
          <w:p w14:paraId="60D29AC6" w14:textId="77777777" w:rsidR="007E4A4F" w:rsidRPr="008F7AE9" w:rsidRDefault="007E4A4F" w:rsidP="007E4A4F">
            <w:pPr>
              <w:jc w:val="right"/>
              <w:rPr>
                <w:rFonts w:ascii="Arial Narrow" w:hAnsi="Arial Narrow" w:cs="Arial"/>
                <w:b/>
                <w:sz w:val="20"/>
                <w:szCs w:val="20"/>
              </w:rPr>
            </w:pPr>
            <w:r>
              <w:rPr>
                <w:rFonts w:ascii="Arial Narrow" w:hAnsi="Arial Narrow" w:cs="Arial"/>
                <w:b/>
                <w:sz w:val="20"/>
                <w:szCs w:val="20"/>
              </w:rPr>
              <w:t>11 699,68</w:t>
            </w:r>
          </w:p>
        </w:tc>
        <w:tc>
          <w:tcPr>
            <w:tcW w:w="930" w:type="dxa"/>
            <w:tcBorders>
              <w:top w:val="nil"/>
              <w:left w:val="nil"/>
              <w:bottom w:val="single" w:sz="4" w:space="0" w:color="auto"/>
              <w:right w:val="single" w:sz="8" w:space="0" w:color="auto"/>
            </w:tcBorders>
            <w:shd w:val="clear" w:color="auto" w:fill="auto"/>
            <w:noWrap/>
            <w:vAlign w:val="bottom"/>
          </w:tcPr>
          <w:p w14:paraId="0A888170" w14:textId="77777777" w:rsidR="007E4A4F" w:rsidRPr="008F7AE9" w:rsidRDefault="007E4A4F" w:rsidP="007E4A4F">
            <w:pPr>
              <w:jc w:val="right"/>
              <w:rPr>
                <w:rFonts w:ascii="Arial Narrow" w:hAnsi="Arial Narrow" w:cs="Arial"/>
                <w:b/>
                <w:sz w:val="20"/>
                <w:szCs w:val="20"/>
              </w:rPr>
            </w:pPr>
            <w:r>
              <w:rPr>
                <w:rFonts w:ascii="Arial Narrow" w:hAnsi="Arial Narrow" w:cs="Arial"/>
                <w:b/>
                <w:sz w:val="20"/>
                <w:szCs w:val="20"/>
              </w:rPr>
              <w:t>100,7</w:t>
            </w:r>
          </w:p>
        </w:tc>
      </w:tr>
      <w:tr w:rsidR="007E4A4F" w14:paraId="78391B3C"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1DD6373" w14:textId="77777777" w:rsidR="007E4A4F" w:rsidRPr="00D13365" w:rsidRDefault="007E4A4F" w:rsidP="007E4A4F">
            <w:pPr>
              <w:rPr>
                <w:rFonts w:ascii="Arial Narrow" w:hAnsi="Arial Narrow" w:cs="Arial"/>
                <w:sz w:val="20"/>
                <w:szCs w:val="20"/>
              </w:rPr>
            </w:pPr>
            <w:r w:rsidRPr="00D13365">
              <w:rPr>
                <w:rFonts w:ascii="Arial Narrow" w:hAnsi="Arial Narrow" w:cs="Arial"/>
                <w:sz w:val="20"/>
                <w:szCs w:val="20"/>
              </w:rPr>
              <w:t>233 – z predaja pozemkov</w:t>
            </w:r>
          </w:p>
        </w:tc>
        <w:tc>
          <w:tcPr>
            <w:tcW w:w="207" w:type="dxa"/>
            <w:tcBorders>
              <w:top w:val="nil"/>
              <w:left w:val="nil"/>
              <w:bottom w:val="single" w:sz="4" w:space="0" w:color="auto"/>
              <w:right w:val="single" w:sz="4" w:space="0" w:color="auto"/>
            </w:tcBorders>
            <w:shd w:val="clear" w:color="auto" w:fill="auto"/>
            <w:noWrap/>
            <w:vAlign w:val="bottom"/>
          </w:tcPr>
          <w:p w14:paraId="453CE49B" w14:textId="77777777" w:rsidR="007E4A4F" w:rsidRPr="00D13365" w:rsidRDefault="007E4A4F" w:rsidP="007E4A4F">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4C1AE021"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8 400,00</w:t>
            </w:r>
          </w:p>
        </w:tc>
        <w:tc>
          <w:tcPr>
            <w:tcW w:w="1649" w:type="dxa"/>
            <w:tcBorders>
              <w:top w:val="nil"/>
              <w:left w:val="nil"/>
              <w:bottom w:val="single" w:sz="4" w:space="0" w:color="auto"/>
              <w:right w:val="single" w:sz="4" w:space="0" w:color="auto"/>
            </w:tcBorders>
            <w:shd w:val="clear" w:color="auto" w:fill="auto"/>
            <w:noWrap/>
            <w:vAlign w:val="bottom"/>
          </w:tcPr>
          <w:p w14:paraId="3E153951"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9 621,00</w:t>
            </w:r>
          </w:p>
        </w:tc>
        <w:tc>
          <w:tcPr>
            <w:tcW w:w="1621" w:type="dxa"/>
            <w:tcBorders>
              <w:top w:val="nil"/>
              <w:left w:val="nil"/>
              <w:bottom w:val="single" w:sz="4" w:space="0" w:color="auto"/>
              <w:right w:val="single" w:sz="4" w:space="0" w:color="auto"/>
            </w:tcBorders>
            <w:shd w:val="clear" w:color="auto" w:fill="auto"/>
            <w:noWrap/>
            <w:vAlign w:val="bottom"/>
          </w:tcPr>
          <w:p w14:paraId="4F449E68"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9 629,68</w:t>
            </w:r>
          </w:p>
        </w:tc>
        <w:tc>
          <w:tcPr>
            <w:tcW w:w="930" w:type="dxa"/>
            <w:tcBorders>
              <w:top w:val="nil"/>
              <w:left w:val="nil"/>
              <w:bottom w:val="single" w:sz="4" w:space="0" w:color="auto"/>
              <w:right w:val="single" w:sz="8" w:space="0" w:color="auto"/>
            </w:tcBorders>
            <w:shd w:val="clear" w:color="auto" w:fill="auto"/>
            <w:noWrap/>
            <w:vAlign w:val="bottom"/>
          </w:tcPr>
          <w:p w14:paraId="167DEEA6"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100,1</w:t>
            </w:r>
          </w:p>
        </w:tc>
      </w:tr>
      <w:tr w:rsidR="007E4A4F" w14:paraId="564D58CD"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1D6D132" w14:textId="77777777" w:rsidR="007E4A4F" w:rsidRPr="007360B0" w:rsidRDefault="007E4A4F" w:rsidP="007E4A4F">
            <w:pPr>
              <w:rPr>
                <w:rFonts w:ascii="Arial Narrow" w:hAnsi="Arial Narrow" w:cs="Arial"/>
                <w:sz w:val="20"/>
                <w:szCs w:val="20"/>
              </w:rPr>
            </w:pPr>
            <w:r>
              <w:rPr>
                <w:rFonts w:ascii="Arial Narrow" w:hAnsi="Arial Narrow" w:cs="Arial"/>
                <w:sz w:val="20"/>
                <w:szCs w:val="20"/>
              </w:rPr>
              <w:t>321 – Granty – detské ihrisko</w:t>
            </w:r>
          </w:p>
        </w:tc>
        <w:tc>
          <w:tcPr>
            <w:tcW w:w="207" w:type="dxa"/>
            <w:tcBorders>
              <w:top w:val="nil"/>
              <w:left w:val="nil"/>
              <w:bottom w:val="single" w:sz="4" w:space="0" w:color="auto"/>
              <w:right w:val="single" w:sz="4" w:space="0" w:color="auto"/>
            </w:tcBorders>
            <w:shd w:val="clear" w:color="auto" w:fill="auto"/>
            <w:noWrap/>
            <w:vAlign w:val="bottom"/>
          </w:tcPr>
          <w:p w14:paraId="69244381" w14:textId="77777777" w:rsidR="007E4A4F" w:rsidRPr="007360B0" w:rsidRDefault="007E4A4F" w:rsidP="007E4A4F">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2F3E8B9F"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0D7F31D9"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2 000,00</w:t>
            </w:r>
          </w:p>
        </w:tc>
        <w:tc>
          <w:tcPr>
            <w:tcW w:w="1621" w:type="dxa"/>
            <w:tcBorders>
              <w:top w:val="nil"/>
              <w:left w:val="nil"/>
              <w:bottom w:val="single" w:sz="4" w:space="0" w:color="auto"/>
              <w:right w:val="single" w:sz="4" w:space="0" w:color="auto"/>
            </w:tcBorders>
            <w:shd w:val="clear" w:color="auto" w:fill="auto"/>
            <w:noWrap/>
            <w:vAlign w:val="bottom"/>
          </w:tcPr>
          <w:p w14:paraId="63A81890"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2 070,00</w:t>
            </w:r>
          </w:p>
        </w:tc>
        <w:tc>
          <w:tcPr>
            <w:tcW w:w="930" w:type="dxa"/>
            <w:tcBorders>
              <w:top w:val="nil"/>
              <w:left w:val="nil"/>
              <w:bottom w:val="single" w:sz="4" w:space="0" w:color="auto"/>
              <w:right w:val="single" w:sz="8" w:space="0" w:color="auto"/>
            </w:tcBorders>
            <w:shd w:val="clear" w:color="auto" w:fill="auto"/>
            <w:noWrap/>
            <w:vAlign w:val="bottom"/>
          </w:tcPr>
          <w:p w14:paraId="42C33822"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103,5</w:t>
            </w:r>
          </w:p>
        </w:tc>
      </w:tr>
      <w:tr w:rsidR="007E4A4F" w14:paraId="777BA306" w14:textId="77777777" w:rsidTr="007E4A4F">
        <w:trPr>
          <w:trHeight w:val="330"/>
        </w:trPr>
        <w:tc>
          <w:tcPr>
            <w:tcW w:w="9709" w:type="dxa"/>
            <w:gridSpan w:val="6"/>
            <w:tcBorders>
              <w:top w:val="single" w:sz="4" w:space="0" w:color="auto"/>
              <w:left w:val="single" w:sz="8" w:space="0" w:color="auto"/>
              <w:bottom w:val="single" w:sz="4" w:space="0" w:color="auto"/>
              <w:right w:val="single" w:sz="8" w:space="0" w:color="auto"/>
            </w:tcBorders>
            <w:shd w:val="clear" w:color="auto" w:fill="auto"/>
            <w:noWrap/>
            <w:vAlign w:val="bottom"/>
          </w:tcPr>
          <w:p w14:paraId="70549240" w14:textId="77777777" w:rsidR="007E4A4F" w:rsidRPr="007360B0" w:rsidRDefault="007E4A4F" w:rsidP="007E4A4F">
            <w:pPr>
              <w:jc w:val="center"/>
              <w:rPr>
                <w:rFonts w:ascii="Arial Narrow" w:hAnsi="Arial Narrow" w:cs="Arial"/>
                <w:sz w:val="22"/>
                <w:szCs w:val="22"/>
              </w:rPr>
            </w:pPr>
            <w:r>
              <w:rPr>
                <w:rFonts w:ascii="Arial Narrow" w:hAnsi="Arial Narrow"/>
                <w:b/>
                <w:bCs/>
                <w:sz w:val="22"/>
                <w:szCs w:val="22"/>
              </w:rPr>
              <w:lastRenderedPageBreak/>
              <w:br/>
            </w:r>
            <w:r w:rsidRPr="001A2D80">
              <w:rPr>
                <w:rFonts w:ascii="Arial Narrow" w:hAnsi="Arial Narrow"/>
                <w:b/>
                <w:bCs/>
                <w:sz w:val="22"/>
                <w:szCs w:val="22"/>
              </w:rPr>
              <w:t xml:space="preserve">400, 500 </w:t>
            </w:r>
            <w:r>
              <w:rPr>
                <w:rFonts w:ascii="Arial Narrow" w:hAnsi="Arial Narrow"/>
                <w:b/>
                <w:bCs/>
                <w:sz w:val="22"/>
                <w:szCs w:val="22"/>
              </w:rPr>
              <w:t>–</w:t>
            </w:r>
            <w:r w:rsidRPr="001A2D80">
              <w:rPr>
                <w:rFonts w:ascii="Arial Narrow" w:hAnsi="Arial Narrow"/>
                <w:b/>
                <w:bCs/>
                <w:sz w:val="22"/>
                <w:szCs w:val="22"/>
              </w:rPr>
              <w:t xml:space="preserve"> Príjmové finančné operácie</w:t>
            </w:r>
          </w:p>
        </w:tc>
      </w:tr>
      <w:tr w:rsidR="007E4A4F" w14:paraId="0C96AA37"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D2A0E18" w14:textId="77777777" w:rsidR="007E4A4F" w:rsidRPr="001A2D80" w:rsidRDefault="007E4A4F" w:rsidP="007E4A4F">
            <w:pPr>
              <w:rPr>
                <w:rFonts w:ascii="Arial Narrow" w:hAnsi="Arial Narrow" w:cs="Arial"/>
                <w:sz w:val="20"/>
                <w:szCs w:val="20"/>
              </w:rPr>
            </w:pPr>
            <w:r w:rsidRPr="001A2D80">
              <w:rPr>
                <w:rFonts w:ascii="Arial Narrow" w:hAnsi="Arial Narrow" w:cs="Arial"/>
                <w:sz w:val="20"/>
                <w:szCs w:val="20"/>
              </w:rPr>
              <w:t>- zostatok účelových prostriedkov z</w:t>
            </w:r>
            <w:r>
              <w:rPr>
                <w:rFonts w:ascii="Arial Narrow" w:hAnsi="Arial Narrow" w:cs="Arial"/>
                <w:sz w:val="20"/>
                <w:szCs w:val="20"/>
              </w:rPr>
              <w:t> </w:t>
            </w:r>
            <w:r w:rsidRPr="001A2D80">
              <w:rPr>
                <w:rFonts w:ascii="Arial Narrow" w:hAnsi="Arial Narrow" w:cs="Arial"/>
                <w:sz w:val="20"/>
                <w:szCs w:val="20"/>
              </w:rPr>
              <w:t>roku 201</w:t>
            </w:r>
            <w:r>
              <w:rPr>
                <w:rFonts w:ascii="Arial Narrow" w:hAnsi="Arial Narrow" w:cs="Arial"/>
                <w:sz w:val="20"/>
                <w:szCs w:val="20"/>
              </w:rPr>
              <w:t>6</w:t>
            </w:r>
          </w:p>
        </w:tc>
        <w:tc>
          <w:tcPr>
            <w:tcW w:w="207" w:type="dxa"/>
            <w:tcBorders>
              <w:top w:val="nil"/>
              <w:left w:val="nil"/>
              <w:bottom w:val="single" w:sz="4" w:space="0" w:color="auto"/>
              <w:right w:val="single" w:sz="4" w:space="0" w:color="auto"/>
            </w:tcBorders>
            <w:shd w:val="clear" w:color="auto" w:fill="auto"/>
            <w:noWrap/>
            <w:vAlign w:val="bottom"/>
          </w:tcPr>
          <w:p w14:paraId="316BA4BB" w14:textId="77777777" w:rsidR="007E4A4F" w:rsidRPr="001A2D80" w:rsidRDefault="007E4A4F" w:rsidP="007E4A4F">
            <w:pPr>
              <w:rPr>
                <w:rFonts w:ascii="Arial Narrow" w:hAnsi="Arial Narrow"/>
                <w:sz w:val="22"/>
                <w:szCs w:val="22"/>
              </w:rPr>
            </w:pPr>
            <w:r w:rsidRPr="001A2D80">
              <w:rPr>
                <w:rFonts w:ascii="Arial Narrow" w:hAnsi="Arial Narrow"/>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099B7700" w14:textId="77777777" w:rsidR="007E4A4F" w:rsidRPr="008F7AE9" w:rsidRDefault="007E4A4F" w:rsidP="007E4A4F">
            <w:pPr>
              <w:jc w:val="right"/>
              <w:rPr>
                <w:rFonts w:ascii="Arial Narrow" w:hAnsi="Arial Narrow"/>
                <w:sz w:val="20"/>
                <w:szCs w:val="20"/>
              </w:rPr>
            </w:pPr>
            <w:r w:rsidRPr="008F7AE9">
              <w:rPr>
                <w:rFonts w:ascii="Arial Narrow" w:hAnsi="Arial Narrow"/>
                <w:sz w:val="20"/>
                <w:szCs w:val="20"/>
              </w:rPr>
              <w:t>6 980,00</w:t>
            </w:r>
          </w:p>
        </w:tc>
        <w:tc>
          <w:tcPr>
            <w:tcW w:w="1649" w:type="dxa"/>
            <w:tcBorders>
              <w:top w:val="nil"/>
              <w:left w:val="nil"/>
              <w:bottom w:val="single" w:sz="4" w:space="0" w:color="auto"/>
              <w:right w:val="single" w:sz="4" w:space="0" w:color="auto"/>
            </w:tcBorders>
            <w:shd w:val="clear" w:color="auto" w:fill="auto"/>
            <w:noWrap/>
            <w:vAlign w:val="bottom"/>
          </w:tcPr>
          <w:p w14:paraId="2C30DF0B" w14:textId="77777777" w:rsidR="007E4A4F" w:rsidRPr="008F7AE9" w:rsidRDefault="007E4A4F" w:rsidP="007E4A4F">
            <w:pPr>
              <w:jc w:val="right"/>
              <w:rPr>
                <w:rFonts w:ascii="Arial Narrow" w:hAnsi="Arial Narrow"/>
                <w:sz w:val="20"/>
                <w:szCs w:val="20"/>
              </w:rPr>
            </w:pPr>
            <w:r w:rsidRPr="008F7AE9">
              <w:rPr>
                <w:rFonts w:ascii="Arial Narrow" w:hAnsi="Arial Narrow"/>
                <w:sz w:val="20"/>
                <w:szCs w:val="20"/>
              </w:rPr>
              <w:t>7 860,00</w:t>
            </w:r>
          </w:p>
        </w:tc>
        <w:tc>
          <w:tcPr>
            <w:tcW w:w="1621" w:type="dxa"/>
            <w:tcBorders>
              <w:top w:val="nil"/>
              <w:left w:val="nil"/>
              <w:bottom w:val="single" w:sz="4" w:space="0" w:color="auto"/>
              <w:right w:val="single" w:sz="4" w:space="0" w:color="auto"/>
            </w:tcBorders>
            <w:shd w:val="clear" w:color="auto" w:fill="auto"/>
            <w:noWrap/>
            <w:vAlign w:val="bottom"/>
          </w:tcPr>
          <w:p w14:paraId="69E96AA2" w14:textId="77777777" w:rsidR="007E4A4F" w:rsidRPr="008F7AE9" w:rsidRDefault="007E4A4F" w:rsidP="007E4A4F">
            <w:pPr>
              <w:jc w:val="right"/>
              <w:rPr>
                <w:rFonts w:ascii="Arial Narrow" w:hAnsi="Arial Narrow"/>
                <w:sz w:val="20"/>
                <w:szCs w:val="20"/>
              </w:rPr>
            </w:pPr>
            <w:r w:rsidRPr="008F7AE9">
              <w:rPr>
                <w:rFonts w:ascii="Arial Narrow" w:hAnsi="Arial Narrow"/>
                <w:sz w:val="20"/>
                <w:szCs w:val="20"/>
              </w:rPr>
              <w:t>7 860,00</w:t>
            </w:r>
          </w:p>
        </w:tc>
        <w:tc>
          <w:tcPr>
            <w:tcW w:w="930" w:type="dxa"/>
            <w:tcBorders>
              <w:top w:val="nil"/>
              <w:left w:val="nil"/>
              <w:bottom w:val="single" w:sz="4" w:space="0" w:color="auto"/>
              <w:right w:val="single" w:sz="8" w:space="0" w:color="auto"/>
            </w:tcBorders>
            <w:shd w:val="clear" w:color="auto" w:fill="auto"/>
            <w:noWrap/>
            <w:vAlign w:val="bottom"/>
          </w:tcPr>
          <w:p w14:paraId="3AACA730" w14:textId="77777777" w:rsidR="007E4A4F" w:rsidRPr="008F7AE9" w:rsidRDefault="007E4A4F" w:rsidP="007E4A4F">
            <w:pPr>
              <w:jc w:val="right"/>
              <w:rPr>
                <w:rFonts w:ascii="Arial Narrow" w:hAnsi="Arial Narrow"/>
                <w:sz w:val="20"/>
                <w:szCs w:val="20"/>
              </w:rPr>
            </w:pPr>
            <w:r w:rsidRPr="008F7AE9">
              <w:rPr>
                <w:rFonts w:ascii="Arial Narrow" w:hAnsi="Arial Narrow"/>
                <w:sz w:val="20"/>
                <w:szCs w:val="20"/>
              </w:rPr>
              <w:t>100,0</w:t>
            </w:r>
          </w:p>
        </w:tc>
      </w:tr>
      <w:tr w:rsidR="007E4A4F" w14:paraId="3234297B"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B0CC84A" w14:textId="77777777" w:rsidR="007E4A4F" w:rsidRPr="001A2D80" w:rsidRDefault="007E4A4F" w:rsidP="007E4A4F">
            <w:pPr>
              <w:rPr>
                <w:rFonts w:ascii="Arial Narrow" w:hAnsi="Arial Narrow" w:cs="Arial"/>
                <w:sz w:val="20"/>
                <w:szCs w:val="20"/>
              </w:rPr>
            </w:pPr>
            <w:r w:rsidRPr="001A2D80">
              <w:rPr>
                <w:rFonts w:ascii="Arial Narrow" w:hAnsi="Arial Narrow" w:cs="Arial"/>
                <w:sz w:val="20"/>
                <w:szCs w:val="20"/>
              </w:rPr>
              <w:t xml:space="preserve">- </w:t>
            </w:r>
            <w:r>
              <w:rPr>
                <w:rFonts w:ascii="Arial Narrow" w:hAnsi="Arial Narrow" w:cs="Arial"/>
                <w:sz w:val="20"/>
                <w:szCs w:val="20"/>
              </w:rPr>
              <w:t>prostriedky  z predchádzajúceho roka</w:t>
            </w:r>
          </w:p>
        </w:tc>
        <w:tc>
          <w:tcPr>
            <w:tcW w:w="207" w:type="dxa"/>
            <w:tcBorders>
              <w:top w:val="nil"/>
              <w:left w:val="nil"/>
              <w:bottom w:val="single" w:sz="4" w:space="0" w:color="auto"/>
              <w:right w:val="single" w:sz="4" w:space="0" w:color="auto"/>
            </w:tcBorders>
            <w:shd w:val="clear" w:color="auto" w:fill="auto"/>
            <w:noWrap/>
            <w:vAlign w:val="bottom"/>
          </w:tcPr>
          <w:p w14:paraId="046C7D3A" w14:textId="77777777" w:rsidR="007E4A4F" w:rsidRPr="001A2D80" w:rsidRDefault="007E4A4F" w:rsidP="007E4A4F">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510CD257" w14:textId="77777777" w:rsidR="007E4A4F" w:rsidRPr="008F7AE9" w:rsidRDefault="007E4A4F" w:rsidP="007E4A4F">
            <w:pPr>
              <w:jc w:val="right"/>
              <w:rPr>
                <w:rFonts w:ascii="Arial Narrow" w:hAnsi="Arial Narrow"/>
                <w:sz w:val="20"/>
                <w:szCs w:val="20"/>
              </w:rPr>
            </w:pPr>
            <w:r w:rsidRPr="008F7AE9">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73EE3D40" w14:textId="77777777" w:rsidR="007E4A4F" w:rsidRPr="008F7AE9" w:rsidRDefault="007E4A4F" w:rsidP="007E4A4F">
            <w:pPr>
              <w:jc w:val="right"/>
              <w:rPr>
                <w:rFonts w:ascii="Arial Narrow" w:hAnsi="Arial Narrow"/>
                <w:sz w:val="20"/>
                <w:szCs w:val="20"/>
              </w:rPr>
            </w:pPr>
            <w:r w:rsidRPr="008F7AE9">
              <w:rPr>
                <w:rFonts w:ascii="Arial Narrow" w:hAnsi="Arial Narrow"/>
                <w:sz w:val="20"/>
                <w:szCs w:val="20"/>
              </w:rPr>
              <w:t>8 006,00</w:t>
            </w:r>
          </w:p>
        </w:tc>
        <w:tc>
          <w:tcPr>
            <w:tcW w:w="1621" w:type="dxa"/>
            <w:tcBorders>
              <w:top w:val="nil"/>
              <w:left w:val="nil"/>
              <w:bottom w:val="single" w:sz="4" w:space="0" w:color="auto"/>
              <w:right w:val="single" w:sz="4" w:space="0" w:color="auto"/>
            </w:tcBorders>
            <w:shd w:val="clear" w:color="auto" w:fill="auto"/>
            <w:noWrap/>
            <w:vAlign w:val="bottom"/>
          </w:tcPr>
          <w:p w14:paraId="15B0C4CD" w14:textId="77777777" w:rsidR="007E4A4F" w:rsidRPr="008F7AE9" w:rsidRDefault="007E4A4F" w:rsidP="007E4A4F">
            <w:pPr>
              <w:jc w:val="right"/>
              <w:rPr>
                <w:rFonts w:ascii="Arial Narrow" w:hAnsi="Arial Narrow"/>
                <w:sz w:val="20"/>
                <w:szCs w:val="20"/>
              </w:rPr>
            </w:pPr>
            <w:r w:rsidRPr="008F7AE9">
              <w:rPr>
                <w:rFonts w:ascii="Arial Narrow" w:hAnsi="Arial Narrow"/>
                <w:sz w:val="20"/>
                <w:szCs w:val="20"/>
              </w:rPr>
              <w:t>852,00</w:t>
            </w:r>
          </w:p>
        </w:tc>
        <w:tc>
          <w:tcPr>
            <w:tcW w:w="930" w:type="dxa"/>
            <w:tcBorders>
              <w:top w:val="nil"/>
              <w:left w:val="nil"/>
              <w:bottom w:val="single" w:sz="4" w:space="0" w:color="auto"/>
              <w:right w:val="single" w:sz="8" w:space="0" w:color="auto"/>
            </w:tcBorders>
            <w:shd w:val="clear" w:color="auto" w:fill="auto"/>
            <w:noWrap/>
            <w:vAlign w:val="bottom"/>
          </w:tcPr>
          <w:p w14:paraId="397AAC63" w14:textId="77777777" w:rsidR="007E4A4F" w:rsidRPr="008F7AE9" w:rsidRDefault="007E4A4F" w:rsidP="007E4A4F">
            <w:pPr>
              <w:jc w:val="right"/>
              <w:rPr>
                <w:rFonts w:ascii="Arial Narrow" w:hAnsi="Arial Narrow"/>
                <w:sz w:val="20"/>
                <w:szCs w:val="20"/>
              </w:rPr>
            </w:pPr>
            <w:r>
              <w:rPr>
                <w:rFonts w:ascii="Arial Narrow" w:hAnsi="Arial Narrow"/>
                <w:sz w:val="20"/>
                <w:szCs w:val="20"/>
              </w:rPr>
              <w:t>10,</w:t>
            </w:r>
            <w:r w:rsidRPr="008F7AE9">
              <w:rPr>
                <w:rFonts w:ascii="Arial Narrow" w:hAnsi="Arial Narrow"/>
                <w:sz w:val="20"/>
                <w:szCs w:val="20"/>
              </w:rPr>
              <w:t>4</w:t>
            </w:r>
          </w:p>
        </w:tc>
      </w:tr>
      <w:tr w:rsidR="007E4A4F" w14:paraId="5FD946A2"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6283385" w14:textId="77777777" w:rsidR="007E4A4F" w:rsidRPr="00844C48" w:rsidRDefault="007E4A4F" w:rsidP="007E4A4F">
            <w:pPr>
              <w:rPr>
                <w:rFonts w:ascii="Arial Narrow" w:hAnsi="Arial Narrow" w:cs="Arial"/>
                <w:sz w:val="20"/>
                <w:szCs w:val="20"/>
              </w:rPr>
            </w:pPr>
            <w:r w:rsidRPr="001A2D80">
              <w:rPr>
                <w:rFonts w:ascii="Arial Narrow" w:hAnsi="Arial Narrow" w:cs="Arial"/>
                <w:sz w:val="20"/>
                <w:szCs w:val="20"/>
              </w:rPr>
              <w:t xml:space="preserve">- </w:t>
            </w:r>
            <w:r>
              <w:rPr>
                <w:rFonts w:ascii="Arial Narrow" w:hAnsi="Arial Narrow" w:cs="Arial"/>
                <w:sz w:val="20"/>
                <w:szCs w:val="20"/>
              </w:rPr>
              <w:t>iné príjmové FO - zábezpeka</w:t>
            </w:r>
          </w:p>
        </w:tc>
        <w:tc>
          <w:tcPr>
            <w:tcW w:w="207" w:type="dxa"/>
            <w:tcBorders>
              <w:top w:val="nil"/>
              <w:left w:val="nil"/>
              <w:bottom w:val="single" w:sz="4" w:space="0" w:color="auto"/>
              <w:right w:val="single" w:sz="4" w:space="0" w:color="auto"/>
            </w:tcBorders>
            <w:shd w:val="clear" w:color="auto" w:fill="auto"/>
            <w:noWrap/>
            <w:vAlign w:val="bottom"/>
          </w:tcPr>
          <w:p w14:paraId="1F4D3502" w14:textId="77777777" w:rsidR="007E4A4F" w:rsidRPr="001A2D80" w:rsidRDefault="007E4A4F" w:rsidP="007E4A4F">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6FF75056" w14:textId="77777777" w:rsidR="007E4A4F" w:rsidRPr="008F7AE9" w:rsidRDefault="007E4A4F" w:rsidP="007E4A4F">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7DD1DF6F" w14:textId="77777777" w:rsidR="007E4A4F" w:rsidRPr="008F7AE9" w:rsidRDefault="007E4A4F" w:rsidP="007E4A4F">
            <w:pPr>
              <w:jc w:val="right"/>
              <w:rPr>
                <w:rFonts w:ascii="Arial Narrow" w:hAnsi="Arial Narrow"/>
                <w:sz w:val="20"/>
                <w:szCs w:val="20"/>
              </w:rPr>
            </w:pPr>
            <w:r>
              <w:rPr>
                <w:rFonts w:ascii="Arial Narrow" w:hAnsi="Arial Narrow"/>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7775B09D" w14:textId="77777777" w:rsidR="007E4A4F" w:rsidRPr="008F7AE9" w:rsidRDefault="007E4A4F" w:rsidP="007E4A4F">
            <w:pPr>
              <w:jc w:val="right"/>
              <w:rPr>
                <w:rFonts w:ascii="Arial Narrow" w:hAnsi="Arial Narrow"/>
                <w:sz w:val="20"/>
                <w:szCs w:val="20"/>
              </w:rPr>
            </w:pPr>
            <w:r>
              <w:rPr>
                <w:rFonts w:ascii="Arial Narrow" w:hAnsi="Arial Narrow"/>
                <w:sz w:val="20"/>
                <w:szCs w:val="20"/>
              </w:rPr>
              <w:t>5 503,80</w:t>
            </w:r>
          </w:p>
        </w:tc>
        <w:tc>
          <w:tcPr>
            <w:tcW w:w="930" w:type="dxa"/>
            <w:tcBorders>
              <w:top w:val="nil"/>
              <w:left w:val="nil"/>
              <w:bottom w:val="single" w:sz="4" w:space="0" w:color="auto"/>
              <w:right w:val="single" w:sz="8" w:space="0" w:color="auto"/>
            </w:tcBorders>
            <w:shd w:val="clear" w:color="auto" w:fill="auto"/>
            <w:noWrap/>
            <w:vAlign w:val="bottom"/>
          </w:tcPr>
          <w:p w14:paraId="79056AA5" w14:textId="77777777" w:rsidR="007E4A4F" w:rsidRPr="008F7AE9" w:rsidRDefault="007E4A4F" w:rsidP="007E4A4F">
            <w:pPr>
              <w:jc w:val="right"/>
              <w:rPr>
                <w:rFonts w:ascii="Arial Narrow" w:hAnsi="Arial Narrow"/>
                <w:sz w:val="20"/>
                <w:szCs w:val="20"/>
              </w:rPr>
            </w:pPr>
          </w:p>
        </w:tc>
      </w:tr>
      <w:tr w:rsidR="007E4A4F" w14:paraId="477BB8B3" w14:textId="77777777" w:rsidTr="007E4A4F">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D779716" w14:textId="77777777" w:rsidR="007E4A4F" w:rsidRPr="001A2D80" w:rsidRDefault="007E4A4F" w:rsidP="007E4A4F">
            <w:pPr>
              <w:rPr>
                <w:rFonts w:ascii="Arial Narrow" w:hAnsi="Arial Narrow"/>
                <w:b/>
                <w:bCs/>
                <w:sz w:val="20"/>
                <w:szCs w:val="20"/>
              </w:rPr>
            </w:pPr>
            <w:r w:rsidRPr="001A2D80">
              <w:rPr>
                <w:rFonts w:ascii="Arial Narrow" w:hAnsi="Arial Narrow"/>
                <w:b/>
                <w:bCs/>
                <w:sz w:val="20"/>
                <w:szCs w:val="20"/>
              </w:rPr>
              <w:t>Príjmové 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5FEBDF7D" w14:textId="77777777" w:rsidR="007E4A4F" w:rsidRPr="001A2D80" w:rsidRDefault="007E4A4F" w:rsidP="007E4A4F">
            <w:pPr>
              <w:rPr>
                <w:rFonts w:ascii="Arial Narrow" w:hAnsi="Arial Narrow"/>
                <w:b/>
                <w:bCs/>
                <w:color w:val="FFFFFF"/>
                <w:sz w:val="22"/>
                <w:szCs w:val="22"/>
              </w:rPr>
            </w:pPr>
            <w:r w:rsidRPr="001A2D80">
              <w:rPr>
                <w:rFonts w:ascii="Arial Narrow" w:hAnsi="Arial Narrow"/>
                <w:b/>
                <w:bCs/>
                <w:color w:val="FFFFFF"/>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76E99699" w14:textId="77777777" w:rsidR="007E4A4F" w:rsidRPr="008F7AE9" w:rsidRDefault="007E4A4F" w:rsidP="007E4A4F">
            <w:pPr>
              <w:jc w:val="right"/>
              <w:rPr>
                <w:rFonts w:ascii="Arial Narrow" w:hAnsi="Arial Narrow"/>
                <w:b/>
                <w:bCs/>
                <w:sz w:val="20"/>
                <w:szCs w:val="20"/>
              </w:rPr>
            </w:pPr>
            <w:r>
              <w:rPr>
                <w:rFonts w:ascii="Arial Narrow" w:hAnsi="Arial Narrow"/>
                <w:b/>
                <w:bCs/>
                <w:sz w:val="20"/>
                <w:szCs w:val="20"/>
              </w:rPr>
              <w:t>6 980,00</w:t>
            </w:r>
          </w:p>
        </w:tc>
        <w:tc>
          <w:tcPr>
            <w:tcW w:w="1649" w:type="dxa"/>
            <w:tcBorders>
              <w:top w:val="nil"/>
              <w:left w:val="nil"/>
              <w:bottom w:val="single" w:sz="4" w:space="0" w:color="auto"/>
              <w:right w:val="single" w:sz="4" w:space="0" w:color="auto"/>
            </w:tcBorders>
            <w:shd w:val="clear" w:color="auto" w:fill="auto"/>
            <w:noWrap/>
            <w:vAlign w:val="bottom"/>
          </w:tcPr>
          <w:p w14:paraId="7A4363C4" w14:textId="77777777" w:rsidR="007E4A4F" w:rsidRPr="008F7AE9" w:rsidRDefault="007E4A4F" w:rsidP="007E4A4F">
            <w:pPr>
              <w:jc w:val="right"/>
              <w:rPr>
                <w:rFonts w:ascii="Arial Narrow" w:hAnsi="Arial Narrow"/>
                <w:b/>
                <w:bCs/>
                <w:sz w:val="20"/>
                <w:szCs w:val="20"/>
              </w:rPr>
            </w:pPr>
            <w:r>
              <w:rPr>
                <w:rFonts w:ascii="Arial Narrow" w:hAnsi="Arial Narrow"/>
                <w:b/>
                <w:bCs/>
                <w:sz w:val="20"/>
                <w:szCs w:val="20"/>
              </w:rPr>
              <w:t>15 866,00</w:t>
            </w:r>
          </w:p>
        </w:tc>
        <w:tc>
          <w:tcPr>
            <w:tcW w:w="1621" w:type="dxa"/>
            <w:tcBorders>
              <w:top w:val="nil"/>
              <w:left w:val="nil"/>
              <w:bottom w:val="single" w:sz="4" w:space="0" w:color="auto"/>
              <w:right w:val="single" w:sz="4" w:space="0" w:color="auto"/>
            </w:tcBorders>
            <w:shd w:val="clear" w:color="auto" w:fill="auto"/>
            <w:noWrap/>
            <w:vAlign w:val="bottom"/>
          </w:tcPr>
          <w:p w14:paraId="06573D88" w14:textId="77777777" w:rsidR="007E4A4F" w:rsidRPr="008F7AE9" w:rsidRDefault="007E4A4F" w:rsidP="007E4A4F">
            <w:pPr>
              <w:jc w:val="right"/>
              <w:rPr>
                <w:rFonts w:ascii="Arial Narrow" w:hAnsi="Arial Narrow"/>
                <w:b/>
                <w:bCs/>
                <w:sz w:val="20"/>
                <w:szCs w:val="20"/>
              </w:rPr>
            </w:pPr>
            <w:r>
              <w:rPr>
                <w:rFonts w:ascii="Arial Narrow" w:hAnsi="Arial Narrow"/>
                <w:b/>
                <w:bCs/>
                <w:sz w:val="20"/>
                <w:szCs w:val="20"/>
              </w:rPr>
              <w:t>14 215,80</w:t>
            </w:r>
          </w:p>
        </w:tc>
        <w:tc>
          <w:tcPr>
            <w:tcW w:w="930" w:type="dxa"/>
            <w:tcBorders>
              <w:top w:val="nil"/>
              <w:left w:val="nil"/>
              <w:bottom w:val="single" w:sz="4" w:space="0" w:color="auto"/>
              <w:right w:val="single" w:sz="8" w:space="0" w:color="auto"/>
            </w:tcBorders>
            <w:shd w:val="clear" w:color="auto" w:fill="auto"/>
            <w:noWrap/>
            <w:vAlign w:val="bottom"/>
          </w:tcPr>
          <w:p w14:paraId="5BE05076" w14:textId="77777777" w:rsidR="007E4A4F" w:rsidRPr="008F7AE9" w:rsidRDefault="007E4A4F" w:rsidP="007E4A4F">
            <w:pPr>
              <w:jc w:val="right"/>
              <w:rPr>
                <w:rFonts w:ascii="Arial Narrow" w:hAnsi="Arial Narrow"/>
                <w:b/>
                <w:bCs/>
                <w:sz w:val="20"/>
                <w:szCs w:val="20"/>
              </w:rPr>
            </w:pPr>
            <w:r>
              <w:rPr>
                <w:rFonts w:ascii="Arial Narrow" w:hAnsi="Arial Narrow"/>
                <w:b/>
                <w:bCs/>
                <w:sz w:val="20"/>
                <w:szCs w:val="20"/>
              </w:rPr>
              <w:t>89,6</w:t>
            </w:r>
          </w:p>
        </w:tc>
      </w:tr>
      <w:tr w:rsidR="007E4A4F" w14:paraId="65D8FD6B" w14:textId="77777777" w:rsidTr="007E4A4F">
        <w:trPr>
          <w:trHeight w:val="345"/>
        </w:trPr>
        <w:tc>
          <w:tcPr>
            <w:tcW w:w="3962"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70699233" w14:textId="77777777" w:rsidR="007E4A4F" w:rsidRPr="001A2D80" w:rsidRDefault="007E4A4F" w:rsidP="007E4A4F">
            <w:pPr>
              <w:rPr>
                <w:rFonts w:ascii="Arial Narrow" w:hAnsi="Arial Narrow" w:cs="Arial"/>
                <w:b/>
                <w:bCs/>
                <w:color w:val="000000"/>
                <w:sz w:val="20"/>
                <w:szCs w:val="20"/>
              </w:rPr>
            </w:pPr>
            <w:r>
              <w:rPr>
                <w:rFonts w:ascii="Arial Narrow" w:hAnsi="Arial Narrow" w:cs="Arial"/>
                <w:b/>
                <w:bCs/>
                <w:color w:val="000000"/>
                <w:sz w:val="20"/>
                <w:szCs w:val="20"/>
              </w:rPr>
              <w:t>PRÍJMY OBCE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1D1AB34D" w14:textId="77777777" w:rsidR="007E4A4F" w:rsidRPr="001A2D80" w:rsidRDefault="007E4A4F" w:rsidP="007E4A4F">
            <w:pPr>
              <w:rPr>
                <w:rFonts w:ascii="Arial Narrow" w:hAnsi="Arial Narrow" w:cs="Arial"/>
                <w:b/>
                <w:bCs/>
                <w:color w:val="000000"/>
                <w:sz w:val="20"/>
                <w:szCs w:val="20"/>
              </w:rPr>
            </w:pPr>
            <w:r w:rsidRPr="001A2D80">
              <w:rPr>
                <w:rFonts w:ascii="Arial Narrow" w:hAnsi="Arial Narrow" w:cs="Arial"/>
                <w:b/>
                <w:bCs/>
                <w:color w:val="000000"/>
                <w:sz w:val="20"/>
                <w:szCs w:val="20"/>
              </w:rPr>
              <w:t> </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245D65B8" w14:textId="77777777" w:rsidR="007E4A4F" w:rsidRPr="008F7AE9" w:rsidRDefault="007E4A4F" w:rsidP="007E4A4F">
            <w:pPr>
              <w:jc w:val="right"/>
              <w:rPr>
                <w:rFonts w:ascii="Arial Narrow" w:hAnsi="Arial Narrow" w:cs="Arial"/>
                <w:b/>
                <w:bCs/>
                <w:color w:val="000000"/>
                <w:sz w:val="20"/>
                <w:szCs w:val="20"/>
              </w:rPr>
            </w:pPr>
            <w:r>
              <w:rPr>
                <w:rFonts w:ascii="Arial Narrow" w:hAnsi="Arial Narrow" w:cs="Arial"/>
                <w:b/>
                <w:bCs/>
                <w:color w:val="000000"/>
                <w:sz w:val="20"/>
                <w:szCs w:val="20"/>
              </w:rPr>
              <w:t>336 095,00</w:t>
            </w:r>
          </w:p>
        </w:tc>
        <w:tc>
          <w:tcPr>
            <w:tcW w:w="1649" w:type="dxa"/>
            <w:tcBorders>
              <w:top w:val="single" w:sz="4" w:space="0" w:color="auto"/>
              <w:left w:val="nil"/>
              <w:bottom w:val="single" w:sz="4" w:space="0" w:color="auto"/>
              <w:right w:val="single" w:sz="4" w:space="0" w:color="auto"/>
            </w:tcBorders>
            <w:shd w:val="clear" w:color="auto" w:fill="C0C0C0"/>
            <w:noWrap/>
            <w:vAlign w:val="bottom"/>
          </w:tcPr>
          <w:p w14:paraId="2E140808" w14:textId="77777777" w:rsidR="007E4A4F" w:rsidRPr="008F7AE9" w:rsidRDefault="007E4A4F" w:rsidP="007E4A4F">
            <w:pPr>
              <w:jc w:val="right"/>
              <w:rPr>
                <w:rFonts w:ascii="Arial Narrow" w:hAnsi="Arial Narrow" w:cs="Arial"/>
                <w:b/>
                <w:bCs/>
                <w:color w:val="000000"/>
                <w:sz w:val="20"/>
                <w:szCs w:val="20"/>
              </w:rPr>
            </w:pPr>
            <w:r>
              <w:rPr>
                <w:rFonts w:ascii="Arial Narrow" w:hAnsi="Arial Narrow" w:cs="Arial"/>
                <w:b/>
                <w:bCs/>
                <w:color w:val="000000"/>
                <w:sz w:val="20"/>
                <w:szCs w:val="20"/>
              </w:rPr>
              <w:t>370 748,20</w:t>
            </w:r>
          </w:p>
        </w:tc>
        <w:tc>
          <w:tcPr>
            <w:tcW w:w="1621" w:type="dxa"/>
            <w:tcBorders>
              <w:top w:val="single" w:sz="4" w:space="0" w:color="auto"/>
              <w:left w:val="nil"/>
              <w:bottom w:val="single" w:sz="4" w:space="0" w:color="auto"/>
              <w:right w:val="single" w:sz="4" w:space="0" w:color="auto"/>
            </w:tcBorders>
            <w:shd w:val="clear" w:color="auto" w:fill="C0C0C0"/>
            <w:noWrap/>
            <w:vAlign w:val="bottom"/>
          </w:tcPr>
          <w:p w14:paraId="5184D99F" w14:textId="77777777" w:rsidR="007E4A4F" w:rsidRPr="008F7AE9" w:rsidRDefault="007E4A4F" w:rsidP="007E4A4F">
            <w:pPr>
              <w:jc w:val="right"/>
              <w:rPr>
                <w:rFonts w:ascii="Arial Narrow" w:hAnsi="Arial Narrow" w:cs="Arial"/>
                <w:b/>
                <w:bCs/>
                <w:color w:val="000000"/>
                <w:sz w:val="20"/>
                <w:szCs w:val="20"/>
              </w:rPr>
            </w:pPr>
            <w:r>
              <w:rPr>
                <w:rFonts w:ascii="Arial Narrow" w:hAnsi="Arial Narrow" w:cs="Arial"/>
                <w:b/>
                <w:bCs/>
                <w:color w:val="000000"/>
                <w:sz w:val="20"/>
                <w:szCs w:val="20"/>
              </w:rPr>
              <w:t>367 477,45</w:t>
            </w:r>
          </w:p>
        </w:tc>
        <w:tc>
          <w:tcPr>
            <w:tcW w:w="930" w:type="dxa"/>
            <w:tcBorders>
              <w:top w:val="single" w:sz="4" w:space="0" w:color="auto"/>
              <w:left w:val="nil"/>
              <w:bottom w:val="single" w:sz="4" w:space="0" w:color="auto"/>
              <w:right w:val="single" w:sz="4" w:space="0" w:color="auto"/>
            </w:tcBorders>
            <w:shd w:val="clear" w:color="auto" w:fill="C0C0C0"/>
            <w:noWrap/>
            <w:vAlign w:val="bottom"/>
          </w:tcPr>
          <w:p w14:paraId="709D83DF" w14:textId="77777777" w:rsidR="007E4A4F" w:rsidRPr="008F7AE9" w:rsidRDefault="007E4A4F" w:rsidP="007E4A4F">
            <w:pPr>
              <w:jc w:val="right"/>
              <w:rPr>
                <w:rFonts w:ascii="Arial Narrow" w:hAnsi="Arial Narrow" w:cs="Arial"/>
                <w:b/>
                <w:bCs/>
                <w:color w:val="000000"/>
                <w:sz w:val="20"/>
                <w:szCs w:val="20"/>
              </w:rPr>
            </w:pPr>
            <w:r>
              <w:rPr>
                <w:rFonts w:ascii="Arial Narrow" w:hAnsi="Arial Narrow" w:cs="Arial"/>
                <w:b/>
                <w:bCs/>
                <w:color w:val="000000"/>
                <w:sz w:val="20"/>
                <w:szCs w:val="20"/>
              </w:rPr>
              <w:t>99,1</w:t>
            </w:r>
          </w:p>
        </w:tc>
      </w:tr>
      <w:tr w:rsidR="007E4A4F" w14:paraId="4E18B9DD" w14:textId="77777777" w:rsidTr="007E4A4F">
        <w:trPr>
          <w:trHeight w:val="330"/>
        </w:trPr>
        <w:tc>
          <w:tcPr>
            <w:tcW w:w="3962"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07ED201" w14:textId="77777777" w:rsidR="007E4A4F" w:rsidRPr="001A2D80" w:rsidRDefault="007E4A4F" w:rsidP="007E4A4F">
            <w:pPr>
              <w:rPr>
                <w:rFonts w:ascii="Arial Narrow" w:hAnsi="Arial Narrow" w:cs="Arial"/>
                <w:sz w:val="20"/>
                <w:szCs w:val="20"/>
              </w:rPr>
            </w:pPr>
            <w:r>
              <w:rPr>
                <w:rFonts w:ascii="Arial Narrow" w:hAnsi="Arial Narrow" w:cs="Arial"/>
                <w:sz w:val="20"/>
                <w:szCs w:val="20"/>
              </w:rPr>
              <w:t xml:space="preserve"> P</w:t>
            </w:r>
            <w:r w:rsidRPr="001A2D80">
              <w:rPr>
                <w:rFonts w:ascii="Arial Narrow" w:hAnsi="Arial Narrow" w:cs="Arial"/>
                <w:sz w:val="20"/>
                <w:szCs w:val="20"/>
              </w:rPr>
              <w:t>ríjmy ZŠ spolu:</w:t>
            </w:r>
          </w:p>
        </w:tc>
        <w:tc>
          <w:tcPr>
            <w:tcW w:w="207" w:type="dxa"/>
            <w:tcBorders>
              <w:top w:val="single" w:sz="4" w:space="0" w:color="auto"/>
              <w:left w:val="nil"/>
              <w:bottom w:val="single" w:sz="4" w:space="0" w:color="auto"/>
              <w:right w:val="single" w:sz="4" w:space="0" w:color="auto"/>
            </w:tcBorders>
            <w:shd w:val="clear" w:color="auto" w:fill="auto"/>
            <w:noWrap/>
            <w:vAlign w:val="bottom"/>
          </w:tcPr>
          <w:p w14:paraId="2C4B4BED" w14:textId="77777777" w:rsidR="007E4A4F" w:rsidRPr="001A2D80" w:rsidRDefault="007E4A4F" w:rsidP="007E4A4F">
            <w:pPr>
              <w:rPr>
                <w:rFonts w:ascii="Arial Narrow" w:hAnsi="Arial Narrow" w:cs="Arial"/>
                <w:sz w:val="20"/>
                <w:szCs w:val="20"/>
              </w:rPr>
            </w:pPr>
            <w:r w:rsidRPr="001A2D80">
              <w:rPr>
                <w:rFonts w:ascii="Arial Narrow" w:hAnsi="Arial Narrow" w:cs="Arial"/>
                <w:sz w:val="20"/>
                <w:szCs w:val="20"/>
              </w:rPr>
              <w:t> </w:t>
            </w:r>
          </w:p>
        </w:tc>
        <w:tc>
          <w:tcPr>
            <w:tcW w:w="1340" w:type="dxa"/>
            <w:tcBorders>
              <w:top w:val="single" w:sz="4" w:space="0" w:color="auto"/>
              <w:left w:val="nil"/>
              <w:bottom w:val="single" w:sz="4" w:space="0" w:color="auto"/>
              <w:right w:val="single" w:sz="4" w:space="0" w:color="auto"/>
            </w:tcBorders>
            <w:shd w:val="clear" w:color="auto" w:fill="auto"/>
            <w:noWrap/>
            <w:vAlign w:val="bottom"/>
          </w:tcPr>
          <w:p w14:paraId="5FAC9B96"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4 750,00</w:t>
            </w:r>
          </w:p>
        </w:tc>
        <w:tc>
          <w:tcPr>
            <w:tcW w:w="1649" w:type="dxa"/>
            <w:tcBorders>
              <w:top w:val="single" w:sz="4" w:space="0" w:color="auto"/>
              <w:left w:val="nil"/>
              <w:bottom w:val="single" w:sz="4" w:space="0" w:color="auto"/>
              <w:right w:val="single" w:sz="4" w:space="0" w:color="auto"/>
            </w:tcBorders>
            <w:shd w:val="clear" w:color="auto" w:fill="auto"/>
            <w:noWrap/>
            <w:vAlign w:val="bottom"/>
          </w:tcPr>
          <w:p w14:paraId="7BD9B72F" w14:textId="77777777" w:rsidR="007E4A4F" w:rsidRPr="008F7AE9" w:rsidRDefault="007E4A4F" w:rsidP="007E4A4F">
            <w:pPr>
              <w:jc w:val="right"/>
              <w:rPr>
                <w:rFonts w:ascii="Arial Narrow" w:hAnsi="Arial Narrow" w:cs="Arial"/>
                <w:sz w:val="20"/>
                <w:szCs w:val="20"/>
              </w:rPr>
            </w:pPr>
            <w:r w:rsidRPr="008F7AE9">
              <w:rPr>
                <w:rFonts w:ascii="Arial Narrow" w:hAnsi="Arial Narrow" w:cs="Arial"/>
                <w:sz w:val="20"/>
                <w:szCs w:val="20"/>
              </w:rPr>
              <w:t>4 750,00</w:t>
            </w:r>
          </w:p>
        </w:tc>
        <w:tc>
          <w:tcPr>
            <w:tcW w:w="1621" w:type="dxa"/>
            <w:tcBorders>
              <w:top w:val="single" w:sz="4" w:space="0" w:color="auto"/>
              <w:left w:val="nil"/>
              <w:bottom w:val="single" w:sz="4" w:space="0" w:color="auto"/>
              <w:right w:val="single" w:sz="4" w:space="0" w:color="auto"/>
            </w:tcBorders>
            <w:shd w:val="clear" w:color="auto" w:fill="auto"/>
            <w:noWrap/>
            <w:vAlign w:val="bottom"/>
          </w:tcPr>
          <w:p w14:paraId="6A558347" w14:textId="77777777" w:rsidR="007E4A4F" w:rsidRPr="008F7AE9" w:rsidRDefault="007E4A4F" w:rsidP="007E4A4F">
            <w:pPr>
              <w:jc w:val="right"/>
              <w:rPr>
                <w:rFonts w:ascii="Arial Narrow" w:hAnsi="Arial Narrow" w:cs="Arial"/>
                <w:sz w:val="20"/>
                <w:szCs w:val="20"/>
              </w:rPr>
            </w:pPr>
            <w:r>
              <w:rPr>
                <w:rFonts w:ascii="Arial Narrow" w:hAnsi="Arial Narrow" w:cs="Arial"/>
                <w:sz w:val="20"/>
                <w:szCs w:val="20"/>
              </w:rPr>
              <w:t>6 502,37</w:t>
            </w:r>
          </w:p>
        </w:tc>
        <w:tc>
          <w:tcPr>
            <w:tcW w:w="930" w:type="dxa"/>
            <w:tcBorders>
              <w:top w:val="single" w:sz="4" w:space="0" w:color="auto"/>
              <w:left w:val="nil"/>
              <w:bottom w:val="single" w:sz="4" w:space="0" w:color="auto"/>
              <w:right w:val="single" w:sz="8" w:space="0" w:color="auto"/>
            </w:tcBorders>
            <w:shd w:val="clear" w:color="auto" w:fill="auto"/>
            <w:noWrap/>
            <w:vAlign w:val="bottom"/>
          </w:tcPr>
          <w:p w14:paraId="6D9A28B6" w14:textId="77777777" w:rsidR="007E4A4F" w:rsidRPr="008F7AE9" w:rsidRDefault="007E4A4F" w:rsidP="007E4A4F">
            <w:pPr>
              <w:jc w:val="right"/>
              <w:rPr>
                <w:rFonts w:ascii="Arial Narrow" w:hAnsi="Arial Narrow" w:cs="Arial"/>
                <w:sz w:val="20"/>
                <w:szCs w:val="20"/>
              </w:rPr>
            </w:pPr>
            <w:r>
              <w:rPr>
                <w:rFonts w:ascii="Arial Narrow" w:hAnsi="Arial Narrow" w:cs="Arial"/>
                <w:sz w:val="20"/>
                <w:szCs w:val="20"/>
              </w:rPr>
              <w:t>136,9</w:t>
            </w:r>
          </w:p>
        </w:tc>
      </w:tr>
      <w:tr w:rsidR="007E4A4F" w14:paraId="1F19604F" w14:textId="77777777" w:rsidTr="007E4A4F">
        <w:trPr>
          <w:trHeight w:val="330"/>
        </w:trPr>
        <w:tc>
          <w:tcPr>
            <w:tcW w:w="3962"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59F34EB" w14:textId="77777777" w:rsidR="007E4A4F" w:rsidRPr="00F526CF" w:rsidRDefault="007E4A4F" w:rsidP="007E4A4F">
            <w:pPr>
              <w:rPr>
                <w:rFonts w:ascii="Arial Narrow" w:hAnsi="Arial Narrow" w:cs="Arial"/>
                <w:sz w:val="20"/>
                <w:szCs w:val="20"/>
              </w:rPr>
            </w:pPr>
            <w:r w:rsidRPr="00F526CF">
              <w:rPr>
                <w:rFonts w:ascii="Arial Narrow" w:hAnsi="Arial Narrow" w:cs="Arial"/>
                <w:sz w:val="20"/>
                <w:szCs w:val="20"/>
              </w:rPr>
              <w:t xml:space="preserve">- </w:t>
            </w:r>
            <w:r>
              <w:rPr>
                <w:rFonts w:ascii="Arial Narrow" w:hAnsi="Arial Narrow" w:cs="Arial"/>
                <w:sz w:val="20"/>
                <w:szCs w:val="20"/>
              </w:rPr>
              <w:t>bežné príjmy</w:t>
            </w:r>
          </w:p>
        </w:tc>
        <w:tc>
          <w:tcPr>
            <w:tcW w:w="207" w:type="dxa"/>
            <w:tcBorders>
              <w:top w:val="single" w:sz="4" w:space="0" w:color="auto"/>
              <w:left w:val="nil"/>
              <w:bottom w:val="single" w:sz="4" w:space="0" w:color="auto"/>
              <w:right w:val="single" w:sz="4" w:space="0" w:color="auto"/>
            </w:tcBorders>
            <w:shd w:val="clear" w:color="auto" w:fill="auto"/>
            <w:noWrap/>
            <w:vAlign w:val="bottom"/>
          </w:tcPr>
          <w:p w14:paraId="67BDE8D8" w14:textId="77777777" w:rsidR="007E4A4F" w:rsidRPr="001A2D80" w:rsidRDefault="007E4A4F" w:rsidP="007E4A4F">
            <w:pPr>
              <w:rPr>
                <w:rFonts w:ascii="Arial Narrow" w:hAnsi="Arial Narrow" w:cs="Arial"/>
                <w:sz w:val="20"/>
                <w:szCs w:val="20"/>
              </w:rPr>
            </w:pPr>
          </w:p>
        </w:tc>
        <w:tc>
          <w:tcPr>
            <w:tcW w:w="1340" w:type="dxa"/>
            <w:tcBorders>
              <w:top w:val="single" w:sz="4" w:space="0" w:color="auto"/>
              <w:left w:val="nil"/>
              <w:bottom w:val="single" w:sz="4" w:space="0" w:color="auto"/>
              <w:right w:val="single" w:sz="4" w:space="0" w:color="auto"/>
            </w:tcBorders>
            <w:shd w:val="clear" w:color="auto" w:fill="auto"/>
            <w:noWrap/>
            <w:vAlign w:val="bottom"/>
          </w:tcPr>
          <w:p w14:paraId="7B9A9FA0" w14:textId="77777777" w:rsidR="007E4A4F" w:rsidRPr="008F7AE9" w:rsidRDefault="007E4A4F" w:rsidP="007E4A4F">
            <w:pPr>
              <w:jc w:val="right"/>
              <w:rPr>
                <w:rFonts w:ascii="Arial Narrow" w:hAnsi="Arial Narrow" w:cs="Arial"/>
                <w:sz w:val="20"/>
                <w:szCs w:val="20"/>
              </w:rPr>
            </w:pPr>
            <w:r>
              <w:rPr>
                <w:rFonts w:ascii="Arial Narrow" w:hAnsi="Arial Narrow" w:cs="Arial"/>
                <w:sz w:val="20"/>
                <w:szCs w:val="20"/>
              </w:rPr>
              <w:t>4 750,00</w:t>
            </w:r>
          </w:p>
        </w:tc>
        <w:tc>
          <w:tcPr>
            <w:tcW w:w="1649" w:type="dxa"/>
            <w:tcBorders>
              <w:top w:val="single" w:sz="4" w:space="0" w:color="auto"/>
              <w:left w:val="nil"/>
              <w:bottom w:val="single" w:sz="4" w:space="0" w:color="auto"/>
              <w:right w:val="single" w:sz="4" w:space="0" w:color="auto"/>
            </w:tcBorders>
            <w:shd w:val="clear" w:color="auto" w:fill="auto"/>
            <w:noWrap/>
            <w:vAlign w:val="bottom"/>
          </w:tcPr>
          <w:p w14:paraId="75EAB24F" w14:textId="77777777" w:rsidR="007E4A4F" w:rsidRPr="008F7AE9" w:rsidRDefault="007E4A4F" w:rsidP="007E4A4F">
            <w:pPr>
              <w:jc w:val="right"/>
              <w:rPr>
                <w:rFonts w:ascii="Arial Narrow" w:hAnsi="Arial Narrow" w:cs="Arial"/>
                <w:sz w:val="20"/>
                <w:szCs w:val="20"/>
              </w:rPr>
            </w:pPr>
            <w:r>
              <w:rPr>
                <w:rFonts w:ascii="Arial Narrow" w:hAnsi="Arial Narrow" w:cs="Arial"/>
                <w:sz w:val="20"/>
                <w:szCs w:val="20"/>
              </w:rPr>
              <w:t>4 750,00</w:t>
            </w:r>
          </w:p>
        </w:tc>
        <w:tc>
          <w:tcPr>
            <w:tcW w:w="1621" w:type="dxa"/>
            <w:tcBorders>
              <w:top w:val="single" w:sz="4" w:space="0" w:color="auto"/>
              <w:left w:val="nil"/>
              <w:bottom w:val="single" w:sz="4" w:space="0" w:color="auto"/>
              <w:right w:val="single" w:sz="4" w:space="0" w:color="auto"/>
            </w:tcBorders>
            <w:shd w:val="clear" w:color="auto" w:fill="auto"/>
            <w:noWrap/>
            <w:vAlign w:val="bottom"/>
          </w:tcPr>
          <w:p w14:paraId="47C78433" w14:textId="77777777" w:rsidR="007E4A4F" w:rsidRDefault="007E4A4F" w:rsidP="007E4A4F">
            <w:pPr>
              <w:jc w:val="right"/>
              <w:rPr>
                <w:rFonts w:ascii="Arial Narrow" w:hAnsi="Arial Narrow" w:cs="Arial"/>
                <w:sz w:val="20"/>
                <w:szCs w:val="20"/>
              </w:rPr>
            </w:pPr>
            <w:r>
              <w:rPr>
                <w:rFonts w:ascii="Arial Narrow" w:hAnsi="Arial Narrow" w:cs="Arial"/>
                <w:sz w:val="20"/>
                <w:szCs w:val="20"/>
              </w:rPr>
              <w:t>5 657,37</w:t>
            </w:r>
          </w:p>
        </w:tc>
        <w:tc>
          <w:tcPr>
            <w:tcW w:w="930" w:type="dxa"/>
            <w:tcBorders>
              <w:top w:val="single" w:sz="4" w:space="0" w:color="auto"/>
              <w:left w:val="nil"/>
              <w:bottom w:val="single" w:sz="4" w:space="0" w:color="auto"/>
              <w:right w:val="single" w:sz="8" w:space="0" w:color="auto"/>
            </w:tcBorders>
            <w:shd w:val="clear" w:color="auto" w:fill="auto"/>
            <w:noWrap/>
            <w:vAlign w:val="bottom"/>
          </w:tcPr>
          <w:p w14:paraId="4C2769F9" w14:textId="77777777" w:rsidR="007E4A4F" w:rsidRDefault="007E4A4F" w:rsidP="007E4A4F">
            <w:pPr>
              <w:jc w:val="right"/>
              <w:rPr>
                <w:rFonts w:ascii="Arial Narrow" w:hAnsi="Arial Narrow" w:cs="Arial"/>
                <w:sz w:val="20"/>
                <w:szCs w:val="20"/>
              </w:rPr>
            </w:pPr>
            <w:r>
              <w:rPr>
                <w:rFonts w:ascii="Arial Narrow" w:hAnsi="Arial Narrow" w:cs="Arial"/>
                <w:sz w:val="20"/>
                <w:szCs w:val="20"/>
              </w:rPr>
              <w:t>119,1</w:t>
            </w:r>
          </w:p>
        </w:tc>
      </w:tr>
      <w:tr w:rsidR="007E4A4F" w14:paraId="17627830" w14:textId="77777777" w:rsidTr="007E4A4F">
        <w:trPr>
          <w:trHeight w:val="330"/>
        </w:trPr>
        <w:tc>
          <w:tcPr>
            <w:tcW w:w="3962"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B906AED" w14:textId="77777777" w:rsidR="007E4A4F" w:rsidRPr="001A2D80" w:rsidRDefault="007E4A4F" w:rsidP="007E4A4F">
            <w:pPr>
              <w:rPr>
                <w:rFonts w:ascii="Arial Narrow" w:hAnsi="Arial Narrow" w:cs="Arial"/>
                <w:sz w:val="20"/>
                <w:szCs w:val="20"/>
              </w:rPr>
            </w:pPr>
            <w:r w:rsidRPr="00F526CF">
              <w:rPr>
                <w:rFonts w:ascii="Arial Narrow" w:hAnsi="Arial Narrow" w:cs="Arial"/>
                <w:sz w:val="20"/>
                <w:szCs w:val="20"/>
              </w:rPr>
              <w:t xml:space="preserve">- </w:t>
            </w:r>
            <w:r>
              <w:rPr>
                <w:rFonts w:ascii="Arial Narrow" w:hAnsi="Arial Narrow" w:cs="Arial"/>
                <w:sz w:val="20"/>
                <w:szCs w:val="20"/>
              </w:rPr>
              <w:t>príjmové finančné operácie</w:t>
            </w:r>
          </w:p>
        </w:tc>
        <w:tc>
          <w:tcPr>
            <w:tcW w:w="207" w:type="dxa"/>
            <w:tcBorders>
              <w:top w:val="single" w:sz="4" w:space="0" w:color="auto"/>
              <w:left w:val="nil"/>
              <w:bottom w:val="single" w:sz="4" w:space="0" w:color="auto"/>
              <w:right w:val="single" w:sz="4" w:space="0" w:color="auto"/>
            </w:tcBorders>
            <w:shd w:val="clear" w:color="auto" w:fill="auto"/>
            <w:noWrap/>
            <w:vAlign w:val="bottom"/>
          </w:tcPr>
          <w:p w14:paraId="5E62D0BA" w14:textId="77777777" w:rsidR="007E4A4F" w:rsidRPr="001A2D80" w:rsidRDefault="007E4A4F" w:rsidP="007E4A4F">
            <w:pPr>
              <w:rPr>
                <w:rFonts w:ascii="Arial Narrow" w:hAnsi="Arial Narrow" w:cs="Arial"/>
                <w:sz w:val="20"/>
                <w:szCs w:val="20"/>
              </w:rPr>
            </w:pPr>
          </w:p>
        </w:tc>
        <w:tc>
          <w:tcPr>
            <w:tcW w:w="1340" w:type="dxa"/>
            <w:tcBorders>
              <w:top w:val="single" w:sz="4" w:space="0" w:color="auto"/>
              <w:left w:val="nil"/>
              <w:bottom w:val="single" w:sz="4" w:space="0" w:color="auto"/>
              <w:right w:val="single" w:sz="4" w:space="0" w:color="auto"/>
            </w:tcBorders>
            <w:shd w:val="clear" w:color="auto" w:fill="auto"/>
            <w:noWrap/>
            <w:vAlign w:val="bottom"/>
          </w:tcPr>
          <w:p w14:paraId="0FEE461E" w14:textId="77777777" w:rsidR="007E4A4F" w:rsidRPr="008F7AE9" w:rsidRDefault="007E4A4F" w:rsidP="007E4A4F">
            <w:pPr>
              <w:jc w:val="right"/>
              <w:rPr>
                <w:rFonts w:ascii="Arial Narrow" w:hAnsi="Arial Narrow" w:cs="Arial"/>
                <w:sz w:val="20"/>
                <w:szCs w:val="20"/>
              </w:rPr>
            </w:pPr>
          </w:p>
        </w:tc>
        <w:tc>
          <w:tcPr>
            <w:tcW w:w="1649" w:type="dxa"/>
            <w:tcBorders>
              <w:top w:val="single" w:sz="4" w:space="0" w:color="auto"/>
              <w:left w:val="nil"/>
              <w:bottom w:val="single" w:sz="4" w:space="0" w:color="auto"/>
              <w:right w:val="single" w:sz="4" w:space="0" w:color="auto"/>
            </w:tcBorders>
            <w:shd w:val="clear" w:color="auto" w:fill="auto"/>
            <w:noWrap/>
            <w:vAlign w:val="bottom"/>
          </w:tcPr>
          <w:p w14:paraId="43049882" w14:textId="77777777" w:rsidR="007E4A4F" w:rsidRPr="008F7AE9" w:rsidRDefault="007E4A4F" w:rsidP="007E4A4F">
            <w:pPr>
              <w:jc w:val="right"/>
              <w:rPr>
                <w:rFonts w:ascii="Arial Narrow" w:hAnsi="Arial Narrow" w:cs="Arial"/>
                <w:sz w:val="20"/>
                <w:szCs w:val="20"/>
              </w:rPr>
            </w:pPr>
          </w:p>
        </w:tc>
        <w:tc>
          <w:tcPr>
            <w:tcW w:w="1621" w:type="dxa"/>
            <w:tcBorders>
              <w:top w:val="single" w:sz="4" w:space="0" w:color="auto"/>
              <w:left w:val="nil"/>
              <w:bottom w:val="single" w:sz="4" w:space="0" w:color="auto"/>
              <w:right w:val="single" w:sz="4" w:space="0" w:color="auto"/>
            </w:tcBorders>
            <w:shd w:val="clear" w:color="auto" w:fill="auto"/>
            <w:noWrap/>
            <w:vAlign w:val="bottom"/>
          </w:tcPr>
          <w:p w14:paraId="225B8221" w14:textId="77777777" w:rsidR="007E4A4F" w:rsidRPr="008F7AE9" w:rsidRDefault="007E4A4F" w:rsidP="007E4A4F">
            <w:pPr>
              <w:jc w:val="right"/>
              <w:rPr>
                <w:rFonts w:ascii="Arial Narrow" w:hAnsi="Arial Narrow" w:cs="Arial"/>
                <w:sz w:val="20"/>
                <w:szCs w:val="20"/>
              </w:rPr>
            </w:pPr>
            <w:r>
              <w:rPr>
                <w:rFonts w:ascii="Arial Narrow" w:hAnsi="Arial Narrow" w:cs="Arial"/>
                <w:sz w:val="20"/>
                <w:szCs w:val="20"/>
              </w:rPr>
              <w:t>845,00</w:t>
            </w:r>
          </w:p>
        </w:tc>
        <w:tc>
          <w:tcPr>
            <w:tcW w:w="930" w:type="dxa"/>
            <w:tcBorders>
              <w:top w:val="single" w:sz="4" w:space="0" w:color="auto"/>
              <w:left w:val="nil"/>
              <w:bottom w:val="single" w:sz="4" w:space="0" w:color="auto"/>
              <w:right w:val="single" w:sz="8" w:space="0" w:color="auto"/>
            </w:tcBorders>
            <w:shd w:val="clear" w:color="auto" w:fill="auto"/>
            <w:noWrap/>
            <w:vAlign w:val="bottom"/>
          </w:tcPr>
          <w:p w14:paraId="2B9BE9BB" w14:textId="77777777" w:rsidR="007E4A4F" w:rsidRPr="008F7AE9" w:rsidRDefault="007E4A4F" w:rsidP="007E4A4F">
            <w:pPr>
              <w:jc w:val="right"/>
              <w:rPr>
                <w:rFonts w:ascii="Arial Narrow" w:hAnsi="Arial Narrow" w:cs="Arial"/>
                <w:sz w:val="20"/>
                <w:szCs w:val="20"/>
              </w:rPr>
            </w:pPr>
          </w:p>
        </w:tc>
      </w:tr>
      <w:tr w:rsidR="007E4A4F" w14:paraId="02B4B092" w14:textId="77777777" w:rsidTr="007E4A4F">
        <w:trPr>
          <w:trHeight w:val="345"/>
        </w:trPr>
        <w:tc>
          <w:tcPr>
            <w:tcW w:w="3962" w:type="dxa"/>
            <w:tcBorders>
              <w:top w:val="nil"/>
              <w:left w:val="single" w:sz="8" w:space="0" w:color="auto"/>
              <w:bottom w:val="single" w:sz="8" w:space="0" w:color="auto"/>
              <w:right w:val="single" w:sz="4" w:space="0" w:color="auto"/>
            </w:tcBorders>
            <w:shd w:val="clear" w:color="auto" w:fill="C0C0C0"/>
            <w:noWrap/>
            <w:vAlign w:val="bottom"/>
          </w:tcPr>
          <w:p w14:paraId="37A98754" w14:textId="77777777" w:rsidR="007E4A4F" w:rsidRPr="001A2D80" w:rsidRDefault="007E4A4F" w:rsidP="007E4A4F">
            <w:pPr>
              <w:rPr>
                <w:rFonts w:ascii="Arial Narrow" w:hAnsi="Arial Narrow" w:cs="Arial"/>
                <w:b/>
                <w:bCs/>
                <w:color w:val="000000"/>
                <w:sz w:val="20"/>
                <w:szCs w:val="20"/>
              </w:rPr>
            </w:pPr>
            <w:r w:rsidRPr="001A2D80">
              <w:rPr>
                <w:rFonts w:ascii="Arial Narrow" w:hAnsi="Arial Narrow" w:cs="Arial"/>
                <w:b/>
                <w:bCs/>
                <w:color w:val="000000"/>
                <w:sz w:val="20"/>
                <w:szCs w:val="20"/>
              </w:rPr>
              <w:t>PRÍJMY OBCE A</w:t>
            </w:r>
            <w:r>
              <w:rPr>
                <w:rFonts w:ascii="Arial Narrow" w:hAnsi="Arial Narrow" w:cs="Arial"/>
                <w:b/>
                <w:bCs/>
                <w:color w:val="000000"/>
                <w:sz w:val="20"/>
                <w:szCs w:val="20"/>
              </w:rPr>
              <w:t> </w:t>
            </w:r>
            <w:r w:rsidRPr="001A2D80">
              <w:rPr>
                <w:rFonts w:ascii="Arial Narrow" w:hAnsi="Arial Narrow" w:cs="Arial"/>
                <w:b/>
                <w:bCs/>
                <w:color w:val="000000"/>
                <w:sz w:val="20"/>
                <w:szCs w:val="20"/>
              </w:rPr>
              <w:t>ŠKOLY SPOLU</w:t>
            </w:r>
          </w:p>
        </w:tc>
        <w:tc>
          <w:tcPr>
            <w:tcW w:w="207" w:type="dxa"/>
            <w:tcBorders>
              <w:top w:val="nil"/>
              <w:left w:val="nil"/>
              <w:bottom w:val="single" w:sz="8" w:space="0" w:color="auto"/>
              <w:right w:val="single" w:sz="4" w:space="0" w:color="auto"/>
            </w:tcBorders>
            <w:shd w:val="clear" w:color="auto" w:fill="C0C0C0"/>
            <w:noWrap/>
            <w:vAlign w:val="bottom"/>
          </w:tcPr>
          <w:p w14:paraId="7DB97CB3" w14:textId="77777777" w:rsidR="007E4A4F" w:rsidRPr="001A2D80" w:rsidRDefault="007E4A4F" w:rsidP="007E4A4F">
            <w:pPr>
              <w:rPr>
                <w:rFonts w:ascii="Arial Narrow" w:hAnsi="Arial Narrow" w:cs="Arial"/>
                <w:b/>
                <w:bCs/>
                <w:color w:val="000000"/>
                <w:sz w:val="20"/>
                <w:szCs w:val="20"/>
              </w:rPr>
            </w:pPr>
            <w:r w:rsidRPr="001A2D80">
              <w:rPr>
                <w:rFonts w:ascii="Arial Narrow" w:hAnsi="Arial Narrow" w:cs="Arial"/>
                <w:b/>
                <w:bCs/>
                <w:color w:val="000000"/>
                <w:sz w:val="20"/>
                <w:szCs w:val="20"/>
              </w:rPr>
              <w:t> </w:t>
            </w:r>
          </w:p>
        </w:tc>
        <w:tc>
          <w:tcPr>
            <w:tcW w:w="1340" w:type="dxa"/>
            <w:tcBorders>
              <w:top w:val="nil"/>
              <w:left w:val="nil"/>
              <w:bottom w:val="single" w:sz="8" w:space="0" w:color="auto"/>
              <w:right w:val="single" w:sz="4" w:space="0" w:color="auto"/>
            </w:tcBorders>
            <w:shd w:val="clear" w:color="auto" w:fill="C0C0C0"/>
            <w:noWrap/>
            <w:vAlign w:val="bottom"/>
          </w:tcPr>
          <w:p w14:paraId="4FF1E167" w14:textId="77777777" w:rsidR="007E4A4F" w:rsidRPr="008F7AE9" w:rsidRDefault="007E4A4F" w:rsidP="007E4A4F">
            <w:pPr>
              <w:jc w:val="right"/>
              <w:rPr>
                <w:rFonts w:ascii="Arial Narrow" w:hAnsi="Arial Narrow" w:cs="Arial"/>
                <w:b/>
                <w:bCs/>
                <w:color w:val="000000"/>
                <w:sz w:val="20"/>
                <w:szCs w:val="20"/>
              </w:rPr>
            </w:pPr>
            <w:r>
              <w:rPr>
                <w:rFonts w:ascii="Arial Narrow" w:hAnsi="Arial Narrow" w:cs="Arial"/>
                <w:b/>
                <w:bCs/>
                <w:color w:val="000000"/>
                <w:sz w:val="20"/>
                <w:szCs w:val="20"/>
              </w:rPr>
              <w:t>340 845,00</w:t>
            </w:r>
          </w:p>
        </w:tc>
        <w:tc>
          <w:tcPr>
            <w:tcW w:w="1649" w:type="dxa"/>
            <w:tcBorders>
              <w:top w:val="nil"/>
              <w:left w:val="nil"/>
              <w:bottom w:val="single" w:sz="8" w:space="0" w:color="auto"/>
              <w:right w:val="single" w:sz="4" w:space="0" w:color="auto"/>
            </w:tcBorders>
            <w:shd w:val="clear" w:color="auto" w:fill="C0C0C0"/>
            <w:noWrap/>
            <w:vAlign w:val="bottom"/>
          </w:tcPr>
          <w:p w14:paraId="0D61085C" w14:textId="77777777" w:rsidR="007E4A4F" w:rsidRPr="008F7AE9" w:rsidRDefault="007E4A4F" w:rsidP="007E4A4F">
            <w:pPr>
              <w:jc w:val="right"/>
              <w:rPr>
                <w:rFonts w:ascii="Arial Narrow" w:hAnsi="Arial Narrow" w:cs="Arial"/>
                <w:b/>
                <w:bCs/>
                <w:color w:val="000000"/>
                <w:sz w:val="20"/>
                <w:szCs w:val="20"/>
              </w:rPr>
            </w:pPr>
            <w:r>
              <w:rPr>
                <w:rFonts w:ascii="Arial Narrow" w:hAnsi="Arial Narrow" w:cs="Arial"/>
                <w:b/>
                <w:bCs/>
                <w:color w:val="000000"/>
                <w:sz w:val="20"/>
                <w:szCs w:val="20"/>
              </w:rPr>
              <w:t>375 498,20</w:t>
            </w:r>
          </w:p>
        </w:tc>
        <w:tc>
          <w:tcPr>
            <w:tcW w:w="1621" w:type="dxa"/>
            <w:tcBorders>
              <w:top w:val="nil"/>
              <w:left w:val="nil"/>
              <w:bottom w:val="single" w:sz="8" w:space="0" w:color="auto"/>
              <w:right w:val="single" w:sz="4" w:space="0" w:color="auto"/>
            </w:tcBorders>
            <w:shd w:val="clear" w:color="auto" w:fill="C0C0C0"/>
            <w:noWrap/>
            <w:vAlign w:val="bottom"/>
          </w:tcPr>
          <w:p w14:paraId="5E8A6007" w14:textId="77777777" w:rsidR="007E4A4F" w:rsidRPr="008F7AE9" w:rsidRDefault="007E4A4F" w:rsidP="007E4A4F">
            <w:pPr>
              <w:jc w:val="right"/>
              <w:rPr>
                <w:rFonts w:ascii="Arial Narrow" w:hAnsi="Arial Narrow" w:cs="Arial"/>
                <w:b/>
                <w:bCs/>
                <w:color w:val="000000"/>
                <w:sz w:val="20"/>
                <w:szCs w:val="20"/>
              </w:rPr>
            </w:pPr>
            <w:r>
              <w:rPr>
                <w:rFonts w:ascii="Arial Narrow" w:hAnsi="Arial Narrow" w:cs="Arial"/>
                <w:b/>
                <w:bCs/>
                <w:color w:val="000000"/>
                <w:sz w:val="20"/>
                <w:szCs w:val="20"/>
              </w:rPr>
              <w:t>373 979,82</w:t>
            </w:r>
          </w:p>
        </w:tc>
        <w:tc>
          <w:tcPr>
            <w:tcW w:w="930" w:type="dxa"/>
            <w:tcBorders>
              <w:top w:val="nil"/>
              <w:left w:val="nil"/>
              <w:bottom w:val="single" w:sz="8" w:space="0" w:color="auto"/>
              <w:right w:val="single" w:sz="8" w:space="0" w:color="auto"/>
            </w:tcBorders>
            <w:shd w:val="clear" w:color="auto" w:fill="C0C0C0"/>
            <w:noWrap/>
            <w:vAlign w:val="bottom"/>
          </w:tcPr>
          <w:p w14:paraId="7D92C5A1" w14:textId="77777777" w:rsidR="007E4A4F" w:rsidRPr="008F7AE9" w:rsidRDefault="007E4A4F" w:rsidP="007E4A4F">
            <w:pPr>
              <w:jc w:val="right"/>
              <w:rPr>
                <w:rFonts w:ascii="Arial Narrow" w:hAnsi="Arial Narrow" w:cs="Arial"/>
                <w:b/>
                <w:bCs/>
                <w:color w:val="000000"/>
                <w:sz w:val="20"/>
                <w:szCs w:val="20"/>
              </w:rPr>
            </w:pPr>
            <w:r>
              <w:rPr>
                <w:rFonts w:ascii="Arial Narrow" w:hAnsi="Arial Narrow" w:cs="Arial"/>
                <w:b/>
                <w:bCs/>
                <w:color w:val="000000"/>
                <w:sz w:val="20"/>
                <w:szCs w:val="20"/>
              </w:rPr>
              <w:t>99,6</w:t>
            </w:r>
          </w:p>
        </w:tc>
      </w:tr>
    </w:tbl>
    <w:p w14:paraId="68E686E9" w14:textId="77777777" w:rsidR="007E4A4F" w:rsidRDefault="007E4A4F" w:rsidP="007E4A4F">
      <w:pPr>
        <w:pStyle w:val="Nadpis2"/>
        <w:numPr>
          <w:ilvl w:val="0"/>
          <w:numId w:val="0"/>
        </w:numPr>
        <w:ind w:left="576"/>
      </w:pPr>
    </w:p>
    <w:p w14:paraId="6ED2897D" w14:textId="77777777" w:rsidR="007E4A4F" w:rsidRDefault="007E4A4F" w:rsidP="007E4A4F"/>
    <w:p w14:paraId="4CC687CA" w14:textId="77777777" w:rsidR="00CA7835" w:rsidRDefault="00CA7835" w:rsidP="00CA7835">
      <w:pPr>
        <w:pStyle w:val="Nadpis2"/>
        <w:numPr>
          <w:ilvl w:val="0"/>
          <w:numId w:val="0"/>
        </w:numPr>
        <w:ind w:left="576"/>
      </w:pPr>
    </w:p>
    <w:p w14:paraId="7754342F" w14:textId="77777777" w:rsidR="00CA7835" w:rsidRDefault="00CA7835" w:rsidP="00CA7835">
      <w:pPr>
        <w:pStyle w:val="Nadpis2"/>
        <w:numPr>
          <w:ilvl w:val="0"/>
          <w:numId w:val="0"/>
        </w:numPr>
        <w:ind w:left="576"/>
      </w:pPr>
    </w:p>
    <w:p w14:paraId="53F56861" w14:textId="567ADBCE" w:rsidR="00796507" w:rsidRPr="00B97DB8" w:rsidRDefault="00EB3A48" w:rsidP="00EB3A48">
      <w:pPr>
        <w:pStyle w:val="Nadpis3"/>
        <w:rPr>
          <w:rFonts w:ascii="Tahoma" w:hAnsi="Tahoma" w:cs="Tahoma"/>
        </w:rPr>
      </w:pPr>
      <w:r w:rsidRPr="00B97DB8">
        <w:rPr>
          <w:rFonts w:ascii="Tahoma" w:hAnsi="Tahoma" w:cs="Tahoma"/>
        </w:rPr>
        <w:t>Bilancia príjmov  rozpočtovej organizácie – ZŠ – podľa ekon</w:t>
      </w:r>
      <w:r w:rsidR="005A2671">
        <w:rPr>
          <w:rFonts w:ascii="Tahoma" w:hAnsi="Tahoma" w:cs="Tahoma"/>
        </w:rPr>
        <w:t>omickej klasifikácie za rok 2017</w:t>
      </w:r>
    </w:p>
    <w:p w14:paraId="08B22922" w14:textId="77777777" w:rsidR="00EB3A48" w:rsidRPr="005A25EF" w:rsidRDefault="004322BD" w:rsidP="004322BD">
      <w:pPr>
        <w:jc w:val="right"/>
        <w:rPr>
          <w:rFonts w:ascii="Georgia" w:hAnsi="Georgia" w:cs="Latha"/>
          <w:sz w:val="28"/>
          <w:szCs w:val="28"/>
        </w:rPr>
      </w:pPr>
      <w:r w:rsidRPr="005A25EF">
        <w:rPr>
          <w:rFonts w:ascii="Georgia" w:hAnsi="Georgia" w:cs="Latha"/>
        </w:rPr>
        <w:t>v celých €</w:t>
      </w:r>
    </w:p>
    <w:tbl>
      <w:tblPr>
        <w:tblW w:w="9149" w:type="dxa"/>
        <w:tblInd w:w="55" w:type="dxa"/>
        <w:tblCellMar>
          <w:left w:w="70" w:type="dxa"/>
          <w:right w:w="70" w:type="dxa"/>
        </w:tblCellMar>
        <w:tblLook w:val="0000" w:firstRow="0" w:lastRow="0" w:firstColumn="0" w:lastColumn="0" w:noHBand="0" w:noVBand="0"/>
      </w:tblPr>
      <w:tblGrid>
        <w:gridCol w:w="3962"/>
        <w:gridCol w:w="207"/>
        <w:gridCol w:w="1340"/>
        <w:gridCol w:w="1340"/>
        <w:gridCol w:w="1340"/>
        <w:gridCol w:w="960"/>
      </w:tblGrid>
      <w:tr w:rsidR="00796507" w14:paraId="1981F92F" w14:textId="77777777">
        <w:trPr>
          <w:trHeight w:val="525"/>
        </w:trPr>
        <w:tc>
          <w:tcPr>
            <w:tcW w:w="4169" w:type="dxa"/>
            <w:gridSpan w:val="2"/>
            <w:tcBorders>
              <w:top w:val="single" w:sz="8" w:space="0" w:color="auto"/>
              <w:left w:val="single" w:sz="8" w:space="0" w:color="auto"/>
              <w:bottom w:val="nil"/>
              <w:right w:val="nil"/>
            </w:tcBorders>
            <w:shd w:val="clear" w:color="auto" w:fill="C0C0C0"/>
            <w:noWrap/>
            <w:vAlign w:val="center"/>
          </w:tcPr>
          <w:p w14:paraId="35E0B34D" w14:textId="77777777" w:rsidR="00796507" w:rsidRDefault="00796507" w:rsidP="000B1C6F">
            <w:pPr>
              <w:jc w:val="center"/>
              <w:rPr>
                <w:rFonts w:ascii="Arial Narrow" w:hAnsi="Arial Narrow" w:cs="Arial"/>
                <w:b/>
                <w:bCs/>
                <w:sz w:val="20"/>
                <w:szCs w:val="20"/>
              </w:rPr>
            </w:pPr>
            <w:r>
              <w:rPr>
                <w:rFonts w:ascii="Arial Narrow" w:hAnsi="Arial Narrow" w:cs="Arial"/>
                <w:b/>
                <w:bCs/>
                <w:sz w:val="20"/>
                <w:szCs w:val="20"/>
              </w:rPr>
              <w:t>Názov položky</w:t>
            </w:r>
          </w:p>
        </w:tc>
        <w:tc>
          <w:tcPr>
            <w:tcW w:w="1340" w:type="dxa"/>
            <w:tcBorders>
              <w:top w:val="single" w:sz="8" w:space="0" w:color="auto"/>
              <w:left w:val="nil"/>
              <w:bottom w:val="nil"/>
              <w:right w:val="single" w:sz="4" w:space="0" w:color="auto"/>
            </w:tcBorders>
            <w:shd w:val="clear" w:color="auto" w:fill="C0C0C0"/>
            <w:noWrap/>
            <w:vAlign w:val="center"/>
          </w:tcPr>
          <w:p w14:paraId="084B626C" w14:textId="77777777" w:rsidR="00796507" w:rsidRDefault="00796507" w:rsidP="000B1C6F">
            <w:pPr>
              <w:jc w:val="both"/>
              <w:rPr>
                <w:rFonts w:ascii="Arial Narrow" w:hAnsi="Arial Narrow" w:cs="Arial"/>
                <w:b/>
                <w:bCs/>
                <w:sz w:val="20"/>
                <w:szCs w:val="20"/>
              </w:rPr>
            </w:pPr>
            <w:r>
              <w:rPr>
                <w:rFonts w:ascii="Arial Narrow" w:hAnsi="Arial Narrow" w:cs="Arial"/>
                <w:b/>
                <w:bCs/>
                <w:sz w:val="20"/>
                <w:szCs w:val="20"/>
              </w:rPr>
              <w:t>Schválený rozpočet</w:t>
            </w:r>
          </w:p>
        </w:tc>
        <w:tc>
          <w:tcPr>
            <w:tcW w:w="1340" w:type="dxa"/>
            <w:tcBorders>
              <w:top w:val="single" w:sz="8" w:space="0" w:color="auto"/>
              <w:left w:val="nil"/>
              <w:bottom w:val="nil"/>
              <w:right w:val="single" w:sz="4" w:space="0" w:color="auto"/>
            </w:tcBorders>
            <w:shd w:val="clear" w:color="auto" w:fill="C0C0C0"/>
            <w:noWrap/>
            <w:vAlign w:val="center"/>
          </w:tcPr>
          <w:p w14:paraId="4F0B8DB8" w14:textId="77777777" w:rsidR="00796507" w:rsidRDefault="00796507" w:rsidP="000B1C6F">
            <w:pPr>
              <w:jc w:val="both"/>
              <w:rPr>
                <w:rFonts w:ascii="Arial Narrow" w:hAnsi="Arial Narrow" w:cs="Arial"/>
                <w:b/>
                <w:bCs/>
                <w:sz w:val="20"/>
                <w:szCs w:val="20"/>
              </w:rPr>
            </w:pPr>
            <w:r>
              <w:rPr>
                <w:rFonts w:ascii="Arial Narrow" w:hAnsi="Arial Narrow" w:cs="Arial"/>
                <w:b/>
                <w:bCs/>
                <w:sz w:val="20"/>
                <w:szCs w:val="20"/>
              </w:rPr>
              <w:t>Upravený rozpočet</w:t>
            </w:r>
          </w:p>
        </w:tc>
        <w:tc>
          <w:tcPr>
            <w:tcW w:w="1340" w:type="dxa"/>
            <w:tcBorders>
              <w:top w:val="single" w:sz="8" w:space="0" w:color="auto"/>
              <w:left w:val="nil"/>
              <w:bottom w:val="nil"/>
              <w:right w:val="nil"/>
            </w:tcBorders>
            <w:shd w:val="clear" w:color="auto" w:fill="C0C0C0"/>
            <w:noWrap/>
            <w:vAlign w:val="center"/>
          </w:tcPr>
          <w:p w14:paraId="0948A670" w14:textId="77777777" w:rsidR="00796507" w:rsidRDefault="00796507" w:rsidP="000B1C6F">
            <w:pPr>
              <w:jc w:val="both"/>
              <w:rPr>
                <w:rFonts w:ascii="Arial Narrow" w:hAnsi="Arial Narrow" w:cs="Arial"/>
                <w:b/>
                <w:bCs/>
                <w:sz w:val="20"/>
                <w:szCs w:val="20"/>
              </w:rPr>
            </w:pPr>
            <w:r>
              <w:rPr>
                <w:rFonts w:ascii="Arial Narrow" w:hAnsi="Arial Narrow" w:cs="Arial"/>
                <w:b/>
                <w:bCs/>
                <w:sz w:val="20"/>
                <w:szCs w:val="20"/>
              </w:rPr>
              <w:t>Skutočnosť</w:t>
            </w:r>
          </w:p>
        </w:tc>
        <w:tc>
          <w:tcPr>
            <w:tcW w:w="960" w:type="dxa"/>
            <w:tcBorders>
              <w:top w:val="single" w:sz="8" w:space="0" w:color="auto"/>
              <w:left w:val="single" w:sz="4" w:space="0" w:color="auto"/>
              <w:bottom w:val="nil"/>
              <w:right w:val="single" w:sz="8" w:space="0" w:color="auto"/>
            </w:tcBorders>
            <w:shd w:val="clear" w:color="auto" w:fill="C0C0C0"/>
            <w:noWrap/>
            <w:vAlign w:val="center"/>
          </w:tcPr>
          <w:p w14:paraId="4325BAF4" w14:textId="77777777" w:rsidR="00796507" w:rsidRDefault="00796507" w:rsidP="000B1C6F">
            <w:pPr>
              <w:jc w:val="center"/>
              <w:rPr>
                <w:rFonts w:ascii="Arial Narrow" w:hAnsi="Arial Narrow" w:cs="Arial"/>
                <w:b/>
                <w:bCs/>
                <w:sz w:val="20"/>
                <w:szCs w:val="20"/>
              </w:rPr>
            </w:pPr>
            <w:r>
              <w:rPr>
                <w:rFonts w:ascii="Arial Narrow" w:hAnsi="Arial Narrow" w:cs="Arial"/>
                <w:b/>
                <w:bCs/>
                <w:sz w:val="20"/>
                <w:szCs w:val="20"/>
              </w:rPr>
              <w:t>%</w:t>
            </w:r>
          </w:p>
        </w:tc>
      </w:tr>
      <w:tr w:rsidR="00796507" w14:paraId="26F56543" w14:textId="77777777">
        <w:trPr>
          <w:trHeight w:val="330"/>
        </w:trPr>
        <w:tc>
          <w:tcPr>
            <w:tcW w:w="914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2A41520C" w14:textId="77777777" w:rsidR="00796507" w:rsidRDefault="00796507" w:rsidP="000B1C6F">
            <w:pPr>
              <w:jc w:val="center"/>
              <w:rPr>
                <w:rFonts w:ascii="Arial Narrow" w:hAnsi="Arial Narrow" w:cs="Arial"/>
                <w:b/>
                <w:bCs/>
                <w:sz w:val="22"/>
                <w:szCs w:val="22"/>
              </w:rPr>
            </w:pPr>
            <w:r>
              <w:rPr>
                <w:rFonts w:ascii="Arial Narrow" w:hAnsi="Arial Narrow" w:cs="Arial"/>
                <w:b/>
                <w:bCs/>
                <w:sz w:val="22"/>
                <w:szCs w:val="22"/>
              </w:rPr>
              <w:t>200 - Nedaňové príjmy</w:t>
            </w:r>
          </w:p>
        </w:tc>
      </w:tr>
      <w:tr w:rsidR="00796507" w14:paraId="45DA2039" w14:textId="7777777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F3A7915" w14:textId="77777777" w:rsidR="00796507" w:rsidRDefault="00796507" w:rsidP="000B1C6F">
            <w:pPr>
              <w:rPr>
                <w:rFonts w:ascii="Arial Narrow" w:hAnsi="Arial Narrow" w:cs="Arial"/>
                <w:sz w:val="20"/>
                <w:szCs w:val="20"/>
              </w:rPr>
            </w:pPr>
            <w:r>
              <w:rPr>
                <w:rFonts w:ascii="Arial Narrow" w:hAnsi="Arial Narrow" w:cs="Arial"/>
                <w:sz w:val="20"/>
                <w:szCs w:val="20"/>
              </w:rPr>
              <w:t>223 - administratívne poplatky a iné platby</w:t>
            </w:r>
          </w:p>
        </w:tc>
        <w:tc>
          <w:tcPr>
            <w:tcW w:w="207" w:type="dxa"/>
            <w:tcBorders>
              <w:top w:val="nil"/>
              <w:left w:val="nil"/>
              <w:bottom w:val="single" w:sz="4" w:space="0" w:color="auto"/>
              <w:right w:val="single" w:sz="4" w:space="0" w:color="auto"/>
            </w:tcBorders>
            <w:shd w:val="clear" w:color="auto" w:fill="auto"/>
            <w:noWrap/>
            <w:vAlign w:val="bottom"/>
          </w:tcPr>
          <w:p w14:paraId="7143E7E1" w14:textId="77777777" w:rsidR="00796507" w:rsidRDefault="00796507" w:rsidP="000B1C6F">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552386FE" w14:textId="65FF861A" w:rsidR="00796507" w:rsidRPr="005B1982" w:rsidRDefault="00C72707" w:rsidP="000B1C6F">
            <w:pPr>
              <w:jc w:val="right"/>
              <w:rPr>
                <w:rFonts w:ascii="Arial Narrow" w:hAnsi="Arial Narrow" w:cs="Arial"/>
                <w:sz w:val="22"/>
                <w:szCs w:val="22"/>
              </w:rPr>
            </w:pPr>
            <w:r>
              <w:rPr>
                <w:rFonts w:ascii="Arial Narrow" w:hAnsi="Arial Narrow" w:cs="Arial"/>
                <w:sz w:val="22"/>
                <w:szCs w:val="22"/>
              </w:rPr>
              <w:t>4 75</w:t>
            </w:r>
            <w:r w:rsidR="00B97DB8">
              <w:rPr>
                <w:rFonts w:ascii="Arial Narrow" w:hAnsi="Arial Narrow" w:cs="Arial"/>
                <w:sz w:val="22"/>
                <w:szCs w:val="22"/>
              </w:rPr>
              <w:t>0,00</w:t>
            </w:r>
          </w:p>
        </w:tc>
        <w:tc>
          <w:tcPr>
            <w:tcW w:w="1340" w:type="dxa"/>
            <w:tcBorders>
              <w:top w:val="nil"/>
              <w:left w:val="nil"/>
              <w:bottom w:val="single" w:sz="4" w:space="0" w:color="auto"/>
              <w:right w:val="single" w:sz="4" w:space="0" w:color="auto"/>
            </w:tcBorders>
            <w:shd w:val="clear" w:color="auto" w:fill="auto"/>
            <w:noWrap/>
            <w:vAlign w:val="bottom"/>
          </w:tcPr>
          <w:p w14:paraId="4EFE999C" w14:textId="16C890A7" w:rsidR="00796507" w:rsidRPr="005B1982" w:rsidRDefault="00C72707" w:rsidP="000B1C6F">
            <w:pPr>
              <w:jc w:val="right"/>
              <w:rPr>
                <w:rFonts w:ascii="Arial Narrow" w:hAnsi="Arial Narrow" w:cs="Arial"/>
                <w:sz w:val="22"/>
                <w:szCs w:val="22"/>
              </w:rPr>
            </w:pPr>
            <w:r>
              <w:rPr>
                <w:rFonts w:ascii="Arial Narrow" w:hAnsi="Arial Narrow" w:cs="Arial"/>
                <w:sz w:val="22"/>
                <w:szCs w:val="22"/>
              </w:rPr>
              <w:t>4 75</w:t>
            </w:r>
            <w:r w:rsidR="005B1982" w:rsidRPr="005B1982">
              <w:rPr>
                <w:rFonts w:ascii="Arial Narrow" w:hAnsi="Arial Narrow" w:cs="Arial"/>
                <w:sz w:val="22"/>
                <w:szCs w:val="22"/>
              </w:rPr>
              <w:t>0,0</w:t>
            </w:r>
            <w:r w:rsidR="00A05C7D" w:rsidRPr="005B1982">
              <w:rPr>
                <w:rFonts w:ascii="Arial Narrow" w:hAnsi="Arial Narrow" w:cs="Arial"/>
                <w:sz w:val="22"/>
                <w:szCs w:val="22"/>
              </w:rPr>
              <w:t>0</w:t>
            </w:r>
          </w:p>
        </w:tc>
        <w:tc>
          <w:tcPr>
            <w:tcW w:w="1340" w:type="dxa"/>
            <w:tcBorders>
              <w:top w:val="nil"/>
              <w:left w:val="nil"/>
              <w:bottom w:val="single" w:sz="4" w:space="0" w:color="auto"/>
              <w:right w:val="single" w:sz="4" w:space="0" w:color="auto"/>
            </w:tcBorders>
            <w:shd w:val="clear" w:color="auto" w:fill="auto"/>
            <w:noWrap/>
            <w:vAlign w:val="bottom"/>
          </w:tcPr>
          <w:p w14:paraId="1857DFA0" w14:textId="72541980" w:rsidR="00796507" w:rsidRPr="005B1982" w:rsidRDefault="00C72707" w:rsidP="000B1C6F">
            <w:pPr>
              <w:jc w:val="right"/>
              <w:rPr>
                <w:rFonts w:ascii="Arial Narrow" w:hAnsi="Arial Narrow" w:cs="Arial"/>
                <w:sz w:val="22"/>
                <w:szCs w:val="22"/>
              </w:rPr>
            </w:pPr>
            <w:r>
              <w:rPr>
                <w:rFonts w:ascii="Arial Narrow" w:hAnsi="Arial Narrow" w:cs="Arial"/>
                <w:sz w:val="22"/>
                <w:szCs w:val="22"/>
              </w:rPr>
              <w:t>4 520,00</w:t>
            </w:r>
          </w:p>
        </w:tc>
        <w:tc>
          <w:tcPr>
            <w:tcW w:w="960" w:type="dxa"/>
            <w:tcBorders>
              <w:top w:val="nil"/>
              <w:left w:val="nil"/>
              <w:bottom w:val="single" w:sz="4" w:space="0" w:color="auto"/>
              <w:right w:val="single" w:sz="8" w:space="0" w:color="auto"/>
            </w:tcBorders>
            <w:shd w:val="clear" w:color="auto" w:fill="auto"/>
            <w:noWrap/>
            <w:vAlign w:val="bottom"/>
          </w:tcPr>
          <w:p w14:paraId="7E2AAA74" w14:textId="6E58E3BF" w:rsidR="00796507" w:rsidRPr="005B1982" w:rsidRDefault="00C72707" w:rsidP="004322BD">
            <w:pPr>
              <w:jc w:val="right"/>
              <w:rPr>
                <w:rFonts w:ascii="Arial Narrow" w:hAnsi="Arial Narrow" w:cs="Arial"/>
                <w:sz w:val="22"/>
                <w:szCs w:val="22"/>
              </w:rPr>
            </w:pPr>
            <w:r>
              <w:rPr>
                <w:rFonts w:ascii="Arial Narrow" w:hAnsi="Arial Narrow" w:cs="Arial"/>
                <w:sz w:val="22"/>
                <w:szCs w:val="22"/>
              </w:rPr>
              <w:t>95,2</w:t>
            </w:r>
          </w:p>
        </w:tc>
      </w:tr>
      <w:tr w:rsidR="008821A8" w14:paraId="09B109BA" w14:textId="7777777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C12FCC1" w14:textId="77777777" w:rsidR="008821A8" w:rsidRDefault="004F7418" w:rsidP="000B1C6F">
            <w:pPr>
              <w:rPr>
                <w:rFonts w:ascii="Arial Narrow" w:hAnsi="Arial Narrow" w:cs="Arial"/>
                <w:sz w:val="20"/>
                <w:szCs w:val="20"/>
              </w:rPr>
            </w:pPr>
            <w:r>
              <w:rPr>
                <w:rFonts w:ascii="Arial Narrow" w:hAnsi="Arial Narrow" w:cs="Arial"/>
                <w:sz w:val="20"/>
                <w:szCs w:val="20"/>
              </w:rPr>
              <w:t>292</w:t>
            </w:r>
            <w:r w:rsidR="008821A8">
              <w:rPr>
                <w:rFonts w:ascii="Arial Narrow" w:hAnsi="Arial Narrow" w:cs="Arial"/>
                <w:sz w:val="20"/>
                <w:szCs w:val="20"/>
              </w:rPr>
              <w:t xml:space="preserve"> – z dobropisov</w:t>
            </w:r>
          </w:p>
        </w:tc>
        <w:tc>
          <w:tcPr>
            <w:tcW w:w="207" w:type="dxa"/>
            <w:tcBorders>
              <w:top w:val="nil"/>
              <w:left w:val="nil"/>
              <w:bottom w:val="single" w:sz="4" w:space="0" w:color="auto"/>
              <w:right w:val="single" w:sz="4" w:space="0" w:color="auto"/>
            </w:tcBorders>
            <w:shd w:val="clear" w:color="auto" w:fill="auto"/>
            <w:noWrap/>
            <w:vAlign w:val="bottom"/>
          </w:tcPr>
          <w:p w14:paraId="5F774DFB" w14:textId="77777777" w:rsidR="008821A8" w:rsidRDefault="008821A8" w:rsidP="000B1C6F">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7EF7762A" w14:textId="77777777" w:rsidR="008821A8" w:rsidRPr="005B1982" w:rsidRDefault="004F7418" w:rsidP="000B1C6F">
            <w:pPr>
              <w:jc w:val="right"/>
              <w:rPr>
                <w:rFonts w:ascii="Arial Narrow" w:hAnsi="Arial Narrow" w:cs="Arial"/>
                <w:sz w:val="22"/>
                <w:szCs w:val="22"/>
              </w:rPr>
            </w:pPr>
            <w:r>
              <w:rPr>
                <w:rFonts w:ascii="Arial Narrow" w:hAnsi="Arial Narrow" w:cs="Arial"/>
                <w:sz w:val="22"/>
                <w:szCs w:val="22"/>
              </w:rPr>
              <w:t>0,00</w:t>
            </w:r>
          </w:p>
        </w:tc>
        <w:tc>
          <w:tcPr>
            <w:tcW w:w="1340" w:type="dxa"/>
            <w:tcBorders>
              <w:top w:val="nil"/>
              <w:left w:val="nil"/>
              <w:bottom w:val="single" w:sz="4" w:space="0" w:color="auto"/>
              <w:right w:val="single" w:sz="4" w:space="0" w:color="auto"/>
            </w:tcBorders>
            <w:shd w:val="clear" w:color="auto" w:fill="auto"/>
            <w:noWrap/>
            <w:vAlign w:val="bottom"/>
          </w:tcPr>
          <w:p w14:paraId="767D1D3E" w14:textId="23AD1B97" w:rsidR="008821A8" w:rsidRPr="005B1982" w:rsidRDefault="00B97DB8" w:rsidP="000B1C6F">
            <w:pPr>
              <w:jc w:val="right"/>
              <w:rPr>
                <w:rFonts w:ascii="Arial Narrow" w:hAnsi="Arial Narrow" w:cs="Arial"/>
                <w:sz w:val="22"/>
                <w:szCs w:val="22"/>
              </w:rPr>
            </w:pPr>
            <w:r>
              <w:rPr>
                <w:rFonts w:ascii="Arial Narrow" w:hAnsi="Arial Narrow" w:cs="Arial"/>
                <w:sz w:val="22"/>
                <w:szCs w:val="22"/>
              </w:rPr>
              <w:t>0,00</w:t>
            </w:r>
          </w:p>
        </w:tc>
        <w:tc>
          <w:tcPr>
            <w:tcW w:w="1340" w:type="dxa"/>
            <w:tcBorders>
              <w:top w:val="nil"/>
              <w:left w:val="nil"/>
              <w:bottom w:val="single" w:sz="4" w:space="0" w:color="auto"/>
              <w:right w:val="single" w:sz="4" w:space="0" w:color="auto"/>
            </w:tcBorders>
            <w:shd w:val="clear" w:color="auto" w:fill="auto"/>
            <w:noWrap/>
            <w:vAlign w:val="bottom"/>
          </w:tcPr>
          <w:p w14:paraId="38D7DA9F" w14:textId="3AC7E924" w:rsidR="008821A8" w:rsidRPr="005B1982" w:rsidRDefault="00C72707" w:rsidP="000B1C6F">
            <w:pPr>
              <w:jc w:val="right"/>
              <w:rPr>
                <w:rFonts w:ascii="Arial Narrow" w:hAnsi="Arial Narrow" w:cs="Arial"/>
                <w:sz w:val="22"/>
                <w:szCs w:val="22"/>
              </w:rPr>
            </w:pPr>
            <w:r>
              <w:rPr>
                <w:rFonts w:ascii="Arial Narrow" w:hAnsi="Arial Narrow" w:cs="Arial"/>
                <w:sz w:val="22"/>
                <w:szCs w:val="22"/>
              </w:rPr>
              <w:t>997,47</w:t>
            </w:r>
          </w:p>
        </w:tc>
        <w:tc>
          <w:tcPr>
            <w:tcW w:w="960" w:type="dxa"/>
            <w:tcBorders>
              <w:top w:val="nil"/>
              <w:left w:val="nil"/>
              <w:bottom w:val="single" w:sz="4" w:space="0" w:color="auto"/>
              <w:right w:val="single" w:sz="8" w:space="0" w:color="auto"/>
            </w:tcBorders>
            <w:shd w:val="clear" w:color="auto" w:fill="auto"/>
            <w:noWrap/>
            <w:vAlign w:val="bottom"/>
          </w:tcPr>
          <w:p w14:paraId="4BEACC6B" w14:textId="0180AD7F" w:rsidR="008821A8" w:rsidRPr="005B1982" w:rsidRDefault="008821A8" w:rsidP="000B1C6F">
            <w:pPr>
              <w:jc w:val="right"/>
              <w:rPr>
                <w:rFonts w:ascii="Arial Narrow" w:hAnsi="Arial Narrow" w:cs="Arial"/>
                <w:sz w:val="22"/>
                <w:szCs w:val="22"/>
              </w:rPr>
            </w:pPr>
          </w:p>
        </w:tc>
      </w:tr>
      <w:tr w:rsidR="004F7418" w14:paraId="0811B5B4" w14:textId="77777777" w:rsidTr="004F7418">
        <w:trPr>
          <w:trHeight w:val="330"/>
        </w:trPr>
        <w:tc>
          <w:tcPr>
            <w:tcW w:w="9149" w:type="dxa"/>
            <w:gridSpan w:val="6"/>
            <w:tcBorders>
              <w:top w:val="nil"/>
              <w:left w:val="single" w:sz="8" w:space="0" w:color="auto"/>
              <w:bottom w:val="single" w:sz="4" w:space="0" w:color="auto"/>
              <w:right w:val="single" w:sz="8" w:space="0" w:color="auto"/>
            </w:tcBorders>
            <w:shd w:val="clear" w:color="auto" w:fill="auto"/>
            <w:noWrap/>
            <w:vAlign w:val="bottom"/>
          </w:tcPr>
          <w:p w14:paraId="67CEEAC7" w14:textId="3146CEF0" w:rsidR="004F7418" w:rsidRDefault="00C72707" w:rsidP="004F7418">
            <w:pPr>
              <w:jc w:val="center"/>
              <w:rPr>
                <w:rFonts w:ascii="Arial Narrow" w:hAnsi="Arial Narrow" w:cs="Arial"/>
                <w:sz w:val="22"/>
                <w:szCs w:val="22"/>
              </w:rPr>
            </w:pPr>
            <w:r>
              <w:rPr>
                <w:rFonts w:ascii="Arial Narrow" w:hAnsi="Arial Narrow" w:cs="Arial"/>
                <w:b/>
                <w:bCs/>
                <w:sz w:val="22"/>
                <w:szCs w:val="22"/>
              </w:rPr>
              <w:t>300 - Granty a transfery</w:t>
            </w:r>
          </w:p>
        </w:tc>
      </w:tr>
      <w:tr w:rsidR="004F7418" w14:paraId="18520D4D" w14:textId="77777777">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A7472F7" w14:textId="77777777" w:rsidR="004F7418" w:rsidRDefault="004F7418" w:rsidP="000B1C6F">
            <w:pPr>
              <w:rPr>
                <w:rFonts w:ascii="Arial Narrow" w:hAnsi="Arial Narrow" w:cs="Arial"/>
                <w:sz w:val="20"/>
                <w:szCs w:val="20"/>
              </w:rPr>
            </w:pPr>
            <w:r>
              <w:rPr>
                <w:rFonts w:ascii="Arial Narrow" w:hAnsi="Arial Narrow" w:cs="Arial"/>
                <w:sz w:val="20"/>
                <w:szCs w:val="20"/>
              </w:rPr>
              <w:t>312 – od ostatných subjektov verejnej správy</w:t>
            </w:r>
          </w:p>
        </w:tc>
        <w:tc>
          <w:tcPr>
            <w:tcW w:w="207" w:type="dxa"/>
            <w:tcBorders>
              <w:top w:val="nil"/>
              <w:left w:val="nil"/>
              <w:bottom w:val="single" w:sz="4" w:space="0" w:color="auto"/>
              <w:right w:val="single" w:sz="4" w:space="0" w:color="auto"/>
            </w:tcBorders>
            <w:shd w:val="clear" w:color="auto" w:fill="auto"/>
            <w:noWrap/>
            <w:vAlign w:val="bottom"/>
          </w:tcPr>
          <w:p w14:paraId="506B2687" w14:textId="77777777" w:rsidR="004F7418" w:rsidRDefault="004F7418" w:rsidP="000B1C6F">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39B1D6BF" w14:textId="787772C1" w:rsidR="004F7418" w:rsidRPr="005B1982" w:rsidRDefault="005A2671" w:rsidP="000B1C6F">
            <w:pPr>
              <w:jc w:val="right"/>
              <w:rPr>
                <w:rFonts w:ascii="Arial Narrow" w:hAnsi="Arial Narrow" w:cs="Arial"/>
                <w:sz w:val="22"/>
                <w:szCs w:val="22"/>
              </w:rPr>
            </w:pPr>
            <w:r>
              <w:rPr>
                <w:rFonts w:ascii="Arial Narrow" w:hAnsi="Arial Narrow" w:cs="Arial"/>
                <w:sz w:val="22"/>
                <w:szCs w:val="22"/>
              </w:rPr>
              <w:t>0,00</w:t>
            </w:r>
          </w:p>
        </w:tc>
        <w:tc>
          <w:tcPr>
            <w:tcW w:w="1340" w:type="dxa"/>
            <w:tcBorders>
              <w:top w:val="nil"/>
              <w:left w:val="nil"/>
              <w:bottom w:val="single" w:sz="4" w:space="0" w:color="auto"/>
              <w:right w:val="single" w:sz="4" w:space="0" w:color="auto"/>
            </w:tcBorders>
            <w:shd w:val="clear" w:color="auto" w:fill="auto"/>
            <w:noWrap/>
            <w:vAlign w:val="bottom"/>
          </w:tcPr>
          <w:p w14:paraId="76881EB9" w14:textId="05C6EDBF" w:rsidR="004F7418" w:rsidRPr="005B1982" w:rsidRDefault="005A2671" w:rsidP="000B1C6F">
            <w:pPr>
              <w:jc w:val="right"/>
              <w:rPr>
                <w:rFonts w:ascii="Arial Narrow" w:hAnsi="Arial Narrow" w:cs="Arial"/>
                <w:sz w:val="22"/>
                <w:szCs w:val="22"/>
              </w:rPr>
            </w:pPr>
            <w:r>
              <w:rPr>
                <w:rFonts w:ascii="Arial Narrow" w:hAnsi="Arial Narrow" w:cs="Arial"/>
                <w:sz w:val="22"/>
                <w:szCs w:val="22"/>
              </w:rPr>
              <w:t>0,00</w:t>
            </w:r>
          </w:p>
        </w:tc>
        <w:tc>
          <w:tcPr>
            <w:tcW w:w="1340" w:type="dxa"/>
            <w:tcBorders>
              <w:top w:val="nil"/>
              <w:left w:val="nil"/>
              <w:bottom w:val="single" w:sz="4" w:space="0" w:color="auto"/>
              <w:right w:val="single" w:sz="4" w:space="0" w:color="auto"/>
            </w:tcBorders>
            <w:shd w:val="clear" w:color="auto" w:fill="auto"/>
            <w:noWrap/>
            <w:vAlign w:val="bottom"/>
          </w:tcPr>
          <w:p w14:paraId="5F0F8808" w14:textId="2247D7DB" w:rsidR="004F7418" w:rsidRPr="005B1982" w:rsidRDefault="00C72707" w:rsidP="000B1C6F">
            <w:pPr>
              <w:jc w:val="right"/>
              <w:rPr>
                <w:rFonts w:ascii="Arial Narrow" w:hAnsi="Arial Narrow" w:cs="Arial"/>
                <w:sz w:val="22"/>
                <w:szCs w:val="22"/>
              </w:rPr>
            </w:pPr>
            <w:r>
              <w:rPr>
                <w:rFonts w:ascii="Arial Narrow" w:hAnsi="Arial Narrow" w:cs="Arial"/>
                <w:sz w:val="22"/>
                <w:szCs w:val="22"/>
              </w:rPr>
              <w:t>1</w:t>
            </w:r>
            <w:r w:rsidR="005A2671">
              <w:rPr>
                <w:rFonts w:ascii="Arial Narrow" w:hAnsi="Arial Narrow" w:cs="Arial"/>
                <w:sz w:val="22"/>
                <w:szCs w:val="22"/>
              </w:rPr>
              <w:t>39,90</w:t>
            </w:r>
          </w:p>
        </w:tc>
        <w:tc>
          <w:tcPr>
            <w:tcW w:w="960" w:type="dxa"/>
            <w:tcBorders>
              <w:top w:val="nil"/>
              <w:left w:val="nil"/>
              <w:bottom w:val="single" w:sz="4" w:space="0" w:color="auto"/>
              <w:right w:val="single" w:sz="8" w:space="0" w:color="auto"/>
            </w:tcBorders>
            <w:shd w:val="clear" w:color="auto" w:fill="auto"/>
            <w:noWrap/>
            <w:vAlign w:val="bottom"/>
          </w:tcPr>
          <w:p w14:paraId="71E2793D" w14:textId="4A3F0387" w:rsidR="004F7418" w:rsidRPr="005B1982" w:rsidRDefault="004F7418" w:rsidP="000B1C6F">
            <w:pPr>
              <w:jc w:val="right"/>
              <w:rPr>
                <w:rFonts w:ascii="Arial Narrow" w:hAnsi="Arial Narrow" w:cs="Arial"/>
                <w:sz w:val="22"/>
                <w:szCs w:val="22"/>
              </w:rPr>
            </w:pPr>
          </w:p>
        </w:tc>
      </w:tr>
      <w:tr w:rsidR="00C72707" w14:paraId="441E12BF" w14:textId="77777777" w:rsidTr="009A6CEE">
        <w:trPr>
          <w:trHeight w:val="345"/>
        </w:trPr>
        <w:tc>
          <w:tcPr>
            <w:tcW w:w="9149"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069CB024" w14:textId="4B67ED5D" w:rsidR="00C72707" w:rsidRDefault="00C72707" w:rsidP="00C72707">
            <w:pPr>
              <w:jc w:val="center"/>
              <w:rPr>
                <w:rFonts w:ascii="Arial Narrow" w:hAnsi="Arial Narrow" w:cs="Arial"/>
                <w:b/>
                <w:bCs/>
                <w:color w:val="000000"/>
                <w:sz w:val="22"/>
                <w:szCs w:val="22"/>
              </w:rPr>
            </w:pPr>
            <w:r w:rsidRPr="001A2D80">
              <w:rPr>
                <w:rFonts w:ascii="Arial Narrow" w:hAnsi="Arial Narrow"/>
                <w:b/>
                <w:bCs/>
                <w:sz w:val="22"/>
                <w:szCs w:val="22"/>
              </w:rPr>
              <w:t xml:space="preserve">400, 500 </w:t>
            </w:r>
            <w:r>
              <w:rPr>
                <w:rFonts w:ascii="Arial Narrow" w:hAnsi="Arial Narrow"/>
                <w:b/>
                <w:bCs/>
                <w:sz w:val="22"/>
                <w:szCs w:val="22"/>
              </w:rPr>
              <w:t>–</w:t>
            </w:r>
            <w:r w:rsidRPr="001A2D80">
              <w:rPr>
                <w:rFonts w:ascii="Arial Narrow" w:hAnsi="Arial Narrow"/>
                <w:b/>
                <w:bCs/>
                <w:sz w:val="22"/>
                <w:szCs w:val="22"/>
              </w:rPr>
              <w:t xml:space="preserve"> Príjmové finančné operácie</w:t>
            </w:r>
          </w:p>
        </w:tc>
      </w:tr>
      <w:tr w:rsidR="00C72707" w:rsidRPr="005B1982" w14:paraId="567F17A1" w14:textId="77777777" w:rsidTr="009A6CEE">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5A7AAF1D" w14:textId="5C025EBB" w:rsidR="00C72707" w:rsidRDefault="00C72707" w:rsidP="009A6CEE">
            <w:pPr>
              <w:rPr>
                <w:rFonts w:ascii="Arial Narrow" w:hAnsi="Arial Narrow" w:cs="Arial"/>
                <w:sz w:val="20"/>
                <w:szCs w:val="20"/>
              </w:rPr>
            </w:pPr>
            <w:r w:rsidRPr="00F526CF">
              <w:rPr>
                <w:rFonts w:ascii="Arial Narrow" w:hAnsi="Arial Narrow" w:cs="Arial"/>
                <w:sz w:val="20"/>
                <w:szCs w:val="20"/>
              </w:rPr>
              <w:t xml:space="preserve">- </w:t>
            </w:r>
            <w:r>
              <w:rPr>
                <w:rFonts w:ascii="Arial Narrow" w:hAnsi="Arial Narrow" w:cs="Arial"/>
                <w:sz w:val="20"/>
                <w:szCs w:val="20"/>
              </w:rPr>
              <w:t>príjmové finančné operácie</w:t>
            </w:r>
          </w:p>
        </w:tc>
        <w:tc>
          <w:tcPr>
            <w:tcW w:w="207" w:type="dxa"/>
            <w:tcBorders>
              <w:top w:val="nil"/>
              <w:left w:val="nil"/>
              <w:bottom w:val="single" w:sz="4" w:space="0" w:color="auto"/>
              <w:right w:val="single" w:sz="4" w:space="0" w:color="auto"/>
            </w:tcBorders>
            <w:shd w:val="clear" w:color="auto" w:fill="auto"/>
            <w:noWrap/>
            <w:vAlign w:val="bottom"/>
          </w:tcPr>
          <w:p w14:paraId="2F9CC4C7" w14:textId="77777777" w:rsidR="00C72707" w:rsidRDefault="00C72707" w:rsidP="009A6CEE">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2C35C695" w14:textId="77777777" w:rsidR="00C72707" w:rsidRPr="005B1982" w:rsidRDefault="00C72707" w:rsidP="009A6CEE">
            <w:pPr>
              <w:jc w:val="right"/>
              <w:rPr>
                <w:rFonts w:ascii="Arial Narrow" w:hAnsi="Arial Narrow" w:cs="Arial"/>
                <w:sz w:val="22"/>
                <w:szCs w:val="22"/>
              </w:rPr>
            </w:pPr>
            <w:r>
              <w:rPr>
                <w:rFonts w:ascii="Arial Narrow" w:hAnsi="Arial Narrow" w:cs="Arial"/>
                <w:sz w:val="22"/>
                <w:szCs w:val="22"/>
              </w:rPr>
              <w:t>0,00</w:t>
            </w:r>
          </w:p>
        </w:tc>
        <w:tc>
          <w:tcPr>
            <w:tcW w:w="1340" w:type="dxa"/>
            <w:tcBorders>
              <w:top w:val="nil"/>
              <w:left w:val="nil"/>
              <w:bottom w:val="single" w:sz="4" w:space="0" w:color="auto"/>
              <w:right w:val="single" w:sz="4" w:space="0" w:color="auto"/>
            </w:tcBorders>
            <w:shd w:val="clear" w:color="auto" w:fill="auto"/>
            <w:noWrap/>
            <w:vAlign w:val="bottom"/>
          </w:tcPr>
          <w:p w14:paraId="26101620" w14:textId="77777777" w:rsidR="00C72707" w:rsidRPr="005B1982" w:rsidRDefault="00C72707" w:rsidP="009A6CEE">
            <w:pPr>
              <w:jc w:val="right"/>
              <w:rPr>
                <w:rFonts w:ascii="Arial Narrow" w:hAnsi="Arial Narrow" w:cs="Arial"/>
                <w:sz w:val="22"/>
                <w:szCs w:val="22"/>
              </w:rPr>
            </w:pPr>
            <w:r>
              <w:rPr>
                <w:rFonts w:ascii="Arial Narrow" w:hAnsi="Arial Narrow" w:cs="Arial"/>
                <w:sz w:val="22"/>
                <w:szCs w:val="22"/>
              </w:rPr>
              <w:t>0,00</w:t>
            </w:r>
          </w:p>
        </w:tc>
        <w:tc>
          <w:tcPr>
            <w:tcW w:w="1340" w:type="dxa"/>
            <w:tcBorders>
              <w:top w:val="nil"/>
              <w:left w:val="nil"/>
              <w:bottom w:val="single" w:sz="4" w:space="0" w:color="auto"/>
              <w:right w:val="single" w:sz="4" w:space="0" w:color="auto"/>
            </w:tcBorders>
            <w:shd w:val="clear" w:color="auto" w:fill="auto"/>
            <w:noWrap/>
            <w:vAlign w:val="bottom"/>
          </w:tcPr>
          <w:p w14:paraId="522D94DA" w14:textId="2E1C5807" w:rsidR="00C72707" w:rsidRPr="005B1982" w:rsidRDefault="00C72707" w:rsidP="009A6CEE">
            <w:pPr>
              <w:jc w:val="right"/>
              <w:rPr>
                <w:rFonts w:ascii="Arial Narrow" w:hAnsi="Arial Narrow" w:cs="Arial"/>
                <w:sz w:val="22"/>
                <w:szCs w:val="22"/>
              </w:rPr>
            </w:pPr>
            <w:r>
              <w:rPr>
                <w:rFonts w:ascii="Arial Narrow" w:hAnsi="Arial Narrow" w:cs="Arial"/>
                <w:sz w:val="22"/>
                <w:szCs w:val="22"/>
              </w:rPr>
              <w:t>845</w:t>
            </w:r>
          </w:p>
        </w:tc>
        <w:tc>
          <w:tcPr>
            <w:tcW w:w="960" w:type="dxa"/>
            <w:tcBorders>
              <w:top w:val="nil"/>
              <w:left w:val="nil"/>
              <w:bottom w:val="single" w:sz="4" w:space="0" w:color="auto"/>
              <w:right w:val="single" w:sz="8" w:space="0" w:color="auto"/>
            </w:tcBorders>
            <w:shd w:val="clear" w:color="auto" w:fill="auto"/>
            <w:noWrap/>
            <w:vAlign w:val="bottom"/>
          </w:tcPr>
          <w:p w14:paraId="39B4571F" w14:textId="77777777" w:rsidR="00C72707" w:rsidRPr="005B1982" w:rsidRDefault="00C72707" w:rsidP="009A6CEE">
            <w:pPr>
              <w:jc w:val="right"/>
              <w:rPr>
                <w:rFonts w:ascii="Arial Narrow" w:hAnsi="Arial Narrow" w:cs="Arial"/>
                <w:sz w:val="22"/>
                <w:szCs w:val="22"/>
              </w:rPr>
            </w:pPr>
          </w:p>
        </w:tc>
      </w:tr>
      <w:tr w:rsidR="00C72707" w:rsidRPr="005B1982" w14:paraId="35660D14" w14:textId="77777777" w:rsidTr="009A6CEE">
        <w:trPr>
          <w:trHeight w:val="345"/>
        </w:trPr>
        <w:tc>
          <w:tcPr>
            <w:tcW w:w="3962"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64BA4D62" w14:textId="77777777" w:rsidR="00C72707" w:rsidRPr="00D04F6A" w:rsidRDefault="00C72707" w:rsidP="009A6CEE">
            <w:pPr>
              <w:rPr>
                <w:rFonts w:ascii="Arial Narrow" w:hAnsi="Arial Narrow" w:cs="Arial"/>
                <w:b/>
                <w:bCs/>
                <w:color w:val="000000"/>
                <w:sz w:val="20"/>
                <w:szCs w:val="20"/>
              </w:rPr>
            </w:pPr>
            <w:r w:rsidRPr="00D04F6A">
              <w:rPr>
                <w:rFonts w:ascii="Arial Narrow" w:hAnsi="Arial Narrow" w:cs="Arial"/>
                <w:b/>
                <w:bCs/>
                <w:color w:val="000000"/>
                <w:sz w:val="20"/>
                <w:szCs w:val="20"/>
              </w:rPr>
              <w:t xml:space="preserve">PRÍJMY </w:t>
            </w:r>
            <w:r>
              <w:rPr>
                <w:rFonts w:ascii="Arial Narrow" w:hAnsi="Arial Narrow" w:cs="Arial"/>
                <w:b/>
                <w:bCs/>
                <w:color w:val="000000"/>
                <w:sz w:val="20"/>
                <w:szCs w:val="20"/>
              </w:rPr>
              <w:t>ZŠ</w:t>
            </w:r>
            <w:r w:rsidRPr="00D04F6A">
              <w:rPr>
                <w:rFonts w:ascii="Arial Narrow" w:hAnsi="Arial Narrow" w:cs="Arial"/>
                <w:b/>
                <w:bCs/>
                <w:color w:val="000000"/>
                <w:sz w:val="20"/>
                <w:szCs w:val="20"/>
              </w:rPr>
              <w:t xml:space="preserv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5A3796E5" w14:textId="77777777" w:rsidR="00C72707" w:rsidRPr="00D04F6A" w:rsidRDefault="00C72707" w:rsidP="009A6CEE">
            <w:pPr>
              <w:rPr>
                <w:rFonts w:ascii="Antique Olive" w:hAnsi="Antique Olive" w:cs="Arial"/>
                <w:b/>
                <w:bCs/>
                <w:color w:val="000000"/>
                <w:sz w:val="20"/>
                <w:szCs w:val="20"/>
              </w:rPr>
            </w:pPr>
            <w:r w:rsidRPr="00D04F6A">
              <w:rPr>
                <w:rFonts w:ascii="Antique Olive" w:hAnsi="Antique Olive" w:cs="Arial"/>
                <w:b/>
                <w:bCs/>
                <w:color w:val="000000"/>
                <w:sz w:val="20"/>
                <w:szCs w:val="20"/>
              </w:rPr>
              <w:t> </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21A4B76B" w14:textId="77777777" w:rsidR="00C72707" w:rsidRPr="005B1982" w:rsidRDefault="00C72707" w:rsidP="009A6CEE">
            <w:pPr>
              <w:jc w:val="right"/>
              <w:rPr>
                <w:rFonts w:ascii="Arial Narrow" w:hAnsi="Arial Narrow" w:cs="Arial"/>
                <w:b/>
                <w:bCs/>
                <w:color w:val="000000"/>
                <w:sz w:val="22"/>
                <w:szCs w:val="22"/>
              </w:rPr>
            </w:pPr>
            <w:r>
              <w:rPr>
                <w:rFonts w:ascii="Arial Narrow" w:hAnsi="Arial Narrow" w:cs="Arial"/>
                <w:b/>
                <w:bCs/>
                <w:color w:val="000000"/>
                <w:sz w:val="22"/>
                <w:szCs w:val="22"/>
              </w:rPr>
              <w:t>4 750,00</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471D50BF" w14:textId="77777777" w:rsidR="00C72707" w:rsidRPr="005B1982" w:rsidRDefault="00C72707" w:rsidP="009A6CEE">
            <w:pPr>
              <w:jc w:val="right"/>
              <w:rPr>
                <w:rFonts w:ascii="Arial Narrow" w:hAnsi="Arial Narrow" w:cs="Arial"/>
                <w:b/>
                <w:bCs/>
                <w:color w:val="000000"/>
                <w:sz w:val="22"/>
                <w:szCs w:val="22"/>
              </w:rPr>
            </w:pPr>
            <w:r>
              <w:rPr>
                <w:rFonts w:ascii="Arial Narrow" w:hAnsi="Arial Narrow" w:cs="Arial"/>
                <w:b/>
                <w:bCs/>
                <w:color w:val="000000"/>
                <w:sz w:val="22"/>
                <w:szCs w:val="22"/>
              </w:rPr>
              <w:t>4 750,00</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4AAF9729" w14:textId="42EC2710" w:rsidR="00C72707" w:rsidRPr="005B1982" w:rsidRDefault="00C72707" w:rsidP="009A6CEE">
            <w:pPr>
              <w:jc w:val="right"/>
              <w:rPr>
                <w:rFonts w:ascii="Arial Narrow" w:hAnsi="Arial Narrow" w:cs="Arial"/>
                <w:b/>
                <w:bCs/>
                <w:color w:val="000000"/>
                <w:sz w:val="22"/>
                <w:szCs w:val="22"/>
              </w:rPr>
            </w:pPr>
            <w:r>
              <w:rPr>
                <w:rFonts w:ascii="Arial Narrow" w:hAnsi="Arial Narrow" w:cs="Arial"/>
                <w:b/>
                <w:bCs/>
                <w:color w:val="000000"/>
                <w:sz w:val="22"/>
                <w:szCs w:val="22"/>
              </w:rPr>
              <w:t>6 502,37</w:t>
            </w:r>
          </w:p>
        </w:tc>
        <w:tc>
          <w:tcPr>
            <w:tcW w:w="960" w:type="dxa"/>
            <w:tcBorders>
              <w:top w:val="single" w:sz="4" w:space="0" w:color="auto"/>
              <w:left w:val="nil"/>
              <w:bottom w:val="single" w:sz="4" w:space="0" w:color="auto"/>
              <w:right w:val="single" w:sz="4" w:space="0" w:color="auto"/>
            </w:tcBorders>
            <w:shd w:val="clear" w:color="auto" w:fill="C0C0C0"/>
            <w:noWrap/>
            <w:vAlign w:val="bottom"/>
          </w:tcPr>
          <w:p w14:paraId="4D46EFB0" w14:textId="30D1F3BF" w:rsidR="00C72707" w:rsidRPr="005B1982" w:rsidRDefault="00C72707" w:rsidP="009A6CEE">
            <w:pPr>
              <w:jc w:val="right"/>
              <w:rPr>
                <w:rFonts w:ascii="Arial Narrow" w:hAnsi="Arial Narrow" w:cs="Arial"/>
                <w:b/>
                <w:bCs/>
                <w:color w:val="000000"/>
                <w:sz w:val="22"/>
                <w:szCs w:val="22"/>
              </w:rPr>
            </w:pPr>
            <w:r>
              <w:rPr>
                <w:rFonts w:ascii="Arial Narrow" w:hAnsi="Arial Narrow" w:cs="Arial"/>
                <w:b/>
                <w:bCs/>
                <w:color w:val="000000"/>
                <w:sz w:val="22"/>
                <w:szCs w:val="22"/>
              </w:rPr>
              <w:t>136,9</w:t>
            </w:r>
          </w:p>
        </w:tc>
      </w:tr>
    </w:tbl>
    <w:p w14:paraId="34178ED7" w14:textId="77777777" w:rsidR="000639EF" w:rsidRDefault="000639EF" w:rsidP="000639EF">
      <w:pPr>
        <w:rPr>
          <w:rFonts w:ascii="Georgia" w:hAnsi="Georgia" w:cs="Latha"/>
          <w:b/>
          <w:sz w:val="28"/>
          <w:szCs w:val="28"/>
        </w:rPr>
      </w:pPr>
    </w:p>
    <w:p w14:paraId="06CFA447" w14:textId="77777777" w:rsidR="000639EF" w:rsidRDefault="000639EF" w:rsidP="000639EF">
      <w:pPr>
        <w:rPr>
          <w:rFonts w:ascii="Georgia" w:hAnsi="Georgia" w:cs="Latha"/>
          <w:b/>
          <w:sz w:val="28"/>
          <w:szCs w:val="28"/>
        </w:rPr>
      </w:pPr>
    </w:p>
    <w:p w14:paraId="66DDE6EC" w14:textId="77777777" w:rsidR="000639EF" w:rsidRDefault="000639EF" w:rsidP="000639EF">
      <w:pPr>
        <w:rPr>
          <w:rFonts w:ascii="Georgia" w:hAnsi="Georgia" w:cs="Latha"/>
          <w:b/>
          <w:sz w:val="28"/>
          <w:szCs w:val="28"/>
        </w:rPr>
      </w:pPr>
    </w:p>
    <w:p w14:paraId="69F0CF3D" w14:textId="77777777" w:rsidR="000639EF" w:rsidRDefault="000639EF" w:rsidP="000639EF">
      <w:pPr>
        <w:rPr>
          <w:rFonts w:ascii="Georgia" w:hAnsi="Georgia" w:cs="Latha"/>
          <w:b/>
          <w:sz w:val="28"/>
          <w:szCs w:val="28"/>
        </w:rPr>
      </w:pPr>
    </w:p>
    <w:p w14:paraId="564B3964" w14:textId="77777777" w:rsidR="000639EF" w:rsidRDefault="000639EF" w:rsidP="000639EF">
      <w:pPr>
        <w:rPr>
          <w:rFonts w:ascii="Georgia" w:hAnsi="Georgia" w:cs="Latha"/>
        </w:rPr>
      </w:pPr>
    </w:p>
    <w:p w14:paraId="2CEF3050" w14:textId="77777777" w:rsidR="00EB3A48" w:rsidRDefault="00EB3A48">
      <w:pPr>
        <w:rPr>
          <w:rFonts w:ascii="Georgia" w:hAnsi="Georgia" w:cs="Latha"/>
          <w:b/>
          <w:sz w:val="28"/>
          <w:szCs w:val="28"/>
        </w:rPr>
      </w:pPr>
      <w:r>
        <w:rPr>
          <w:rFonts w:ascii="Georgia" w:hAnsi="Georgia" w:cs="Latha"/>
          <w:b/>
          <w:sz w:val="28"/>
          <w:szCs w:val="28"/>
        </w:rPr>
        <w:br w:type="page"/>
      </w:r>
    </w:p>
    <w:p w14:paraId="7E15E1F7" w14:textId="77777777" w:rsidR="00360530" w:rsidRDefault="00360530">
      <w:pPr>
        <w:rPr>
          <w:rFonts w:ascii="Georgia" w:hAnsi="Georgia" w:cs="Latha"/>
          <w:b/>
          <w:sz w:val="28"/>
          <w:szCs w:val="28"/>
        </w:rPr>
      </w:pPr>
    </w:p>
    <w:p w14:paraId="6F1D4420" w14:textId="77777777" w:rsidR="000639EF" w:rsidRDefault="00796507" w:rsidP="004322BD">
      <w:pPr>
        <w:pStyle w:val="Nadpis2"/>
      </w:pPr>
      <w:r>
        <w:t>Plnenie rozpočtu výdavkov</w:t>
      </w:r>
    </w:p>
    <w:p w14:paraId="288ABD0A" w14:textId="77777777" w:rsidR="00360530" w:rsidRPr="00360530" w:rsidRDefault="00360530" w:rsidP="00360530"/>
    <w:p w14:paraId="50CB8260" w14:textId="79AD07EC" w:rsidR="00335EC9" w:rsidRPr="00827066" w:rsidRDefault="007D3552" w:rsidP="007D3552">
      <w:pPr>
        <w:pStyle w:val="Nadpis3"/>
        <w:numPr>
          <w:ilvl w:val="0"/>
          <w:numId w:val="0"/>
        </w:numPr>
        <w:rPr>
          <w:rFonts w:ascii="Tahoma" w:hAnsi="Tahoma" w:cs="Tahoma"/>
          <w:szCs w:val="24"/>
        </w:rPr>
      </w:pPr>
      <w:r w:rsidRPr="00827066">
        <w:rPr>
          <w:szCs w:val="24"/>
        </w:rPr>
        <w:t xml:space="preserve">              </w:t>
      </w:r>
      <w:r w:rsidR="000639EF" w:rsidRPr="00827066">
        <w:rPr>
          <w:rFonts w:ascii="Tahoma" w:hAnsi="Tahoma" w:cs="Tahoma"/>
          <w:szCs w:val="24"/>
        </w:rPr>
        <w:t xml:space="preserve">Bilancia výdavkov </w:t>
      </w:r>
      <w:r w:rsidR="004322BD" w:rsidRPr="00827066">
        <w:rPr>
          <w:rFonts w:ascii="Tahoma" w:hAnsi="Tahoma" w:cs="Tahoma"/>
          <w:szCs w:val="24"/>
        </w:rPr>
        <w:t xml:space="preserve">obce </w:t>
      </w:r>
      <w:r w:rsidR="000639EF" w:rsidRPr="00827066">
        <w:rPr>
          <w:rFonts w:ascii="Tahoma" w:hAnsi="Tahoma" w:cs="Tahoma"/>
          <w:szCs w:val="24"/>
        </w:rPr>
        <w:t>podľa f</w:t>
      </w:r>
      <w:r w:rsidR="00360530">
        <w:rPr>
          <w:rFonts w:ascii="Tahoma" w:hAnsi="Tahoma" w:cs="Tahoma"/>
          <w:szCs w:val="24"/>
        </w:rPr>
        <w:t>unkčnej klasifikácie za rok 2017</w:t>
      </w:r>
    </w:p>
    <w:p w14:paraId="37F844B6" w14:textId="77777777" w:rsidR="00CA7835" w:rsidRDefault="00CA7835" w:rsidP="00CA7835">
      <w:pPr>
        <w:ind w:left="360"/>
        <w:rPr>
          <w:rFonts w:ascii="Tahoma" w:hAnsi="Tahoma" w:cs="Tahoma"/>
          <w:b/>
        </w:rPr>
      </w:pPr>
    </w:p>
    <w:p w14:paraId="47BE2C47" w14:textId="77777777" w:rsidR="00C70AB1" w:rsidRPr="00827066" w:rsidRDefault="00C70AB1" w:rsidP="00CA7835">
      <w:pPr>
        <w:ind w:left="360"/>
        <w:rPr>
          <w:rFonts w:ascii="Tahoma" w:hAnsi="Tahoma" w:cs="Tahoma"/>
          <w:b/>
        </w:rPr>
      </w:pPr>
    </w:p>
    <w:p w14:paraId="24010957" w14:textId="77777777" w:rsidR="007E4A4F" w:rsidRPr="004A7EA2" w:rsidRDefault="007E4A4F" w:rsidP="007E4A4F">
      <w:pPr>
        <w:jc w:val="right"/>
        <w:rPr>
          <w:rFonts w:ascii="Arial Narrow" w:hAnsi="Arial Narrow" w:cs="Microsoft Sans Serif"/>
          <w:sz w:val="22"/>
          <w:szCs w:val="22"/>
        </w:rPr>
      </w:pPr>
      <w:r w:rsidRPr="004A7EA2">
        <w:rPr>
          <w:rFonts w:ascii="Arial Narrow" w:hAnsi="Arial Narrow" w:cs="Microsoft Sans Serif"/>
          <w:sz w:val="22"/>
          <w:szCs w:val="22"/>
        </w:rPr>
        <w:t>v celých €</w:t>
      </w:r>
    </w:p>
    <w:tbl>
      <w:tblPr>
        <w:tblW w:w="9654" w:type="dxa"/>
        <w:tblInd w:w="55" w:type="dxa"/>
        <w:tblCellMar>
          <w:left w:w="70" w:type="dxa"/>
          <w:right w:w="70" w:type="dxa"/>
        </w:tblCellMar>
        <w:tblLook w:val="0000" w:firstRow="0" w:lastRow="0" w:firstColumn="0" w:lastColumn="0" w:noHBand="0" w:noVBand="0"/>
      </w:tblPr>
      <w:tblGrid>
        <w:gridCol w:w="3975"/>
        <w:gridCol w:w="207"/>
        <w:gridCol w:w="1220"/>
        <w:gridCol w:w="1701"/>
        <w:gridCol w:w="1701"/>
        <w:gridCol w:w="850"/>
      </w:tblGrid>
      <w:tr w:rsidR="007E4A4F" w14:paraId="34743111" w14:textId="77777777" w:rsidTr="007E4A4F">
        <w:trPr>
          <w:trHeight w:val="510"/>
        </w:trPr>
        <w:tc>
          <w:tcPr>
            <w:tcW w:w="3975" w:type="dxa"/>
            <w:tcBorders>
              <w:top w:val="single" w:sz="8" w:space="0" w:color="auto"/>
              <w:left w:val="single" w:sz="8" w:space="0" w:color="auto"/>
              <w:bottom w:val="single" w:sz="4" w:space="0" w:color="auto"/>
              <w:right w:val="nil"/>
            </w:tcBorders>
            <w:shd w:val="clear" w:color="auto" w:fill="C0C0C0"/>
            <w:noWrap/>
            <w:vAlign w:val="center"/>
          </w:tcPr>
          <w:p w14:paraId="56D0272B" w14:textId="77777777" w:rsidR="007E4A4F" w:rsidRDefault="007E4A4F" w:rsidP="007E4A4F">
            <w:pPr>
              <w:jc w:val="center"/>
              <w:rPr>
                <w:rFonts w:ascii="Arial Narrow" w:hAnsi="Arial Narrow" w:cs="Arial"/>
                <w:b/>
                <w:bCs/>
                <w:sz w:val="20"/>
                <w:szCs w:val="20"/>
              </w:rPr>
            </w:pPr>
            <w:r>
              <w:rPr>
                <w:rFonts w:ascii="Arial Narrow" w:hAnsi="Arial Narrow" w:cs="Arial"/>
                <w:b/>
                <w:bCs/>
                <w:sz w:val="20"/>
                <w:szCs w:val="20"/>
              </w:rPr>
              <w:t>Názov položky</w:t>
            </w:r>
          </w:p>
        </w:tc>
        <w:tc>
          <w:tcPr>
            <w:tcW w:w="207" w:type="dxa"/>
            <w:tcBorders>
              <w:top w:val="single" w:sz="8" w:space="0" w:color="auto"/>
              <w:left w:val="single" w:sz="8" w:space="0" w:color="auto"/>
              <w:bottom w:val="single" w:sz="4" w:space="0" w:color="auto"/>
              <w:right w:val="nil"/>
            </w:tcBorders>
            <w:shd w:val="clear" w:color="auto" w:fill="C0C0C0"/>
            <w:vAlign w:val="center"/>
          </w:tcPr>
          <w:p w14:paraId="0A7B914A" w14:textId="77777777" w:rsidR="007E4A4F" w:rsidRDefault="007E4A4F" w:rsidP="007E4A4F">
            <w:pPr>
              <w:rPr>
                <w:rFonts w:ascii="Arial Narrow" w:hAnsi="Arial Narrow" w:cs="Arial"/>
                <w:b/>
                <w:bCs/>
                <w:sz w:val="20"/>
                <w:szCs w:val="20"/>
              </w:rPr>
            </w:pPr>
          </w:p>
        </w:tc>
        <w:tc>
          <w:tcPr>
            <w:tcW w:w="1220" w:type="dxa"/>
            <w:tcBorders>
              <w:top w:val="single" w:sz="8" w:space="0" w:color="auto"/>
              <w:left w:val="nil"/>
              <w:bottom w:val="single" w:sz="4" w:space="0" w:color="auto"/>
              <w:right w:val="single" w:sz="4" w:space="0" w:color="auto"/>
            </w:tcBorders>
            <w:shd w:val="clear" w:color="auto" w:fill="C0C0C0"/>
            <w:noWrap/>
            <w:vAlign w:val="center"/>
          </w:tcPr>
          <w:p w14:paraId="4181703E" w14:textId="77777777" w:rsidR="007E4A4F" w:rsidRDefault="007E4A4F" w:rsidP="007E4A4F">
            <w:pPr>
              <w:jc w:val="both"/>
              <w:rPr>
                <w:rFonts w:ascii="Arial Narrow" w:hAnsi="Arial Narrow" w:cs="Arial"/>
                <w:b/>
                <w:bCs/>
                <w:sz w:val="20"/>
                <w:szCs w:val="20"/>
              </w:rPr>
            </w:pPr>
            <w:r>
              <w:rPr>
                <w:rFonts w:ascii="Arial Narrow" w:hAnsi="Arial Narrow" w:cs="Arial"/>
                <w:b/>
                <w:bCs/>
                <w:sz w:val="20"/>
                <w:szCs w:val="20"/>
              </w:rPr>
              <w:t>Schválený rozpočet</w:t>
            </w:r>
          </w:p>
        </w:tc>
        <w:tc>
          <w:tcPr>
            <w:tcW w:w="1701" w:type="dxa"/>
            <w:tcBorders>
              <w:top w:val="single" w:sz="8" w:space="0" w:color="auto"/>
              <w:left w:val="nil"/>
              <w:bottom w:val="single" w:sz="4" w:space="0" w:color="auto"/>
              <w:right w:val="single" w:sz="4" w:space="0" w:color="auto"/>
            </w:tcBorders>
            <w:shd w:val="clear" w:color="auto" w:fill="C0C0C0"/>
            <w:noWrap/>
            <w:vAlign w:val="center"/>
          </w:tcPr>
          <w:p w14:paraId="1DBBC262" w14:textId="77777777" w:rsidR="007E4A4F" w:rsidRPr="00F3645A" w:rsidRDefault="007E4A4F" w:rsidP="007E4A4F">
            <w:pPr>
              <w:tabs>
                <w:tab w:val="right" w:pos="8820"/>
              </w:tabs>
              <w:jc w:val="center"/>
              <w:rPr>
                <w:rFonts w:ascii="Arial Narrow" w:hAnsi="Arial Narrow"/>
                <w:b/>
                <w:sz w:val="20"/>
                <w:szCs w:val="20"/>
              </w:rPr>
            </w:pPr>
            <w:r w:rsidRPr="00F3645A">
              <w:rPr>
                <w:rFonts w:ascii="Arial Narrow" w:hAnsi="Arial Narrow"/>
                <w:b/>
                <w:sz w:val="20"/>
                <w:szCs w:val="20"/>
              </w:rPr>
              <w:t xml:space="preserve">Schválený rozpočet </w:t>
            </w:r>
          </w:p>
          <w:p w14:paraId="471CE47F" w14:textId="77777777" w:rsidR="007E4A4F" w:rsidRDefault="007E4A4F" w:rsidP="007E4A4F">
            <w:pPr>
              <w:jc w:val="center"/>
              <w:rPr>
                <w:rFonts w:ascii="Arial Narrow" w:hAnsi="Arial Narrow" w:cs="Arial"/>
                <w:b/>
                <w:bCs/>
                <w:sz w:val="20"/>
                <w:szCs w:val="20"/>
              </w:rPr>
            </w:pPr>
            <w:r w:rsidRPr="00F3645A">
              <w:rPr>
                <w:rFonts w:ascii="Arial Narrow" w:hAnsi="Arial Narrow"/>
                <w:b/>
                <w:sz w:val="20"/>
                <w:szCs w:val="20"/>
              </w:rPr>
              <w:t>po poslednej zmene</w:t>
            </w:r>
          </w:p>
        </w:tc>
        <w:tc>
          <w:tcPr>
            <w:tcW w:w="1701" w:type="dxa"/>
            <w:tcBorders>
              <w:top w:val="single" w:sz="8" w:space="0" w:color="auto"/>
              <w:left w:val="nil"/>
              <w:bottom w:val="single" w:sz="4" w:space="0" w:color="auto"/>
              <w:right w:val="nil"/>
            </w:tcBorders>
            <w:shd w:val="clear" w:color="auto" w:fill="C0C0C0"/>
            <w:noWrap/>
            <w:vAlign w:val="center"/>
          </w:tcPr>
          <w:p w14:paraId="3A76AD23" w14:textId="77777777" w:rsidR="007E4A4F" w:rsidRDefault="007E4A4F" w:rsidP="007E4A4F">
            <w:pPr>
              <w:jc w:val="center"/>
              <w:rPr>
                <w:rFonts w:ascii="Arial Narrow" w:hAnsi="Arial Narrow" w:cs="Arial"/>
                <w:b/>
                <w:bCs/>
                <w:sz w:val="20"/>
                <w:szCs w:val="20"/>
              </w:rPr>
            </w:pPr>
            <w:r>
              <w:rPr>
                <w:rFonts w:ascii="Arial Narrow" w:hAnsi="Arial Narrow" w:cs="Arial"/>
                <w:b/>
                <w:bCs/>
                <w:sz w:val="20"/>
                <w:szCs w:val="20"/>
              </w:rPr>
              <w:t>Skutočnosť</w:t>
            </w:r>
          </w:p>
        </w:tc>
        <w:tc>
          <w:tcPr>
            <w:tcW w:w="850" w:type="dxa"/>
            <w:tcBorders>
              <w:top w:val="single" w:sz="8" w:space="0" w:color="auto"/>
              <w:left w:val="single" w:sz="4" w:space="0" w:color="auto"/>
              <w:bottom w:val="single" w:sz="4" w:space="0" w:color="auto"/>
              <w:right w:val="single" w:sz="8" w:space="0" w:color="auto"/>
            </w:tcBorders>
            <w:shd w:val="clear" w:color="auto" w:fill="C0C0C0"/>
            <w:noWrap/>
            <w:vAlign w:val="center"/>
          </w:tcPr>
          <w:p w14:paraId="75DCD8C0" w14:textId="77777777" w:rsidR="007E4A4F" w:rsidRDefault="007E4A4F" w:rsidP="007E4A4F">
            <w:pPr>
              <w:jc w:val="center"/>
              <w:rPr>
                <w:rFonts w:ascii="Arial Narrow" w:hAnsi="Arial Narrow" w:cs="Arial"/>
                <w:b/>
                <w:bCs/>
                <w:sz w:val="20"/>
                <w:szCs w:val="20"/>
              </w:rPr>
            </w:pPr>
            <w:r>
              <w:rPr>
                <w:rFonts w:ascii="Arial Narrow" w:hAnsi="Arial Narrow" w:cs="Arial"/>
                <w:b/>
                <w:bCs/>
                <w:sz w:val="20"/>
                <w:szCs w:val="20"/>
              </w:rPr>
              <w:t>%</w:t>
            </w:r>
          </w:p>
        </w:tc>
      </w:tr>
      <w:tr w:rsidR="007E4A4F" w14:paraId="3C961021" w14:textId="77777777" w:rsidTr="007E4A4F">
        <w:trPr>
          <w:trHeight w:val="330"/>
        </w:trPr>
        <w:tc>
          <w:tcPr>
            <w:tcW w:w="9654"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688B21A1" w14:textId="77777777" w:rsidR="007E4A4F" w:rsidRDefault="007E4A4F" w:rsidP="007E4A4F">
            <w:pPr>
              <w:jc w:val="center"/>
              <w:rPr>
                <w:rFonts w:ascii="Arial Narrow" w:hAnsi="Arial Narrow" w:cs="Arial"/>
                <w:b/>
                <w:bCs/>
                <w:sz w:val="22"/>
                <w:szCs w:val="22"/>
              </w:rPr>
            </w:pPr>
            <w:r>
              <w:rPr>
                <w:rFonts w:ascii="Arial Narrow" w:hAnsi="Arial Narrow" w:cs="Arial"/>
                <w:b/>
                <w:bCs/>
                <w:sz w:val="22"/>
                <w:szCs w:val="22"/>
              </w:rPr>
              <w:t>600 – Bežné výdavky</w:t>
            </w:r>
          </w:p>
        </w:tc>
      </w:tr>
      <w:tr w:rsidR="007E4A4F" w14:paraId="44D7D8B7"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3F59861" w14:textId="77777777" w:rsidR="007E4A4F" w:rsidRPr="00CF2987" w:rsidRDefault="007E4A4F" w:rsidP="007E4A4F">
            <w:pPr>
              <w:rPr>
                <w:rFonts w:ascii="Arial Narrow" w:hAnsi="Arial Narrow" w:cs="Arial"/>
                <w:b/>
                <w:i/>
                <w:iCs/>
                <w:sz w:val="20"/>
                <w:szCs w:val="20"/>
              </w:rPr>
            </w:pPr>
            <w:r w:rsidRPr="00CF2987">
              <w:rPr>
                <w:rFonts w:ascii="Arial Narrow" w:hAnsi="Arial Narrow" w:cs="Arial"/>
                <w:b/>
                <w:i/>
                <w:iCs/>
                <w:sz w:val="20"/>
                <w:szCs w:val="20"/>
              </w:rPr>
              <w:t>01. Všeob. verejné služby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5FE3ABA3" w14:textId="77777777" w:rsidR="007E4A4F" w:rsidRPr="00CF2987" w:rsidRDefault="007E4A4F" w:rsidP="007E4A4F">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C3C635B"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102 276,00</w:t>
            </w:r>
          </w:p>
        </w:tc>
        <w:tc>
          <w:tcPr>
            <w:tcW w:w="1701" w:type="dxa"/>
            <w:tcBorders>
              <w:top w:val="nil"/>
              <w:left w:val="nil"/>
              <w:bottom w:val="single" w:sz="4" w:space="0" w:color="auto"/>
              <w:right w:val="single" w:sz="4" w:space="0" w:color="auto"/>
            </w:tcBorders>
            <w:shd w:val="clear" w:color="auto" w:fill="auto"/>
            <w:noWrap/>
            <w:vAlign w:val="bottom"/>
          </w:tcPr>
          <w:p w14:paraId="73BC7D69"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110 271,00</w:t>
            </w:r>
          </w:p>
        </w:tc>
        <w:tc>
          <w:tcPr>
            <w:tcW w:w="1701" w:type="dxa"/>
            <w:tcBorders>
              <w:top w:val="nil"/>
              <w:left w:val="nil"/>
              <w:bottom w:val="single" w:sz="4" w:space="0" w:color="auto"/>
              <w:right w:val="single" w:sz="4" w:space="0" w:color="auto"/>
            </w:tcBorders>
            <w:shd w:val="clear" w:color="auto" w:fill="auto"/>
            <w:noWrap/>
            <w:vAlign w:val="bottom"/>
          </w:tcPr>
          <w:p w14:paraId="21241FCE"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108 118,21</w:t>
            </w:r>
          </w:p>
        </w:tc>
        <w:tc>
          <w:tcPr>
            <w:tcW w:w="850" w:type="dxa"/>
            <w:tcBorders>
              <w:top w:val="nil"/>
              <w:left w:val="nil"/>
              <w:bottom w:val="single" w:sz="4" w:space="0" w:color="auto"/>
              <w:right w:val="single" w:sz="8" w:space="0" w:color="auto"/>
            </w:tcBorders>
            <w:shd w:val="clear" w:color="auto" w:fill="auto"/>
            <w:noWrap/>
            <w:vAlign w:val="bottom"/>
          </w:tcPr>
          <w:p w14:paraId="01E4E2A7"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98,0</w:t>
            </w:r>
          </w:p>
        </w:tc>
      </w:tr>
      <w:tr w:rsidR="007E4A4F" w14:paraId="0D6B6C77"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7A1B93B" w14:textId="77777777" w:rsidR="007E4A4F" w:rsidRDefault="007E4A4F" w:rsidP="007E4A4F">
            <w:pPr>
              <w:rPr>
                <w:rFonts w:ascii="Arial Narrow" w:hAnsi="Arial Narrow" w:cs="Arial"/>
                <w:sz w:val="20"/>
                <w:szCs w:val="20"/>
              </w:rPr>
            </w:pPr>
            <w:r>
              <w:rPr>
                <w:rFonts w:ascii="Arial Narrow" w:hAnsi="Arial Narrow" w:cs="Arial"/>
                <w:sz w:val="20"/>
                <w:szCs w:val="20"/>
              </w:rPr>
              <w:t>01.1.1.Výdavky verejnej správy</w:t>
            </w:r>
          </w:p>
        </w:tc>
        <w:tc>
          <w:tcPr>
            <w:tcW w:w="207" w:type="dxa"/>
            <w:tcBorders>
              <w:top w:val="nil"/>
              <w:left w:val="nil"/>
              <w:bottom w:val="single" w:sz="4" w:space="0" w:color="auto"/>
              <w:right w:val="single" w:sz="4" w:space="0" w:color="auto"/>
            </w:tcBorders>
            <w:shd w:val="clear" w:color="auto" w:fill="auto"/>
            <w:noWrap/>
            <w:vAlign w:val="bottom"/>
          </w:tcPr>
          <w:p w14:paraId="024BC143" w14:textId="77777777" w:rsidR="007E4A4F" w:rsidRDefault="007E4A4F" w:rsidP="007E4A4F">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F41DCFD" w14:textId="77777777" w:rsidR="007E4A4F" w:rsidRPr="002C5D5F" w:rsidRDefault="007E4A4F" w:rsidP="007E4A4F">
            <w:pPr>
              <w:jc w:val="right"/>
              <w:rPr>
                <w:rFonts w:ascii="Arial Narrow" w:hAnsi="Arial Narrow" w:cs="Arial"/>
                <w:sz w:val="20"/>
                <w:szCs w:val="20"/>
              </w:rPr>
            </w:pPr>
            <w:r>
              <w:rPr>
                <w:rFonts w:ascii="Arial Narrow" w:hAnsi="Arial Narrow" w:cs="Arial"/>
                <w:sz w:val="20"/>
                <w:szCs w:val="20"/>
              </w:rPr>
              <w:t>91 180,00</w:t>
            </w:r>
          </w:p>
        </w:tc>
        <w:tc>
          <w:tcPr>
            <w:tcW w:w="1701" w:type="dxa"/>
            <w:tcBorders>
              <w:top w:val="nil"/>
              <w:left w:val="nil"/>
              <w:bottom w:val="single" w:sz="4" w:space="0" w:color="auto"/>
              <w:right w:val="single" w:sz="4" w:space="0" w:color="auto"/>
            </w:tcBorders>
            <w:shd w:val="clear" w:color="auto" w:fill="auto"/>
            <w:noWrap/>
            <w:vAlign w:val="bottom"/>
          </w:tcPr>
          <w:p w14:paraId="0CC7B1DA" w14:textId="77777777" w:rsidR="007E4A4F" w:rsidRPr="002C5D5F" w:rsidRDefault="007E4A4F" w:rsidP="007E4A4F">
            <w:pPr>
              <w:jc w:val="right"/>
              <w:rPr>
                <w:rFonts w:ascii="Arial Narrow" w:hAnsi="Arial Narrow" w:cs="Arial"/>
                <w:sz w:val="20"/>
                <w:szCs w:val="20"/>
              </w:rPr>
            </w:pPr>
            <w:r>
              <w:rPr>
                <w:rFonts w:ascii="Arial Narrow" w:hAnsi="Arial Narrow" w:cs="Arial"/>
                <w:sz w:val="20"/>
                <w:szCs w:val="20"/>
              </w:rPr>
              <w:t>98 674,00</w:t>
            </w:r>
          </w:p>
        </w:tc>
        <w:tc>
          <w:tcPr>
            <w:tcW w:w="1701" w:type="dxa"/>
            <w:tcBorders>
              <w:top w:val="nil"/>
              <w:left w:val="nil"/>
              <w:bottom w:val="single" w:sz="4" w:space="0" w:color="auto"/>
              <w:right w:val="single" w:sz="4" w:space="0" w:color="auto"/>
            </w:tcBorders>
            <w:shd w:val="clear" w:color="auto" w:fill="auto"/>
            <w:noWrap/>
            <w:vAlign w:val="bottom"/>
          </w:tcPr>
          <w:p w14:paraId="63FEBDCD" w14:textId="77777777" w:rsidR="007E4A4F" w:rsidRPr="002C5D5F" w:rsidRDefault="007E4A4F" w:rsidP="007E4A4F">
            <w:pPr>
              <w:jc w:val="right"/>
              <w:rPr>
                <w:rFonts w:ascii="Arial Narrow" w:hAnsi="Arial Narrow" w:cs="Arial"/>
                <w:sz w:val="20"/>
                <w:szCs w:val="20"/>
              </w:rPr>
            </w:pPr>
            <w:r>
              <w:rPr>
                <w:rFonts w:ascii="Arial Narrow" w:hAnsi="Arial Narrow" w:cs="Arial"/>
                <w:sz w:val="20"/>
                <w:szCs w:val="20"/>
              </w:rPr>
              <w:t>96 951,78</w:t>
            </w:r>
          </w:p>
        </w:tc>
        <w:tc>
          <w:tcPr>
            <w:tcW w:w="850" w:type="dxa"/>
            <w:tcBorders>
              <w:top w:val="nil"/>
              <w:left w:val="nil"/>
              <w:bottom w:val="single" w:sz="4" w:space="0" w:color="auto"/>
              <w:right w:val="single" w:sz="8" w:space="0" w:color="auto"/>
            </w:tcBorders>
            <w:shd w:val="clear" w:color="auto" w:fill="auto"/>
            <w:noWrap/>
            <w:vAlign w:val="bottom"/>
          </w:tcPr>
          <w:p w14:paraId="3EC457DC" w14:textId="77777777" w:rsidR="007E4A4F" w:rsidRPr="002C5D5F" w:rsidRDefault="007E4A4F" w:rsidP="007E4A4F">
            <w:pPr>
              <w:jc w:val="right"/>
              <w:rPr>
                <w:rFonts w:ascii="Arial Narrow" w:hAnsi="Arial Narrow" w:cs="Arial"/>
                <w:sz w:val="20"/>
                <w:szCs w:val="20"/>
              </w:rPr>
            </w:pPr>
            <w:r>
              <w:rPr>
                <w:rFonts w:ascii="Arial Narrow" w:hAnsi="Arial Narrow" w:cs="Arial"/>
                <w:sz w:val="20"/>
                <w:szCs w:val="20"/>
              </w:rPr>
              <w:t>98,3</w:t>
            </w:r>
          </w:p>
        </w:tc>
      </w:tr>
      <w:tr w:rsidR="007E4A4F" w14:paraId="113549F4"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D2CC707" w14:textId="77777777" w:rsidR="007E4A4F" w:rsidRDefault="007E4A4F" w:rsidP="007E4A4F">
            <w:pPr>
              <w:rPr>
                <w:rFonts w:ascii="Arial Narrow" w:hAnsi="Arial Narrow" w:cs="Arial"/>
                <w:sz w:val="20"/>
                <w:szCs w:val="20"/>
              </w:rPr>
            </w:pPr>
            <w:r>
              <w:rPr>
                <w:rFonts w:ascii="Arial Narrow" w:hAnsi="Arial Narrow" w:cs="Arial"/>
                <w:sz w:val="20"/>
                <w:szCs w:val="20"/>
              </w:rPr>
              <w:t>01.1.2 Finančná a rozpočtová oblasť</w:t>
            </w:r>
          </w:p>
        </w:tc>
        <w:tc>
          <w:tcPr>
            <w:tcW w:w="207" w:type="dxa"/>
            <w:tcBorders>
              <w:top w:val="nil"/>
              <w:left w:val="nil"/>
              <w:bottom w:val="single" w:sz="4" w:space="0" w:color="auto"/>
              <w:right w:val="single" w:sz="4" w:space="0" w:color="auto"/>
            </w:tcBorders>
            <w:shd w:val="clear" w:color="auto" w:fill="auto"/>
            <w:noWrap/>
            <w:vAlign w:val="bottom"/>
          </w:tcPr>
          <w:p w14:paraId="69DC416A" w14:textId="77777777" w:rsidR="007E4A4F" w:rsidRDefault="007E4A4F" w:rsidP="007E4A4F">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1C672AC"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2 813,00</w:t>
            </w:r>
          </w:p>
        </w:tc>
        <w:tc>
          <w:tcPr>
            <w:tcW w:w="1701" w:type="dxa"/>
            <w:tcBorders>
              <w:top w:val="nil"/>
              <w:left w:val="nil"/>
              <w:bottom w:val="single" w:sz="4" w:space="0" w:color="auto"/>
              <w:right w:val="single" w:sz="4" w:space="0" w:color="auto"/>
            </w:tcBorders>
            <w:shd w:val="clear" w:color="auto" w:fill="auto"/>
            <w:noWrap/>
            <w:vAlign w:val="bottom"/>
          </w:tcPr>
          <w:p w14:paraId="752A114A"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2 813,00</w:t>
            </w:r>
          </w:p>
        </w:tc>
        <w:tc>
          <w:tcPr>
            <w:tcW w:w="1701" w:type="dxa"/>
            <w:tcBorders>
              <w:top w:val="nil"/>
              <w:left w:val="nil"/>
              <w:bottom w:val="single" w:sz="4" w:space="0" w:color="auto"/>
              <w:right w:val="single" w:sz="4" w:space="0" w:color="auto"/>
            </w:tcBorders>
            <w:shd w:val="clear" w:color="auto" w:fill="auto"/>
            <w:noWrap/>
            <w:vAlign w:val="bottom"/>
          </w:tcPr>
          <w:p w14:paraId="69E637CB"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 xml:space="preserve">2 507,73 </w:t>
            </w:r>
          </w:p>
        </w:tc>
        <w:tc>
          <w:tcPr>
            <w:tcW w:w="850" w:type="dxa"/>
            <w:tcBorders>
              <w:top w:val="nil"/>
              <w:left w:val="nil"/>
              <w:bottom w:val="single" w:sz="4" w:space="0" w:color="auto"/>
              <w:right w:val="single" w:sz="8" w:space="0" w:color="auto"/>
            </w:tcBorders>
            <w:shd w:val="clear" w:color="auto" w:fill="auto"/>
            <w:noWrap/>
            <w:vAlign w:val="bottom"/>
          </w:tcPr>
          <w:p w14:paraId="3FF766F3"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89,1</w:t>
            </w:r>
          </w:p>
        </w:tc>
      </w:tr>
      <w:tr w:rsidR="007E4A4F" w14:paraId="1EFD6B1F"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462C8AB" w14:textId="77777777" w:rsidR="007E4A4F" w:rsidRDefault="007E4A4F" w:rsidP="007E4A4F">
            <w:pPr>
              <w:rPr>
                <w:rFonts w:ascii="Arial Narrow" w:hAnsi="Arial Narrow" w:cs="Arial"/>
                <w:sz w:val="20"/>
                <w:szCs w:val="20"/>
              </w:rPr>
            </w:pPr>
            <w:r>
              <w:rPr>
                <w:rFonts w:ascii="Arial Narrow" w:hAnsi="Arial Narrow" w:cs="Arial"/>
                <w:sz w:val="20"/>
                <w:szCs w:val="20"/>
              </w:rPr>
              <w:t xml:space="preserve">01.6.0 Všeobecné verejné služby inde </w:t>
            </w:r>
            <w:proofErr w:type="spellStart"/>
            <w:r>
              <w:rPr>
                <w:rFonts w:ascii="Arial Narrow" w:hAnsi="Arial Narrow" w:cs="Arial"/>
                <w:sz w:val="20"/>
                <w:szCs w:val="20"/>
              </w:rPr>
              <w:t>neklasif</w:t>
            </w:r>
            <w:proofErr w:type="spellEnd"/>
            <w:r>
              <w:rPr>
                <w:rFonts w:ascii="Arial Narrow" w:hAnsi="Arial Narrow" w:cs="Arial"/>
                <w:sz w:val="20"/>
                <w:szCs w:val="20"/>
              </w:rPr>
              <w:t>.</w:t>
            </w:r>
          </w:p>
        </w:tc>
        <w:tc>
          <w:tcPr>
            <w:tcW w:w="207" w:type="dxa"/>
            <w:tcBorders>
              <w:top w:val="nil"/>
              <w:left w:val="nil"/>
              <w:bottom w:val="single" w:sz="4" w:space="0" w:color="auto"/>
              <w:right w:val="single" w:sz="4" w:space="0" w:color="auto"/>
            </w:tcBorders>
            <w:shd w:val="clear" w:color="auto" w:fill="auto"/>
            <w:noWrap/>
            <w:vAlign w:val="bottom"/>
          </w:tcPr>
          <w:p w14:paraId="1CB91659" w14:textId="77777777" w:rsidR="007E4A4F" w:rsidRDefault="007E4A4F" w:rsidP="007E4A4F">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39B201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712AB7F8"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501,</w:t>
            </w:r>
            <w:r>
              <w:rPr>
                <w:rFonts w:ascii="Arial Narrow" w:hAnsi="Arial Narrow" w:cs="Arial"/>
                <w:sz w:val="20"/>
                <w:szCs w:val="20"/>
              </w:rPr>
              <w:t>20</w:t>
            </w:r>
          </w:p>
        </w:tc>
        <w:tc>
          <w:tcPr>
            <w:tcW w:w="1701" w:type="dxa"/>
            <w:tcBorders>
              <w:top w:val="nil"/>
              <w:left w:val="nil"/>
              <w:bottom w:val="single" w:sz="4" w:space="0" w:color="auto"/>
              <w:right w:val="single" w:sz="4" w:space="0" w:color="auto"/>
            </w:tcBorders>
            <w:shd w:val="clear" w:color="auto" w:fill="auto"/>
            <w:noWrap/>
            <w:vAlign w:val="bottom"/>
          </w:tcPr>
          <w:p w14:paraId="0EE085FB"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501,20</w:t>
            </w:r>
          </w:p>
        </w:tc>
        <w:tc>
          <w:tcPr>
            <w:tcW w:w="850" w:type="dxa"/>
            <w:tcBorders>
              <w:top w:val="nil"/>
              <w:left w:val="nil"/>
              <w:bottom w:val="single" w:sz="4" w:space="0" w:color="auto"/>
              <w:right w:val="single" w:sz="8" w:space="0" w:color="auto"/>
            </w:tcBorders>
            <w:shd w:val="clear" w:color="auto" w:fill="auto"/>
            <w:noWrap/>
            <w:vAlign w:val="bottom"/>
          </w:tcPr>
          <w:p w14:paraId="56809C6A"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100,0</w:t>
            </w:r>
          </w:p>
        </w:tc>
      </w:tr>
      <w:tr w:rsidR="007E4A4F" w14:paraId="6BF2E099"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B034B37" w14:textId="77777777" w:rsidR="007E4A4F" w:rsidRDefault="007E4A4F" w:rsidP="007E4A4F">
            <w:pPr>
              <w:rPr>
                <w:rFonts w:ascii="Arial Narrow" w:hAnsi="Arial Narrow" w:cs="Arial"/>
                <w:sz w:val="20"/>
                <w:szCs w:val="20"/>
              </w:rPr>
            </w:pPr>
            <w:r>
              <w:rPr>
                <w:rFonts w:ascii="Arial Narrow" w:hAnsi="Arial Narrow" w:cs="Arial"/>
                <w:sz w:val="20"/>
                <w:szCs w:val="20"/>
              </w:rPr>
              <w:t>01.7.0 Transakcie verejného dlhu</w:t>
            </w:r>
          </w:p>
        </w:tc>
        <w:tc>
          <w:tcPr>
            <w:tcW w:w="207" w:type="dxa"/>
            <w:tcBorders>
              <w:top w:val="nil"/>
              <w:left w:val="nil"/>
              <w:bottom w:val="single" w:sz="4" w:space="0" w:color="auto"/>
              <w:right w:val="single" w:sz="4" w:space="0" w:color="auto"/>
            </w:tcBorders>
            <w:shd w:val="clear" w:color="auto" w:fill="auto"/>
            <w:noWrap/>
            <w:vAlign w:val="bottom"/>
          </w:tcPr>
          <w:p w14:paraId="48697DB5" w14:textId="77777777" w:rsidR="007E4A4F" w:rsidRDefault="007E4A4F" w:rsidP="007E4A4F">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120864FE"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8 283,00</w:t>
            </w:r>
          </w:p>
        </w:tc>
        <w:tc>
          <w:tcPr>
            <w:tcW w:w="1701" w:type="dxa"/>
            <w:tcBorders>
              <w:top w:val="nil"/>
              <w:left w:val="nil"/>
              <w:bottom w:val="single" w:sz="4" w:space="0" w:color="auto"/>
              <w:right w:val="single" w:sz="4" w:space="0" w:color="auto"/>
            </w:tcBorders>
            <w:shd w:val="clear" w:color="auto" w:fill="auto"/>
            <w:noWrap/>
            <w:vAlign w:val="bottom"/>
          </w:tcPr>
          <w:p w14:paraId="67172EC0"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8 283,00</w:t>
            </w:r>
          </w:p>
        </w:tc>
        <w:tc>
          <w:tcPr>
            <w:tcW w:w="1701" w:type="dxa"/>
            <w:tcBorders>
              <w:top w:val="nil"/>
              <w:left w:val="nil"/>
              <w:bottom w:val="single" w:sz="4" w:space="0" w:color="auto"/>
              <w:right w:val="single" w:sz="4" w:space="0" w:color="auto"/>
            </w:tcBorders>
            <w:shd w:val="clear" w:color="auto" w:fill="auto"/>
            <w:noWrap/>
            <w:vAlign w:val="bottom"/>
          </w:tcPr>
          <w:p w14:paraId="7F696AB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8 157,50</w:t>
            </w:r>
          </w:p>
        </w:tc>
        <w:tc>
          <w:tcPr>
            <w:tcW w:w="850" w:type="dxa"/>
            <w:tcBorders>
              <w:top w:val="nil"/>
              <w:left w:val="nil"/>
              <w:bottom w:val="single" w:sz="4" w:space="0" w:color="auto"/>
              <w:right w:val="single" w:sz="8" w:space="0" w:color="auto"/>
            </w:tcBorders>
            <w:shd w:val="clear" w:color="auto" w:fill="auto"/>
            <w:noWrap/>
            <w:vAlign w:val="bottom"/>
          </w:tcPr>
          <w:p w14:paraId="0A2FEF10"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98,5</w:t>
            </w:r>
          </w:p>
        </w:tc>
      </w:tr>
      <w:tr w:rsidR="007E4A4F" w14:paraId="72E97586"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F9F38BA" w14:textId="77777777" w:rsidR="007E4A4F" w:rsidRPr="00CF2987" w:rsidRDefault="007E4A4F" w:rsidP="007E4A4F">
            <w:pPr>
              <w:rPr>
                <w:rFonts w:ascii="Arial Narrow" w:hAnsi="Arial Narrow" w:cs="Arial"/>
                <w:b/>
                <w:i/>
                <w:iCs/>
                <w:sz w:val="20"/>
                <w:szCs w:val="20"/>
              </w:rPr>
            </w:pPr>
            <w:r w:rsidRPr="00CF2987">
              <w:rPr>
                <w:rFonts w:ascii="Arial Narrow" w:hAnsi="Arial Narrow" w:cs="Arial"/>
                <w:b/>
                <w:i/>
                <w:iCs/>
                <w:sz w:val="20"/>
                <w:szCs w:val="20"/>
              </w:rPr>
              <w:t>02 Obrana</w:t>
            </w:r>
          </w:p>
        </w:tc>
        <w:tc>
          <w:tcPr>
            <w:tcW w:w="207" w:type="dxa"/>
            <w:tcBorders>
              <w:top w:val="nil"/>
              <w:left w:val="nil"/>
              <w:bottom w:val="single" w:sz="4" w:space="0" w:color="auto"/>
              <w:right w:val="single" w:sz="4" w:space="0" w:color="auto"/>
            </w:tcBorders>
            <w:shd w:val="clear" w:color="auto" w:fill="auto"/>
            <w:noWrap/>
            <w:vAlign w:val="bottom"/>
          </w:tcPr>
          <w:p w14:paraId="7A502E2E" w14:textId="77777777" w:rsidR="007E4A4F" w:rsidRPr="00CF2987" w:rsidRDefault="007E4A4F" w:rsidP="007E4A4F">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1088927"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114,00</w:t>
            </w:r>
          </w:p>
        </w:tc>
        <w:tc>
          <w:tcPr>
            <w:tcW w:w="1701" w:type="dxa"/>
            <w:tcBorders>
              <w:top w:val="nil"/>
              <w:left w:val="nil"/>
              <w:bottom w:val="single" w:sz="4" w:space="0" w:color="auto"/>
              <w:right w:val="single" w:sz="4" w:space="0" w:color="auto"/>
            </w:tcBorders>
            <w:shd w:val="clear" w:color="auto" w:fill="auto"/>
            <w:noWrap/>
            <w:vAlign w:val="bottom"/>
          </w:tcPr>
          <w:p w14:paraId="6F82937A"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114,00</w:t>
            </w:r>
          </w:p>
        </w:tc>
        <w:tc>
          <w:tcPr>
            <w:tcW w:w="1701" w:type="dxa"/>
            <w:tcBorders>
              <w:top w:val="nil"/>
              <w:left w:val="nil"/>
              <w:bottom w:val="single" w:sz="4" w:space="0" w:color="auto"/>
              <w:right w:val="single" w:sz="4" w:space="0" w:color="auto"/>
            </w:tcBorders>
            <w:shd w:val="clear" w:color="auto" w:fill="auto"/>
            <w:noWrap/>
            <w:vAlign w:val="bottom"/>
          </w:tcPr>
          <w:p w14:paraId="7F60A853"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119,02</w:t>
            </w:r>
          </w:p>
        </w:tc>
        <w:tc>
          <w:tcPr>
            <w:tcW w:w="850" w:type="dxa"/>
            <w:tcBorders>
              <w:top w:val="nil"/>
              <w:left w:val="nil"/>
              <w:bottom w:val="single" w:sz="4" w:space="0" w:color="auto"/>
              <w:right w:val="single" w:sz="8" w:space="0" w:color="auto"/>
            </w:tcBorders>
            <w:shd w:val="clear" w:color="auto" w:fill="auto"/>
            <w:noWrap/>
            <w:vAlign w:val="bottom"/>
          </w:tcPr>
          <w:p w14:paraId="3A2685D8"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104,4</w:t>
            </w:r>
          </w:p>
        </w:tc>
      </w:tr>
      <w:tr w:rsidR="007E4A4F" w14:paraId="49EF2F2C"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14E8F84" w14:textId="77777777" w:rsidR="007E4A4F" w:rsidRDefault="007E4A4F" w:rsidP="007E4A4F">
            <w:pPr>
              <w:rPr>
                <w:rFonts w:ascii="Arial Narrow" w:hAnsi="Arial Narrow" w:cs="Arial"/>
                <w:sz w:val="20"/>
                <w:szCs w:val="20"/>
              </w:rPr>
            </w:pPr>
            <w:r>
              <w:rPr>
                <w:rFonts w:ascii="Arial Narrow" w:hAnsi="Arial Narrow" w:cs="Arial"/>
                <w:sz w:val="20"/>
                <w:szCs w:val="20"/>
              </w:rPr>
              <w:t>02.2.0 Civilná ochrana</w:t>
            </w:r>
          </w:p>
        </w:tc>
        <w:tc>
          <w:tcPr>
            <w:tcW w:w="207" w:type="dxa"/>
            <w:tcBorders>
              <w:top w:val="nil"/>
              <w:left w:val="nil"/>
              <w:bottom w:val="single" w:sz="4" w:space="0" w:color="auto"/>
              <w:right w:val="single" w:sz="4" w:space="0" w:color="auto"/>
            </w:tcBorders>
            <w:shd w:val="clear" w:color="auto" w:fill="auto"/>
            <w:noWrap/>
            <w:vAlign w:val="bottom"/>
          </w:tcPr>
          <w:p w14:paraId="3DE47BEB" w14:textId="77777777" w:rsidR="007E4A4F" w:rsidRDefault="007E4A4F" w:rsidP="007E4A4F">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172AC5C"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114,00</w:t>
            </w:r>
          </w:p>
        </w:tc>
        <w:tc>
          <w:tcPr>
            <w:tcW w:w="1701" w:type="dxa"/>
            <w:tcBorders>
              <w:top w:val="nil"/>
              <w:left w:val="nil"/>
              <w:bottom w:val="single" w:sz="4" w:space="0" w:color="auto"/>
              <w:right w:val="single" w:sz="4" w:space="0" w:color="auto"/>
            </w:tcBorders>
            <w:shd w:val="clear" w:color="auto" w:fill="auto"/>
            <w:noWrap/>
            <w:vAlign w:val="bottom"/>
          </w:tcPr>
          <w:p w14:paraId="274AF70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114,00</w:t>
            </w:r>
          </w:p>
        </w:tc>
        <w:tc>
          <w:tcPr>
            <w:tcW w:w="1701" w:type="dxa"/>
            <w:tcBorders>
              <w:top w:val="nil"/>
              <w:left w:val="nil"/>
              <w:bottom w:val="single" w:sz="4" w:space="0" w:color="auto"/>
              <w:right w:val="single" w:sz="4" w:space="0" w:color="auto"/>
            </w:tcBorders>
            <w:shd w:val="clear" w:color="auto" w:fill="auto"/>
            <w:noWrap/>
            <w:vAlign w:val="bottom"/>
          </w:tcPr>
          <w:p w14:paraId="01F3847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119,02</w:t>
            </w:r>
          </w:p>
        </w:tc>
        <w:tc>
          <w:tcPr>
            <w:tcW w:w="850" w:type="dxa"/>
            <w:tcBorders>
              <w:top w:val="nil"/>
              <w:left w:val="nil"/>
              <w:bottom w:val="single" w:sz="4" w:space="0" w:color="auto"/>
              <w:right w:val="single" w:sz="8" w:space="0" w:color="auto"/>
            </w:tcBorders>
            <w:shd w:val="clear" w:color="auto" w:fill="auto"/>
            <w:noWrap/>
            <w:vAlign w:val="bottom"/>
          </w:tcPr>
          <w:p w14:paraId="762D7BB1"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104,4</w:t>
            </w:r>
          </w:p>
        </w:tc>
      </w:tr>
      <w:tr w:rsidR="007E4A4F" w14:paraId="60211E00"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7F19980" w14:textId="77777777" w:rsidR="007E4A4F" w:rsidRPr="00CF2987" w:rsidRDefault="007E4A4F" w:rsidP="007E4A4F">
            <w:pPr>
              <w:rPr>
                <w:rFonts w:ascii="Arial Narrow" w:hAnsi="Arial Narrow" w:cs="Arial"/>
                <w:b/>
                <w:i/>
                <w:iCs/>
                <w:sz w:val="20"/>
                <w:szCs w:val="20"/>
              </w:rPr>
            </w:pPr>
            <w:r w:rsidRPr="00CF2987">
              <w:rPr>
                <w:rFonts w:ascii="Arial Narrow" w:hAnsi="Arial Narrow" w:cs="Arial"/>
                <w:b/>
                <w:i/>
                <w:iCs/>
                <w:sz w:val="20"/>
                <w:szCs w:val="20"/>
              </w:rPr>
              <w:t xml:space="preserve">04 Ekonomická </w:t>
            </w:r>
            <w:proofErr w:type="spellStart"/>
            <w:r w:rsidRPr="00CF2987">
              <w:rPr>
                <w:rFonts w:ascii="Arial Narrow" w:hAnsi="Arial Narrow" w:cs="Arial"/>
                <w:b/>
                <w:i/>
                <w:iCs/>
                <w:sz w:val="20"/>
                <w:szCs w:val="20"/>
              </w:rPr>
              <w:t>oblast</w:t>
            </w:r>
            <w:proofErr w:type="spellEnd"/>
            <w:r w:rsidRPr="00CF2987">
              <w:rPr>
                <w:rFonts w:ascii="Arial Narrow" w:hAnsi="Arial Narrow" w:cs="Arial"/>
                <w:b/>
                <w:i/>
                <w:iCs/>
                <w:sz w:val="20"/>
                <w:szCs w:val="20"/>
              </w:rPr>
              <w:t xml:space="preserve">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0A9AC0A2" w14:textId="77777777" w:rsidR="007E4A4F" w:rsidRPr="00CF2987" w:rsidRDefault="007E4A4F" w:rsidP="007E4A4F">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DDCC783"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6 570,00</w:t>
            </w:r>
          </w:p>
        </w:tc>
        <w:tc>
          <w:tcPr>
            <w:tcW w:w="1701" w:type="dxa"/>
            <w:tcBorders>
              <w:top w:val="nil"/>
              <w:left w:val="nil"/>
              <w:bottom w:val="single" w:sz="4" w:space="0" w:color="auto"/>
              <w:right w:val="single" w:sz="4" w:space="0" w:color="auto"/>
            </w:tcBorders>
            <w:shd w:val="clear" w:color="auto" w:fill="auto"/>
            <w:noWrap/>
            <w:vAlign w:val="bottom"/>
          </w:tcPr>
          <w:p w14:paraId="49DEE36D"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25 300,00</w:t>
            </w:r>
          </w:p>
        </w:tc>
        <w:tc>
          <w:tcPr>
            <w:tcW w:w="1701" w:type="dxa"/>
            <w:tcBorders>
              <w:top w:val="nil"/>
              <w:left w:val="nil"/>
              <w:bottom w:val="single" w:sz="4" w:space="0" w:color="auto"/>
              <w:right w:val="single" w:sz="4" w:space="0" w:color="auto"/>
            </w:tcBorders>
            <w:shd w:val="clear" w:color="auto" w:fill="auto"/>
            <w:noWrap/>
            <w:vAlign w:val="bottom"/>
          </w:tcPr>
          <w:p w14:paraId="06C7A9BD"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22 742,88</w:t>
            </w:r>
          </w:p>
        </w:tc>
        <w:tc>
          <w:tcPr>
            <w:tcW w:w="850" w:type="dxa"/>
            <w:tcBorders>
              <w:top w:val="nil"/>
              <w:left w:val="nil"/>
              <w:bottom w:val="single" w:sz="4" w:space="0" w:color="auto"/>
              <w:right w:val="single" w:sz="8" w:space="0" w:color="auto"/>
            </w:tcBorders>
            <w:shd w:val="clear" w:color="auto" w:fill="auto"/>
            <w:noWrap/>
            <w:vAlign w:val="bottom"/>
          </w:tcPr>
          <w:p w14:paraId="34C762AC"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89,9</w:t>
            </w:r>
          </w:p>
        </w:tc>
      </w:tr>
      <w:tr w:rsidR="007E4A4F" w14:paraId="23A7F586"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188C4B5" w14:textId="77777777" w:rsidR="007E4A4F" w:rsidRDefault="007E4A4F" w:rsidP="007E4A4F">
            <w:pPr>
              <w:rPr>
                <w:rFonts w:ascii="Arial Narrow" w:hAnsi="Arial Narrow" w:cs="Arial"/>
                <w:sz w:val="20"/>
                <w:szCs w:val="20"/>
              </w:rPr>
            </w:pPr>
            <w:r>
              <w:rPr>
                <w:rFonts w:ascii="Arial Narrow" w:hAnsi="Arial Narrow" w:cs="Arial"/>
                <w:sz w:val="20"/>
                <w:szCs w:val="20"/>
              </w:rPr>
              <w:t>04.1.2  Všeobecná pracovná oblasť</w:t>
            </w:r>
          </w:p>
        </w:tc>
        <w:tc>
          <w:tcPr>
            <w:tcW w:w="207" w:type="dxa"/>
            <w:tcBorders>
              <w:top w:val="nil"/>
              <w:left w:val="nil"/>
              <w:bottom w:val="single" w:sz="4" w:space="0" w:color="auto"/>
              <w:right w:val="single" w:sz="4" w:space="0" w:color="auto"/>
            </w:tcBorders>
            <w:shd w:val="clear" w:color="auto" w:fill="auto"/>
            <w:noWrap/>
            <w:vAlign w:val="bottom"/>
          </w:tcPr>
          <w:p w14:paraId="26EF445F" w14:textId="77777777" w:rsidR="007E4A4F" w:rsidRDefault="007E4A4F" w:rsidP="007E4A4F">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41ECAA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6C512FD9"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12 936,00</w:t>
            </w:r>
          </w:p>
        </w:tc>
        <w:tc>
          <w:tcPr>
            <w:tcW w:w="1701" w:type="dxa"/>
            <w:tcBorders>
              <w:top w:val="nil"/>
              <w:left w:val="nil"/>
              <w:bottom w:val="single" w:sz="4" w:space="0" w:color="auto"/>
              <w:right w:val="single" w:sz="4" w:space="0" w:color="auto"/>
            </w:tcBorders>
            <w:shd w:val="clear" w:color="auto" w:fill="auto"/>
            <w:noWrap/>
            <w:vAlign w:val="bottom"/>
          </w:tcPr>
          <w:p w14:paraId="01A5871B"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11 810,68</w:t>
            </w:r>
          </w:p>
        </w:tc>
        <w:tc>
          <w:tcPr>
            <w:tcW w:w="850" w:type="dxa"/>
            <w:tcBorders>
              <w:top w:val="nil"/>
              <w:left w:val="nil"/>
              <w:bottom w:val="single" w:sz="4" w:space="0" w:color="auto"/>
              <w:right w:val="single" w:sz="8" w:space="0" w:color="auto"/>
            </w:tcBorders>
            <w:shd w:val="clear" w:color="auto" w:fill="auto"/>
            <w:noWrap/>
            <w:vAlign w:val="bottom"/>
          </w:tcPr>
          <w:p w14:paraId="463CC03E"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91,3</w:t>
            </w:r>
          </w:p>
        </w:tc>
      </w:tr>
      <w:tr w:rsidR="007E4A4F" w14:paraId="64BBFA6D"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D82E34D" w14:textId="77777777" w:rsidR="007E4A4F" w:rsidRDefault="007E4A4F" w:rsidP="007E4A4F">
            <w:pPr>
              <w:rPr>
                <w:rFonts w:ascii="Arial Narrow" w:hAnsi="Arial Narrow" w:cs="Arial"/>
                <w:sz w:val="20"/>
                <w:szCs w:val="20"/>
              </w:rPr>
            </w:pPr>
            <w:r>
              <w:rPr>
                <w:rFonts w:ascii="Arial Narrow" w:hAnsi="Arial Narrow" w:cs="Arial"/>
                <w:sz w:val="20"/>
                <w:szCs w:val="20"/>
              </w:rPr>
              <w:t>04.5.1. Správa a údržba ciest</w:t>
            </w:r>
          </w:p>
        </w:tc>
        <w:tc>
          <w:tcPr>
            <w:tcW w:w="207" w:type="dxa"/>
            <w:tcBorders>
              <w:top w:val="nil"/>
              <w:left w:val="nil"/>
              <w:bottom w:val="single" w:sz="4" w:space="0" w:color="auto"/>
              <w:right w:val="single" w:sz="4" w:space="0" w:color="auto"/>
            </w:tcBorders>
            <w:shd w:val="clear" w:color="auto" w:fill="auto"/>
            <w:noWrap/>
            <w:vAlign w:val="bottom"/>
          </w:tcPr>
          <w:p w14:paraId="21570812" w14:textId="77777777" w:rsidR="007E4A4F" w:rsidRDefault="007E4A4F" w:rsidP="007E4A4F">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2DD6133"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6 570,00</w:t>
            </w:r>
          </w:p>
        </w:tc>
        <w:tc>
          <w:tcPr>
            <w:tcW w:w="1701" w:type="dxa"/>
            <w:tcBorders>
              <w:top w:val="nil"/>
              <w:left w:val="nil"/>
              <w:bottom w:val="single" w:sz="4" w:space="0" w:color="auto"/>
              <w:right w:val="single" w:sz="4" w:space="0" w:color="auto"/>
            </w:tcBorders>
            <w:shd w:val="clear" w:color="auto" w:fill="auto"/>
            <w:noWrap/>
            <w:vAlign w:val="bottom"/>
          </w:tcPr>
          <w:p w14:paraId="21E6A005"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12 364,00</w:t>
            </w:r>
          </w:p>
        </w:tc>
        <w:tc>
          <w:tcPr>
            <w:tcW w:w="1701" w:type="dxa"/>
            <w:tcBorders>
              <w:top w:val="nil"/>
              <w:left w:val="nil"/>
              <w:bottom w:val="single" w:sz="4" w:space="0" w:color="auto"/>
              <w:right w:val="single" w:sz="4" w:space="0" w:color="auto"/>
            </w:tcBorders>
            <w:shd w:val="clear" w:color="auto" w:fill="auto"/>
            <w:noWrap/>
            <w:vAlign w:val="bottom"/>
          </w:tcPr>
          <w:p w14:paraId="2795A60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10 932,20</w:t>
            </w:r>
          </w:p>
        </w:tc>
        <w:tc>
          <w:tcPr>
            <w:tcW w:w="850" w:type="dxa"/>
            <w:tcBorders>
              <w:top w:val="nil"/>
              <w:left w:val="nil"/>
              <w:bottom w:val="single" w:sz="4" w:space="0" w:color="auto"/>
              <w:right w:val="single" w:sz="8" w:space="0" w:color="auto"/>
            </w:tcBorders>
            <w:shd w:val="clear" w:color="auto" w:fill="auto"/>
            <w:noWrap/>
            <w:vAlign w:val="bottom"/>
          </w:tcPr>
          <w:p w14:paraId="330F1596"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88,4</w:t>
            </w:r>
          </w:p>
        </w:tc>
      </w:tr>
      <w:tr w:rsidR="007E4A4F" w14:paraId="55BA7726"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A8306C2" w14:textId="77777777" w:rsidR="007E4A4F" w:rsidRPr="00CF2987" w:rsidRDefault="007E4A4F" w:rsidP="007E4A4F">
            <w:pPr>
              <w:rPr>
                <w:rFonts w:ascii="Arial Narrow" w:hAnsi="Arial Narrow" w:cs="Arial"/>
                <w:b/>
                <w:i/>
                <w:iCs/>
                <w:sz w:val="20"/>
                <w:szCs w:val="20"/>
              </w:rPr>
            </w:pPr>
            <w:r w:rsidRPr="00CF2987">
              <w:rPr>
                <w:rFonts w:ascii="Arial Narrow" w:hAnsi="Arial Narrow" w:cs="Arial"/>
                <w:b/>
                <w:i/>
                <w:iCs/>
                <w:sz w:val="20"/>
                <w:szCs w:val="20"/>
              </w:rPr>
              <w:t>05 Ochrana ŽP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2FA70E2E" w14:textId="77777777" w:rsidR="007E4A4F" w:rsidRPr="00CF2987" w:rsidRDefault="007E4A4F" w:rsidP="007E4A4F">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6D7BC0D"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8 887,00</w:t>
            </w:r>
          </w:p>
        </w:tc>
        <w:tc>
          <w:tcPr>
            <w:tcW w:w="1701" w:type="dxa"/>
            <w:tcBorders>
              <w:top w:val="nil"/>
              <w:left w:val="nil"/>
              <w:bottom w:val="single" w:sz="4" w:space="0" w:color="auto"/>
              <w:right w:val="single" w:sz="4" w:space="0" w:color="auto"/>
            </w:tcBorders>
            <w:shd w:val="clear" w:color="auto" w:fill="auto"/>
            <w:noWrap/>
            <w:vAlign w:val="bottom"/>
          </w:tcPr>
          <w:p w14:paraId="0D560130"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8 887,00</w:t>
            </w:r>
          </w:p>
        </w:tc>
        <w:tc>
          <w:tcPr>
            <w:tcW w:w="1701" w:type="dxa"/>
            <w:tcBorders>
              <w:top w:val="nil"/>
              <w:left w:val="nil"/>
              <w:bottom w:val="single" w:sz="4" w:space="0" w:color="auto"/>
              <w:right w:val="single" w:sz="4" w:space="0" w:color="auto"/>
            </w:tcBorders>
            <w:shd w:val="clear" w:color="auto" w:fill="auto"/>
            <w:noWrap/>
            <w:vAlign w:val="bottom"/>
          </w:tcPr>
          <w:p w14:paraId="37784656"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7 230,05</w:t>
            </w:r>
          </w:p>
        </w:tc>
        <w:tc>
          <w:tcPr>
            <w:tcW w:w="850" w:type="dxa"/>
            <w:tcBorders>
              <w:top w:val="nil"/>
              <w:left w:val="nil"/>
              <w:bottom w:val="single" w:sz="4" w:space="0" w:color="auto"/>
              <w:right w:val="single" w:sz="8" w:space="0" w:color="auto"/>
            </w:tcBorders>
            <w:shd w:val="clear" w:color="auto" w:fill="auto"/>
            <w:noWrap/>
            <w:vAlign w:val="bottom"/>
          </w:tcPr>
          <w:p w14:paraId="1C2F180D"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81,4</w:t>
            </w:r>
          </w:p>
        </w:tc>
      </w:tr>
      <w:tr w:rsidR="007E4A4F" w14:paraId="4C03FCD0"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D79D122" w14:textId="77777777" w:rsidR="007E4A4F" w:rsidRDefault="007E4A4F" w:rsidP="007E4A4F">
            <w:pPr>
              <w:rPr>
                <w:rFonts w:ascii="Arial Narrow" w:hAnsi="Arial Narrow" w:cs="Arial"/>
                <w:sz w:val="20"/>
                <w:szCs w:val="20"/>
              </w:rPr>
            </w:pPr>
            <w:r>
              <w:rPr>
                <w:rFonts w:ascii="Arial Narrow" w:hAnsi="Arial Narrow" w:cs="Arial"/>
                <w:sz w:val="20"/>
                <w:szCs w:val="20"/>
              </w:rPr>
              <w:t>05.1.0 Nakladanie s odpadmi</w:t>
            </w:r>
          </w:p>
        </w:tc>
        <w:tc>
          <w:tcPr>
            <w:tcW w:w="207" w:type="dxa"/>
            <w:tcBorders>
              <w:top w:val="nil"/>
              <w:left w:val="nil"/>
              <w:bottom w:val="single" w:sz="4" w:space="0" w:color="auto"/>
              <w:right w:val="single" w:sz="4" w:space="0" w:color="auto"/>
            </w:tcBorders>
            <w:shd w:val="clear" w:color="auto" w:fill="auto"/>
            <w:noWrap/>
            <w:vAlign w:val="bottom"/>
          </w:tcPr>
          <w:p w14:paraId="7558E781" w14:textId="77777777" w:rsidR="007E4A4F" w:rsidRDefault="007E4A4F" w:rsidP="007E4A4F">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EB63E44"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8 887,00</w:t>
            </w:r>
          </w:p>
        </w:tc>
        <w:tc>
          <w:tcPr>
            <w:tcW w:w="1701" w:type="dxa"/>
            <w:tcBorders>
              <w:top w:val="nil"/>
              <w:left w:val="nil"/>
              <w:bottom w:val="single" w:sz="4" w:space="0" w:color="auto"/>
              <w:right w:val="single" w:sz="4" w:space="0" w:color="auto"/>
            </w:tcBorders>
            <w:shd w:val="clear" w:color="auto" w:fill="auto"/>
            <w:noWrap/>
            <w:vAlign w:val="bottom"/>
          </w:tcPr>
          <w:p w14:paraId="607FA106"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8 887,00</w:t>
            </w:r>
          </w:p>
        </w:tc>
        <w:tc>
          <w:tcPr>
            <w:tcW w:w="1701" w:type="dxa"/>
            <w:tcBorders>
              <w:top w:val="nil"/>
              <w:left w:val="nil"/>
              <w:bottom w:val="single" w:sz="4" w:space="0" w:color="auto"/>
              <w:right w:val="single" w:sz="4" w:space="0" w:color="auto"/>
            </w:tcBorders>
            <w:shd w:val="clear" w:color="auto" w:fill="auto"/>
            <w:noWrap/>
            <w:vAlign w:val="bottom"/>
          </w:tcPr>
          <w:p w14:paraId="1B5159CB"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7 230,05</w:t>
            </w:r>
          </w:p>
        </w:tc>
        <w:tc>
          <w:tcPr>
            <w:tcW w:w="850" w:type="dxa"/>
            <w:tcBorders>
              <w:top w:val="nil"/>
              <w:left w:val="nil"/>
              <w:bottom w:val="single" w:sz="4" w:space="0" w:color="auto"/>
              <w:right w:val="single" w:sz="8" w:space="0" w:color="auto"/>
            </w:tcBorders>
            <w:shd w:val="clear" w:color="auto" w:fill="auto"/>
            <w:noWrap/>
            <w:vAlign w:val="bottom"/>
          </w:tcPr>
          <w:p w14:paraId="1AEE88D4"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81,4</w:t>
            </w:r>
          </w:p>
        </w:tc>
      </w:tr>
      <w:tr w:rsidR="007E4A4F" w14:paraId="0AADCEAE"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006A28F" w14:textId="77777777" w:rsidR="007E4A4F" w:rsidRPr="00CF2987" w:rsidRDefault="007E4A4F" w:rsidP="007E4A4F">
            <w:pPr>
              <w:rPr>
                <w:rFonts w:ascii="Arial Narrow" w:hAnsi="Arial Narrow" w:cs="Arial"/>
                <w:b/>
                <w:i/>
                <w:iCs/>
                <w:sz w:val="20"/>
                <w:szCs w:val="20"/>
              </w:rPr>
            </w:pPr>
            <w:r w:rsidRPr="00CF2987">
              <w:rPr>
                <w:rFonts w:ascii="Arial Narrow" w:hAnsi="Arial Narrow" w:cs="Arial"/>
                <w:b/>
                <w:i/>
                <w:iCs/>
                <w:sz w:val="20"/>
                <w:szCs w:val="20"/>
              </w:rPr>
              <w:t>06 Bývanie a</w:t>
            </w:r>
            <w:r>
              <w:rPr>
                <w:rFonts w:ascii="Arial Narrow" w:hAnsi="Arial Narrow" w:cs="Arial"/>
                <w:b/>
                <w:i/>
                <w:iCs/>
                <w:sz w:val="20"/>
                <w:szCs w:val="20"/>
              </w:rPr>
              <w:t> </w:t>
            </w:r>
            <w:r w:rsidRPr="00CF2987">
              <w:rPr>
                <w:rFonts w:ascii="Arial Narrow" w:hAnsi="Arial Narrow" w:cs="Arial"/>
                <w:b/>
                <w:i/>
                <w:iCs/>
                <w:sz w:val="20"/>
                <w:szCs w:val="20"/>
              </w:rPr>
              <w:t>občianska vybavenosť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2997307A" w14:textId="77777777" w:rsidR="007E4A4F" w:rsidRPr="00CF2987" w:rsidRDefault="007E4A4F" w:rsidP="007E4A4F">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82B7AB5"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25 501</w:t>
            </w:r>
          </w:p>
        </w:tc>
        <w:tc>
          <w:tcPr>
            <w:tcW w:w="1701" w:type="dxa"/>
            <w:tcBorders>
              <w:top w:val="nil"/>
              <w:left w:val="nil"/>
              <w:bottom w:val="single" w:sz="4" w:space="0" w:color="auto"/>
              <w:right w:val="single" w:sz="4" w:space="0" w:color="auto"/>
            </w:tcBorders>
            <w:shd w:val="clear" w:color="auto" w:fill="auto"/>
            <w:noWrap/>
            <w:vAlign w:val="bottom"/>
          </w:tcPr>
          <w:p w14:paraId="270F490C"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30 656,00</w:t>
            </w:r>
          </w:p>
        </w:tc>
        <w:tc>
          <w:tcPr>
            <w:tcW w:w="1701" w:type="dxa"/>
            <w:tcBorders>
              <w:top w:val="nil"/>
              <w:left w:val="nil"/>
              <w:bottom w:val="single" w:sz="4" w:space="0" w:color="auto"/>
              <w:right w:val="single" w:sz="4" w:space="0" w:color="auto"/>
            </w:tcBorders>
            <w:shd w:val="clear" w:color="auto" w:fill="auto"/>
            <w:noWrap/>
            <w:vAlign w:val="bottom"/>
          </w:tcPr>
          <w:p w14:paraId="10721C4A"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28 558,61</w:t>
            </w:r>
          </w:p>
        </w:tc>
        <w:tc>
          <w:tcPr>
            <w:tcW w:w="850" w:type="dxa"/>
            <w:tcBorders>
              <w:top w:val="nil"/>
              <w:left w:val="nil"/>
              <w:bottom w:val="single" w:sz="4" w:space="0" w:color="auto"/>
              <w:right w:val="single" w:sz="8" w:space="0" w:color="auto"/>
            </w:tcBorders>
            <w:shd w:val="clear" w:color="auto" w:fill="auto"/>
            <w:noWrap/>
            <w:vAlign w:val="bottom"/>
          </w:tcPr>
          <w:p w14:paraId="04B40EF0"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93,2</w:t>
            </w:r>
          </w:p>
        </w:tc>
      </w:tr>
      <w:tr w:rsidR="007E4A4F" w14:paraId="18A875A0"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8DE933F" w14:textId="77777777" w:rsidR="007E4A4F" w:rsidRDefault="007E4A4F" w:rsidP="007E4A4F">
            <w:pPr>
              <w:rPr>
                <w:rFonts w:ascii="Arial Narrow" w:hAnsi="Arial Narrow" w:cs="Arial"/>
                <w:i/>
                <w:iCs/>
                <w:sz w:val="20"/>
                <w:szCs w:val="20"/>
              </w:rPr>
            </w:pPr>
            <w:r w:rsidRPr="0004485D">
              <w:rPr>
                <w:rFonts w:ascii="Arial Narrow" w:hAnsi="Arial Narrow" w:cs="Arial"/>
                <w:i/>
                <w:iCs/>
                <w:sz w:val="20"/>
                <w:szCs w:val="20"/>
              </w:rPr>
              <w:t>06.1.0</w:t>
            </w:r>
            <w:r>
              <w:rPr>
                <w:rFonts w:ascii="Arial Narrow" w:hAnsi="Arial Narrow" w:cs="Arial"/>
                <w:i/>
                <w:iCs/>
                <w:sz w:val="20"/>
                <w:szCs w:val="20"/>
              </w:rPr>
              <w:t xml:space="preserve"> </w:t>
            </w:r>
            <w:r w:rsidRPr="008E759B">
              <w:rPr>
                <w:rFonts w:ascii="Arial Narrow" w:hAnsi="Arial Narrow" w:cs="Arial"/>
                <w:i/>
                <w:iCs/>
                <w:sz w:val="20"/>
                <w:szCs w:val="20"/>
              </w:rPr>
              <w:t>Rozvoj bývania</w:t>
            </w:r>
          </w:p>
        </w:tc>
        <w:tc>
          <w:tcPr>
            <w:tcW w:w="207" w:type="dxa"/>
            <w:tcBorders>
              <w:top w:val="nil"/>
              <w:left w:val="nil"/>
              <w:bottom w:val="single" w:sz="4" w:space="0" w:color="auto"/>
              <w:right w:val="single" w:sz="4" w:space="0" w:color="auto"/>
            </w:tcBorders>
            <w:shd w:val="clear" w:color="auto" w:fill="auto"/>
            <w:noWrap/>
            <w:vAlign w:val="bottom"/>
          </w:tcPr>
          <w:p w14:paraId="1DC3ADE8" w14:textId="77777777" w:rsidR="007E4A4F" w:rsidRDefault="007E4A4F" w:rsidP="007E4A4F">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76F364D6"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15 709,00</w:t>
            </w:r>
          </w:p>
        </w:tc>
        <w:tc>
          <w:tcPr>
            <w:tcW w:w="1701" w:type="dxa"/>
            <w:tcBorders>
              <w:top w:val="nil"/>
              <w:left w:val="nil"/>
              <w:bottom w:val="single" w:sz="4" w:space="0" w:color="auto"/>
              <w:right w:val="single" w:sz="4" w:space="0" w:color="auto"/>
            </w:tcBorders>
            <w:shd w:val="clear" w:color="auto" w:fill="auto"/>
            <w:noWrap/>
            <w:vAlign w:val="bottom"/>
          </w:tcPr>
          <w:p w14:paraId="7270517D"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15 709,00</w:t>
            </w:r>
          </w:p>
        </w:tc>
        <w:tc>
          <w:tcPr>
            <w:tcW w:w="1701" w:type="dxa"/>
            <w:tcBorders>
              <w:top w:val="nil"/>
              <w:left w:val="nil"/>
              <w:bottom w:val="single" w:sz="4" w:space="0" w:color="auto"/>
              <w:right w:val="single" w:sz="4" w:space="0" w:color="auto"/>
            </w:tcBorders>
            <w:shd w:val="clear" w:color="auto" w:fill="auto"/>
            <w:noWrap/>
            <w:vAlign w:val="bottom"/>
          </w:tcPr>
          <w:p w14:paraId="59F30A0A"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13 960,62</w:t>
            </w:r>
          </w:p>
        </w:tc>
        <w:tc>
          <w:tcPr>
            <w:tcW w:w="850" w:type="dxa"/>
            <w:tcBorders>
              <w:top w:val="nil"/>
              <w:left w:val="nil"/>
              <w:bottom w:val="single" w:sz="4" w:space="0" w:color="auto"/>
              <w:right w:val="single" w:sz="8" w:space="0" w:color="auto"/>
            </w:tcBorders>
            <w:shd w:val="clear" w:color="auto" w:fill="auto"/>
            <w:noWrap/>
            <w:vAlign w:val="bottom"/>
          </w:tcPr>
          <w:p w14:paraId="5BD5158C"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88,9</w:t>
            </w:r>
          </w:p>
        </w:tc>
      </w:tr>
      <w:tr w:rsidR="007E4A4F" w14:paraId="18D0B55F"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1B545D5" w14:textId="77777777" w:rsidR="007E4A4F" w:rsidRDefault="007E4A4F" w:rsidP="007E4A4F">
            <w:pPr>
              <w:rPr>
                <w:rFonts w:ascii="Arial Narrow" w:hAnsi="Arial Narrow" w:cs="Arial"/>
                <w:sz w:val="20"/>
                <w:szCs w:val="20"/>
              </w:rPr>
            </w:pPr>
            <w:r>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7244B386" w14:textId="77777777" w:rsidR="007E4A4F" w:rsidRDefault="007E4A4F" w:rsidP="007E4A4F">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0A80FE5"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5 039,00</w:t>
            </w:r>
          </w:p>
        </w:tc>
        <w:tc>
          <w:tcPr>
            <w:tcW w:w="1701" w:type="dxa"/>
            <w:tcBorders>
              <w:top w:val="nil"/>
              <w:left w:val="nil"/>
              <w:bottom w:val="single" w:sz="4" w:space="0" w:color="auto"/>
              <w:right w:val="single" w:sz="4" w:space="0" w:color="auto"/>
            </w:tcBorders>
            <w:shd w:val="clear" w:color="auto" w:fill="auto"/>
            <w:noWrap/>
            <w:vAlign w:val="bottom"/>
          </w:tcPr>
          <w:p w14:paraId="5A76938A"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8 079,00</w:t>
            </w:r>
          </w:p>
        </w:tc>
        <w:tc>
          <w:tcPr>
            <w:tcW w:w="1701" w:type="dxa"/>
            <w:tcBorders>
              <w:top w:val="nil"/>
              <w:left w:val="nil"/>
              <w:bottom w:val="single" w:sz="4" w:space="0" w:color="auto"/>
              <w:right w:val="single" w:sz="4" w:space="0" w:color="auto"/>
            </w:tcBorders>
            <w:shd w:val="clear" w:color="auto" w:fill="auto"/>
            <w:noWrap/>
            <w:vAlign w:val="bottom"/>
          </w:tcPr>
          <w:p w14:paraId="1206FCB0"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8 662,21</w:t>
            </w:r>
          </w:p>
        </w:tc>
        <w:tc>
          <w:tcPr>
            <w:tcW w:w="850" w:type="dxa"/>
            <w:tcBorders>
              <w:top w:val="nil"/>
              <w:left w:val="nil"/>
              <w:bottom w:val="single" w:sz="4" w:space="0" w:color="auto"/>
              <w:right w:val="single" w:sz="8" w:space="0" w:color="auto"/>
            </w:tcBorders>
            <w:shd w:val="clear" w:color="auto" w:fill="auto"/>
            <w:noWrap/>
            <w:vAlign w:val="bottom"/>
          </w:tcPr>
          <w:p w14:paraId="3118A07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107,2</w:t>
            </w:r>
          </w:p>
        </w:tc>
      </w:tr>
      <w:tr w:rsidR="007E4A4F" w14:paraId="2BF70769"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9CAC393" w14:textId="77777777" w:rsidR="007E4A4F" w:rsidRDefault="007E4A4F" w:rsidP="007E4A4F">
            <w:pPr>
              <w:rPr>
                <w:rFonts w:ascii="Arial Narrow" w:hAnsi="Arial Narrow" w:cs="Arial"/>
                <w:sz w:val="20"/>
                <w:szCs w:val="20"/>
              </w:rPr>
            </w:pPr>
            <w:r>
              <w:rPr>
                <w:rFonts w:ascii="Arial Narrow" w:hAnsi="Arial Narrow" w:cs="Arial"/>
                <w:sz w:val="20"/>
                <w:szCs w:val="20"/>
              </w:rPr>
              <w:t>06.4.0 Verejné osvetlenie</w:t>
            </w:r>
          </w:p>
        </w:tc>
        <w:tc>
          <w:tcPr>
            <w:tcW w:w="207" w:type="dxa"/>
            <w:tcBorders>
              <w:top w:val="nil"/>
              <w:left w:val="nil"/>
              <w:bottom w:val="single" w:sz="4" w:space="0" w:color="auto"/>
              <w:right w:val="single" w:sz="4" w:space="0" w:color="auto"/>
            </w:tcBorders>
            <w:shd w:val="clear" w:color="auto" w:fill="auto"/>
            <w:noWrap/>
            <w:vAlign w:val="bottom"/>
          </w:tcPr>
          <w:p w14:paraId="12BD8B83" w14:textId="77777777" w:rsidR="007E4A4F" w:rsidRDefault="007E4A4F" w:rsidP="007E4A4F">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C9DE168"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4 753,00</w:t>
            </w:r>
          </w:p>
        </w:tc>
        <w:tc>
          <w:tcPr>
            <w:tcW w:w="1701" w:type="dxa"/>
            <w:tcBorders>
              <w:top w:val="nil"/>
              <w:left w:val="nil"/>
              <w:bottom w:val="single" w:sz="4" w:space="0" w:color="auto"/>
              <w:right w:val="single" w:sz="4" w:space="0" w:color="auto"/>
            </w:tcBorders>
            <w:shd w:val="clear" w:color="auto" w:fill="auto"/>
            <w:noWrap/>
            <w:vAlign w:val="bottom"/>
          </w:tcPr>
          <w:p w14:paraId="1FDD0AD4"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6 868,00</w:t>
            </w:r>
          </w:p>
        </w:tc>
        <w:tc>
          <w:tcPr>
            <w:tcW w:w="1701" w:type="dxa"/>
            <w:tcBorders>
              <w:top w:val="nil"/>
              <w:left w:val="nil"/>
              <w:bottom w:val="single" w:sz="4" w:space="0" w:color="auto"/>
              <w:right w:val="single" w:sz="4" w:space="0" w:color="auto"/>
            </w:tcBorders>
            <w:shd w:val="clear" w:color="auto" w:fill="auto"/>
            <w:noWrap/>
            <w:vAlign w:val="bottom"/>
          </w:tcPr>
          <w:p w14:paraId="7DF53BC2"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5 935,78</w:t>
            </w:r>
          </w:p>
        </w:tc>
        <w:tc>
          <w:tcPr>
            <w:tcW w:w="850" w:type="dxa"/>
            <w:tcBorders>
              <w:top w:val="nil"/>
              <w:left w:val="nil"/>
              <w:bottom w:val="single" w:sz="4" w:space="0" w:color="auto"/>
              <w:right w:val="single" w:sz="8" w:space="0" w:color="auto"/>
            </w:tcBorders>
            <w:shd w:val="clear" w:color="auto" w:fill="auto"/>
            <w:noWrap/>
            <w:vAlign w:val="bottom"/>
          </w:tcPr>
          <w:p w14:paraId="44026C06"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86,4</w:t>
            </w:r>
          </w:p>
        </w:tc>
      </w:tr>
      <w:tr w:rsidR="007E4A4F" w14:paraId="0DC71135"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EE409D5" w14:textId="77777777" w:rsidR="007E4A4F" w:rsidRPr="00CF2987" w:rsidRDefault="007E4A4F" w:rsidP="007E4A4F">
            <w:pPr>
              <w:rPr>
                <w:rFonts w:ascii="Arial Narrow" w:hAnsi="Arial Narrow" w:cs="Arial"/>
                <w:b/>
                <w:i/>
                <w:iCs/>
                <w:sz w:val="20"/>
                <w:szCs w:val="20"/>
              </w:rPr>
            </w:pPr>
            <w:r w:rsidRPr="00CF2987">
              <w:rPr>
                <w:rFonts w:ascii="Arial Narrow" w:hAnsi="Arial Narrow" w:cs="Arial"/>
                <w:b/>
                <w:i/>
                <w:iCs/>
                <w:sz w:val="20"/>
                <w:szCs w:val="20"/>
              </w:rPr>
              <w:t>08 Rekreácia, kultúra a</w:t>
            </w:r>
            <w:r>
              <w:rPr>
                <w:rFonts w:ascii="Arial Narrow" w:hAnsi="Arial Narrow" w:cs="Arial"/>
                <w:b/>
                <w:i/>
                <w:iCs/>
                <w:sz w:val="20"/>
                <w:szCs w:val="20"/>
              </w:rPr>
              <w:t> </w:t>
            </w:r>
            <w:r w:rsidRPr="00CF2987">
              <w:rPr>
                <w:rFonts w:ascii="Arial Narrow" w:hAnsi="Arial Narrow" w:cs="Arial"/>
                <w:b/>
                <w:i/>
                <w:iCs/>
                <w:sz w:val="20"/>
                <w:szCs w:val="20"/>
              </w:rPr>
              <w:t>náb.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4D59FD2E" w14:textId="77777777" w:rsidR="007E4A4F" w:rsidRPr="00CF2987" w:rsidRDefault="007E4A4F" w:rsidP="007E4A4F">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1052AE86"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14 384,00</w:t>
            </w:r>
          </w:p>
        </w:tc>
        <w:tc>
          <w:tcPr>
            <w:tcW w:w="1701" w:type="dxa"/>
            <w:tcBorders>
              <w:top w:val="nil"/>
              <w:left w:val="nil"/>
              <w:bottom w:val="single" w:sz="4" w:space="0" w:color="auto"/>
              <w:right w:val="single" w:sz="4" w:space="0" w:color="auto"/>
            </w:tcBorders>
            <w:shd w:val="clear" w:color="auto" w:fill="auto"/>
            <w:noWrap/>
            <w:vAlign w:val="bottom"/>
          </w:tcPr>
          <w:p w14:paraId="4EFDF1DE"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13 463,00</w:t>
            </w:r>
          </w:p>
        </w:tc>
        <w:tc>
          <w:tcPr>
            <w:tcW w:w="1701" w:type="dxa"/>
            <w:tcBorders>
              <w:top w:val="nil"/>
              <w:left w:val="nil"/>
              <w:bottom w:val="single" w:sz="4" w:space="0" w:color="auto"/>
              <w:right w:val="single" w:sz="4" w:space="0" w:color="auto"/>
            </w:tcBorders>
            <w:shd w:val="clear" w:color="auto" w:fill="auto"/>
            <w:noWrap/>
            <w:vAlign w:val="bottom"/>
          </w:tcPr>
          <w:p w14:paraId="7F34AB69"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11 517,94</w:t>
            </w:r>
          </w:p>
        </w:tc>
        <w:tc>
          <w:tcPr>
            <w:tcW w:w="850" w:type="dxa"/>
            <w:tcBorders>
              <w:top w:val="nil"/>
              <w:left w:val="nil"/>
              <w:bottom w:val="single" w:sz="4" w:space="0" w:color="auto"/>
              <w:right w:val="single" w:sz="8" w:space="0" w:color="auto"/>
            </w:tcBorders>
            <w:shd w:val="clear" w:color="auto" w:fill="auto"/>
            <w:noWrap/>
            <w:vAlign w:val="bottom"/>
          </w:tcPr>
          <w:p w14:paraId="22A0CC37"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85,6</w:t>
            </w:r>
          </w:p>
        </w:tc>
      </w:tr>
      <w:tr w:rsidR="007E4A4F" w14:paraId="0F93C991"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8EBCCB6" w14:textId="77777777" w:rsidR="007E4A4F" w:rsidRDefault="007E4A4F" w:rsidP="007E4A4F">
            <w:pPr>
              <w:rPr>
                <w:rFonts w:ascii="Arial Narrow" w:hAnsi="Arial Narrow" w:cs="Arial"/>
                <w:sz w:val="20"/>
                <w:szCs w:val="20"/>
              </w:rPr>
            </w:pPr>
            <w:r>
              <w:rPr>
                <w:rFonts w:ascii="Arial Narrow" w:hAnsi="Arial Narrow" w:cs="Arial"/>
                <w:sz w:val="20"/>
                <w:szCs w:val="20"/>
              </w:rPr>
              <w:t>08.1.0 Rekreačné a športové služby</w:t>
            </w:r>
          </w:p>
        </w:tc>
        <w:tc>
          <w:tcPr>
            <w:tcW w:w="207" w:type="dxa"/>
            <w:tcBorders>
              <w:top w:val="nil"/>
              <w:left w:val="nil"/>
              <w:bottom w:val="single" w:sz="4" w:space="0" w:color="auto"/>
              <w:right w:val="single" w:sz="4" w:space="0" w:color="auto"/>
            </w:tcBorders>
            <w:shd w:val="clear" w:color="auto" w:fill="auto"/>
            <w:noWrap/>
            <w:vAlign w:val="bottom"/>
          </w:tcPr>
          <w:p w14:paraId="79192D44" w14:textId="77777777" w:rsidR="007E4A4F" w:rsidRDefault="007E4A4F" w:rsidP="007E4A4F">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5EA9106"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860,00</w:t>
            </w:r>
          </w:p>
        </w:tc>
        <w:tc>
          <w:tcPr>
            <w:tcW w:w="1701" w:type="dxa"/>
            <w:tcBorders>
              <w:top w:val="nil"/>
              <w:left w:val="nil"/>
              <w:bottom w:val="single" w:sz="4" w:space="0" w:color="auto"/>
              <w:right w:val="single" w:sz="4" w:space="0" w:color="auto"/>
            </w:tcBorders>
            <w:shd w:val="clear" w:color="auto" w:fill="auto"/>
            <w:noWrap/>
            <w:vAlign w:val="bottom"/>
          </w:tcPr>
          <w:p w14:paraId="22CA6ED2"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860,00</w:t>
            </w:r>
          </w:p>
        </w:tc>
        <w:tc>
          <w:tcPr>
            <w:tcW w:w="1701" w:type="dxa"/>
            <w:tcBorders>
              <w:top w:val="nil"/>
              <w:left w:val="nil"/>
              <w:bottom w:val="single" w:sz="4" w:space="0" w:color="auto"/>
              <w:right w:val="single" w:sz="4" w:space="0" w:color="auto"/>
            </w:tcBorders>
            <w:shd w:val="clear" w:color="auto" w:fill="auto"/>
            <w:noWrap/>
            <w:vAlign w:val="bottom"/>
          </w:tcPr>
          <w:p w14:paraId="4B0A2762"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262,19</w:t>
            </w:r>
          </w:p>
        </w:tc>
        <w:tc>
          <w:tcPr>
            <w:tcW w:w="850" w:type="dxa"/>
            <w:tcBorders>
              <w:top w:val="nil"/>
              <w:left w:val="nil"/>
              <w:bottom w:val="single" w:sz="4" w:space="0" w:color="auto"/>
              <w:right w:val="single" w:sz="8" w:space="0" w:color="auto"/>
            </w:tcBorders>
            <w:shd w:val="clear" w:color="auto" w:fill="auto"/>
            <w:noWrap/>
            <w:vAlign w:val="bottom"/>
          </w:tcPr>
          <w:p w14:paraId="5F95C42D"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30,5</w:t>
            </w:r>
          </w:p>
        </w:tc>
      </w:tr>
      <w:tr w:rsidR="007E4A4F" w14:paraId="41EE1909" w14:textId="77777777" w:rsidTr="007E4A4F">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3A883A3" w14:textId="77777777" w:rsidR="007E4A4F" w:rsidRDefault="007E4A4F" w:rsidP="007E4A4F">
            <w:pPr>
              <w:rPr>
                <w:rFonts w:ascii="Arial Narrow" w:hAnsi="Arial Narrow" w:cs="Arial"/>
                <w:sz w:val="20"/>
                <w:szCs w:val="20"/>
              </w:rPr>
            </w:pPr>
            <w:r>
              <w:rPr>
                <w:rFonts w:ascii="Arial Narrow" w:hAnsi="Arial Narrow" w:cs="Arial"/>
                <w:sz w:val="20"/>
                <w:szCs w:val="20"/>
              </w:rPr>
              <w:t>08.2.0.Kultúrne služby</w:t>
            </w:r>
          </w:p>
        </w:tc>
        <w:tc>
          <w:tcPr>
            <w:tcW w:w="207" w:type="dxa"/>
            <w:tcBorders>
              <w:top w:val="nil"/>
              <w:left w:val="nil"/>
              <w:bottom w:val="single" w:sz="4" w:space="0" w:color="auto"/>
              <w:right w:val="single" w:sz="4" w:space="0" w:color="auto"/>
            </w:tcBorders>
            <w:shd w:val="clear" w:color="auto" w:fill="auto"/>
            <w:noWrap/>
            <w:vAlign w:val="bottom"/>
          </w:tcPr>
          <w:p w14:paraId="62CED463" w14:textId="77777777" w:rsidR="007E4A4F" w:rsidRDefault="007E4A4F" w:rsidP="007E4A4F">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3B6C171"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6 036,00</w:t>
            </w:r>
          </w:p>
        </w:tc>
        <w:tc>
          <w:tcPr>
            <w:tcW w:w="1701" w:type="dxa"/>
            <w:tcBorders>
              <w:top w:val="nil"/>
              <w:left w:val="nil"/>
              <w:bottom w:val="single" w:sz="4" w:space="0" w:color="auto"/>
              <w:right w:val="single" w:sz="4" w:space="0" w:color="auto"/>
            </w:tcBorders>
            <w:shd w:val="clear" w:color="auto" w:fill="auto"/>
            <w:noWrap/>
            <w:vAlign w:val="bottom"/>
          </w:tcPr>
          <w:p w14:paraId="0527DFF9"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9 954,00</w:t>
            </w:r>
          </w:p>
        </w:tc>
        <w:tc>
          <w:tcPr>
            <w:tcW w:w="1701" w:type="dxa"/>
            <w:tcBorders>
              <w:top w:val="nil"/>
              <w:left w:val="nil"/>
              <w:bottom w:val="single" w:sz="4" w:space="0" w:color="auto"/>
              <w:right w:val="single" w:sz="4" w:space="0" w:color="auto"/>
            </w:tcBorders>
            <w:shd w:val="clear" w:color="auto" w:fill="auto"/>
            <w:noWrap/>
            <w:vAlign w:val="bottom"/>
          </w:tcPr>
          <w:p w14:paraId="65C817B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9 392,85</w:t>
            </w:r>
          </w:p>
        </w:tc>
        <w:tc>
          <w:tcPr>
            <w:tcW w:w="850" w:type="dxa"/>
            <w:tcBorders>
              <w:top w:val="nil"/>
              <w:left w:val="nil"/>
              <w:bottom w:val="single" w:sz="4" w:space="0" w:color="auto"/>
              <w:right w:val="single" w:sz="8" w:space="0" w:color="auto"/>
            </w:tcBorders>
            <w:shd w:val="clear" w:color="auto" w:fill="auto"/>
            <w:noWrap/>
            <w:vAlign w:val="bottom"/>
          </w:tcPr>
          <w:p w14:paraId="4842B38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94,4</w:t>
            </w:r>
          </w:p>
        </w:tc>
      </w:tr>
      <w:tr w:rsidR="007E4A4F" w14:paraId="3BBF89DE"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64343B0" w14:textId="77777777" w:rsidR="007E4A4F" w:rsidRDefault="007E4A4F" w:rsidP="007E4A4F">
            <w:pPr>
              <w:rPr>
                <w:rFonts w:ascii="Arial Narrow" w:hAnsi="Arial Narrow" w:cs="Arial"/>
                <w:sz w:val="20"/>
                <w:szCs w:val="20"/>
              </w:rPr>
            </w:pPr>
            <w:r>
              <w:rPr>
                <w:rFonts w:ascii="Arial Narrow" w:hAnsi="Arial Narrow" w:cs="Arial"/>
                <w:sz w:val="20"/>
                <w:szCs w:val="20"/>
              </w:rPr>
              <w:t>08.3.0 Vysielacie a vydavateľské služby</w:t>
            </w:r>
          </w:p>
        </w:tc>
        <w:tc>
          <w:tcPr>
            <w:tcW w:w="207" w:type="dxa"/>
            <w:tcBorders>
              <w:top w:val="nil"/>
              <w:left w:val="nil"/>
              <w:bottom w:val="single" w:sz="4" w:space="0" w:color="auto"/>
              <w:right w:val="single" w:sz="4" w:space="0" w:color="auto"/>
            </w:tcBorders>
            <w:shd w:val="clear" w:color="auto" w:fill="auto"/>
            <w:noWrap/>
            <w:vAlign w:val="bottom"/>
          </w:tcPr>
          <w:p w14:paraId="3D889379"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B8E6F4F"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271,00</w:t>
            </w:r>
          </w:p>
        </w:tc>
        <w:tc>
          <w:tcPr>
            <w:tcW w:w="1701" w:type="dxa"/>
            <w:tcBorders>
              <w:top w:val="nil"/>
              <w:left w:val="nil"/>
              <w:bottom w:val="single" w:sz="4" w:space="0" w:color="auto"/>
              <w:right w:val="single" w:sz="4" w:space="0" w:color="auto"/>
            </w:tcBorders>
            <w:shd w:val="clear" w:color="auto" w:fill="auto"/>
            <w:noWrap/>
            <w:vAlign w:val="bottom"/>
          </w:tcPr>
          <w:p w14:paraId="6251082F"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271,00</w:t>
            </w:r>
          </w:p>
        </w:tc>
        <w:tc>
          <w:tcPr>
            <w:tcW w:w="1701" w:type="dxa"/>
            <w:tcBorders>
              <w:top w:val="nil"/>
              <w:left w:val="nil"/>
              <w:bottom w:val="single" w:sz="4" w:space="0" w:color="auto"/>
              <w:right w:val="single" w:sz="4" w:space="0" w:color="auto"/>
            </w:tcBorders>
            <w:shd w:val="clear" w:color="auto" w:fill="auto"/>
            <w:noWrap/>
            <w:vAlign w:val="bottom"/>
          </w:tcPr>
          <w:p w14:paraId="59B3CEC9"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158,90</w:t>
            </w:r>
          </w:p>
        </w:tc>
        <w:tc>
          <w:tcPr>
            <w:tcW w:w="850" w:type="dxa"/>
            <w:tcBorders>
              <w:top w:val="nil"/>
              <w:left w:val="nil"/>
              <w:bottom w:val="single" w:sz="4" w:space="0" w:color="auto"/>
              <w:right w:val="single" w:sz="8" w:space="0" w:color="auto"/>
            </w:tcBorders>
            <w:shd w:val="clear" w:color="auto" w:fill="auto"/>
            <w:noWrap/>
            <w:vAlign w:val="bottom"/>
          </w:tcPr>
          <w:p w14:paraId="6210DB72"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112,10</w:t>
            </w:r>
          </w:p>
        </w:tc>
      </w:tr>
      <w:tr w:rsidR="007E4A4F" w14:paraId="549C2AC3"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E18E13D" w14:textId="77777777" w:rsidR="007E4A4F" w:rsidRDefault="007E4A4F" w:rsidP="007E4A4F">
            <w:pPr>
              <w:rPr>
                <w:rFonts w:ascii="Arial Narrow" w:hAnsi="Arial Narrow" w:cs="Arial"/>
                <w:sz w:val="20"/>
                <w:szCs w:val="20"/>
              </w:rPr>
            </w:pPr>
            <w:r>
              <w:rPr>
                <w:rFonts w:ascii="Arial Narrow" w:hAnsi="Arial Narrow" w:cs="Arial"/>
                <w:sz w:val="20"/>
                <w:szCs w:val="20"/>
              </w:rPr>
              <w:t>08.4.0 Náboženské a iné spoločenské služby</w:t>
            </w:r>
          </w:p>
        </w:tc>
        <w:tc>
          <w:tcPr>
            <w:tcW w:w="207" w:type="dxa"/>
            <w:tcBorders>
              <w:top w:val="nil"/>
              <w:left w:val="nil"/>
              <w:bottom w:val="single" w:sz="4" w:space="0" w:color="auto"/>
              <w:right w:val="single" w:sz="4" w:space="0" w:color="auto"/>
            </w:tcBorders>
            <w:shd w:val="clear" w:color="auto" w:fill="auto"/>
            <w:noWrap/>
            <w:vAlign w:val="bottom"/>
          </w:tcPr>
          <w:p w14:paraId="5B85C7F6"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6550A4D"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7 217,00</w:t>
            </w:r>
          </w:p>
        </w:tc>
        <w:tc>
          <w:tcPr>
            <w:tcW w:w="1701" w:type="dxa"/>
            <w:tcBorders>
              <w:top w:val="nil"/>
              <w:left w:val="nil"/>
              <w:bottom w:val="single" w:sz="4" w:space="0" w:color="auto"/>
              <w:right w:val="single" w:sz="4" w:space="0" w:color="auto"/>
            </w:tcBorders>
            <w:shd w:val="clear" w:color="auto" w:fill="auto"/>
            <w:noWrap/>
            <w:vAlign w:val="bottom"/>
          </w:tcPr>
          <w:p w14:paraId="7778EEF5"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2 378,00</w:t>
            </w:r>
          </w:p>
        </w:tc>
        <w:tc>
          <w:tcPr>
            <w:tcW w:w="1701" w:type="dxa"/>
            <w:tcBorders>
              <w:top w:val="nil"/>
              <w:left w:val="nil"/>
              <w:bottom w:val="single" w:sz="4" w:space="0" w:color="auto"/>
              <w:right w:val="single" w:sz="4" w:space="0" w:color="auto"/>
            </w:tcBorders>
            <w:shd w:val="clear" w:color="auto" w:fill="auto"/>
            <w:noWrap/>
            <w:vAlign w:val="bottom"/>
          </w:tcPr>
          <w:p w14:paraId="757415AD"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1 704,00</w:t>
            </w:r>
          </w:p>
        </w:tc>
        <w:tc>
          <w:tcPr>
            <w:tcW w:w="850" w:type="dxa"/>
            <w:tcBorders>
              <w:top w:val="nil"/>
              <w:left w:val="nil"/>
              <w:bottom w:val="single" w:sz="4" w:space="0" w:color="auto"/>
              <w:right w:val="single" w:sz="8" w:space="0" w:color="auto"/>
            </w:tcBorders>
            <w:shd w:val="clear" w:color="auto" w:fill="auto"/>
            <w:noWrap/>
            <w:vAlign w:val="bottom"/>
          </w:tcPr>
          <w:p w14:paraId="0170849D"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71,7</w:t>
            </w:r>
          </w:p>
        </w:tc>
      </w:tr>
      <w:tr w:rsidR="007E4A4F" w14:paraId="55A8AD2F"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6216FBC" w14:textId="77777777" w:rsidR="007E4A4F" w:rsidRPr="00CF2987" w:rsidRDefault="007E4A4F" w:rsidP="007E4A4F">
            <w:pPr>
              <w:rPr>
                <w:rFonts w:ascii="Arial Narrow" w:hAnsi="Arial Narrow" w:cs="Arial"/>
                <w:b/>
                <w:sz w:val="20"/>
                <w:szCs w:val="20"/>
              </w:rPr>
            </w:pPr>
            <w:r w:rsidRPr="00CF2987">
              <w:rPr>
                <w:rFonts w:ascii="Arial Narrow" w:hAnsi="Arial Narrow" w:cs="Arial"/>
                <w:b/>
                <w:sz w:val="20"/>
                <w:szCs w:val="20"/>
              </w:rPr>
              <w:t>09  Vzdelávanie</w:t>
            </w:r>
          </w:p>
        </w:tc>
        <w:tc>
          <w:tcPr>
            <w:tcW w:w="207" w:type="dxa"/>
            <w:tcBorders>
              <w:top w:val="nil"/>
              <w:left w:val="nil"/>
              <w:bottom w:val="single" w:sz="4" w:space="0" w:color="auto"/>
              <w:right w:val="single" w:sz="4" w:space="0" w:color="auto"/>
            </w:tcBorders>
            <w:shd w:val="clear" w:color="auto" w:fill="auto"/>
            <w:noWrap/>
            <w:vAlign w:val="bottom"/>
          </w:tcPr>
          <w:p w14:paraId="4BC825A9" w14:textId="77777777" w:rsidR="007E4A4F" w:rsidRPr="00CF2987" w:rsidRDefault="007E4A4F" w:rsidP="007E4A4F">
            <w:pPr>
              <w:rPr>
                <w:rFonts w:ascii="Arial Narrow" w:hAnsi="Arial Narrow" w:cs="Arial"/>
                <w:b/>
                <w:sz w:val="22"/>
                <w:szCs w:val="22"/>
              </w:rPr>
            </w:pPr>
            <w:r w:rsidRPr="00CF2987">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8599E3B"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44 051,00</w:t>
            </w:r>
          </w:p>
        </w:tc>
        <w:tc>
          <w:tcPr>
            <w:tcW w:w="1701" w:type="dxa"/>
            <w:tcBorders>
              <w:top w:val="nil"/>
              <w:left w:val="nil"/>
              <w:bottom w:val="single" w:sz="4" w:space="0" w:color="auto"/>
              <w:right w:val="single" w:sz="4" w:space="0" w:color="auto"/>
            </w:tcBorders>
            <w:shd w:val="clear" w:color="auto" w:fill="auto"/>
            <w:noWrap/>
            <w:vAlign w:val="bottom"/>
          </w:tcPr>
          <w:p w14:paraId="01183579"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44 283,00</w:t>
            </w:r>
          </w:p>
        </w:tc>
        <w:tc>
          <w:tcPr>
            <w:tcW w:w="1701" w:type="dxa"/>
            <w:tcBorders>
              <w:top w:val="nil"/>
              <w:left w:val="nil"/>
              <w:bottom w:val="single" w:sz="4" w:space="0" w:color="auto"/>
              <w:right w:val="single" w:sz="4" w:space="0" w:color="auto"/>
            </w:tcBorders>
            <w:shd w:val="clear" w:color="auto" w:fill="auto"/>
            <w:noWrap/>
            <w:vAlign w:val="bottom"/>
          </w:tcPr>
          <w:p w14:paraId="18C815FC"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43 464,73</w:t>
            </w:r>
          </w:p>
        </w:tc>
        <w:tc>
          <w:tcPr>
            <w:tcW w:w="850" w:type="dxa"/>
            <w:tcBorders>
              <w:top w:val="nil"/>
              <w:left w:val="nil"/>
              <w:bottom w:val="single" w:sz="4" w:space="0" w:color="auto"/>
              <w:right w:val="single" w:sz="8" w:space="0" w:color="auto"/>
            </w:tcBorders>
            <w:shd w:val="clear" w:color="auto" w:fill="auto"/>
            <w:noWrap/>
            <w:vAlign w:val="bottom"/>
          </w:tcPr>
          <w:p w14:paraId="4F0032C6"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98,2</w:t>
            </w:r>
          </w:p>
        </w:tc>
      </w:tr>
      <w:tr w:rsidR="007E4A4F" w14:paraId="2CB85FB0"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308BEBD" w14:textId="77777777" w:rsidR="007E4A4F" w:rsidRDefault="007E4A4F" w:rsidP="007E4A4F">
            <w:pPr>
              <w:rPr>
                <w:rFonts w:ascii="Arial Narrow" w:hAnsi="Arial Narrow" w:cs="Arial"/>
                <w:sz w:val="20"/>
                <w:szCs w:val="20"/>
              </w:rPr>
            </w:pPr>
            <w:r>
              <w:rPr>
                <w:rFonts w:ascii="Arial Narrow" w:hAnsi="Arial Narrow" w:cs="Arial"/>
                <w:sz w:val="20"/>
                <w:szCs w:val="20"/>
              </w:rPr>
              <w:t>09.1.1 Predškolská výchova</w:t>
            </w:r>
          </w:p>
        </w:tc>
        <w:tc>
          <w:tcPr>
            <w:tcW w:w="207" w:type="dxa"/>
            <w:tcBorders>
              <w:top w:val="nil"/>
              <w:left w:val="nil"/>
              <w:bottom w:val="single" w:sz="4" w:space="0" w:color="auto"/>
              <w:right w:val="single" w:sz="4" w:space="0" w:color="auto"/>
            </w:tcBorders>
            <w:shd w:val="clear" w:color="auto" w:fill="auto"/>
            <w:noWrap/>
            <w:vAlign w:val="bottom"/>
          </w:tcPr>
          <w:p w14:paraId="418A2A42"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C83F865"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44 051,00</w:t>
            </w:r>
          </w:p>
        </w:tc>
        <w:tc>
          <w:tcPr>
            <w:tcW w:w="1701" w:type="dxa"/>
            <w:tcBorders>
              <w:top w:val="nil"/>
              <w:left w:val="nil"/>
              <w:bottom w:val="single" w:sz="4" w:space="0" w:color="auto"/>
              <w:right w:val="single" w:sz="4" w:space="0" w:color="auto"/>
            </w:tcBorders>
            <w:shd w:val="clear" w:color="auto" w:fill="auto"/>
            <w:noWrap/>
            <w:vAlign w:val="bottom"/>
          </w:tcPr>
          <w:p w14:paraId="1DDD336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44 283,00</w:t>
            </w:r>
          </w:p>
        </w:tc>
        <w:tc>
          <w:tcPr>
            <w:tcW w:w="1701" w:type="dxa"/>
            <w:tcBorders>
              <w:top w:val="nil"/>
              <w:left w:val="nil"/>
              <w:bottom w:val="single" w:sz="4" w:space="0" w:color="auto"/>
              <w:right w:val="single" w:sz="4" w:space="0" w:color="auto"/>
            </w:tcBorders>
            <w:shd w:val="clear" w:color="auto" w:fill="auto"/>
            <w:noWrap/>
            <w:vAlign w:val="bottom"/>
          </w:tcPr>
          <w:p w14:paraId="4A09C1DF"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43 464,73</w:t>
            </w:r>
          </w:p>
        </w:tc>
        <w:tc>
          <w:tcPr>
            <w:tcW w:w="850" w:type="dxa"/>
            <w:tcBorders>
              <w:top w:val="nil"/>
              <w:left w:val="nil"/>
              <w:bottom w:val="single" w:sz="4" w:space="0" w:color="auto"/>
              <w:right w:val="single" w:sz="8" w:space="0" w:color="auto"/>
            </w:tcBorders>
            <w:shd w:val="clear" w:color="auto" w:fill="auto"/>
            <w:noWrap/>
            <w:vAlign w:val="bottom"/>
          </w:tcPr>
          <w:p w14:paraId="735F5E7A"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98,2</w:t>
            </w:r>
          </w:p>
        </w:tc>
      </w:tr>
      <w:tr w:rsidR="007E4A4F" w14:paraId="152199C8"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83BB609" w14:textId="77777777" w:rsidR="007E4A4F" w:rsidRPr="00CF2987" w:rsidRDefault="007E4A4F" w:rsidP="007E4A4F">
            <w:pPr>
              <w:rPr>
                <w:rFonts w:ascii="Arial Narrow" w:hAnsi="Arial Narrow" w:cs="Arial"/>
                <w:b/>
                <w:i/>
                <w:iCs/>
                <w:sz w:val="20"/>
                <w:szCs w:val="20"/>
              </w:rPr>
            </w:pPr>
            <w:r w:rsidRPr="00CF2987">
              <w:rPr>
                <w:rFonts w:ascii="Arial Narrow" w:hAnsi="Arial Narrow" w:cs="Arial"/>
                <w:b/>
                <w:i/>
                <w:iCs/>
                <w:sz w:val="20"/>
                <w:szCs w:val="20"/>
              </w:rPr>
              <w:t>10 Sociálne zabezpečenie</w:t>
            </w:r>
          </w:p>
        </w:tc>
        <w:tc>
          <w:tcPr>
            <w:tcW w:w="207" w:type="dxa"/>
            <w:tcBorders>
              <w:top w:val="nil"/>
              <w:left w:val="nil"/>
              <w:bottom w:val="single" w:sz="4" w:space="0" w:color="auto"/>
              <w:right w:val="single" w:sz="4" w:space="0" w:color="auto"/>
            </w:tcBorders>
            <w:shd w:val="clear" w:color="auto" w:fill="auto"/>
            <w:noWrap/>
            <w:vAlign w:val="bottom"/>
          </w:tcPr>
          <w:p w14:paraId="65C33B9A" w14:textId="77777777" w:rsidR="007E4A4F" w:rsidRPr="00CF2987" w:rsidRDefault="007E4A4F" w:rsidP="007E4A4F">
            <w:pPr>
              <w:rPr>
                <w:rFonts w:ascii="Arial Narrow" w:hAnsi="Arial Narrow" w:cs="Arial"/>
                <w:b/>
                <w:sz w:val="22"/>
                <w:szCs w:val="22"/>
              </w:rPr>
            </w:pPr>
            <w:r w:rsidRPr="00CF2987">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DD275F7"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1 642,00</w:t>
            </w:r>
          </w:p>
        </w:tc>
        <w:tc>
          <w:tcPr>
            <w:tcW w:w="1701" w:type="dxa"/>
            <w:tcBorders>
              <w:top w:val="nil"/>
              <w:left w:val="nil"/>
              <w:bottom w:val="single" w:sz="4" w:space="0" w:color="auto"/>
              <w:right w:val="single" w:sz="4" w:space="0" w:color="auto"/>
            </w:tcBorders>
            <w:shd w:val="clear" w:color="auto" w:fill="auto"/>
            <w:noWrap/>
            <w:vAlign w:val="bottom"/>
          </w:tcPr>
          <w:p w14:paraId="5E04313D"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1 642,00</w:t>
            </w:r>
          </w:p>
        </w:tc>
        <w:tc>
          <w:tcPr>
            <w:tcW w:w="1701" w:type="dxa"/>
            <w:tcBorders>
              <w:top w:val="nil"/>
              <w:left w:val="nil"/>
              <w:bottom w:val="single" w:sz="4" w:space="0" w:color="auto"/>
              <w:right w:val="single" w:sz="4" w:space="0" w:color="auto"/>
            </w:tcBorders>
            <w:shd w:val="clear" w:color="auto" w:fill="auto"/>
            <w:noWrap/>
            <w:vAlign w:val="bottom"/>
          </w:tcPr>
          <w:p w14:paraId="61E1C6F4"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1 486,29</w:t>
            </w:r>
          </w:p>
        </w:tc>
        <w:tc>
          <w:tcPr>
            <w:tcW w:w="850" w:type="dxa"/>
            <w:tcBorders>
              <w:top w:val="nil"/>
              <w:left w:val="nil"/>
              <w:bottom w:val="single" w:sz="4" w:space="0" w:color="auto"/>
              <w:right w:val="single" w:sz="8" w:space="0" w:color="auto"/>
            </w:tcBorders>
            <w:shd w:val="clear" w:color="auto" w:fill="auto"/>
            <w:noWrap/>
            <w:vAlign w:val="bottom"/>
          </w:tcPr>
          <w:p w14:paraId="2D9A57A8" w14:textId="77777777" w:rsidR="007E4A4F" w:rsidRPr="002C5D5F" w:rsidRDefault="007E4A4F" w:rsidP="007E4A4F">
            <w:pPr>
              <w:jc w:val="right"/>
              <w:rPr>
                <w:rFonts w:ascii="Arial Narrow" w:hAnsi="Arial Narrow" w:cs="Arial"/>
                <w:b/>
                <w:sz w:val="20"/>
                <w:szCs w:val="20"/>
              </w:rPr>
            </w:pPr>
            <w:r w:rsidRPr="002C5D5F">
              <w:rPr>
                <w:rFonts w:ascii="Arial Narrow" w:hAnsi="Arial Narrow" w:cs="Arial"/>
                <w:b/>
                <w:sz w:val="20"/>
                <w:szCs w:val="20"/>
              </w:rPr>
              <w:t>90,5</w:t>
            </w:r>
          </w:p>
        </w:tc>
      </w:tr>
      <w:tr w:rsidR="007E4A4F" w14:paraId="74428E30"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51547A7" w14:textId="77777777" w:rsidR="007E4A4F" w:rsidRDefault="007E4A4F" w:rsidP="007E4A4F">
            <w:pPr>
              <w:rPr>
                <w:rFonts w:ascii="Arial Narrow" w:hAnsi="Arial Narrow" w:cs="Arial"/>
                <w:sz w:val="20"/>
                <w:szCs w:val="20"/>
              </w:rPr>
            </w:pPr>
            <w:r>
              <w:rPr>
                <w:rFonts w:ascii="Arial Narrow" w:hAnsi="Arial Narrow" w:cs="Arial"/>
                <w:sz w:val="20"/>
                <w:szCs w:val="20"/>
              </w:rPr>
              <w:t>10.2.0  Staroba</w:t>
            </w:r>
          </w:p>
        </w:tc>
        <w:tc>
          <w:tcPr>
            <w:tcW w:w="207" w:type="dxa"/>
            <w:tcBorders>
              <w:top w:val="nil"/>
              <w:left w:val="nil"/>
              <w:bottom w:val="single" w:sz="4" w:space="0" w:color="auto"/>
              <w:right w:val="single" w:sz="4" w:space="0" w:color="auto"/>
            </w:tcBorders>
            <w:shd w:val="clear" w:color="auto" w:fill="auto"/>
            <w:noWrap/>
            <w:vAlign w:val="bottom"/>
          </w:tcPr>
          <w:p w14:paraId="5C6A9BC5"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0E6C710"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176,00</w:t>
            </w:r>
          </w:p>
        </w:tc>
        <w:tc>
          <w:tcPr>
            <w:tcW w:w="1701" w:type="dxa"/>
            <w:tcBorders>
              <w:top w:val="nil"/>
              <w:left w:val="nil"/>
              <w:bottom w:val="single" w:sz="4" w:space="0" w:color="auto"/>
              <w:right w:val="single" w:sz="4" w:space="0" w:color="auto"/>
            </w:tcBorders>
            <w:shd w:val="clear" w:color="auto" w:fill="auto"/>
            <w:noWrap/>
            <w:vAlign w:val="bottom"/>
          </w:tcPr>
          <w:p w14:paraId="306F52E8"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176,00</w:t>
            </w:r>
          </w:p>
        </w:tc>
        <w:tc>
          <w:tcPr>
            <w:tcW w:w="1701" w:type="dxa"/>
            <w:tcBorders>
              <w:top w:val="nil"/>
              <w:left w:val="nil"/>
              <w:bottom w:val="single" w:sz="4" w:space="0" w:color="auto"/>
              <w:right w:val="single" w:sz="4" w:space="0" w:color="auto"/>
            </w:tcBorders>
            <w:shd w:val="clear" w:color="auto" w:fill="auto"/>
            <w:noWrap/>
            <w:vAlign w:val="bottom"/>
          </w:tcPr>
          <w:p w14:paraId="39CC5A8F"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7,00</w:t>
            </w:r>
          </w:p>
        </w:tc>
        <w:tc>
          <w:tcPr>
            <w:tcW w:w="850" w:type="dxa"/>
            <w:tcBorders>
              <w:top w:val="nil"/>
              <w:left w:val="nil"/>
              <w:bottom w:val="single" w:sz="4" w:space="0" w:color="auto"/>
              <w:right w:val="single" w:sz="8" w:space="0" w:color="auto"/>
            </w:tcBorders>
            <w:shd w:val="clear" w:color="auto" w:fill="auto"/>
            <w:noWrap/>
            <w:vAlign w:val="bottom"/>
          </w:tcPr>
          <w:p w14:paraId="6FBB01D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4,0</w:t>
            </w:r>
          </w:p>
        </w:tc>
      </w:tr>
      <w:tr w:rsidR="007E4A4F" w14:paraId="2B8EE519"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855B5A8" w14:textId="77777777" w:rsidR="007E4A4F" w:rsidRDefault="007E4A4F" w:rsidP="007E4A4F">
            <w:pPr>
              <w:rPr>
                <w:rFonts w:ascii="Arial Narrow" w:hAnsi="Arial Narrow" w:cs="Arial"/>
                <w:sz w:val="20"/>
                <w:szCs w:val="20"/>
              </w:rPr>
            </w:pPr>
            <w:r>
              <w:rPr>
                <w:rFonts w:ascii="Arial Narrow" w:hAnsi="Arial Narrow" w:cs="Arial"/>
                <w:sz w:val="20"/>
                <w:szCs w:val="20"/>
              </w:rPr>
              <w:t>10.7.0 Sociálne pomoc občanom v hmotnej núdzi</w:t>
            </w:r>
          </w:p>
        </w:tc>
        <w:tc>
          <w:tcPr>
            <w:tcW w:w="207" w:type="dxa"/>
            <w:tcBorders>
              <w:top w:val="nil"/>
              <w:left w:val="nil"/>
              <w:bottom w:val="single" w:sz="4" w:space="0" w:color="auto"/>
              <w:right w:val="single" w:sz="4" w:space="0" w:color="auto"/>
            </w:tcBorders>
            <w:shd w:val="clear" w:color="auto" w:fill="auto"/>
            <w:noWrap/>
            <w:vAlign w:val="bottom"/>
          </w:tcPr>
          <w:p w14:paraId="4B26CF5D"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AEDFAC1"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1 466,00</w:t>
            </w:r>
          </w:p>
        </w:tc>
        <w:tc>
          <w:tcPr>
            <w:tcW w:w="1701" w:type="dxa"/>
            <w:tcBorders>
              <w:top w:val="nil"/>
              <w:left w:val="nil"/>
              <w:bottom w:val="single" w:sz="4" w:space="0" w:color="auto"/>
              <w:right w:val="single" w:sz="4" w:space="0" w:color="auto"/>
            </w:tcBorders>
            <w:shd w:val="clear" w:color="auto" w:fill="auto"/>
            <w:noWrap/>
            <w:vAlign w:val="bottom"/>
          </w:tcPr>
          <w:p w14:paraId="06B97B09"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1 466,00</w:t>
            </w:r>
          </w:p>
        </w:tc>
        <w:tc>
          <w:tcPr>
            <w:tcW w:w="1701" w:type="dxa"/>
            <w:tcBorders>
              <w:top w:val="nil"/>
              <w:left w:val="nil"/>
              <w:bottom w:val="single" w:sz="4" w:space="0" w:color="auto"/>
              <w:right w:val="single" w:sz="4" w:space="0" w:color="auto"/>
            </w:tcBorders>
            <w:shd w:val="clear" w:color="auto" w:fill="auto"/>
            <w:noWrap/>
            <w:vAlign w:val="bottom"/>
          </w:tcPr>
          <w:p w14:paraId="14B1AF3C"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1 413,04</w:t>
            </w:r>
          </w:p>
        </w:tc>
        <w:tc>
          <w:tcPr>
            <w:tcW w:w="850" w:type="dxa"/>
            <w:tcBorders>
              <w:top w:val="nil"/>
              <w:left w:val="nil"/>
              <w:bottom w:val="single" w:sz="4" w:space="0" w:color="auto"/>
              <w:right w:val="single" w:sz="8" w:space="0" w:color="auto"/>
            </w:tcBorders>
            <w:shd w:val="clear" w:color="auto" w:fill="auto"/>
            <w:noWrap/>
            <w:vAlign w:val="bottom"/>
          </w:tcPr>
          <w:p w14:paraId="7F9C55A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96,4</w:t>
            </w:r>
          </w:p>
        </w:tc>
      </w:tr>
      <w:tr w:rsidR="007E4A4F" w14:paraId="4CE8D621"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3F7CC9F" w14:textId="77777777" w:rsidR="007E4A4F" w:rsidRDefault="007E4A4F" w:rsidP="007E4A4F">
            <w:pPr>
              <w:rPr>
                <w:rFonts w:ascii="Arial Narrow" w:hAnsi="Arial Narrow" w:cs="Arial"/>
                <w:sz w:val="20"/>
                <w:szCs w:val="20"/>
              </w:rPr>
            </w:pPr>
            <w:r>
              <w:rPr>
                <w:rFonts w:ascii="Arial Narrow" w:hAnsi="Arial Narrow" w:cs="Arial"/>
                <w:sz w:val="20"/>
                <w:szCs w:val="20"/>
              </w:rPr>
              <w:t>10.9.0  Sociálne zabezpečenie inde neklasifikované</w:t>
            </w:r>
          </w:p>
        </w:tc>
        <w:tc>
          <w:tcPr>
            <w:tcW w:w="207" w:type="dxa"/>
            <w:tcBorders>
              <w:top w:val="nil"/>
              <w:left w:val="nil"/>
              <w:bottom w:val="single" w:sz="4" w:space="0" w:color="auto"/>
              <w:right w:val="single" w:sz="4" w:space="0" w:color="auto"/>
            </w:tcBorders>
            <w:shd w:val="clear" w:color="auto" w:fill="auto"/>
            <w:noWrap/>
            <w:vAlign w:val="bottom"/>
          </w:tcPr>
          <w:p w14:paraId="7471AFBF"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870373C"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1403D496"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71FF4586"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66,25</w:t>
            </w:r>
          </w:p>
        </w:tc>
        <w:tc>
          <w:tcPr>
            <w:tcW w:w="850" w:type="dxa"/>
            <w:tcBorders>
              <w:top w:val="nil"/>
              <w:left w:val="nil"/>
              <w:bottom w:val="single" w:sz="4" w:space="0" w:color="auto"/>
              <w:right w:val="single" w:sz="8" w:space="0" w:color="auto"/>
            </w:tcBorders>
            <w:shd w:val="clear" w:color="auto" w:fill="auto"/>
            <w:noWrap/>
            <w:vAlign w:val="bottom"/>
          </w:tcPr>
          <w:p w14:paraId="691B0702" w14:textId="77777777" w:rsidR="007E4A4F" w:rsidRPr="002C5D5F" w:rsidRDefault="007E4A4F" w:rsidP="007E4A4F">
            <w:pPr>
              <w:jc w:val="right"/>
              <w:rPr>
                <w:rFonts w:ascii="Arial Narrow" w:hAnsi="Arial Narrow" w:cs="Arial"/>
                <w:sz w:val="20"/>
                <w:szCs w:val="20"/>
              </w:rPr>
            </w:pPr>
          </w:p>
        </w:tc>
      </w:tr>
      <w:tr w:rsidR="007E4A4F" w14:paraId="0F341FDA" w14:textId="77777777" w:rsidTr="007E4A4F">
        <w:trPr>
          <w:trHeight w:val="330"/>
        </w:trPr>
        <w:tc>
          <w:tcPr>
            <w:tcW w:w="3975"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B6B9A3D" w14:textId="77777777" w:rsidR="007E4A4F" w:rsidRPr="002C5D5F" w:rsidRDefault="007E4A4F" w:rsidP="007E4A4F">
            <w:pPr>
              <w:rPr>
                <w:rFonts w:ascii="Arial Narrow" w:hAnsi="Arial Narrow" w:cs="Arial"/>
                <w:b/>
                <w:bCs/>
                <w:sz w:val="20"/>
                <w:szCs w:val="20"/>
              </w:rPr>
            </w:pPr>
            <w:r w:rsidRPr="002C5D5F">
              <w:rPr>
                <w:rFonts w:ascii="Arial Narrow" w:hAnsi="Arial Narrow" w:cs="Arial"/>
                <w:b/>
                <w:bCs/>
                <w:sz w:val="20"/>
                <w:szCs w:val="20"/>
              </w:rPr>
              <w:t>Bežné výdavky spolu</w:t>
            </w:r>
          </w:p>
        </w:tc>
        <w:tc>
          <w:tcPr>
            <w:tcW w:w="207" w:type="dxa"/>
            <w:tcBorders>
              <w:top w:val="single" w:sz="4" w:space="0" w:color="auto"/>
              <w:left w:val="nil"/>
              <w:bottom w:val="single" w:sz="4" w:space="0" w:color="auto"/>
              <w:right w:val="single" w:sz="4" w:space="0" w:color="auto"/>
            </w:tcBorders>
            <w:shd w:val="clear" w:color="auto" w:fill="auto"/>
            <w:noWrap/>
            <w:vAlign w:val="bottom"/>
          </w:tcPr>
          <w:p w14:paraId="0A08DF5E" w14:textId="77777777" w:rsidR="007E4A4F" w:rsidRPr="002C5D5F" w:rsidRDefault="007E4A4F" w:rsidP="007E4A4F">
            <w:pPr>
              <w:rPr>
                <w:rFonts w:ascii="Arial Narrow" w:hAnsi="Arial Narrow" w:cs="Arial"/>
                <w:b/>
                <w:bCs/>
                <w:sz w:val="20"/>
                <w:szCs w:val="20"/>
              </w:rPr>
            </w:pPr>
            <w:r w:rsidRPr="002C5D5F">
              <w:rPr>
                <w:rFonts w:ascii="Arial Narrow" w:hAnsi="Arial Narrow" w:cs="Arial"/>
                <w:b/>
                <w:bCs/>
                <w:sz w:val="20"/>
                <w:szCs w:val="20"/>
              </w:rPr>
              <w:t> </w:t>
            </w:r>
          </w:p>
        </w:tc>
        <w:tc>
          <w:tcPr>
            <w:tcW w:w="1220" w:type="dxa"/>
            <w:tcBorders>
              <w:top w:val="single" w:sz="4" w:space="0" w:color="auto"/>
              <w:left w:val="nil"/>
              <w:bottom w:val="single" w:sz="4" w:space="0" w:color="auto"/>
              <w:right w:val="single" w:sz="4" w:space="0" w:color="auto"/>
            </w:tcBorders>
            <w:shd w:val="clear" w:color="auto" w:fill="auto"/>
            <w:noWrap/>
            <w:vAlign w:val="bottom"/>
          </w:tcPr>
          <w:p w14:paraId="116DDE63" w14:textId="77777777" w:rsidR="007E4A4F" w:rsidRPr="002C5D5F" w:rsidRDefault="007E4A4F" w:rsidP="007E4A4F">
            <w:pPr>
              <w:jc w:val="right"/>
              <w:rPr>
                <w:rFonts w:ascii="Arial Narrow" w:hAnsi="Arial Narrow" w:cs="Arial"/>
                <w:b/>
                <w:bCs/>
                <w:sz w:val="20"/>
                <w:szCs w:val="20"/>
              </w:rPr>
            </w:pPr>
            <w:r>
              <w:rPr>
                <w:rFonts w:ascii="Arial Narrow" w:hAnsi="Arial Narrow" w:cs="Arial"/>
                <w:b/>
                <w:bCs/>
                <w:sz w:val="20"/>
                <w:szCs w:val="20"/>
              </w:rPr>
              <w:t>203 425,00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3EF92926" w14:textId="77777777" w:rsidR="007E4A4F" w:rsidRPr="002C5D5F" w:rsidRDefault="007E4A4F" w:rsidP="007E4A4F">
            <w:pPr>
              <w:jc w:val="right"/>
              <w:rPr>
                <w:rFonts w:ascii="Arial Narrow" w:hAnsi="Arial Narrow" w:cs="Arial"/>
                <w:b/>
                <w:bCs/>
                <w:sz w:val="20"/>
                <w:szCs w:val="20"/>
              </w:rPr>
            </w:pPr>
            <w:r>
              <w:rPr>
                <w:rFonts w:ascii="Arial Narrow" w:hAnsi="Arial Narrow" w:cs="Arial"/>
                <w:b/>
                <w:bCs/>
                <w:sz w:val="20"/>
                <w:szCs w:val="20"/>
              </w:rPr>
              <w:t>234 616,20</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77AC5E95" w14:textId="77777777" w:rsidR="007E4A4F" w:rsidRPr="002C5D5F" w:rsidRDefault="007E4A4F" w:rsidP="007E4A4F">
            <w:pPr>
              <w:jc w:val="right"/>
              <w:rPr>
                <w:rFonts w:ascii="Arial Narrow" w:hAnsi="Arial Narrow" w:cs="Arial"/>
                <w:b/>
                <w:bCs/>
                <w:sz w:val="20"/>
                <w:szCs w:val="20"/>
              </w:rPr>
            </w:pPr>
            <w:r>
              <w:rPr>
                <w:rFonts w:ascii="Arial Narrow" w:hAnsi="Arial Narrow" w:cs="Arial"/>
                <w:b/>
                <w:bCs/>
                <w:sz w:val="20"/>
                <w:szCs w:val="20"/>
              </w:rPr>
              <w:t>223 237,73</w:t>
            </w:r>
          </w:p>
        </w:tc>
        <w:tc>
          <w:tcPr>
            <w:tcW w:w="850" w:type="dxa"/>
            <w:tcBorders>
              <w:top w:val="single" w:sz="4" w:space="0" w:color="auto"/>
              <w:left w:val="nil"/>
              <w:bottom w:val="single" w:sz="4" w:space="0" w:color="auto"/>
              <w:right w:val="single" w:sz="8" w:space="0" w:color="auto"/>
            </w:tcBorders>
            <w:shd w:val="clear" w:color="auto" w:fill="auto"/>
            <w:noWrap/>
            <w:vAlign w:val="bottom"/>
          </w:tcPr>
          <w:p w14:paraId="2AB57AC8" w14:textId="77777777" w:rsidR="007E4A4F" w:rsidRPr="002C5D5F" w:rsidRDefault="007E4A4F" w:rsidP="007E4A4F">
            <w:pPr>
              <w:jc w:val="right"/>
              <w:rPr>
                <w:rFonts w:ascii="Arial Narrow" w:hAnsi="Arial Narrow" w:cs="Arial"/>
                <w:b/>
                <w:bCs/>
                <w:sz w:val="20"/>
                <w:szCs w:val="20"/>
              </w:rPr>
            </w:pPr>
            <w:r>
              <w:rPr>
                <w:rFonts w:ascii="Arial Narrow" w:hAnsi="Arial Narrow" w:cs="Arial"/>
                <w:b/>
                <w:bCs/>
                <w:sz w:val="20"/>
                <w:szCs w:val="20"/>
              </w:rPr>
              <w:t>95,2</w:t>
            </w:r>
          </w:p>
        </w:tc>
      </w:tr>
      <w:tr w:rsidR="007E4A4F" w14:paraId="456A525E" w14:textId="77777777" w:rsidTr="007E4A4F">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5DB6B5D3" w14:textId="77777777" w:rsidR="007E4A4F" w:rsidRPr="002C5D5F" w:rsidRDefault="007E4A4F" w:rsidP="007E4A4F">
            <w:pPr>
              <w:jc w:val="center"/>
              <w:rPr>
                <w:rFonts w:ascii="Arial Narrow" w:hAnsi="Arial Narrow" w:cs="Arial"/>
                <w:b/>
                <w:bCs/>
                <w:sz w:val="20"/>
                <w:szCs w:val="20"/>
              </w:rPr>
            </w:pPr>
            <w:r w:rsidRPr="002C5D5F">
              <w:rPr>
                <w:rFonts w:ascii="Arial Narrow" w:hAnsi="Arial Narrow" w:cs="Arial"/>
                <w:b/>
                <w:bCs/>
                <w:sz w:val="20"/>
                <w:szCs w:val="20"/>
              </w:rPr>
              <w:t>700 – Kapitálové výdavky</w:t>
            </w:r>
          </w:p>
        </w:tc>
      </w:tr>
      <w:tr w:rsidR="007E4A4F" w14:paraId="18B90937" w14:textId="77777777" w:rsidTr="007E4A4F">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AE6BD83" w14:textId="77777777" w:rsidR="007E4A4F" w:rsidRPr="002C5D5F" w:rsidRDefault="007E4A4F" w:rsidP="007E4A4F">
            <w:pPr>
              <w:rPr>
                <w:rFonts w:ascii="Arial Narrow" w:hAnsi="Arial Narrow" w:cs="Arial"/>
                <w:sz w:val="20"/>
                <w:szCs w:val="20"/>
              </w:rPr>
            </w:pPr>
          </w:p>
        </w:tc>
        <w:tc>
          <w:tcPr>
            <w:tcW w:w="207" w:type="dxa"/>
            <w:tcBorders>
              <w:top w:val="nil"/>
              <w:left w:val="nil"/>
              <w:bottom w:val="single" w:sz="4" w:space="0" w:color="auto"/>
              <w:right w:val="single" w:sz="4" w:space="0" w:color="auto"/>
            </w:tcBorders>
            <w:shd w:val="clear" w:color="auto" w:fill="auto"/>
            <w:noWrap/>
            <w:vAlign w:val="bottom"/>
          </w:tcPr>
          <w:p w14:paraId="21010A82" w14:textId="77777777" w:rsidR="007E4A4F" w:rsidRPr="002C5D5F" w:rsidRDefault="007E4A4F" w:rsidP="007E4A4F">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3FFCCE61" w14:textId="77777777" w:rsidR="007E4A4F" w:rsidRPr="002C5D5F" w:rsidRDefault="007E4A4F" w:rsidP="007E4A4F">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60863F12" w14:textId="77777777" w:rsidR="007E4A4F" w:rsidRPr="002C5D5F" w:rsidRDefault="007E4A4F" w:rsidP="007E4A4F">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192E7B98" w14:textId="77777777" w:rsidR="007E4A4F" w:rsidRPr="002C5D5F" w:rsidRDefault="007E4A4F" w:rsidP="007E4A4F">
            <w:pPr>
              <w:jc w:val="right"/>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274838D5" w14:textId="77777777" w:rsidR="007E4A4F" w:rsidRPr="002C5D5F" w:rsidRDefault="007E4A4F" w:rsidP="007E4A4F">
            <w:pPr>
              <w:jc w:val="right"/>
              <w:rPr>
                <w:rFonts w:ascii="Arial Narrow" w:hAnsi="Arial Narrow" w:cs="Arial"/>
                <w:sz w:val="20"/>
                <w:szCs w:val="20"/>
              </w:rPr>
            </w:pPr>
          </w:p>
        </w:tc>
      </w:tr>
      <w:tr w:rsidR="007E4A4F" w14:paraId="4BCA8088"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DA3418D" w14:textId="77777777" w:rsidR="007E4A4F" w:rsidRPr="002C5D5F" w:rsidRDefault="007E4A4F" w:rsidP="007E4A4F">
            <w:pPr>
              <w:rPr>
                <w:rFonts w:ascii="Arial Narrow" w:hAnsi="Arial Narrow" w:cs="Arial"/>
                <w:sz w:val="20"/>
                <w:szCs w:val="20"/>
              </w:rPr>
            </w:pPr>
            <w:r w:rsidRPr="002C5D5F">
              <w:rPr>
                <w:rFonts w:ascii="Arial Narrow" w:hAnsi="Arial Narrow" w:cs="Arial"/>
                <w:sz w:val="20"/>
                <w:szCs w:val="20"/>
              </w:rPr>
              <w:t>01.1.1  Výdavky verejnej správy</w:t>
            </w:r>
          </w:p>
        </w:tc>
        <w:tc>
          <w:tcPr>
            <w:tcW w:w="207" w:type="dxa"/>
            <w:tcBorders>
              <w:top w:val="nil"/>
              <w:left w:val="nil"/>
              <w:bottom w:val="single" w:sz="4" w:space="0" w:color="auto"/>
              <w:right w:val="single" w:sz="4" w:space="0" w:color="auto"/>
            </w:tcBorders>
            <w:shd w:val="clear" w:color="auto" w:fill="auto"/>
            <w:noWrap/>
            <w:vAlign w:val="bottom"/>
          </w:tcPr>
          <w:p w14:paraId="4B166509" w14:textId="77777777" w:rsidR="007E4A4F" w:rsidRPr="002C5D5F" w:rsidRDefault="007E4A4F" w:rsidP="007E4A4F">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352EE78E"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10 000,00</w:t>
            </w:r>
          </w:p>
        </w:tc>
        <w:tc>
          <w:tcPr>
            <w:tcW w:w="1701" w:type="dxa"/>
            <w:tcBorders>
              <w:top w:val="nil"/>
              <w:left w:val="nil"/>
              <w:bottom w:val="single" w:sz="4" w:space="0" w:color="auto"/>
              <w:right w:val="single" w:sz="4" w:space="0" w:color="auto"/>
            </w:tcBorders>
            <w:shd w:val="clear" w:color="auto" w:fill="auto"/>
            <w:noWrap/>
            <w:vAlign w:val="bottom"/>
          </w:tcPr>
          <w:p w14:paraId="637611E5"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19 860,00</w:t>
            </w:r>
          </w:p>
        </w:tc>
        <w:tc>
          <w:tcPr>
            <w:tcW w:w="1701" w:type="dxa"/>
            <w:tcBorders>
              <w:top w:val="nil"/>
              <w:left w:val="nil"/>
              <w:bottom w:val="single" w:sz="4" w:space="0" w:color="auto"/>
              <w:right w:val="single" w:sz="4" w:space="0" w:color="auto"/>
            </w:tcBorders>
            <w:shd w:val="clear" w:color="auto" w:fill="auto"/>
            <w:noWrap/>
            <w:vAlign w:val="bottom"/>
          </w:tcPr>
          <w:p w14:paraId="439959D4"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19 679,51</w:t>
            </w:r>
          </w:p>
        </w:tc>
        <w:tc>
          <w:tcPr>
            <w:tcW w:w="850" w:type="dxa"/>
            <w:tcBorders>
              <w:top w:val="nil"/>
              <w:left w:val="nil"/>
              <w:bottom w:val="single" w:sz="4" w:space="0" w:color="auto"/>
              <w:right w:val="single" w:sz="8" w:space="0" w:color="auto"/>
            </w:tcBorders>
            <w:shd w:val="clear" w:color="auto" w:fill="auto"/>
            <w:noWrap/>
            <w:vAlign w:val="bottom"/>
          </w:tcPr>
          <w:p w14:paraId="6D17F979"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99,1</w:t>
            </w:r>
          </w:p>
        </w:tc>
      </w:tr>
      <w:tr w:rsidR="007E4A4F" w14:paraId="2A4AFC26"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2B1B8B3" w14:textId="77777777" w:rsidR="007E4A4F" w:rsidRPr="002C5D5F" w:rsidRDefault="007E4A4F" w:rsidP="007E4A4F">
            <w:pPr>
              <w:rPr>
                <w:rFonts w:ascii="Arial Narrow" w:hAnsi="Arial Narrow" w:cs="Arial"/>
                <w:sz w:val="20"/>
                <w:szCs w:val="20"/>
              </w:rPr>
            </w:pPr>
            <w:r w:rsidRPr="002C5D5F">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670775F4" w14:textId="77777777" w:rsidR="007E4A4F" w:rsidRPr="002C5D5F" w:rsidRDefault="007E4A4F" w:rsidP="007E4A4F">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2445040F"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8 400,00</w:t>
            </w:r>
          </w:p>
        </w:tc>
        <w:tc>
          <w:tcPr>
            <w:tcW w:w="1701" w:type="dxa"/>
            <w:tcBorders>
              <w:top w:val="nil"/>
              <w:left w:val="nil"/>
              <w:bottom w:val="single" w:sz="4" w:space="0" w:color="auto"/>
              <w:right w:val="single" w:sz="4" w:space="0" w:color="auto"/>
            </w:tcBorders>
            <w:shd w:val="clear" w:color="auto" w:fill="auto"/>
            <w:noWrap/>
            <w:vAlign w:val="bottom"/>
          </w:tcPr>
          <w:p w14:paraId="06B974F1"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500,00</w:t>
            </w:r>
          </w:p>
        </w:tc>
        <w:tc>
          <w:tcPr>
            <w:tcW w:w="1701" w:type="dxa"/>
            <w:tcBorders>
              <w:top w:val="nil"/>
              <w:left w:val="nil"/>
              <w:bottom w:val="single" w:sz="4" w:space="0" w:color="auto"/>
              <w:right w:val="single" w:sz="4" w:space="0" w:color="auto"/>
            </w:tcBorders>
            <w:shd w:val="clear" w:color="auto" w:fill="auto"/>
            <w:noWrap/>
            <w:vAlign w:val="bottom"/>
          </w:tcPr>
          <w:p w14:paraId="13C7EB97"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500,00</w:t>
            </w:r>
          </w:p>
        </w:tc>
        <w:tc>
          <w:tcPr>
            <w:tcW w:w="850" w:type="dxa"/>
            <w:tcBorders>
              <w:top w:val="nil"/>
              <w:left w:val="nil"/>
              <w:bottom w:val="single" w:sz="4" w:space="0" w:color="auto"/>
              <w:right w:val="single" w:sz="8" w:space="0" w:color="auto"/>
            </w:tcBorders>
            <w:shd w:val="clear" w:color="auto" w:fill="auto"/>
            <w:noWrap/>
            <w:vAlign w:val="bottom"/>
          </w:tcPr>
          <w:p w14:paraId="77A5AF82"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100,0</w:t>
            </w:r>
          </w:p>
        </w:tc>
      </w:tr>
      <w:tr w:rsidR="007E4A4F" w14:paraId="40B03D59" w14:textId="77777777" w:rsidTr="007E4A4F">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9B80344" w14:textId="77777777" w:rsidR="007E4A4F" w:rsidRPr="002C5D5F" w:rsidRDefault="007E4A4F" w:rsidP="007E4A4F">
            <w:pPr>
              <w:rPr>
                <w:rFonts w:ascii="Arial Narrow" w:hAnsi="Arial Narrow" w:cs="Arial"/>
                <w:sz w:val="20"/>
                <w:szCs w:val="20"/>
              </w:rPr>
            </w:pPr>
            <w:r w:rsidRPr="002C5D5F">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436209CA" w14:textId="77777777" w:rsidR="007E4A4F" w:rsidRPr="002C5D5F" w:rsidRDefault="007E4A4F" w:rsidP="007E4A4F">
            <w:pPr>
              <w:rPr>
                <w:rFonts w:ascii="Arial Narrow" w:hAnsi="Arial Narrow" w:cs="Arial"/>
                <w:sz w:val="20"/>
                <w:szCs w:val="20"/>
              </w:rPr>
            </w:pPr>
            <w:r w:rsidRPr="002C5D5F">
              <w:rPr>
                <w:rFonts w:ascii="Arial Narrow" w:hAnsi="Arial Narrow" w:cs="Arial"/>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231E6C2B" w14:textId="77777777" w:rsidR="007E4A4F" w:rsidRPr="002C5D5F" w:rsidRDefault="007E4A4F" w:rsidP="007E4A4F">
            <w:pPr>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612862AB" w14:textId="77777777" w:rsidR="007E4A4F" w:rsidRPr="002C5D5F" w:rsidRDefault="007E4A4F" w:rsidP="007E4A4F">
            <w:pPr>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655E2B09" w14:textId="77777777" w:rsidR="007E4A4F" w:rsidRPr="002C5D5F" w:rsidRDefault="007E4A4F" w:rsidP="007E4A4F">
            <w:pPr>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68A5EE34" w14:textId="77777777" w:rsidR="007E4A4F" w:rsidRPr="002C5D5F" w:rsidRDefault="007E4A4F" w:rsidP="007E4A4F">
            <w:pPr>
              <w:jc w:val="right"/>
              <w:rPr>
                <w:rFonts w:ascii="Arial Narrow" w:hAnsi="Arial Narrow" w:cs="Arial"/>
                <w:sz w:val="20"/>
                <w:szCs w:val="20"/>
              </w:rPr>
            </w:pPr>
            <w:r w:rsidRPr="002C5D5F">
              <w:rPr>
                <w:rFonts w:ascii="Arial Narrow" w:hAnsi="Arial Narrow" w:cs="Arial"/>
                <w:sz w:val="20"/>
                <w:szCs w:val="20"/>
              </w:rPr>
              <w:t> </w:t>
            </w:r>
          </w:p>
        </w:tc>
      </w:tr>
      <w:tr w:rsidR="007E4A4F" w14:paraId="35B56FFB"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42E4DDB" w14:textId="77777777" w:rsidR="007E4A4F" w:rsidRPr="002C5D5F" w:rsidRDefault="007E4A4F" w:rsidP="007E4A4F">
            <w:pPr>
              <w:rPr>
                <w:rFonts w:ascii="Arial Narrow" w:hAnsi="Arial Narrow" w:cs="Arial"/>
                <w:b/>
                <w:bCs/>
                <w:sz w:val="20"/>
                <w:szCs w:val="20"/>
              </w:rPr>
            </w:pPr>
            <w:r w:rsidRPr="002C5D5F">
              <w:rPr>
                <w:rFonts w:ascii="Arial Narrow" w:hAnsi="Arial Narrow" w:cs="Arial"/>
                <w:b/>
                <w:bCs/>
                <w:sz w:val="20"/>
                <w:szCs w:val="20"/>
              </w:rPr>
              <w:t>Kapitálové výdavky spolu</w:t>
            </w:r>
          </w:p>
        </w:tc>
        <w:tc>
          <w:tcPr>
            <w:tcW w:w="207" w:type="dxa"/>
            <w:tcBorders>
              <w:top w:val="nil"/>
              <w:left w:val="nil"/>
              <w:bottom w:val="single" w:sz="4" w:space="0" w:color="auto"/>
              <w:right w:val="single" w:sz="4" w:space="0" w:color="auto"/>
            </w:tcBorders>
            <w:shd w:val="clear" w:color="auto" w:fill="auto"/>
            <w:noWrap/>
            <w:vAlign w:val="bottom"/>
          </w:tcPr>
          <w:p w14:paraId="3F6DB22F" w14:textId="77777777" w:rsidR="007E4A4F" w:rsidRPr="002C5D5F" w:rsidRDefault="007E4A4F" w:rsidP="007E4A4F">
            <w:pPr>
              <w:rPr>
                <w:rFonts w:ascii="Arial Narrow" w:hAnsi="Arial Narrow" w:cs="Arial"/>
                <w:b/>
                <w:bCs/>
                <w:sz w:val="20"/>
                <w:szCs w:val="20"/>
              </w:rPr>
            </w:pPr>
            <w:r w:rsidRPr="002C5D5F">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6E5996EE" w14:textId="77777777" w:rsidR="007E4A4F" w:rsidRPr="002C5D5F" w:rsidRDefault="007E4A4F" w:rsidP="007E4A4F">
            <w:pPr>
              <w:jc w:val="right"/>
              <w:rPr>
                <w:rFonts w:ascii="Arial Narrow" w:hAnsi="Arial Narrow" w:cs="Arial"/>
                <w:b/>
                <w:bCs/>
                <w:sz w:val="20"/>
                <w:szCs w:val="20"/>
              </w:rPr>
            </w:pPr>
            <w:r w:rsidRPr="002C5D5F">
              <w:rPr>
                <w:rFonts w:ascii="Arial Narrow" w:hAnsi="Arial Narrow" w:cs="Arial"/>
                <w:b/>
                <w:bCs/>
                <w:sz w:val="20"/>
                <w:szCs w:val="20"/>
              </w:rPr>
              <w:t>18 400,00</w:t>
            </w:r>
          </w:p>
        </w:tc>
        <w:tc>
          <w:tcPr>
            <w:tcW w:w="1701" w:type="dxa"/>
            <w:tcBorders>
              <w:top w:val="nil"/>
              <w:left w:val="nil"/>
              <w:bottom w:val="single" w:sz="4" w:space="0" w:color="auto"/>
              <w:right w:val="single" w:sz="4" w:space="0" w:color="auto"/>
            </w:tcBorders>
            <w:shd w:val="clear" w:color="auto" w:fill="auto"/>
            <w:noWrap/>
            <w:vAlign w:val="bottom"/>
          </w:tcPr>
          <w:p w14:paraId="7E000AD7" w14:textId="77777777" w:rsidR="007E4A4F" w:rsidRPr="002C5D5F" w:rsidRDefault="007E4A4F" w:rsidP="007E4A4F">
            <w:pPr>
              <w:jc w:val="right"/>
              <w:rPr>
                <w:rFonts w:ascii="Arial Narrow" w:hAnsi="Arial Narrow" w:cs="Arial"/>
                <w:b/>
                <w:bCs/>
                <w:sz w:val="20"/>
                <w:szCs w:val="20"/>
              </w:rPr>
            </w:pPr>
            <w:r w:rsidRPr="002C5D5F">
              <w:rPr>
                <w:rFonts w:ascii="Arial Narrow" w:hAnsi="Arial Narrow" w:cs="Arial"/>
                <w:b/>
                <w:bCs/>
                <w:sz w:val="20"/>
                <w:szCs w:val="20"/>
              </w:rPr>
              <w:t>20 360,00</w:t>
            </w:r>
          </w:p>
        </w:tc>
        <w:tc>
          <w:tcPr>
            <w:tcW w:w="1701" w:type="dxa"/>
            <w:tcBorders>
              <w:top w:val="nil"/>
              <w:left w:val="nil"/>
              <w:bottom w:val="single" w:sz="4" w:space="0" w:color="auto"/>
              <w:right w:val="single" w:sz="4" w:space="0" w:color="auto"/>
            </w:tcBorders>
            <w:shd w:val="clear" w:color="auto" w:fill="auto"/>
            <w:noWrap/>
            <w:vAlign w:val="bottom"/>
          </w:tcPr>
          <w:p w14:paraId="62ACC6F9" w14:textId="77777777" w:rsidR="007E4A4F" w:rsidRPr="002C5D5F" w:rsidRDefault="007E4A4F" w:rsidP="007E4A4F">
            <w:pPr>
              <w:jc w:val="right"/>
              <w:rPr>
                <w:rFonts w:ascii="Arial Narrow" w:hAnsi="Arial Narrow" w:cs="Arial"/>
                <w:b/>
                <w:bCs/>
                <w:sz w:val="20"/>
                <w:szCs w:val="20"/>
              </w:rPr>
            </w:pPr>
            <w:r w:rsidRPr="002C5D5F">
              <w:rPr>
                <w:rFonts w:ascii="Arial Narrow" w:hAnsi="Arial Narrow" w:cs="Arial"/>
                <w:b/>
                <w:bCs/>
                <w:sz w:val="20"/>
                <w:szCs w:val="20"/>
              </w:rPr>
              <w:t>20 179,51</w:t>
            </w:r>
          </w:p>
        </w:tc>
        <w:tc>
          <w:tcPr>
            <w:tcW w:w="850" w:type="dxa"/>
            <w:tcBorders>
              <w:top w:val="nil"/>
              <w:left w:val="nil"/>
              <w:bottom w:val="single" w:sz="4" w:space="0" w:color="auto"/>
              <w:right w:val="single" w:sz="8" w:space="0" w:color="auto"/>
            </w:tcBorders>
            <w:shd w:val="clear" w:color="auto" w:fill="auto"/>
            <w:noWrap/>
            <w:vAlign w:val="bottom"/>
          </w:tcPr>
          <w:p w14:paraId="195A3BD1" w14:textId="77777777" w:rsidR="007E4A4F" w:rsidRPr="002C5D5F" w:rsidRDefault="007E4A4F" w:rsidP="007E4A4F">
            <w:pPr>
              <w:jc w:val="right"/>
              <w:rPr>
                <w:rFonts w:ascii="Arial Narrow" w:hAnsi="Arial Narrow" w:cs="Arial"/>
                <w:b/>
                <w:bCs/>
                <w:sz w:val="20"/>
                <w:szCs w:val="20"/>
              </w:rPr>
            </w:pPr>
            <w:r w:rsidRPr="002C5D5F">
              <w:rPr>
                <w:rFonts w:ascii="Arial Narrow" w:hAnsi="Arial Narrow" w:cs="Arial"/>
                <w:b/>
                <w:bCs/>
                <w:sz w:val="20"/>
                <w:szCs w:val="20"/>
              </w:rPr>
              <w:t>99,1</w:t>
            </w:r>
          </w:p>
        </w:tc>
      </w:tr>
      <w:tr w:rsidR="007E4A4F" w14:paraId="69DB9532" w14:textId="77777777" w:rsidTr="007E4A4F">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0C95CCB9" w14:textId="77777777" w:rsidR="007E4A4F" w:rsidRPr="00EC44FA" w:rsidRDefault="007E4A4F" w:rsidP="007E4A4F">
            <w:pPr>
              <w:jc w:val="center"/>
              <w:rPr>
                <w:rFonts w:ascii="Arial Narrow" w:hAnsi="Arial Narrow" w:cs="Arial"/>
                <w:b/>
                <w:bCs/>
                <w:sz w:val="20"/>
                <w:szCs w:val="20"/>
              </w:rPr>
            </w:pPr>
            <w:r w:rsidRPr="00EC44FA">
              <w:rPr>
                <w:rFonts w:ascii="Arial Narrow" w:hAnsi="Arial Narrow" w:cs="Arial"/>
                <w:b/>
                <w:bCs/>
                <w:sz w:val="20"/>
                <w:szCs w:val="20"/>
              </w:rPr>
              <w:lastRenderedPageBreak/>
              <w:t>Finančné operácie</w:t>
            </w:r>
          </w:p>
        </w:tc>
      </w:tr>
      <w:tr w:rsidR="007E4A4F" w14:paraId="7A6706B3" w14:textId="77777777" w:rsidTr="007E4A4F">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7F77DA7" w14:textId="77777777" w:rsidR="007E4A4F" w:rsidRPr="002C5D5F" w:rsidRDefault="007E4A4F" w:rsidP="007E4A4F">
            <w:pPr>
              <w:rPr>
                <w:rFonts w:ascii="Arial Narrow" w:hAnsi="Arial Narrow" w:cs="Arial"/>
                <w:sz w:val="20"/>
                <w:szCs w:val="20"/>
              </w:rPr>
            </w:pPr>
            <w:r w:rsidRPr="002C5D5F">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5C9C2504" w14:textId="77777777" w:rsidR="007E4A4F" w:rsidRPr="002C5D5F" w:rsidRDefault="007E4A4F" w:rsidP="007E4A4F">
            <w:pPr>
              <w:rPr>
                <w:rFonts w:ascii="Arial Narrow" w:hAnsi="Arial Narrow" w:cs="Arial"/>
                <w:sz w:val="20"/>
                <w:szCs w:val="20"/>
              </w:rPr>
            </w:pPr>
            <w:r w:rsidRPr="002C5D5F">
              <w:rPr>
                <w:rFonts w:ascii="Arial Narrow" w:hAnsi="Arial Narrow" w:cs="Arial"/>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6D44F0E1" w14:textId="77777777" w:rsidR="007E4A4F" w:rsidRPr="002C5D5F" w:rsidRDefault="007E4A4F" w:rsidP="007E4A4F">
            <w:pPr>
              <w:rPr>
                <w:rFonts w:ascii="Arial Narrow" w:hAnsi="Arial Narrow" w:cs="Arial"/>
                <w:sz w:val="20"/>
                <w:szCs w:val="20"/>
              </w:rPr>
            </w:pPr>
            <w:r w:rsidRPr="002C5D5F">
              <w:rPr>
                <w:rFonts w:ascii="Arial Narrow" w:hAnsi="Arial Narrow" w:cs="Arial"/>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08D9CD32" w14:textId="77777777" w:rsidR="007E4A4F" w:rsidRPr="00EC44FA" w:rsidRDefault="007E4A4F" w:rsidP="007E4A4F">
            <w:pPr>
              <w:rPr>
                <w:rFonts w:ascii="Arial Narrow" w:hAnsi="Arial Narrow" w:cs="Arial"/>
                <w:sz w:val="20"/>
                <w:szCs w:val="20"/>
              </w:rPr>
            </w:pPr>
            <w:r w:rsidRPr="00EC44FA">
              <w:rPr>
                <w:rFonts w:ascii="Arial Narrow" w:hAnsi="Arial Narrow" w:cs="Arial"/>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26A1A88B" w14:textId="77777777" w:rsidR="007E4A4F" w:rsidRPr="00EC44FA" w:rsidRDefault="007E4A4F" w:rsidP="007E4A4F">
            <w:pPr>
              <w:rPr>
                <w:rFonts w:ascii="Arial Narrow" w:hAnsi="Arial Narrow" w:cs="Arial"/>
                <w:sz w:val="20"/>
                <w:szCs w:val="20"/>
              </w:rPr>
            </w:pPr>
            <w:r w:rsidRPr="00EC44FA">
              <w:rPr>
                <w:rFonts w:ascii="Arial Narrow" w:hAnsi="Arial Narrow" w:cs="Arial"/>
                <w:sz w:val="20"/>
                <w:szCs w:val="20"/>
              </w:rPr>
              <w:t> </w:t>
            </w:r>
          </w:p>
        </w:tc>
        <w:tc>
          <w:tcPr>
            <w:tcW w:w="850" w:type="dxa"/>
            <w:tcBorders>
              <w:top w:val="nil"/>
              <w:left w:val="nil"/>
              <w:bottom w:val="single" w:sz="4" w:space="0" w:color="auto"/>
              <w:right w:val="single" w:sz="8" w:space="0" w:color="auto"/>
            </w:tcBorders>
            <w:shd w:val="clear" w:color="auto" w:fill="auto"/>
            <w:noWrap/>
            <w:vAlign w:val="bottom"/>
          </w:tcPr>
          <w:p w14:paraId="22CBAAE0" w14:textId="77777777" w:rsidR="007E4A4F" w:rsidRPr="00EC44FA" w:rsidRDefault="007E4A4F" w:rsidP="007E4A4F">
            <w:pPr>
              <w:jc w:val="right"/>
              <w:rPr>
                <w:rFonts w:ascii="Arial Narrow" w:hAnsi="Arial Narrow" w:cs="Arial"/>
                <w:sz w:val="20"/>
                <w:szCs w:val="20"/>
              </w:rPr>
            </w:pPr>
            <w:r w:rsidRPr="00EC44FA">
              <w:rPr>
                <w:rFonts w:ascii="Arial Narrow" w:hAnsi="Arial Narrow" w:cs="Arial"/>
                <w:sz w:val="20"/>
                <w:szCs w:val="20"/>
              </w:rPr>
              <w:t> </w:t>
            </w:r>
          </w:p>
        </w:tc>
      </w:tr>
      <w:tr w:rsidR="007E4A4F" w14:paraId="2ED2A5E1"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D78EB20" w14:textId="77777777" w:rsidR="007E4A4F" w:rsidRDefault="007E4A4F" w:rsidP="007E4A4F">
            <w:pPr>
              <w:rPr>
                <w:rFonts w:ascii="Arial Narrow" w:hAnsi="Arial Narrow" w:cs="Arial"/>
                <w:sz w:val="20"/>
                <w:szCs w:val="20"/>
              </w:rPr>
            </w:pPr>
            <w:r>
              <w:rPr>
                <w:rFonts w:ascii="Arial Narrow" w:hAnsi="Arial Narrow" w:cs="Arial"/>
                <w:sz w:val="20"/>
                <w:szCs w:val="20"/>
              </w:rPr>
              <w:t>01.7.0. Transakcie verejného dlhu – splátky úveru</w:t>
            </w:r>
          </w:p>
        </w:tc>
        <w:tc>
          <w:tcPr>
            <w:tcW w:w="207" w:type="dxa"/>
            <w:tcBorders>
              <w:top w:val="nil"/>
              <w:left w:val="nil"/>
              <w:bottom w:val="single" w:sz="4" w:space="0" w:color="auto"/>
              <w:right w:val="single" w:sz="4" w:space="0" w:color="auto"/>
            </w:tcBorders>
            <w:shd w:val="clear" w:color="auto" w:fill="auto"/>
            <w:noWrap/>
            <w:vAlign w:val="bottom"/>
          </w:tcPr>
          <w:p w14:paraId="02E10C43"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EA00D75" w14:textId="77777777" w:rsidR="007E4A4F" w:rsidRPr="00EC44FA" w:rsidRDefault="007E4A4F" w:rsidP="007E4A4F">
            <w:pPr>
              <w:jc w:val="right"/>
              <w:rPr>
                <w:rFonts w:ascii="Arial Narrow" w:hAnsi="Arial Narrow" w:cs="Arial"/>
                <w:sz w:val="20"/>
                <w:szCs w:val="20"/>
              </w:rPr>
            </w:pPr>
            <w:r w:rsidRPr="00EC44FA">
              <w:rPr>
                <w:rFonts w:ascii="Arial Narrow" w:hAnsi="Arial Narrow" w:cs="Arial"/>
                <w:sz w:val="20"/>
                <w:szCs w:val="20"/>
              </w:rPr>
              <w:t>38 062,00</w:t>
            </w:r>
          </w:p>
        </w:tc>
        <w:tc>
          <w:tcPr>
            <w:tcW w:w="1701" w:type="dxa"/>
            <w:tcBorders>
              <w:top w:val="nil"/>
              <w:left w:val="nil"/>
              <w:bottom w:val="single" w:sz="4" w:space="0" w:color="auto"/>
              <w:right w:val="single" w:sz="4" w:space="0" w:color="auto"/>
            </w:tcBorders>
            <w:shd w:val="clear" w:color="auto" w:fill="auto"/>
            <w:noWrap/>
            <w:vAlign w:val="bottom"/>
          </w:tcPr>
          <w:p w14:paraId="2D30EDF1" w14:textId="77777777" w:rsidR="007E4A4F" w:rsidRPr="00EC44FA" w:rsidRDefault="007E4A4F" w:rsidP="007E4A4F">
            <w:pPr>
              <w:jc w:val="right"/>
              <w:rPr>
                <w:rFonts w:ascii="Arial Narrow" w:hAnsi="Arial Narrow" w:cs="Arial"/>
                <w:sz w:val="20"/>
                <w:szCs w:val="20"/>
              </w:rPr>
            </w:pPr>
            <w:r w:rsidRPr="00EC44FA">
              <w:rPr>
                <w:rFonts w:ascii="Arial Narrow" w:hAnsi="Arial Narrow" w:cs="Arial"/>
                <w:sz w:val="20"/>
                <w:szCs w:val="20"/>
              </w:rPr>
              <w:t>38 062,00</w:t>
            </w:r>
          </w:p>
        </w:tc>
        <w:tc>
          <w:tcPr>
            <w:tcW w:w="1701" w:type="dxa"/>
            <w:tcBorders>
              <w:top w:val="nil"/>
              <w:left w:val="nil"/>
              <w:bottom w:val="single" w:sz="4" w:space="0" w:color="auto"/>
              <w:right w:val="single" w:sz="4" w:space="0" w:color="auto"/>
            </w:tcBorders>
            <w:shd w:val="clear" w:color="auto" w:fill="auto"/>
            <w:noWrap/>
            <w:vAlign w:val="bottom"/>
          </w:tcPr>
          <w:p w14:paraId="4924F604" w14:textId="77777777" w:rsidR="007E4A4F" w:rsidRPr="00EC44FA" w:rsidRDefault="007E4A4F" w:rsidP="007E4A4F">
            <w:pPr>
              <w:jc w:val="right"/>
              <w:rPr>
                <w:rFonts w:ascii="Arial Narrow" w:hAnsi="Arial Narrow" w:cs="Arial"/>
                <w:sz w:val="20"/>
                <w:szCs w:val="20"/>
              </w:rPr>
            </w:pPr>
            <w:r w:rsidRPr="00EC44FA">
              <w:rPr>
                <w:rFonts w:ascii="Arial Narrow" w:hAnsi="Arial Narrow" w:cs="Arial"/>
                <w:sz w:val="20"/>
                <w:szCs w:val="20"/>
              </w:rPr>
              <w:t>38 062,54</w:t>
            </w:r>
          </w:p>
        </w:tc>
        <w:tc>
          <w:tcPr>
            <w:tcW w:w="850" w:type="dxa"/>
            <w:tcBorders>
              <w:top w:val="nil"/>
              <w:left w:val="nil"/>
              <w:bottom w:val="single" w:sz="4" w:space="0" w:color="auto"/>
              <w:right w:val="single" w:sz="8" w:space="0" w:color="auto"/>
            </w:tcBorders>
            <w:shd w:val="clear" w:color="auto" w:fill="auto"/>
            <w:noWrap/>
            <w:vAlign w:val="bottom"/>
          </w:tcPr>
          <w:p w14:paraId="29FECB86" w14:textId="77777777" w:rsidR="007E4A4F" w:rsidRPr="00EC44FA" w:rsidRDefault="007E4A4F" w:rsidP="007E4A4F">
            <w:pPr>
              <w:jc w:val="right"/>
              <w:rPr>
                <w:rFonts w:ascii="Arial Narrow" w:hAnsi="Arial Narrow" w:cs="Arial"/>
                <w:sz w:val="20"/>
                <w:szCs w:val="20"/>
              </w:rPr>
            </w:pPr>
            <w:r w:rsidRPr="00EC44FA">
              <w:rPr>
                <w:rFonts w:ascii="Arial Narrow" w:hAnsi="Arial Narrow" w:cs="Arial"/>
                <w:sz w:val="20"/>
                <w:szCs w:val="20"/>
              </w:rPr>
              <w:t>100,0</w:t>
            </w:r>
          </w:p>
        </w:tc>
      </w:tr>
      <w:tr w:rsidR="007E4A4F" w14:paraId="5C058E28"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232662D" w14:textId="77777777" w:rsidR="007E4A4F" w:rsidRDefault="007E4A4F" w:rsidP="007E4A4F">
            <w:pPr>
              <w:rPr>
                <w:rFonts w:ascii="Arial Narrow" w:hAnsi="Arial Narrow" w:cs="Arial"/>
                <w:sz w:val="20"/>
                <w:szCs w:val="20"/>
              </w:rPr>
            </w:pPr>
            <w:r>
              <w:rPr>
                <w:rFonts w:ascii="Arial Narrow" w:hAnsi="Arial Narrow" w:cs="Arial"/>
                <w:sz w:val="20"/>
                <w:szCs w:val="20"/>
              </w:rPr>
              <w:t>06.1.0. Ostatné výdavkové FO – vrátená zábezpeka</w:t>
            </w:r>
          </w:p>
        </w:tc>
        <w:tc>
          <w:tcPr>
            <w:tcW w:w="207" w:type="dxa"/>
            <w:tcBorders>
              <w:top w:val="nil"/>
              <w:left w:val="nil"/>
              <w:bottom w:val="single" w:sz="4" w:space="0" w:color="auto"/>
              <w:right w:val="single" w:sz="4" w:space="0" w:color="auto"/>
            </w:tcBorders>
            <w:shd w:val="clear" w:color="auto" w:fill="auto"/>
            <w:noWrap/>
            <w:vAlign w:val="bottom"/>
          </w:tcPr>
          <w:p w14:paraId="4286CA74" w14:textId="77777777" w:rsidR="007E4A4F" w:rsidRDefault="007E4A4F" w:rsidP="007E4A4F">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48119284" w14:textId="77777777" w:rsidR="007E4A4F" w:rsidRDefault="007E4A4F" w:rsidP="007E4A4F">
            <w:pPr>
              <w:jc w:val="right"/>
              <w:rPr>
                <w:rFonts w:ascii="Arial Narrow" w:hAnsi="Arial Narrow" w:cs="Arial"/>
                <w:sz w:val="22"/>
                <w:szCs w:val="22"/>
              </w:rPr>
            </w:pPr>
          </w:p>
        </w:tc>
        <w:tc>
          <w:tcPr>
            <w:tcW w:w="1701" w:type="dxa"/>
            <w:tcBorders>
              <w:top w:val="nil"/>
              <w:left w:val="nil"/>
              <w:bottom w:val="single" w:sz="4" w:space="0" w:color="auto"/>
              <w:right w:val="single" w:sz="4" w:space="0" w:color="auto"/>
            </w:tcBorders>
            <w:shd w:val="clear" w:color="auto" w:fill="auto"/>
            <w:noWrap/>
            <w:vAlign w:val="bottom"/>
          </w:tcPr>
          <w:p w14:paraId="652EABA4" w14:textId="77777777" w:rsidR="007E4A4F" w:rsidRPr="00EC44FA" w:rsidRDefault="007E4A4F" w:rsidP="007E4A4F">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4A7B9CAD" w14:textId="77777777" w:rsidR="007E4A4F" w:rsidRPr="00EC44FA" w:rsidRDefault="007E4A4F" w:rsidP="007E4A4F">
            <w:pPr>
              <w:jc w:val="right"/>
              <w:rPr>
                <w:rFonts w:ascii="Arial Narrow" w:hAnsi="Arial Narrow" w:cs="Arial"/>
                <w:sz w:val="20"/>
                <w:szCs w:val="20"/>
              </w:rPr>
            </w:pPr>
            <w:r w:rsidRPr="00EC44FA">
              <w:rPr>
                <w:rFonts w:ascii="Arial Narrow" w:hAnsi="Arial Narrow" w:cs="Arial"/>
                <w:sz w:val="20"/>
                <w:szCs w:val="20"/>
              </w:rPr>
              <w:t>2 598,00</w:t>
            </w:r>
          </w:p>
        </w:tc>
        <w:tc>
          <w:tcPr>
            <w:tcW w:w="850" w:type="dxa"/>
            <w:tcBorders>
              <w:top w:val="nil"/>
              <w:left w:val="nil"/>
              <w:bottom w:val="single" w:sz="4" w:space="0" w:color="auto"/>
              <w:right w:val="single" w:sz="8" w:space="0" w:color="auto"/>
            </w:tcBorders>
            <w:shd w:val="clear" w:color="auto" w:fill="auto"/>
            <w:noWrap/>
            <w:vAlign w:val="bottom"/>
          </w:tcPr>
          <w:p w14:paraId="03367A7C" w14:textId="77777777" w:rsidR="007E4A4F" w:rsidRPr="00EC44FA" w:rsidRDefault="007E4A4F" w:rsidP="007E4A4F">
            <w:pPr>
              <w:jc w:val="right"/>
              <w:rPr>
                <w:rFonts w:ascii="Arial Narrow" w:hAnsi="Arial Narrow" w:cs="Arial"/>
                <w:sz w:val="20"/>
                <w:szCs w:val="20"/>
              </w:rPr>
            </w:pPr>
          </w:p>
        </w:tc>
      </w:tr>
      <w:tr w:rsidR="007E4A4F" w14:paraId="4B9CFC5D" w14:textId="77777777" w:rsidTr="007E4A4F">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C2B8DB1" w14:textId="77777777" w:rsidR="007E4A4F" w:rsidRDefault="007E4A4F" w:rsidP="007E4A4F">
            <w:pPr>
              <w:rPr>
                <w:rFonts w:ascii="Arial Narrow" w:hAnsi="Arial Narrow" w:cs="Arial"/>
                <w:sz w:val="20"/>
                <w:szCs w:val="20"/>
              </w:rPr>
            </w:pPr>
            <w:r>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0DE7A522" w14:textId="77777777" w:rsidR="007E4A4F" w:rsidRDefault="007E4A4F" w:rsidP="007E4A4F">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AB6B710" w14:textId="77777777" w:rsidR="007E4A4F" w:rsidRPr="00E25728" w:rsidRDefault="007E4A4F" w:rsidP="007E4A4F">
            <w:pPr>
              <w:rPr>
                <w:rFonts w:ascii="Arial Narrow" w:hAnsi="Arial Narrow" w:cs="Arial"/>
                <w:sz w:val="22"/>
                <w:szCs w:val="22"/>
              </w:rPr>
            </w:pPr>
          </w:p>
        </w:tc>
        <w:tc>
          <w:tcPr>
            <w:tcW w:w="1701" w:type="dxa"/>
            <w:tcBorders>
              <w:top w:val="nil"/>
              <w:left w:val="nil"/>
              <w:bottom w:val="single" w:sz="4" w:space="0" w:color="auto"/>
              <w:right w:val="single" w:sz="4" w:space="0" w:color="auto"/>
            </w:tcBorders>
            <w:shd w:val="clear" w:color="auto" w:fill="auto"/>
            <w:noWrap/>
            <w:vAlign w:val="bottom"/>
          </w:tcPr>
          <w:p w14:paraId="1E998CA6" w14:textId="77777777" w:rsidR="007E4A4F" w:rsidRPr="00EC44FA" w:rsidRDefault="007E4A4F" w:rsidP="007E4A4F">
            <w:pPr>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03B579C0" w14:textId="77777777" w:rsidR="007E4A4F" w:rsidRPr="00EC44FA" w:rsidRDefault="007E4A4F" w:rsidP="007E4A4F">
            <w:pPr>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640C6C20" w14:textId="77777777" w:rsidR="007E4A4F" w:rsidRPr="00EC44FA" w:rsidRDefault="007E4A4F" w:rsidP="007E4A4F">
            <w:pPr>
              <w:jc w:val="right"/>
              <w:rPr>
                <w:rFonts w:ascii="Arial Narrow" w:hAnsi="Arial Narrow" w:cs="Arial"/>
                <w:sz w:val="20"/>
                <w:szCs w:val="20"/>
              </w:rPr>
            </w:pPr>
          </w:p>
        </w:tc>
      </w:tr>
      <w:tr w:rsidR="007E4A4F" w14:paraId="04DDE491"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08A5579" w14:textId="77777777" w:rsidR="007E4A4F" w:rsidRPr="00EC44FA" w:rsidRDefault="007E4A4F" w:rsidP="007E4A4F">
            <w:pPr>
              <w:rPr>
                <w:rFonts w:ascii="Arial Narrow" w:hAnsi="Arial Narrow" w:cs="Arial"/>
                <w:b/>
                <w:bCs/>
                <w:sz w:val="20"/>
                <w:szCs w:val="20"/>
              </w:rPr>
            </w:pPr>
            <w:r w:rsidRPr="00EC44FA">
              <w:rPr>
                <w:rFonts w:ascii="Arial Narrow" w:hAnsi="Arial Narrow" w:cs="Arial"/>
                <w:b/>
                <w:bCs/>
                <w:sz w:val="20"/>
                <w:szCs w:val="20"/>
              </w:rPr>
              <w:t>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35FDED0E" w14:textId="77777777" w:rsidR="007E4A4F" w:rsidRPr="00EC44FA" w:rsidRDefault="007E4A4F" w:rsidP="007E4A4F">
            <w:pPr>
              <w:rPr>
                <w:rFonts w:ascii="Arial Narrow" w:hAnsi="Arial Narrow" w:cs="Arial"/>
                <w:b/>
                <w:bCs/>
                <w:sz w:val="20"/>
                <w:szCs w:val="20"/>
              </w:rPr>
            </w:pPr>
            <w:r w:rsidRPr="00EC44FA">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697C13B7" w14:textId="77777777" w:rsidR="007E4A4F" w:rsidRPr="00EC44FA" w:rsidRDefault="007E4A4F" w:rsidP="007E4A4F">
            <w:pPr>
              <w:jc w:val="right"/>
              <w:rPr>
                <w:rFonts w:ascii="Arial Narrow" w:hAnsi="Arial Narrow" w:cs="Arial"/>
                <w:b/>
                <w:bCs/>
                <w:sz w:val="20"/>
                <w:szCs w:val="20"/>
              </w:rPr>
            </w:pPr>
            <w:r w:rsidRPr="00EC44FA">
              <w:rPr>
                <w:rFonts w:ascii="Arial Narrow" w:hAnsi="Arial Narrow" w:cs="Arial"/>
                <w:b/>
                <w:bCs/>
                <w:sz w:val="20"/>
                <w:szCs w:val="20"/>
              </w:rPr>
              <w:t>38 062,00</w:t>
            </w:r>
          </w:p>
        </w:tc>
        <w:tc>
          <w:tcPr>
            <w:tcW w:w="1701" w:type="dxa"/>
            <w:tcBorders>
              <w:top w:val="nil"/>
              <w:left w:val="nil"/>
              <w:bottom w:val="single" w:sz="4" w:space="0" w:color="auto"/>
              <w:right w:val="single" w:sz="4" w:space="0" w:color="auto"/>
            </w:tcBorders>
            <w:shd w:val="clear" w:color="auto" w:fill="auto"/>
            <w:noWrap/>
            <w:vAlign w:val="bottom"/>
          </w:tcPr>
          <w:p w14:paraId="580D4752" w14:textId="77777777" w:rsidR="007E4A4F" w:rsidRPr="00EC44FA" w:rsidRDefault="007E4A4F" w:rsidP="007E4A4F">
            <w:pPr>
              <w:jc w:val="right"/>
              <w:rPr>
                <w:rFonts w:ascii="Arial Narrow" w:hAnsi="Arial Narrow" w:cs="Arial"/>
                <w:b/>
                <w:bCs/>
                <w:sz w:val="20"/>
                <w:szCs w:val="20"/>
              </w:rPr>
            </w:pPr>
            <w:r w:rsidRPr="00EC44FA">
              <w:rPr>
                <w:rFonts w:ascii="Arial Narrow" w:hAnsi="Arial Narrow" w:cs="Arial"/>
                <w:b/>
                <w:bCs/>
                <w:sz w:val="20"/>
                <w:szCs w:val="20"/>
              </w:rPr>
              <w:t>38 062,00</w:t>
            </w:r>
          </w:p>
        </w:tc>
        <w:tc>
          <w:tcPr>
            <w:tcW w:w="1701" w:type="dxa"/>
            <w:tcBorders>
              <w:top w:val="nil"/>
              <w:left w:val="nil"/>
              <w:bottom w:val="single" w:sz="4" w:space="0" w:color="auto"/>
              <w:right w:val="single" w:sz="4" w:space="0" w:color="auto"/>
            </w:tcBorders>
            <w:shd w:val="clear" w:color="auto" w:fill="auto"/>
            <w:noWrap/>
            <w:vAlign w:val="bottom"/>
          </w:tcPr>
          <w:p w14:paraId="1075E797" w14:textId="77777777" w:rsidR="007E4A4F" w:rsidRPr="00EC44FA" w:rsidRDefault="007E4A4F" w:rsidP="007E4A4F">
            <w:pPr>
              <w:jc w:val="right"/>
              <w:rPr>
                <w:rFonts w:ascii="Arial Narrow" w:hAnsi="Arial Narrow" w:cs="Arial"/>
                <w:b/>
                <w:bCs/>
                <w:sz w:val="20"/>
                <w:szCs w:val="20"/>
              </w:rPr>
            </w:pPr>
            <w:r w:rsidRPr="00EC44FA">
              <w:rPr>
                <w:rFonts w:ascii="Arial Narrow" w:hAnsi="Arial Narrow" w:cs="Arial"/>
                <w:b/>
                <w:bCs/>
                <w:sz w:val="20"/>
                <w:szCs w:val="20"/>
              </w:rPr>
              <w:t>40 660,54</w:t>
            </w:r>
          </w:p>
        </w:tc>
        <w:tc>
          <w:tcPr>
            <w:tcW w:w="850" w:type="dxa"/>
            <w:tcBorders>
              <w:top w:val="nil"/>
              <w:left w:val="nil"/>
              <w:bottom w:val="single" w:sz="4" w:space="0" w:color="auto"/>
              <w:right w:val="single" w:sz="8" w:space="0" w:color="auto"/>
            </w:tcBorders>
            <w:shd w:val="clear" w:color="auto" w:fill="auto"/>
            <w:noWrap/>
            <w:vAlign w:val="bottom"/>
          </w:tcPr>
          <w:p w14:paraId="16423452" w14:textId="77777777" w:rsidR="007E4A4F" w:rsidRPr="00EC44FA" w:rsidRDefault="007E4A4F" w:rsidP="007E4A4F">
            <w:pPr>
              <w:jc w:val="right"/>
              <w:rPr>
                <w:rFonts w:ascii="Arial Narrow" w:hAnsi="Arial Narrow" w:cs="Arial"/>
                <w:b/>
                <w:bCs/>
                <w:sz w:val="20"/>
                <w:szCs w:val="20"/>
              </w:rPr>
            </w:pPr>
            <w:r w:rsidRPr="00EC44FA">
              <w:rPr>
                <w:rFonts w:ascii="Arial Narrow" w:hAnsi="Arial Narrow" w:cs="Arial"/>
                <w:b/>
                <w:bCs/>
                <w:sz w:val="20"/>
                <w:szCs w:val="20"/>
              </w:rPr>
              <w:t>100,0</w:t>
            </w:r>
          </w:p>
        </w:tc>
      </w:tr>
      <w:tr w:rsidR="007E4A4F" w14:paraId="25595C9A"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F9639AF" w14:textId="77777777" w:rsidR="007E4A4F" w:rsidRPr="00EC44FA" w:rsidRDefault="007E4A4F" w:rsidP="007E4A4F">
            <w:pPr>
              <w:rPr>
                <w:rFonts w:ascii="Arial Narrow" w:hAnsi="Arial Narrow" w:cs="Arial"/>
                <w:b/>
                <w:bCs/>
                <w:sz w:val="20"/>
                <w:szCs w:val="20"/>
              </w:rPr>
            </w:pPr>
            <w:r w:rsidRPr="00EC44FA">
              <w:rPr>
                <w:rFonts w:ascii="Arial Narrow" w:hAnsi="Arial Narrow" w:cs="Arial"/>
                <w:b/>
                <w:bCs/>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512FD274" w14:textId="77777777" w:rsidR="007E4A4F" w:rsidRPr="00EC44FA" w:rsidRDefault="007E4A4F" w:rsidP="007E4A4F">
            <w:pPr>
              <w:rPr>
                <w:rFonts w:ascii="Arial Narrow" w:hAnsi="Arial Narrow" w:cs="Arial"/>
                <w:b/>
                <w:bCs/>
                <w:sz w:val="20"/>
                <w:szCs w:val="20"/>
              </w:rPr>
            </w:pPr>
            <w:r w:rsidRPr="00EC44FA">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32A98ADA" w14:textId="77777777" w:rsidR="007E4A4F" w:rsidRPr="00EC44FA" w:rsidRDefault="007E4A4F" w:rsidP="007E4A4F">
            <w:pPr>
              <w:jc w:val="right"/>
              <w:rPr>
                <w:rFonts w:ascii="Arial Narrow" w:hAnsi="Arial Narrow" w:cs="Arial"/>
                <w:b/>
                <w:bCs/>
                <w:sz w:val="20"/>
                <w:szCs w:val="20"/>
              </w:rPr>
            </w:pPr>
            <w:r w:rsidRPr="00EC44FA">
              <w:rPr>
                <w:rFonts w:ascii="Arial Narrow" w:hAnsi="Arial Narrow" w:cs="Arial"/>
                <w:b/>
                <w:bCs/>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2D409773" w14:textId="77777777" w:rsidR="007E4A4F" w:rsidRPr="00EC44FA" w:rsidRDefault="007E4A4F" w:rsidP="007E4A4F">
            <w:pPr>
              <w:jc w:val="right"/>
              <w:rPr>
                <w:rFonts w:ascii="Arial Narrow" w:hAnsi="Arial Narrow" w:cs="Arial"/>
                <w:b/>
                <w:bCs/>
                <w:sz w:val="20"/>
                <w:szCs w:val="20"/>
              </w:rPr>
            </w:pPr>
            <w:r w:rsidRPr="00EC44FA">
              <w:rPr>
                <w:rFonts w:ascii="Arial Narrow" w:hAnsi="Arial Narrow" w:cs="Arial"/>
                <w:b/>
                <w:bCs/>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21FEF0D8" w14:textId="77777777" w:rsidR="007E4A4F" w:rsidRPr="00EC44FA" w:rsidRDefault="007E4A4F" w:rsidP="007E4A4F">
            <w:pPr>
              <w:jc w:val="right"/>
              <w:rPr>
                <w:rFonts w:ascii="Arial Narrow" w:hAnsi="Arial Narrow" w:cs="Arial"/>
                <w:b/>
                <w:bCs/>
                <w:sz w:val="20"/>
                <w:szCs w:val="20"/>
              </w:rPr>
            </w:pPr>
            <w:r w:rsidRPr="00EC44FA">
              <w:rPr>
                <w:rFonts w:ascii="Arial Narrow" w:hAnsi="Arial Narrow" w:cs="Arial"/>
                <w:b/>
                <w:bCs/>
                <w:sz w:val="20"/>
                <w:szCs w:val="20"/>
              </w:rPr>
              <w:t> </w:t>
            </w:r>
          </w:p>
        </w:tc>
        <w:tc>
          <w:tcPr>
            <w:tcW w:w="850" w:type="dxa"/>
            <w:tcBorders>
              <w:top w:val="nil"/>
              <w:left w:val="nil"/>
              <w:bottom w:val="single" w:sz="4" w:space="0" w:color="auto"/>
              <w:right w:val="single" w:sz="8" w:space="0" w:color="auto"/>
            </w:tcBorders>
            <w:shd w:val="clear" w:color="auto" w:fill="auto"/>
            <w:noWrap/>
            <w:vAlign w:val="bottom"/>
          </w:tcPr>
          <w:p w14:paraId="4C6A4EAF" w14:textId="77777777" w:rsidR="007E4A4F" w:rsidRPr="00EC44FA" w:rsidRDefault="007E4A4F" w:rsidP="007E4A4F">
            <w:pPr>
              <w:jc w:val="right"/>
              <w:rPr>
                <w:rFonts w:ascii="Arial Narrow" w:hAnsi="Arial Narrow" w:cs="Arial"/>
                <w:b/>
                <w:bCs/>
                <w:sz w:val="20"/>
                <w:szCs w:val="20"/>
              </w:rPr>
            </w:pPr>
          </w:p>
        </w:tc>
      </w:tr>
      <w:tr w:rsidR="007E4A4F" w14:paraId="1A9995DD" w14:textId="77777777" w:rsidTr="007E4A4F">
        <w:trPr>
          <w:trHeight w:val="330"/>
        </w:trPr>
        <w:tc>
          <w:tcPr>
            <w:tcW w:w="3975" w:type="dxa"/>
            <w:tcBorders>
              <w:top w:val="single" w:sz="4" w:space="0" w:color="auto"/>
              <w:left w:val="single" w:sz="8" w:space="0" w:color="auto"/>
              <w:bottom w:val="nil"/>
              <w:right w:val="single" w:sz="4" w:space="0" w:color="auto"/>
            </w:tcBorders>
            <w:shd w:val="clear" w:color="auto" w:fill="C0C0C0"/>
            <w:noWrap/>
            <w:vAlign w:val="bottom"/>
          </w:tcPr>
          <w:p w14:paraId="70424F4B" w14:textId="77777777" w:rsidR="007E4A4F" w:rsidRPr="00EC44FA" w:rsidRDefault="007E4A4F" w:rsidP="007E4A4F">
            <w:pPr>
              <w:rPr>
                <w:rFonts w:ascii="Arial Narrow" w:hAnsi="Arial Narrow" w:cs="Arial"/>
                <w:b/>
                <w:bCs/>
                <w:color w:val="000000"/>
                <w:sz w:val="20"/>
                <w:szCs w:val="20"/>
              </w:rPr>
            </w:pPr>
            <w:r w:rsidRPr="00EC44FA">
              <w:rPr>
                <w:rFonts w:ascii="Arial Narrow" w:hAnsi="Arial Narrow" w:cs="Arial"/>
                <w:b/>
                <w:bCs/>
                <w:color w:val="000000"/>
                <w:sz w:val="20"/>
                <w:szCs w:val="20"/>
              </w:rPr>
              <w:t>VÝDAVKY OBCE CELKOM</w:t>
            </w:r>
          </w:p>
        </w:tc>
        <w:tc>
          <w:tcPr>
            <w:tcW w:w="207" w:type="dxa"/>
            <w:tcBorders>
              <w:top w:val="single" w:sz="4" w:space="0" w:color="auto"/>
              <w:left w:val="nil"/>
              <w:bottom w:val="nil"/>
              <w:right w:val="single" w:sz="4" w:space="0" w:color="auto"/>
            </w:tcBorders>
            <w:shd w:val="clear" w:color="auto" w:fill="C0C0C0"/>
            <w:noWrap/>
            <w:vAlign w:val="bottom"/>
          </w:tcPr>
          <w:p w14:paraId="3AE8D7CC" w14:textId="77777777" w:rsidR="007E4A4F" w:rsidRPr="00EC44FA" w:rsidRDefault="007E4A4F" w:rsidP="007E4A4F">
            <w:pPr>
              <w:rPr>
                <w:rFonts w:ascii="Arial Narrow" w:hAnsi="Arial Narrow" w:cs="Arial"/>
                <w:b/>
                <w:bCs/>
                <w:color w:val="000000"/>
                <w:sz w:val="20"/>
                <w:szCs w:val="20"/>
              </w:rPr>
            </w:pPr>
            <w:r w:rsidRPr="00EC44FA">
              <w:rPr>
                <w:rFonts w:ascii="Arial Narrow" w:hAnsi="Arial Narrow" w:cs="Arial"/>
                <w:b/>
                <w:bCs/>
                <w:color w:val="000000"/>
                <w:sz w:val="20"/>
                <w:szCs w:val="20"/>
              </w:rPr>
              <w:t> </w:t>
            </w:r>
          </w:p>
        </w:tc>
        <w:tc>
          <w:tcPr>
            <w:tcW w:w="1220" w:type="dxa"/>
            <w:tcBorders>
              <w:top w:val="single" w:sz="4" w:space="0" w:color="auto"/>
              <w:left w:val="nil"/>
              <w:bottom w:val="nil"/>
              <w:right w:val="single" w:sz="4" w:space="0" w:color="auto"/>
            </w:tcBorders>
            <w:shd w:val="clear" w:color="auto" w:fill="C0C0C0"/>
            <w:noWrap/>
            <w:vAlign w:val="bottom"/>
          </w:tcPr>
          <w:p w14:paraId="11AB8827" w14:textId="77777777" w:rsidR="007E4A4F" w:rsidRPr="00EC44FA" w:rsidRDefault="007E4A4F" w:rsidP="007E4A4F">
            <w:pPr>
              <w:jc w:val="right"/>
              <w:rPr>
                <w:rFonts w:ascii="Arial Narrow" w:hAnsi="Arial Narrow" w:cs="Arial"/>
                <w:b/>
                <w:bCs/>
                <w:color w:val="000000"/>
                <w:sz w:val="20"/>
                <w:szCs w:val="20"/>
              </w:rPr>
            </w:pPr>
            <w:r w:rsidRPr="00EC44FA">
              <w:rPr>
                <w:rFonts w:ascii="Arial Narrow" w:hAnsi="Arial Narrow" w:cs="Arial"/>
                <w:b/>
                <w:bCs/>
                <w:color w:val="000000"/>
                <w:sz w:val="20"/>
                <w:szCs w:val="20"/>
              </w:rPr>
              <w:t>259 887,00</w:t>
            </w:r>
          </w:p>
        </w:tc>
        <w:tc>
          <w:tcPr>
            <w:tcW w:w="1701" w:type="dxa"/>
            <w:tcBorders>
              <w:top w:val="single" w:sz="4" w:space="0" w:color="auto"/>
              <w:left w:val="nil"/>
              <w:bottom w:val="nil"/>
              <w:right w:val="single" w:sz="4" w:space="0" w:color="auto"/>
            </w:tcBorders>
            <w:shd w:val="clear" w:color="auto" w:fill="C0C0C0"/>
            <w:noWrap/>
            <w:vAlign w:val="bottom"/>
          </w:tcPr>
          <w:p w14:paraId="7C92E7E0" w14:textId="77777777" w:rsidR="007E4A4F" w:rsidRPr="00EC44FA" w:rsidRDefault="007E4A4F" w:rsidP="007E4A4F">
            <w:pPr>
              <w:jc w:val="right"/>
              <w:rPr>
                <w:rFonts w:ascii="Arial Narrow" w:hAnsi="Arial Narrow" w:cs="Arial"/>
                <w:b/>
                <w:bCs/>
                <w:color w:val="000000"/>
                <w:sz w:val="20"/>
                <w:szCs w:val="20"/>
              </w:rPr>
            </w:pPr>
            <w:r w:rsidRPr="00EC44FA">
              <w:rPr>
                <w:rFonts w:ascii="Arial Narrow" w:hAnsi="Arial Narrow" w:cs="Arial"/>
                <w:b/>
                <w:bCs/>
                <w:color w:val="000000"/>
                <w:sz w:val="20"/>
                <w:szCs w:val="20"/>
              </w:rPr>
              <w:t>293 038,20</w:t>
            </w:r>
          </w:p>
        </w:tc>
        <w:tc>
          <w:tcPr>
            <w:tcW w:w="1701" w:type="dxa"/>
            <w:tcBorders>
              <w:top w:val="single" w:sz="4" w:space="0" w:color="auto"/>
              <w:left w:val="nil"/>
              <w:bottom w:val="nil"/>
              <w:right w:val="single" w:sz="4" w:space="0" w:color="auto"/>
            </w:tcBorders>
            <w:shd w:val="clear" w:color="auto" w:fill="C0C0C0"/>
            <w:noWrap/>
            <w:vAlign w:val="bottom"/>
          </w:tcPr>
          <w:p w14:paraId="2AD686EB" w14:textId="77777777" w:rsidR="007E4A4F" w:rsidRPr="00EC44FA" w:rsidRDefault="007E4A4F" w:rsidP="007E4A4F">
            <w:pPr>
              <w:jc w:val="right"/>
              <w:rPr>
                <w:rFonts w:ascii="Arial Narrow" w:hAnsi="Arial Narrow" w:cs="Arial"/>
                <w:b/>
                <w:bCs/>
                <w:color w:val="000000"/>
                <w:sz w:val="20"/>
                <w:szCs w:val="20"/>
              </w:rPr>
            </w:pPr>
            <w:r>
              <w:rPr>
                <w:rFonts w:ascii="Arial Narrow" w:hAnsi="Arial Narrow" w:cs="Arial"/>
                <w:b/>
                <w:bCs/>
                <w:color w:val="000000"/>
                <w:sz w:val="20"/>
                <w:szCs w:val="20"/>
              </w:rPr>
              <w:t>286 675,78</w:t>
            </w:r>
          </w:p>
        </w:tc>
        <w:tc>
          <w:tcPr>
            <w:tcW w:w="850" w:type="dxa"/>
            <w:tcBorders>
              <w:top w:val="single" w:sz="4" w:space="0" w:color="auto"/>
              <w:left w:val="nil"/>
              <w:bottom w:val="nil"/>
              <w:right w:val="single" w:sz="8" w:space="0" w:color="auto"/>
            </w:tcBorders>
            <w:shd w:val="clear" w:color="auto" w:fill="C0C0C0"/>
            <w:noWrap/>
            <w:vAlign w:val="bottom"/>
          </w:tcPr>
          <w:p w14:paraId="0302B9AB" w14:textId="77777777" w:rsidR="007E4A4F" w:rsidRPr="00EC44FA" w:rsidRDefault="007E4A4F" w:rsidP="007E4A4F">
            <w:pPr>
              <w:jc w:val="right"/>
              <w:rPr>
                <w:rFonts w:ascii="Arial Narrow" w:hAnsi="Arial Narrow" w:cs="Arial"/>
                <w:b/>
                <w:bCs/>
                <w:color w:val="000000"/>
                <w:sz w:val="20"/>
                <w:szCs w:val="20"/>
              </w:rPr>
            </w:pPr>
            <w:r>
              <w:rPr>
                <w:rFonts w:ascii="Arial Narrow" w:hAnsi="Arial Narrow" w:cs="Arial"/>
                <w:b/>
                <w:bCs/>
                <w:color w:val="000000"/>
                <w:sz w:val="20"/>
                <w:szCs w:val="20"/>
              </w:rPr>
              <w:t>97,8</w:t>
            </w:r>
          </w:p>
        </w:tc>
      </w:tr>
      <w:tr w:rsidR="007E4A4F" w14:paraId="6FA864B2" w14:textId="77777777" w:rsidTr="007E4A4F">
        <w:trPr>
          <w:trHeight w:val="330"/>
        </w:trPr>
        <w:tc>
          <w:tcPr>
            <w:tcW w:w="3975" w:type="dxa"/>
            <w:tcBorders>
              <w:top w:val="nil"/>
              <w:left w:val="single" w:sz="8" w:space="0" w:color="auto"/>
              <w:right w:val="single" w:sz="4" w:space="0" w:color="auto"/>
            </w:tcBorders>
            <w:shd w:val="clear" w:color="auto" w:fill="auto"/>
            <w:noWrap/>
            <w:vAlign w:val="bottom"/>
          </w:tcPr>
          <w:p w14:paraId="1116F05E" w14:textId="77777777" w:rsidR="007E4A4F" w:rsidRPr="00EC44FA" w:rsidRDefault="007E4A4F" w:rsidP="007E4A4F">
            <w:pPr>
              <w:rPr>
                <w:rFonts w:ascii="Arial Narrow" w:hAnsi="Arial Narrow" w:cs="Arial"/>
                <w:sz w:val="20"/>
                <w:szCs w:val="20"/>
              </w:rPr>
            </w:pPr>
            <w:r w:rsidRPr="00EC44FA">
              <w:rPr>
                <w:rFonts w:ascii="Arial Narrow" w:hAnsi="Arial Narrow" w:cs="Arial"/>
                <w:bCs/>
                <w:sz w:val="20"/>
                <w:szCs w:val="20"/>
              </w:rPr>
              <w:t>VÝDAVKY ZŠ  CELKOM</w:t>
            </w:r>
          </w:p>
        </w:tc>
        <w:tc>
          <w:tcPr>
            <w:tcW w:w="207" w:type="dxa"/>
            <w:tcBorders>
              <w:top w:val="nil"/>
              <w:left w:val="nil"/>
              <w:right w:val="single" w:sz="4" w:space="0" w:color="auto"/>
            </w:tcBorders>
            <w:shd w:val="clear" w:color="auto" w:fill="auto"/>
            <w:noWrap/>
            <w:vAlign w:val="bottom"/>
          </w:tcPr>
          <w:p w14:paraId="38100FA7" w14:textId="77777777" w:rsidR="007E4A4F" w:rsidRPr="00EC44FA" w:rsidRDefault="007E4A4F" w:rsidP="007E4A4F">
            <w:pPr>
              <w:rPr>
                <w:rFonts w:ascii="Arial Narrow" w:hAnsi="Arial Narrow" w:cs="Arial"/>
                <w:sz w:val="20"/>
                <w:szCs w:val="20"/>
              </w:rPr>
            </w:pPr>
          </w:p>
        </w:tc>
        <w:tc>
          <w:tcPr>
            <w:tcW w:w="1220" w:type="dxa"/>
            <w:tcBorders>
              <w:top w:val="nil"/>
              <w:left w:val="nil"/>
              <w:right w:val="single" w:sz="4" w:space="0" w:color="auto"/>
            </w:tcBorders>
            <w:shd w:val="clear" w:color="auto" w:fill="auto"/>
            <w:noWrap/>
            <w:vAlign w:val="bottom"/>
          </w:tcPr>
          <w:p w14:paraId="5B355AC6" w14:textId="77777777" w:rsidR="007E4A4F" w:rsidRPr="00EC44FA" w:rsidRDefault="007E4A4F" w:rsidP="007E4A4F">
            <w:pPr>
              <w:jc w:val="right"/>
              <w:rPr>
                <w:rFonts w:ascii="Arial Narrow" w:hAnsi="Arial Narrow" w:cs="Arial"/>
                <w:sz w:val="20"/>
                <w:szCs w:val="20"/>
              </w:rPr>
            </w:pPr>
            <w:r w:rsidRPr="00EC44FA">
              <w:rPr>
                <w:rFonts w:ascii="Arial Narrow" w:hAnsi="Arial Narrow" w:cs="Arial"/>
                <w:sz w:val="20"/>
                <w:szCs w:val="20"/>
              </w:rPr>
              <w:t>80 958,00</w:t>
            </w:r>
          </w:p>
        </w:tc>
        <w:tc>
          <w:tcPr>
            <w:tcW w:w="1701" w:type="dxa"/>
            <w:tcBorders>
              <w:top w:val="nil"/>
              <w:left w:val="nil"/>
              <w:right w:val="single" w:sz="4" w:space="0" w:color="auto"/>
            </w:tcBorders>
            <w:shd w:val="clear" w:color="auto" w:fill="auto"/>
            <w:noWrap/>
            <w:vAlign w:val="bottom"/>
          </w:tcPr>
          <w:p w14:paraId="28E8475B" w14:textId="77777777" w:rsidR="007E4A4F" w:rsidRPr="00EC44FA" w:rsidRDefault="007E4A4F" w:rsidP="007E4A4F">
            <w:pPr>
              <w:jc w:val="right"/>
              <w:rPr>
                <w:rFonts w:ascii="Arial Narrow" w:hAnsi="Arial Narrow" w:cs="Arial"/>
                <w:sz w:val="20"/>
                <w:szCs w:val="20"/>
              </w:rPr>
            </w:pPr>
            <w:r w:rsidRPr="00EC44FA">
              <w:rPr>
                <w:rFonts w:ascii="Arial Narrow" w:hAnsi="Arial Narrow" w:cs="Arial"/>
                <w:sz w:val="20"/>
                <w:szCs w:val="20"/>
              </w:rPr>
              <w:t>82 370,00</w:t>
            </w:r>
          </w:p>
        </w:tc>
        <w:tc>
          <w:tcPr>
            <w:tcW w:w="1701" w:type="dxa"/>
            <w:tcBorders>
              <w:top w:val="nil"/>
              <w:left w:val="nil"/>
              <w:right w:val="single" w:sz="4" w:space="0" w:color="auto"/>
            </w:tcBorders>
            <w:shd w:val="clear" w:color="auto" w:fill="auto"/>
            <w:noWrap/>
            <w:vAlign w:val="bottom"/>
          </w:tcPr>
          <w:p w14:paraId="72063756" w14:textId="77777777" w:rsidR="007E4A4F" w:rsidRPr="00EC44FA" w:rsidRDefault="007E4A4F" w:rsidP="007E4A4F">
            <w:pPr>
              <w:jc w:val="right"/>
              <w:rPr>
                <w:rFonts w:ascii="Arial Narrow" w:hAnsi="Arial Narrow" w:cs="Arial"/>
                <w:sz w:val="20"/>
                <w:szCs w:val="20"/>
              </w:rPr>
            </w:pPr>
            <w:r w:rsidRPr="00EC44FA">
              <w:rPr>
                <w:rFonts w:ascii="Arial Narrow" w:hAnsi="Arial Narrow" w:cs="Arial"/>
                <w:sz w:val="20"/>
                <w:szCs w:val="20"/>
              </w:rPr>
              <w:t>81 078,91</w:t>
            </w:r>
          </w:p>
        </w:tc>
        <w:tc>
          <w:tcPr>
            <w:tcW w:w="850" w:type="dxa"/>
            <w:tcBorders>
              <w:top w:val="nil"/>
              <w:left w:val="nil"/>
              <w:right w:val="single" w:sz="8" w:space="0" w:color="auto"/>
            </w:tcBorders>
            <w:shd w:val="clear" w:color="auto" w:fill="auto"/>
            <w:noWrap/>
            <w:vAlign w:val="bottom"/>
          </w:tcPr>
          <w:p w14:paraId="7385D0CE" w14:textId="77777777" w:rsidR="007E4A4F" w:rsidRPr="00EC44FA" w:rsidRDefault="007E4A4F" w:rsidP="007E4A4F">
            <w:pPr>
              <w:jc w:val="right"/>
              <w:rPr>
                <w:rFonts w:ascii="Arial Narrow" w:hAnsi="Arial Narrow" w:cs="Arial"/>
                <w:sz w:val="20"/>
                <w:szCs w:val="20"/>
              </w:rPr>
            </w:pPr>
            <w:r w:rsidRPr="00EC44FA">
              <w:rPr>
                <w:rFonts w:ascii="Arial Narrow" w:hAnsi="Arial Narrow" w:cs="Arial"/>
                <w:sz w:val="20"/>
                <w:szCs w:val="20"/>
              </w:rPr>
              <w:t>98,4</w:t>
            </w:r>
          </w:p>
        </w:tc>
      </w:tr>
      <w:tr w:rsidR="007E4A4F" w14:paraId="690D2AF9" w14:textId="77777777" w:rsidTr="007E4A4F">
        <w:trPr>
          <w:trHeight w:val="330"/>
        </w:trPr>
        <w:tc>
          <w:tcPr>
            <w:tcW w:w="3975" w:type="dxa"/>
            <w:tcBorders>
              <w:top w:val="nil"/>
              <w:left w:val="single" w:sz="8" w:space="0" w:color="auto"/>
              <w:bottom w:val="single" w:sz="4" w:space="0" w:color="auto"/>
              <w:right w:val="single" w:sz="4" w:space="0" w:color="auto"/>
            </w:tcBorders>
            <w:shd w:val="clear" w:color="auto" w:fill="C0C0C0"/>
            <w:noWrap/>
            <w:vAlign w:val="bottom"/>
          </w:tcPr>
          <w:p w14:paraId="2A2BF63A" w14:textId="77777777" w:rsidR="007E4A4F" w:rsidRPr="00EC44FA" w:rsidRDefault="007E4A4F" w:rsidP="007E4A4F">
            <w:pPr>
              <w:rPr>
                <w:rFonts w:ascii="Arial Narrow" w:hAnsi="Arial Narrow" w:cs="Arial"/>
                <w:b/>
                <w:bCs/>
                <w:color w:val="000000"/>
                <w:sz w:val="20"/>
                <w:szCs w:val="20"/>
              </w:rPr>
            </w:pPr>
            <w:r w:rsidRPr="00EC44FA">
              <w:rPr>
                <w:rFonts w:ascii="Arial Narrow" w:hAnsi="Arial Narrow" w:cs="Arial"/>
                <w:b/>
                <w:bCs/>
                <w:color w:val="000000"/>
                <w:sz w:val="20"/>
                <w:szCs w:val="20"/>
              </w:rPr>
              <w:t>VÝDAVKY OBCE A ŠKOLY SPOLU</w:t>
            </w:r>
          </w:p>
        </w:tc>
        <w:tc>
          <w:tcPr>
            <w:tcW w:w="207" w:type="dxa"/>
            <w:tcBorders>
              <w:top w:val="nil"/>
              <w:left w:val="nil"/>
              <w:bottom w:val="single" w:sz="4" w:space="0" w:color="auto"/>
              <w:right w:val="single" w:sz="4" w:space="0" w:color="auto"/>
            </w:tcBorders>
            <w:shd w:val="clear" w:color="auto" w:fill="C0C0C0"/>
            <w:noWrap/>
            <w:vAlign w:val="bottom"/>
          </w:tcPr>
          <w:p w14:paraId="7391E8C2" w14:textId="77777777" w:rsidR="007E4A4F" w:rsidRPr="00EC44FA" w:rsidRDefault="007E4A4F" w:rsidP="007E4A4F">
            <w:pPr>
              <w:rPr>
                <w:rFonts w:ascii="Arial Narrow" w:hAnsi="Arial Narrow" w:cs="Arial"/>
                <w:color w:val="000000"/>
                <w:sz w:val="20"/>
                <w:szCs w:val="20"/>
              </w:rPr>
            </w:pPr>
          </w:p>
        </w:tc>
        <w:tc>
          <w:tcPr>
            <w:tcW w:w="1220" w:type="dxa"/>
            <w:tcBorders>
              <w:top w:val="nil"/>
              <w:left w:val="nil"/>
              <w:bottom w:val="single" w:sz="4" w:space="0" w:color="auto"/>
              <w:right w:val="single" w:sz="4" w:space="0" w:color="auto"/>
            </w:tcBorders>
            <w:shd w:val="clear" w:color="auto" w:fill="C0C0C0"/>
            <w:noWrap/>
            <w:vAlign w:val="bottom"/>
          </w:tcPr>
          <w:p w14:paraId="3F9B4493" w14:textId="77777777" w:rsidR="007E4A4F" w:rsidRPr="00EC44FA" w:rsidRDefault="007E4A4F" w:rsidP="007E4A4F">
            <w:pPr>
              <w:jc w:val="right"/>
              <w:rPr>
                <w:rFonts w:ascii="Arial Narrow" w:hAnsi="Arial Narrow" w:cs="Arial"/>
                <w:b/>
                <w:color w:val="000000"/>
                <w:sz w:val="20"/>
                <w:szCs w:val="20"/>
              </w:rPr>
            </w:pPr>
            <w:r w:rsidRPr="00EC44FA">
              <w:rPr>
                <w:rFonts w:ascii="Arial Narrow" w:hAnsi="Arial Narrow" w:cs="Arial"/>
                <w:b/>
                <w:color w:val="000000"/>
                <w:sz w:val="20"/>
                <w:szCs w:val="20"/>
              </w:rPr>
              <w:t>340 845,00</w:t>
            </w:r>
          </w:p>
        </w:tc>
        <w:tc>
          <w:tcPr>
            <w:tcW w:w="1701" w:type="dxa"/>
            <w:tcBorders>
              <w:top w:val="nil"/>
              <w:left w:val="nil"/>
              <w:bottom w:val="single" w:sz="4" w:space="0" w:color="auto"/>
              <w:right w:val="single" w:sz="4" w:space="0" w:color="auto"/>
            </w:tcBorders>
            <w:shd w:val="clear" w:color="auto" w:fill="C0C0C0"/>
            <w:noWrap/>
            <w:vAlign w:val="bottom"/>
          </w:tcPr>
          <w:p w14:paraId="42A29D09" w14:textId="77777777" w:rsidR="007E4A4F" w:rsidRPr="00EC44FA" w:rsidRDefault="007E4A4F" w:rsidP="007E4A4F">
            <w:pPr>
              <w:jc w:val="right"/>
              <w:rPr>
                <w:rFonts w:ascii="Arial Narrow" w:hAnsi="Arial Narrow" w:cs="Arial"/>
                <w:b/>
                <w:color w:val="000000"/>
                <w:sz w:val="20"/>
                <w:szCs w:val="20"/>
              </w:rPr>
            </w:pPr>
            <w:r w:rsidRPr="00EC44FA">
              <w:rPr>
                <w:rFonts w:ascii="Arial Narrow" w:hAnsi="Arial Narrow" w:cs="Arial"/>
                <w:b/>
                <w:color w:val="000000"/>
                <w:sz w:val="20"/>
                <w:szCs w:val="20"/>
              </w:rPr>
              <w:t>375 408,20</w:t>
            </w:r>
          </w:p>
        </w:tc>
        <w:tc>
          <w:tcPr>
            <w:tcW w:w="1701" w:type="dxa"/>
            <w:tcBorders>
              <w:top w:val="nil"/>
              <w:left w:val="nil"/>
              <w:bottom w:val="single" w:sz="4" w:space="0" w:color="auto"/>
              <w:right w:val="single" w:sz="4" w:space="0" w:color="auto"/>
            </w:tcBorders>
            <w:shd w:val="clear" w:color="auto" w:fill="C0C0C0"/>
            <w:noWrap/>
            <w:vAlign w:val="bottom"/>
          </w:tcPr>
          <w:p w14:paraId="736F2FBE" w14:textId="77777777" w:rsidR="007E4A4F" w:rsidRPr="00EC44FA" w:rsidRDefault="007E4A4F" w:rsidP="007E4A4F">
            <w:pPr>
              <w:jc w:val="right"/>
              <w:rPr>
                <w:rFonts w:ascii="Arial Narrow" w:hAnsi="Arial Narrow" w:cs="Arial"/>
                <w:b/>
                <w:color w:val="000000"/>
                <w:sz w:val="20"/>
                <w:szCs w:val="20"/>
              </w:rPr>
            </w:pPr>
            <w:r>
              <w:rPr>
                <w:rFonts w:ascii="Arial Narrow" w:hAnsi="Arial Narrow" w:cs="Arial"/>
                <w:b/>
                <w:color w:val="000000"/>
                <w:sz w:val="20"/>
                <w:szCs w:val="20"/>
              </w:rPr>
              <w:t>367 754,69</w:t>
            </w:r>
          </w:p>
        </w:tc>
        <w:tc>
          <w:tcPr>
            <w:tcW w:w="850" w:type="dxa"/>
            <w:tcBorders>
              <w:top w:val="nil"/>
              <w:left w:val="nil"/>
              <w:bottom w:val="single" w:sz="4" w:space="0" w:color="auto"/>
              <w:right w:val="single" w:sz="8" w:space="0" w:color="auto"/>
            </w:tcBorders>
            <w:shd w:val="clear" w:color="auto" w:fill="C0C0C0"/>
            <w:noWrap/>
            <w:vAlign w:val="bottom"/>
          </w:tcPr>
          <w:p w14:paraId="0B878530" w14:textId="77777777" w:rsidR="007E4A4F" w:rsidRPr="00EC44FA" w:rsidRDefault="007E4A4F" w:rsidP="007E4A4F">
            <w:pPr>
              <w:jc w:val="right"/>
              <w:rPr>
                <w:rFonts w:ascii="Arial Narrow" w:hAnsi="Arial Narrow" w:cs="Arial"/>
                <w:b/>
                <w:color w:val="000000"/>
                <w:sz w:val="20"/>
                <w:szCs w:val="20"/>
              </w:rPr>
            </w:pPr>
            <w:r>
              <w:rPr>
                <w:rFonts w:ascii="Arial Narrow" w:hAnsi="Arial Narrow" w:cs="Arial"/>
                <w:b/>
                <w:color w:val="000000"/>
                <w:sz w:val="20"/>
                <w:szCs w:val="20"/>
              </w:rPr>
              <w:t>98,0</w:t>
            </w:r>
          </w:p>
        </w:tc>
      </w:tr>
    </w:tbl>
    <w:p w14:paraId="2A55755E" w14:textId="77777777" w:rsidR="004322BD" w:rsidRPr="004322BD" w:rsidRDefault="004322BD" w:rsidP="004322BD"/>
    <w:p w14:paraId="62B3BA8D" w14:textId="77777777" w:rsidR="000639EF" w:rsidRDefault="000639EF" w:rsidP="000639EF">
      <w:pPr>
        <w:rPr>
          <w:rFonts w:ascii="Georgia" w:hAnsi="Georgia" w:cs="Latha"/>
          <w:b/>
          <w:sz w:val="28"/>
          <w:szCs w:val="28"/>
        </w:rPr>
      </w:pPr>
    </w:p>
    <w:p w14:paraId="2408A80A" w14:textId="77777777" w:rsidR="007C71E8" w:rsidRDefault="007C71E8" w:rsidP="000639EF">
      <w:pPr>
        <w:rPr>
          <w:rFonts w:ascii="Georgia" w:hAnsi="Georgia" w:cs="Latha"/>
          <w:b/>
          <w:sz w:val="28"/>
          <w:szCs w:val="28"/>
        </w:rPr>
      </w:pPr>
    </w:p>
    <w:p w14:paraId="7B2341EC" w14:textId="77777777" w:rsidR="007C71E8" w:rsidRDefault="007C71E8" w:rsidP="000639EF">
      <w:pPr>
        <w:rPr>
          <w:rFonts w:ascii="Georgia" w:hAnsi="Georgia" w:cs="Latha"/>
          <w:b/>
          <w:sz w:val="28"/>
          <w:szCs w:val="28"/>
        </w:rPr>
      </w:pPr>
    </w:p>
    <w:p w14:paraId="12A50714" w14:textId="523CD915" w:rsidR="00A00CA6" w:rsidRPr="000378EB" w:rsidRDefault="004322BD" w:rsidP="004322BD">
      <w:pPr>
        <w:pStyle w:val="Nadpis3"/>
        <w:rPr>
          <w:rFonts w:ascii="Tahoma" w:hAnsi="Tahoma" w:cs="Tahoma"/>
          <w:sz w:val="28"/>
          <w:szCs w:val="28"/>
        </w:rPr>
      </w:pPr>
      <w:r w:rsidRPr="000378EB">
        <w:rPr>
          <w:rFonts w:ascii="Tahoma" w:hAnsi="Tahoma" w:cs="Tahoma"/>
        </w:rPr>
        <w:t>Bilancia výdavkov rozpočtovej organizácie – ZŠ – podľa f</w:t>
      </w:r>
      <w:r w:rsidR="007D3552" w:rsidRPr="000378EB">
        <w:rPr>
          <w:rFonts w:ascii="Tahoma" w:hAnsi="Tahoma" w:cs="Tahoma"/>
        </w:rPr>
        <w:t>unkčnej klasifikácie za rok 201</w:t>
      </w:r>
      <w:r w:rsidR="00360530">
        <w:rPr>
          <w:rFonts w:ascii="Tahoma" w:hAnsi="Tahoma" w:cs="Tahoma"/>
        </w:rPr>
        <w:t>7</w:t>
      </w:r>
    </w:p>
    <w:p w14:paraId="600D45FB" w14:textId="77777777" w:rsidR="000639EF" w:rsidRPr="000378EB" w:rsidRDefault="007C71E8" w:rsidP="007C71E8">
      <w:pPr>
        <w:jc w:val="right"/>
        <w:rPr>
          <w:rFonts w:ascii="Georgia" w:hAnsi="Georgia" w:cs="Latha"/>
          <w:sz w:val="28"/>
          <w:szCs w:val="28"/>
        </w:rPr>
      </w:pPr>
      <w:r w:rsidRPr="000378EB">
        <w:rPr>
          <w:rFonts w:ascii="Georgia" w:hAnsi="Georgia" w:cs="Latha"/>
        </w:rPr>
        <w:t>v celých €</w:t>
      </w:r>
    </w:p>
    <w:tbl>
      <w:tblPr>
        <w:tblW w:w="8702" w:type="dxa"/>
        <w:tblInd w:w="55" w:type="dxa"/>
        <w:tblCellMar>
          <w:left w:w="70" w:type="dxa"/>
          <w:right w:w="70" w:type="dxa"/>
        </w:tblCellMar>
        <w:tblLook w:val="0000" w:firstRow="0" w:lastRow="0" w:firstColumn="0" w:lastColumn="0" w:noHBand="0" w:noVBand="0"/>
      </w:tblPr>
      <w:tblGrid>
        <w:gridCol w:w="3975"/>
        <w:gridCol w:w="207"/>
        <w:gridCol w:w="1160"/>
        <w:gridCol w:w="1180"/>
        <w:gridCol w:w="1220"/>
        <w:gridCol w:w="960"/>
      </w:tblGrid>
      <w:tr w:rsidR="00796507" w14:paraId="313550FF" w14:textId="77777777">
        <w:trPr>
          <w:trHeight w:val="510"/>
        </w:trPr>
        <w:tc>
          <w:tcPr>
            <w:tcW w:w="4182" w:type="dxa"/>
            <w:gridSpan w:val="2"/>
            <w:tcBorders>
              <w:top w:val="single" w:sz="4" w:space="0" w:color="auto"/>
              <w:left w:val="single" w:sz="4" w:space="0" w:color="auto"/>
              <w:bottom w:val="single" w:sz="4" w:space="0" w:color="auto"/>
              <w:right w:val="nil"/>
            </w:tcBorders>
            <w:shd w:val="clear" w:color="auto" w:fill="C0C0C0"/>
            <w:noWrap/>
            <w:vAlign w:val="center"/>
          </w:tcPr>
          <w:p w14:paraId="7842A577" w14:textId="77777777" w:rsidR="00796507" w:rsidRPr="000378EB" w:rsidRDefault="00796507" w:rsidP="000B1C6F">
            <w:pPr>
              <w:jc w:val="center"/>
              <w:rPr>
                <w:rFonts w:ascii="Arial Narrow" w:hAnsi="Arial Narrow" w:cs="Arial"/>
                <w:b/>
                <w:bCs/>
                <w:sz w:val="20"/>
                <w:szCs w:val="20"/>
              </w:rPr>
            </w:pPr>
            <w:r w:rsidRPr="000378EB">
              <w:rPr>
                <w:rFonts w:ascii="Arial Narrow" w:hAnsi="Arial Narrow" w:cs="Arial"/>
                <w:b/>
                <w:bCs/>
                <w:sz w:val="20"/>
                <w:szCs w:val="20"/>
              </w:rPr>
              <w:t>Názov položky</w:t>
            </w:r>
          </w:p>
        </w:tc>
        <w:tc>
          <w:tcPr>
            <w:tcW w:w="1160" w:type="dxa"/>
            <w:tcBorders>
              <w:top w:val="single" w:sz="4" w:space="0" w:color="auto"/>
              <w:left w:val="nil"/>
              <w:bottom w:val="single" w:sz="4" w:space="0" w:color="auto"/>
              <w:right w:val="single" w:sz="4" w:space="0" w:color="auto"/>
            </w:tcBorders>
            <w:shd w:val="clear" w:color="auto" w:fill="C0C0C0"/>
            <w:noWrap/>
            <w:vAlign w:val="center"/>
          </w:tcPr>
          <w:p w14:paraId="2FD2CD07" w14:textId="77777777" w:rsidR="00796507" w:rsidRPr="000378EB" w:rsidRDefault="00796507" w:rsidP="000B1C6F">
            <w:pPr>
              <w:jc w:val="both"/>
              <w:rPr>
                <w:rFonts w:ascii="Arial Narrow" w:hAnsi="Arial Narrow" w:cs="Arial"/>
                <w:b/>
                <w:bCs/>
                <w:sz w:val="20"/>
                <w:szCs w:val="20"/>
              </w:rPr>
            </w:pPr>
            <w:r w:rsidRPr="000378EB">
              <w:rPr>
                <w:rFonts w:ascii="Arial Narrow" w:hAnsi="Arial Narrow" w:cs="Arial"/>
                <w:b/>
                <w:bCs/>
                <w:sz w:val="20"/>
                <w:szCs w:val="20"/>
              </w:rPr>
              <w:t>Schválený rozpočet</w:t>
            </w:r>
          </w:p>
        </w:tc>
        <w:tc>
          <w:tcPr>
            <w:tcW w:w="1180" w:type="dxa"/>
            <w:tcBorders>
              <w:top w:val="single" w:sz="4" w:space="0" w:color="auto"/>
              <w:left w:val="nil"/>
              <w:bottom w:val="single" w:sz="4" w:space="0" w:color="auto"/>
              <w:right w:val="single" w:sz="4" w:space="0" w:color="auto"/>
            </w:tcBorders>
            <w:shd w:val="clear" w:color="auto" w:fill="C0C0C0"/>
            <w:noWrap/>
            <w:vAlign w:val="center"/>
          </w:tcPr>
          <w:p w14:paraId="451056B1" w14:textId="77777777" w:rsidR="00796507" w:rsidRPr="000378EB" w:rsidRDefault="00796507" w:rsidP="000B1C6F">
            <w:pPr>
              <w:jc w:val="both"/>
              <w:rPr>
                <w:rFonts w:ascii="Arial Narrow" w:hAnsi="Arial Narrow" w:cs="Arial"/>
                <w:b/>
                <w:bCs/>
                <w:sz w:val="20"/>
                <w:szCs w:val="20"/>
              </w:rPr>
            </w:pPr>
            <w:r w:rsidRPr="000378EB">
              <w:rPr>
                <w:rFonts w:ascii="Arial Narrow" w:hAnsi="Arial Narrow" w:cs="Arial"/>
                <w:b/>
                <w:bCs/>
                <w:sz w:val="20"/>
                <w:szCs w:val="20"/>
              </w:rPr>
              <w:t>Upravený rozpočet</w:t>
            </w:r>
          </w:p>
        </w:tc>
        <w:tc>
          <w:tcPr>
            <w:tcW w:w="1220" w:type="dxa"/>
            <w:tcBorders>
              <w:top w:val="single" w:sz="4" w:space="0" w:color="auto"/>
              <w:left w:val="nil"/>
              <w:bottom w:val="single" w:sz="4" w:space="0" w:color="auto"/>
              <w:right w:val="nil"/>
            </w:tcBorders>
            <w:shd w:val="clear" w:color="auto" w:fill="C0C0C0"/>
            <w:noWrap/>
            <w:vAlign w:val="center"/>
          </w:tcPr>
          <w:p w14:paraId="1EDA9347" w14:textId="77777777" w:rsidR="00796507" w:rsidRPr="000378EB" w:rsidRDefault="00796507" w:rsidP="000B1C6F">
            <w:pPr>
              <w:jc w:val="both"/>
              <w:rPr>
                <w:rFonts w:ascii="Arial Narrow" w:hAnsi="Arial Narrow" w:cs="Arial"/>
                <w:b/>
                <w:bCs/>
                <w:sz w:val="20"/>
                <w:szCs w:val="20"/>
              </w:rPr>
            </w:pPr>
            <w:r w:rsidRPr="000378EB">
              <w:rPr>
                <w:rFonts w:ascii="Arial Narrow" w:hAnsi="Arial Narrow" w:cs="Arial"/>
                <w:b/>
                <w:bCs/>
                <w:sz w:val="20"/>
                <w:szCs w:val="20"/>
              </w:rPr>
              <w:t>Skutočnosť</w:t>
            </w:r>
          </w:p>
        </w:tc>
        <w:tc>
          <w:tcPr>
            <w:tcW w:w="960"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250CF81" w14:textId="77777777" w:rsidR="00796507" w:rsidRPr="000378EB" w:rsidRDefault="00796507" w:rsidP="000B1C6F">
            <w:pPr>
              <w:jc w:val="center"/>
              <w:rPr>
                <w:rFonts w:ascii="Arial Narrow" w:hAnsi="Arial Narrow" w:cs="Arial"/>
                <w:b/>
                <w:bCs/>
                <w:sz w:val="20"/>
                <w:szCs w:val="20"/>
              </w:rPr>
            </w:pPr>
            <w:r w:rsidRPr="000378EB">
              <w:rPr>
                <w:rFonts w:ascii="Arial Narrow" w:hAnsi="Arial Narrow" w:cs="Arial"/>
                <w:b/>
                <w:bCs/>
                <w:sz w:val="20"/>
                <w:szCs w:val="20"/>
              </w:rPr>
              <w:t>%</w:t>
            </w:r>
          </w:p>
        </w:tc>
      </w:tr>
      <w:tr w:rsidR="00796507" w14:paraId="3BD5E996" w14:textId="77777777">
        <w:trPr>
          <w:trHeight w:val="330"/>
        </w:trPr>
        <w:tc>
          <w:tcPr>
            <w:tcW w:w="8702"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657104E6" w14:textId="77777777" w:rsidR="00796507" w:rsidRDefault="00796507" w:rsidP="000B1C6F">
            <w:pPr>
              <w:jc w:val="center"/>
              <w:rPr>
                <w:rFonts w:ascii="Arial Narrow" w:hAnsi="Arial Narrow" w:cs="Arial"/>
                <w:b/>
                <w:bCs/>
                <w:sz w:val="22"/>
                <w:szCs w:val="22"/>
              </w:rPr>
            </w:pPr>
            <w:r>
              <w:rPr>
                <w:rFonts w:ascii="Arial Narrow" w:hAnsi="Arial Narrow" w:cs="Arial"/>
                <w:b/>
                <w:bCs/>
                <w:sz w:val="22"/>
                <w:szCs w:val="22"/>
              </w:rPr>
              <w:t>600 - Bežné výdavky</w:t>
            </w:r>
          </w:p>
        </w:tc>
      </w:tr>
      <w:tr w:rsidR="00796507" w14:paraId="3BC31BC1"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186EE6E7" w14:textId="77777777" w:rsidR="00796507" w:rsidRDefault="00796507" w:rsidP="000B1C6F">
            <w:pPr>
              <w:rPr>
                <w:rFonts w:ascii="Arial Narrow" w:hAnsi="Arial Narrow" w:cs="Arial"/>
                <w:sz w:val="20"/>
                <w:szCs w:val="20"/>
              </w:rPr>
            </w:pPr>
            <w:r>
              <w:rPr>
                <w:rFonts w:ascii="Arial Narrow" w:hAnsi="Arial Narrow" w:cs="Arial"/>
                <w:sz w:val="20"/>
                <w:szCs w:val="20"/>
              </w:rPr>
              <w:t>09  Vzdelávanie</w:t>
            </w:r>
          </w:p>
        </w:tc>
        <w:tc>
          <w:tcPr>
            <w:tcW w:w="207" w:type="dxa"/>
            <w:tcBorders>
              <w:top w:val="nil"/>
              <w:left w:val="nil"/>
              <w:bottom w:val="single" w:sz="4" w:space="0" w:color="auto"/>
              <w:right w:val="single" w:sz="4" w:space="0" w:color="auto"/>
            </w:tcBorders>
            <w:shd w:val="clear" w:color="auto" w:fill="auto"/>
            <w:noWrap/>
            <w:vAlign w:val="bottom"/>
          </w:tcPr>
          <w:p w14:paraId="719CE35D" w14:textId="77777777" w:rsidR="00796507" w:rsidRDefault="00796507" w:rsidP="000B1C6F">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2ACB5083" w14:textId="77777777" w:rsidR="00796507" w:rsidRDefault="00796507" w:rsidP="000B1C6F">
            <w:pPr>
              <w:jc w:val="right"/>
              <w:rPr>
                <w:rFonts w:ascii="Arial Narrow" w:hAnsi="Arial Narrow" w:cs="Arial"/>
                <w:sz w:val="22"/>
                <w:szCs w:val="22"/>
              </w:rPr>
            </w:pPr>
          </w:p>
        </w:tc>
        <w:tc>
          <w:tcPr>
            <w:tcW w:w="1180" w:type="dxa"/>
            <w:tcBorders>
              <w:top w:val="nil"/>
              <w:left w:val="nil"/>
              <w:bottom w:val="single" w:sz="4" w:space="0" w:color="auto"/>
              <w:right w:val="single" w:sz="4" w:space="0" w:color="auto"/>
            </w:tcBorders>
            <w:shd w:val="clear" w:color="auto" w:fill="auto"/>
            <w:noWrap/>
            <w:vAlign w:val="bottom"/>
          </w:tcPr>
          <w:p w14:paraId="54DC7074" w14:textId="77777777" w:rsidR="00796507" w:rsidRDefault="00796507" w:rsidP="000B1C6F">
            <w:pPr>
              <w:jc w:val="right"/>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27D2FB31" w14:textId="77777777" w:rsidR="00796507" w:rsidRDefault="00796507" w:rsidP="000B1C6F">
            <w:pPr>
              <w:jc w:val="right"/>
              <w:rPr>
                <w:rFonts w:ascii="Arial Narrow" w:hAnsi="Arial Narrow" w:cs="Arial"/>
                <w:sz w:val="22"/>
                <w:szCs w:val="22"/>
              </w:rPr>
            </w:pPr>
          </w:p>
        </w:tc>
        <w:tc>
          <w:tcPr>
            <w:tcW w:w="960" w:type="dxa"/>
            <w:tcBorders>
              <w:top w:val="nil"/>
              <w:left w:val="nil"/>
              <w:bottom w:val="single" w:sz="4" w:space="0" w:color="auto"/>
              <w:right w:val="single" w:sz="4" w:space="0" w:color="auto"/>
            </w:tcBorders>
            <w:shd w:val="clear" w:color="auto" w:fill="auto"/>
            <w:noWrap/>
            <w:vAlign w:val="bottom"/>
          </w:tcPr>
          <w:p w14:paraId="63FB539A" w14:textId="77777777" w:rsidR="00796507" w:rsidRDefault="00796507" w:rsidP="000B1C6F">
            <w:pPr>
              <w:jc w:val="center"/>
              <w:rPr>
                <w:rFonts w:ascii="Arial Narrow" w:hAnsi="Arial Narrow" w:cs="Arial"/>
                <w:sz w:val="22"/>
                <w:szCs w:val="22"/>
              </w:rPr>
            </w:pPr>
          </w:p>
        </w:tc>
      </w:tr>
      <w:tr w:rsidR="00796507" w14:paraId="4E8CBAE4"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470C88AA" w14:textId="77777777" w:rsidR="00796507" w:rsidRDefault="00796507" w:rsidP="000B1C6F">
            <w:pPr>
              <w:rPr>
                <w:rFonts w:ascii="Arial Narrow" w:hAnsi="Arial Narrow" w:cs="Arial"/>
                <w:sz w:val="20"/>
                <w:szCs w:val="20"/>
              </w:rPr>
            </w:pPr>
            <w:r>
              <w:rPr>
                <w:rFonts w:ascii="Arial Narrow" w:hAnsi="Arial Narrow" w:cs="Arial"/>
                <w:sz w:val="20"/>
                <w:szCs w:val="20"/>
              </w:rPr>
              <w:t>09.1.</w:t>
            </w:r>
            <w:r w:rsidR="008D4264">
              <w:rPr>
                <w:rFonts w:ascii="Arial Narrow" w:hAnsi="Arial Narrow" w:cs="Arial"/>
                <w:sz w:val="20"/>
                <w:szCs w:val="20"/>
              </w:rPr>
              <w:t>2 Základné vzdelanie</w:t>
            </w:r>
          </w:p>
        </w:tc>
        <w:tc>
          <w:tcPr>
            <w:tcW w:w="207" w:type="dxa"/>
            <w:tcBorders>
              <w:top w:val="nil"/>
              <w:left w:val="nil"/>
              <w:bottom w:val="single" w:sz="4" w:space="0" w:color="auto"/>
              <w:right w:val="single" w:sz="4" w:space="0" w:color="auto"/>
            </w:tcBorders>
            <w:shd w:val="clear" w:color="auto" w:fill="auto"/>
            <w:noWrap/>
            <w:vAlign w:val="bottom"/>
          </w:tcPr>
          <w:p w14:paraId="46E3BB86" w14:textId="77777777" w:rsidR="00796507" w:rsidRDefault="00796507" w:rsidP="000B1C6F">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299DCE63" w14:textId="271CC206" w:rsidR="00796507" w:rsidRPr="00D048F3" w:rsidRDefault="00360530" w:rsidP="000B1C6F">
            <w:pPr>
              <w:jc w:val="right"/>
              <w:rPr>
                <w:rFonts w:ascii="Arial Narrow" w:hAnsi="Arial Narrow" w:cs="Arial"/>
                <w:sz w:val="20"/>
                <w:szCs w:val="20"/>
              </w:rPr>
            </w:pPr>
            <w:r>
              <w:rPr>
                <w:rFonts w:ascii="Arial Narrow" w:hAnsi="Arial Narrow" w:cs="Arial"/>
                <w:sz w:val="20"/>
                <w:szCs w:val="20"/>
              </w:rPr>
              <w:t>53 542,00</w:t>
            </w:r>
          </w:p>
        </w:tc>
        <w:tc>
          <w:tcPr>
            <w:tcW w:w="1180" w:type="dxa"/>
            <w:tcBorders>
              <w:top w:val="nil"/>
              <w:left w:val="nil"/>
              <w:bottom w:val="single" w:sz="4" w:space="0" w:color="auto"/>
              <w:right w:val="single" w:sz="4" w:space="0" w:color="auto"/>
            </w:tcBorders>
            <w:shd w:val="clear" w:color="auto" w:fill="auto"/>
            <w:noWrap/>
            <w:vAlign w:val="bottom"/>
          </w:tcPr>
          <w:p w14:paraId="2603631D" w14:textId="3710F8D1" w:rsidR="00796507" w:rsidRPr="00D048F3" w:rsidRDefault="00360530" w:rsidP="008273BD">
            <w:pPr>
              <w:jc w:val="right"/>
              <w:rPr>
                <w:rFonts w:ascii="Arial Narrow" w:hAnsi="Arial Narrow" w:cs="Arial"/>
                <w:sz w:val="20"/>
                <w:szCs w:val="20"/>
              </w:rPr>
            </w:pPr>
            <w:r>
              <w:rPr>
                <w:rFonts w:ascii="Arial Narrow" w:hAnsi="Arial Narrow" w:cs="Arial"/>
                <w:sz w:val="20"/>
                <w:szCs w:val="20"/>
              </w:rPr>
              <w:t>54 954,00</w:t>
            </w:r>
          </w:p>
        </w:tc>
        <w:tc>
          <w:tcPr>
            <w:tcW w:w="1220" w:type="dxa"/>
            <w:tcBorders>
              <w:top w:val="nil"/>
              <w:left w:val="nil"/>
              <w:bottom w:val="single" w:sz="4" w:space="0" w:color="auto"/>
              <w:right w:val="single" w:sz="4" w:space="0" w:color="auto"/>
            </w:tcBorders>
            <w:shd w:val="clear" w:color="auto" w:fill="auto"/>
            <w:noWrap/>
            <w:vAlign w:val="bottom"/>
          </w:tcPr>
          <w:p w14:paraId="6AFE1D62" w14:textId="22163E88" w:rsidR="00796507" w:rsidRPr="00D048F3" w:rsidRDefault="00360530" w:rsidP="000B1C6F">
            <w:pPr>
              <w:jc w:val="right"/>
              <w:rPr>
                <w:rFonts w:ascii="Arial Narrow" w:hAnsi="Arial Narrow" w:cs="Arial"/>
                <w:sz w:val="20"/>
                <w:szCs w:val="20"/>
              </w:rPr>
            </w:pPr>
            <w:r>
              <w:rPr>
                <w:rFonts w:ascii="Arial Narrow" w:hAnsi="Arial Narrow" w:cs="Arial"/>
                <w:sz w:val="20"/>
                <w:szCs w:val="20"/>
              </w:rPr>
              <w:t>53 803,50</w:t>
            </w:r>
          </w:p>
        </w:tc>
        <w:tc>
          <w:tcPr>
            <w:tcW w:w="960" w:type="dxa"/>
            <w:tcBorders>
              <w:top w:val="nil"/>
              <w:left w:val="nil"/>
              <w:bottom w:val="single" w:sz="4" w:space="0" w:color="auto"/>
              <w:right w:val="single" w:sz="4" w:space="0" w:color="auto"/>
            </w:tcBorders>
            <w:shd w:val="clear" w:color="auto" w:fill="auto"/>
            <w:noWrap/>
            <w:vAlign w:val="bottom"/>
          </w:tcPr>
          <w:p w14:paraId="31BA2E3D" w14:textId="5BA44765" w:rsidR="00796507" w:rsidRPr="00D048F3" w:rsidRDefault="00CB5439" w:rsidP="000B1C6F">
            <w:pPr>
              <w:jc w:val="center"/>
              <w:rPr>
                <w:rFonts w:ascii="Arial Narrow" w:hAnsi="Arial Narrow" w:cs="Arial"/>
                <w:sz w:val="20"/>
                <w:szCs w:val="20"/>
              </w:rPr>
            </w:pPr>
            <w:r>
              <w:rPr>
                <w:rFonts w:ascii="Arial Narrow" w:hAnsi="Arial Narrow" w:cs="Arial"/>
                <w:sz w:val="20"/>
                <w:szCs w:val="20"/>
              </w:rPr>
              <w:t>98,09</w:t>
            </w:r>
          </w:p>
        </w:tc>
      </w:tr>
      <w:tr w:rsidR="000378EB" w14:paraId="64143CDA"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33DB7BE3" w14:textId="45AB11EC" w:rsidR="000378EB" w:rsidRDefault="000378EB" w:rsidP="000B1C6F">
            <w:pPr>
              <w:rPr>
                <w:rFonts w:ascii="Arial Narrow" w:hAnsi="Arial Narrow" w:cs="Arial"/>
                <w:sz w:val="20"/>
                <w:szCs w:val="20"/>
              </w:rPr>
            </w:pPr>
            <w:r>
              <w:rPr>
                <w:rFonts w:ascii="Arial Narrow" w:hAnsi="Arial Narrow" w:cs="Arial"/>
                <w:sz w:val="20"/>
                <w:szCs w:val="20"/>
              </w:rPr>
              <w:t>09.1.2 Základné vzdelanie - sponzorské</w:t>
            </w:r>
          </w:p>
        </w:tc>
        <w:tc>
          <w:tcPr>
            <w:tcW w:w="207" w:type="dxa"/>
            <w:tcBorders>
              <w:top w:val="nil"/>
              <w:left w:val="nil"/>
              <w:bottom w:val="single" w:sz="4" w:space="0" w:color="auto"/>
              <w:right w:val="single" w:sz="4" w:space="0" w:color="auto"/>
            </w:tcBorders>
            <w:shd w:val="clear" w:color="auto" w:fill="auto"/>
            <w:noWrap/>
            <w:vAlign w:val="bottom"/>
          </w:tcPr>
          <w:p w14:paraId="062C7A33" w14:textId="77777777" w:rsidR="000378EB" w:rsidRDefault="000378EB" w:rsidP="000B1C6F">
            <w:pPr>
              <w:rPr>
                <w:rFonts w:ascii="Arial Narrow" w:hAnsi="Arial Narrow" w:cs="Arial"/>
                <w:sz w:val="22"/>
                <w:szCs w:val="22"/>
              </w:rPr>
            </w:pPr>
          </w:p>
        </w:tc>
        <w:tc>
          <w:tcPr>
            <w:tcW w:w="1160" w:type="dxa"/>
            <w:tcBorders>
              <w:top w:val="nil"/>
              <w:left w:val="nil"/>
              <w:bottom w:val="single" w:sz="4" w:space="0" w:color="auto"/>
              <w:right w:val="single" w:sz="4" w:space="0" w:color="auto"/>
            </w:tcBorders>
            <w:shd w:val="clear" w:color="auto" w:fill="auto"/>
            <w:noWrap/>
            <w:vAlign w:val="bottom"/>
          </w:tcPr>
          <w:p w14:paraId="7358BBFC" w14:textId="4EDB56B6" w:rsidR="000378EB" w:rsidRDefault="000378EB" w:rsidP="000B1C6F">
            <w:pPr>
              <w:jc w:val="right"/>
              <w:rPr>
                <w:rFonts w:ascii="Arial Narrow" w:hAnsi="Arial Narrow" w:cs="Arial"/>
                <w:sz w:val="20"/>
                <w:szCs w:val="20"/>
              </w:rPr>
            </w:pPr>
            <w:r>
              <w:rPr>
                <w:rFonts w:ascii="Arial Narrow" w:hAnsi="Arial Narrow" w:cs="Arial"/>
                <w:sz w:val="20"/>
                <w:szCs w:val="20"/>
              </w:rPr>
              <w:t>0,00</w:t>
            </w:r>
          </w:p>
        </w:tc>
        <w:tc>
          <w:tcPr>
            <w:tcW w:w="1180" w:type="dxa"/>
            <w:tcBorders>
              <w:top w:val="nil"/>
              <w:left w:val="nil"/>
              <w:bottom w:val="single" w:sz="4" w:space="0" w:color="auto"/>
              <w:right w:val="single" w:sz="4" w:space="0" w:color="auto"/>
            </w:tcBorders>
            <w:shd w:val="clear" w:color="auto" w:fill="auto"/>
            <w:noWrap/>
            <w:vAlign w:val="bottom"/>
          </w:tcPr>
          <w:p w14:paraId="2E309B00" w14:textId="4F9A6500" w:rsidR="000378EB" w:rsidRDefault="000378EB" w:rsidP="008273BD">
            <w:pPr>
              <w:jc w:val="right"/>
              <w:rPr>
                <w:rFonts w:ascii="Arial Narrow" w:hAnsi="Arial Narrow" w:cs="Arial"/>
                <w:sz w:val="20"/>
                <w:szCs w:val="20"/>
              </w:rPr>
            </w:pPr>
            <w:r>
              <w:rPr>
                <w:rFonts w:ascii="Arial Narrow" w:hAnsi="Arial Narrow" w:cs="Arial"/>
                <w:sz w:val="20"/>
                <w:szCs w:val="20"/>
              </w:rPr>
              <w:t>0,00</w:t>
            </w:r>
          </w:p>
        </w:tc>
        <w:tc>
          <w:tcPr>
            <w:tcW w:w="1220" w:type="dxa"/>
            <w:tcBorders>
              <w:top w:val="nil"/>
              <w:left w:val="nil"/>
              <w:bottom w:val="single" w:sz="4" w:space="0" w:color="auto"/>
              <w:right w:val="single" w:sz="4" w:space="0" w:color="auto"/>
            </w:tcBorders>
            <w:shd w:val="clear" w:color="auto" w:fill="auto"/>
            <w:noWrap/>
            <w:vAlign w:val="bottom"/>
          </w:tcPr>
          <w:p w14:paraId="19B70A92" w14:textId="71218584" w:rsidR="000378EB" w:rsidRDefault="000378EB" w:rsidP="000B1C6F">
            <w:pPr>
              <w:jc w:val="right"/>
              <w:rPr>
                <w:rFonts w:ascii="Arial Narrow" w:hAnsi="Arial Narrow" w:cs="Arial"/>
                <w:sz w:val="20"/>
                <w:szCs w:val="20"/>
              </w:rPr>
            </w:pPr>
            <w:r>
              <w:rPr>
                <w:rFonts w:ascii="Arial Narrow" w:hAnsi="Arial Narrow" w:cs="Arial"/>
                <w:sz w:val="20"/>
                <w:szCs w:val="20"/>
              </w:rPr>
              <w:t>100,00</w:t>
            </w:r>
          </w:p>
        </w:tc>
        <w:tc>
          <w:tcPr>
            <w:tcW w:w="960" w:type="dxa"/>
            <w:tcBorders>
              <w:top w:val="nil"/>
              <w:left w:val="nil"/>
              <w:bottom w:val="single" w:sz="4" w:space="0" w:color="auto"/>
              <w:right w:val="single" w:sz="4" w:space="0" w:color="auto"/>
            </w:tcBorders>
            <w:shd w:val="clear" w:color="auto" w:fill="auto"/>
            <w:noWrap/>
            <w:vAlign w:val="bottom"/>
          </w:tcPr>
          <w:p w14:paraId="1E1D4607" w14:textId="2E0C14F6" w:rsidR="000378EB" w:rsidRDefault="000378EB" w:rsidP="000B1C6F">
            <w:pPr>
              <w:jc w:val="center"/>
              <w:rPr>
                <w:rFonts w:ascii="Arial Narrow" w:hAnsi="Arial Narrow" w:cs="Arial"/>
                <w:sz w:val="20"/>
                <w:szCs w:val="20"/>
              </w:rPr>
            </w:pPr>
            <w:r>
              <w:rPr>
                <w:rFonts w:ascii="Arial Narrow" w:hAnsi="Arial Narrow" w:cs="Arial"/>
                <w:sz w:val="20"/>
                <w:szCs w:val="20"/>
              </w:rPr>
              <w:t>0,00</w:t>
            </w:r>
          </w:p>
        </w:tc>
      </w:tr>
      <w:tr w:rsidR="0029370B" w14:paraId="30A91655"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07EAA9C7" w14:textId="4E86F914" w:rsidR="0029370B" w:rsidRDefault="0029370B" w:rsidP="005916AF">
            <w:pPr>
              <w:rPr>
                <w:rFonts w:ascii="Arial Narrow" w:hAnsi="Arial Narrow" w:cs="Arial"/>
                <w:sz w:val="20"/>
                <w:szCs w:val="20"/>
              </w:rPr>
            </w:pPr>
            <w:r>
              <w:rPr>
                <w:rFonts w:ascii="Arial Narrow" w:hAnsi="Arial Narrow" w:cs="Arial"/>
                <w:sz w:val="20"/>
                <w:szCs w:val="20"/>
              </w:rPr>
              <w:t>09.1.2 Základné vzdelanie – zdroj 41</w:t>
            </w:r>
          </w:p>
        </w:tc>
        <w:tc>
          <w:tcPr>
            <w:tcW w:w="207" w:type="dxa"/>
            <w:tcBorders>
              <w:top w:val="nil"/>
              <w:left w:val="nil"/>
              <w:bottom w:val="single" w:sz="4" w:space="0" w:color="auto"/>
              <w:right w:val="single" w:sz="4" w:space="0" w:color="auto"/>
            </w:tcBorders>
            <w:shd w:val="clear" w:color="auto" w:fill="auto"/>
            <w:noWrap/>
            <w:vAlign w:val="bottom"/>
          </w:tcPr>
          <w:p w14:paraId="507FEED0" w14:textId="77777777" w:rsidR="0029370B" w:rsidRDefault="0029370B" w:rsidP="005916AF">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56F99241" w14:textId="77777777" w:rsidR="0029370B" w:rsidRPr="00D048F3" w:rsidRDefault="0029370B" w:rsidP="005916AF">
            <w:pPr>
              <w:jc w:val="right"/>
              <w:rPr>
                <w:rFonts w:ascii="Arial Narrow" w:hAnsi="Arial Narrow" w:cs="Arial"/>
                <w:sz w:val="20"/>
                <w:szCs w:val="20"/>
              </w:rPr>
            </w:pPr>
            <w:r>
              <w:rPr>
                <w:rFonts w:ascii="Arial Narrow" w:hAnsi="Arial Narrow" w:cs="Arial"/>
                <w:sz w:val="20"/>
                <w:szCs w:val="20"/>
              </w:rPr>
              <w:t>0,00</w:t>
            </w:r>
          </w:p>
        </w:tc>
        <w:tc>
          <w:tcPr>
            <w:tcW w:w="1180" w:type="dxa"/>
            <w:tcBorders>
              <w:top w:val="nil"/>
              <w:left w:val="nil"/>
              <w:bottom w:val="single" w:sz="4" w:space="0" w:color="auto"/>
              <w:right w:val="single" w:sz="4" w:space="0" w:color="auto"/>
            </w:tcBorders>
            <w:shd w:val="clear" w:color="auto" w:fill="auto"/>
            <w:noWrap/>
            <w:vAlign w:val="bottom"/>
          </w:tcPr>
          <w:p w14:paraId="3F6CA8A5" w14:textId="606D62F9" w:rsidR="0029370B" w:rsidRPr="00D048F3" w:rsidRDefault="00B97DB8" w:rsidP="005916AF">
            <w:pPr>
              <w:jc w:val="right"/>
              <w:rPr>
                <w:rFonts w:ascii="Arial Narrow" w:hAnsi="Arial Narrow" w:cs="Arial"/>
                <w:sz w:val="20"/>
                <w:szCs w:val="20"/>
              </w:rPr>
            </w:pPr>
            <w:r>
              <w:rPr>
                <w:rFonts w:ascii="Arial Narrow" w:hAnsi="Arial Narrow" w:cs="Arial"/>
                <w:sz w:val="20"/>
                <w:szCs w:val="20"/>
              </w:rPr>
              <w:t>0,00</w:t>
            </w:r>
          </w:p>
        </w:tc>
        <w:tc>
          <w:tcPr>
            <w:tcW w:w="1220" w:type="dxa"/>
            <w:tcBorders>
              <w:top w:val="nil"/>
              <w:left w:val="nil"/>
              <w:bottom w:val="single" w:sz="4" w:space="0" w:color="auto"/>
              <w:right w:val="single" w:sz="4" w:space="0" w:color="auto"/>
            </w:tcBorders>
            <w:shd w:val="clear" w:color="auto" w:fill="auto"/>
            <w:noWrap/>
            <w:vAlign w:val="bottom"/>
          </w:tcPr>
          <w:p w14:paraId="468EA466" w14:textId="56D24EC2" w:rsidR="0029370B" w:rsidRPr="00D048F3" w:rsidRDefault="00360530" w:rsidP="005916AF">
            <w:pPr>
              <w:jc w:val="right"/>
              <w:rPr>
                <w:rFonts w:ascii="Arial Narrow" w:hAnsi="Arial Narrow" w:cs="Arial"/>
                <w:sz w:val="20"/>
                <w:szCs w:val="20"/>
              </w:rPr>
            </w:pPr>
            <w:r>
              <w:rPr>
                <w:rFonts w:ascii="Arial Narrow" w:hAnsi="Arial Narrow" w:cs="Arial"/>
                <w:sz w:val="20"/>
                <w:szCs w:val="20"/>
              </w:rPr>
              <w:t>3 075,85</w:t>
            </w:r>
          </w:p>
        </w:tc>
        <w:tc>
          <w:tcPr>
            <w:tcW w:w="960" w:type="dxa"/>
            <w:tcBorders>
              <w:top w:val="nil"/>
              <w:left w:val="nil"/>
              <w:bottom w:val="single" w:sz="4" w:space="0" w:color="auto"/>
              <w:right w:val="single" w:sz="4" w:space="0" w:color="auto"/>
            </w:tcBorders>
            <w:shd w:val="clear" w:color="auto" w:fill="auto"/>
            <w:noWrap/>
            <w:vAlign w:val="bottom"/>
          </w:tcPr>
          <w:p w14:paraId="6945AA74" w14:textId="5D76F30C" w:rsidR="0029370B" w:rsidRPr="00D048F3" w:rsidRDefault="00B97DB8" w:rsidP="005916AF">
            <w:pPr>
              <w:jc w:val="center"/>
              <w:rPr>
                <w:rFonts w:ascii="Arial Narrow" w:hAnsi="Arial Narrow" w:cs="Arial"/>
                <w:sz w:val="20"/>
                <w:szCs w:val="20"/>
              </w:rPr>
            </w:pPr>
            <w:r>
              <w:rPr>
                <w:rFonts w:ascii="Arial Narrow" w:hAnsi="Arial Narrow" w:cs="Arial"/>
                <w:sz w:val="20"/>
                <w:szCs w:val="20"/>
              </w:rPr>
              <w:t>0,00</w:t>
            </w:r>
          </w:p>
        </w:tc>
      </w:tr>
      <w:tr w:rsidR="0029370B" w14:paraId="79940000"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61CA8DD3" w14:textId="6A7C9FAA" w:rsidR="0029370B" w:rsidRDefault="0029370B" w:rsidP="004F46C0">
            <w:pPr>
              <w:rPr>
                <w:rFonts w:ascii="Arial Narrow" w:hAnsi="Arial Narrow" w:cs="Arial"/>
                <w:sz w:val="20"/>
                <w:szCs w:val="20"/>
              </w:rPr>
            </w:pPr>
            <w:r>
              <w:rPr>
                <w:rFonts w:ascii="Arial Narrow" w:hAnsi="Arial Narrow" w:cs="Arial"/>
                <w:sz w:val="20"/>
                <w:szCs w:val="20"/>
              </w:rPr>
              <w:t>09.1.2  Projek</w:t>
            </w:r>
            <w:r w:rsidR="008273BD">
              <w:rPr>
                <w:rFonts w:ascii="Arial Narrow" w:hAnsi="Arial Narrow" w:cs="Arial"/>
                <w:sz w:val="20"/>
                <w:szCs w:val="20"/>
              </w:rPr>
              <w:t>t ÚPSVaR</w:t>
            </w:r>
          </w:p>
        </w:tc>
        <w:tc>
          <w:tcPr>
            <w:tcW w:w="207" w:type="dxa"/>
            <w:tcBorders>
              <w:top w:val="nil"/>
              <w:left w:val="nil"/>
              <w:bottom w:val="single" w:sz="4" w:space="0" w:color="auto"/>
              <w:right w:val="single" w:sz="4" w:space="0" w:color="auto"/>
            </w:tcBorders>
            <w:shd w:val="clear" w:color="auto" w:fill="auto"/>
            <w:noWrap/>
            <w:vAlign w:val="bottom"/>
          </w:tcPr>
          <w:p w14:paraId="32AFB46A" w14:textId="77777777" w:rsidR="0029370B" w:rsidRDefault="0029370B" w:rsidP="004F46C0">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19A91B67" w14:textId="6AC54D67" w:rsidR="0029370B" w:rsidRPr="00D048F3" w:rsidRDefault="008273BD" w:rsidP="004F46C0">
            <w:pPr>
              <w:jc w:val="right"/>
              <w:rPr>
                <w:rFonts w:ascii="Arial Narrow" w:hAnsi="Arial Narrow" w:cs="Arial"/>
                <w:sz w:val="20"/>
                <w:szCs w:val="20"/>
              </w:rPr>
            </w:pPr>
            <w:r>
              <w:rPr>
                <w:rFonts w:ascii="Arial Narrow" w:hAnsi="Arial Narrow" w:cs="Arial"/>
                <w:sz w:val="20"/>
                <w:szCs w:val="20"/>
              </w:rPr>
              <w:t>0,00</w:t>
            </w:r>
          </w:p>
        </w:tc>
        <w:tc>
          <w:tcPr>
            <w:tcW w:w="1180" w:type="dxa"/>
            <w:tcBorders>
              <w:top w:val="nil"/>
              <w:left w:val="nil"/>
              <w:bottom w:val="single" w:sz="4" w:space="0" w:color="auto"/>
              <w:right w:val="single" w:sz="4" w:space="0" w:color="auto"/>
            </w:tcBorders>
            <w:shd w:val="clear" w:color="auto" w:fill="auto"/>
            <w:noWrap/>
            <w:vAlign w:val="bottom"/>
          </w:tcPr>
          <w:p w14:paraId="078D108B" w14:textId="1A5A1FB1" w:rsidR="0029370B" w:rsidRPr="00D048F3" w:rsidRDefault="008273BD" w:rsidP="004F46C0">
            <w:pPr>
              <w:jc w:val="right"/>
              <w:rPr>
                <w:rFonts w:ascii="Arial Narrow" w:hAnsi="Arial Narrow" w:cs="Arial"/>
                <w:sz w:val="20"/>
                <w:szCs w:val="20"/>
              </w:rPr>
            </w:pPr>
            <w:r>
              <w:rPr>
                <w:rFonts w:ascii="Arial Narrow" w:hAnsi="Arial Narrow" w:cs="Arial"/>
                <w:sz w:val="20"/>
                <w:szCs w:val="20"/>
              </w:rPr>
              <w:t>0,00</w:t>
            </w:r>
          </w:p>
        </w:tc>
        <w:tc>
          <w:tcPr>
            <w:tcW w:w="1220" w:type="dxa"/>
            <w:tcBorders>
              <w:top w:val="nil"/>
              <w:left w:val="nil"/>
              <w:bottom w:val="single" w:sz="4" w:space="0" w:color="auto"/>
              <w:right w:val="single" w:sz="4" w:space="0" w:color="auto"/>
            </w:tcBorders>
            <w:shd w:val="clear" w:color="auto" w:fill="auto"/>
            <w:noWrap/>
            <w:vAlign w:val="bottom"/>
          </w:tcPr>
          <w:p w14:paraId="49C05AF8" w14:textId="35424B94" w:rsidR="0029370B" w:rsidRPr="00D048F3" w:rsidRDefault="00360530" w:rsidP="004F46C0">
            <w:pPr>
              <w:jc w:val="right"/>
              <w:rPr>
                <w:rFonts w:ascii="Arial Narrow" w:hAnsi="Arial Narrow" w:cs="Arial"/>
                <w:sz w:val="20"/>
                <w:szCs w:val="20"/>
              </w:rPr>
            </w:pPr>
            <w:r>
              <w:rPr>
                <w:rFonts w:ascii="Arial Narrow" w:hAnsi="Arial Narrow" w:cs="Arial"/>
                <w:sz w:val="20"/>
                <w:szCs w:val="20"/>
              </w:rPr>
              <w:t>39,90</w:t>
            </w:r>
          </w:p>
        </w:tc>
        <w:tc>
          <w:tcPr>
            <w:tcW w:w="960" w:type="dxa"/>
            <w:tcBorders>
              <w:top w:val="nil"/>
              <w:left w:val="nil"/>
              <w:bottom w:val="single" w:sz="4" w:space="0" w:color="auto"/>
              <w:right w:val="single" w:sz="4" w:space="0" w:color="auto"/>
            </w:tcBorders>
            <w:shd w:val="clear" w:color="auto" w:fill="auto"/>
            <w:noWrap/>
            <w:vAlign w:val="bottom"/>
          </w:tcPr>
          <w:p w14:paraId="736EB7F4" w14:textId="3DB41BDD" w:rsidR="0029370B" w:rsidRPr="00D048F3" w:rsidRDefault="008273BD" w:rsidP="004F46C0">
            <w:pPr>
              <w:jc w:val="center"/>
              <w:rPr>
                <w:rFonts w:ascii="Arial Narrow" w:hAnsi="Arial Narrow" w:cs="Arial"/>
                <w:sz w:val="20"/>
                <w:szCs w:val="20"/>
              </w:rPr>
            </w:pPr>
            <w:r>
              <w:rPr>
                <w:rFonts w:ascii="Arial Narrow" w:hAnsi="Arial Narrow" w:cs="Arial"/>
                <w:sz w:val="20"/>
                <w:szCs w:val="20"/>
              </w:rPr>
              <w:t>0,00</w:t>
            </w:r>
          </w:p>
        </w:tc>
      </w:tr>
      <w:tr w:rsidR="0029370B" w14:paraId="7690D713"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3DD103A6" w14:textId="09EDD5AB" w:rsidR="0029370B" w:rsidRPr="008D4264" w:rsidRDefault="00B97DB8" w:rsidP="000B1C6F">
            <w:pPr>
              <w:rPr>
                <w:rFonts w:ascii="Arial Narrow" w:hAnsi="Arial Narrow" w:cs="Arial"/>
                <w:iCs/>
                <w:sz w:val="20"/>
                <w:szCs w:val="20"/>
              </w:rPr>
            </w:pPr>
            <w:r>
              <w:rPr>
                <w:rFonts w:ascii="Arial Narrow" w:hAnsi="Arial Narrow" w:cs="Arial"/>
                <w:iCs/>
                <w:sz w:val="20"/>
                <w:szCs w:val="20"/>
              </w:rPr>
              <w:t>09.5.</w:t>
            </w:r>
            <w:r w:rsidR="0029370B" w:rsidRPr="008D4264">
              <w:rPr>
                <w:rFonts w:ascii="Arial Narrow" w:hAnsi="Arial Narrow" w:cs="Arial"/>
                <w:iCs/>
                <w:sz w:val="20"/>
                <w:szCs w:val="20"/>
              </w:rPr>
              <w:t xml:space="preserve"> </w:t>
            </w:r>
            <w:r w:rsidR="0029370B">
              <w:rPr>
                <w:rFonts w:ascii="Arial Narrow" w:hAnsi="Arial Narrow" w:cs="Arial"/>
                <w:iCs/>
                <w:sz w:val="20"/>
                <w:szCs w:val="20"/>
              </w:rPr>
              <w:t>Školský klub detí</w:t>
            </w:r>
          </w:p>
        </w:tc>
        <w:tc>
          <w:tcPr>
            <w:tcW w:w="207" w:type="dxa"/>
            <w:tcBorders>
              <w:top w:val="nil"/>
              <w:left w:val="nil"/>
              <w:bottom w:val="single" w:sz="4" w:space="0" w:color="auto"/>
              <w:right w:val="single" w:sz="4" w:space="0" w:color="auto"/>
            </w:tcBorders>
            <w:shd w:val="clear" w:color="auto" w:fill="auto"/>
            <w:noWrap/>
            <w:vAlign w:val="bottom"/>
          </w:tcPr>
          <w:p w14:paraId="1685D6B1" w14:textId="77777777" w:rsidR="0029370B" w:rsidRDefault="0029370B" w:rsidP="000B1C6F">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278A008C" w14:textId="147A9B93" w:rsidR="0029370B" w:rsidRPr="00D048F3" w:rsidRDefault="00CB5439" w:rsidP="000B1C6F">
            <w:pPr>
              <w:jc w:val="right"/>
              <w:rPr>
                <w:rFonts w:ascii="Arial Narrow" w:hAnsi="Arial Narrow" w:cs="Arial"/>
                <w:sz w:val="20"/>
                <w:szCs w:val="20"/>
              </w:rPr>
            </w:pPr>
            <w:r>
              <w:rPr>
                <w:rFonts w:ascii="Arial Narrow" w:hAnsi="Arial Narrow" w:cs="Arial"/>
                <w:sz w:val="20"/>
                <w:szCs w:val="20"/>
              </w:rPr>
              <w:t>3 583,00</w:t>
            </w:r>
          </w:p>
        </w:tc>
        <w:tc>
          <w:tcPr>
            <w:tcW w:w="1180" w:type="dxa"/>
            <w:tcBorders>
              <w:top w:val="nil"/>
              <w:left w:val="nil"/>
              <w:bottom w:val="single" w:sz="4" w:space="0" w:color="auto"/>
              <w:right w:val="single" w:sz="4" w:space="0" w:color="auto"/>
            </w:tcBorders>
            <w:shd w:val="clear" w:color="auto" w:fill="auto"/>
            <w:noWrap/>
            <w:vAlign w:val="bottom"/>
          </w:tcPr>
          <w:p w14:paraId="7443AFD5" w14:textId="60A24C56" w:rsidR="0029370B" w:rsidRPr="00D048F3" w:rsidRDefault="00CB5439" w:rsidP="000B1C6F">
            <w:pPr>
              <w:jc w:val="right"/>
              <w:rPr>
                <w:rFonts w:ascii="Arial Narrow" w:hAnsi="Arial Narrow" w:cs="Arial"/>
                <w:sz w:val="20"/>
                <w:szCs w:val="20"/>
              </w:rPr>
            </w:pPr>
            <w:r>
              <w:rPr>
                <w:rFonts w:ascii="Arial Narrow" w:hAnsi="Arial Narrow" w:cs="Arial"/>
                <w:sz w:val="20"/>
                <w:szCs w:val="20"/>
              </w:rPr>
              <w:t>3 583,00</w:t>
            </w:r>
          </w:p>
        </w:tc>
        <w:tc>
          <w:tcPr>
            <w:tcW w:w="1220" w:type="dxa"/>
            <w:tcBorders>
              <w:top w:val="nil"/>
              <w:left w:val="nil"/>
              <w:bottom w:val="single" w:sz="4" w:space="0" w:color="auto"/>
              <w:right w:val="single" w:sz="4" w:space="0" w:color="auto"/>
            </w:tcBorders>
            <w:shd w:val="clear" w:color="auto" w:fill="auto"/>
            <w:noWrap/>
            <w:vAlign w:val="bottom"/>
          </w:tcPr>
          <w:p w14:paraId="63BD6853" w14:textId="01DABDC5" w:rsidR="0029370B" w:rsidRPr="00D048F3" w:rsidRDefault="00CB5439" w:rsidP="000B1C6F">
            <w:pPr>
              <w:jc w:val="right"/>
              <w:rPr>
                <w:rFonts w:ascii="Arial Narrow" w:hAnsi="Arial Narrow" w:cs="Arial"/>
                <w:sz w:val="20"/>
                <w:szCs w:val="20"/>
              </w:rPr>
            </w:pPr>
            <w:r>
              <w:rPr>
                <w:rFonts w:ascii="Arial Narrow" w:hAnsi="Arial Narrow" w:cs="Arial"/>
                <w:sz w:val="20"/>
                <w:szCs w:val="20"/>
              </w:rPr>
              <w:t>2 773,13</w:t>
            </w:r>
          </w:p>
        </w:tc>
        <w:tc>
          <w:tcPr>
            <w:tcW w:w="960" w:type="dxa"/>
            <w:tcBorders>
              <w:top w:val="nil"/>
              <w:left w:val="nil"/>
              <w:bottom w:val="single" w:sz="4" w:space="0" w:color="auto"/>
              <w:right w:val="single" w:sz="4" w:space="0" w:color="auto"/>
            </w:tcBorders>
            <w:shd w:val="clear" w:color="auto" w:fill="auto"/>
            <w:noWrap/>
            <w:vAlign w:val="bottom"/>
          </w:tcPr>
          <w:p w14:paraId="7458325C" w14:textId="50A78340" w:rsidR="0029370B" w:rsidRPr="00D048F3" w:rsidRDefault="00CB5439" w:rsidP="000B1C6F">
            <w:pPr>
              <w:jc w:val="center"/>
              <w:rPr>
                <w:rFonts w:ascii="Arial Narrow" w:hAnsi="Arial Narrow" w:cs="Arial"/>
                <w:sz w:val="20"/>
                <w:szCs w:val="20"/>
              </w:rPr>
            </w:pPr>
            <w:r>
              <w:rPr>
                <w:rFonts w:ascii="Arial Narrow" w:hAnsi="Arial Narrow" w:cs="Arial"/>
                <w:sz w:val="20"/>
                <w:szCs w:val="20"/>
              </w:rPr>
              <w:t>77,4</w:t>
            </w:r>
          </w:p>
        </w:tc>
      </w:tr>
      <w:tr w:rsidR="0029370B" w14:paraId="473DF10B"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2D97E439" w14:textId="20D8CF6B" w:rsidR="0029370B" w:rsidRPr="00862ED7" w:rsidRDefault="00B97DB8" w:rsidP="000B1C6F">
            <w:pPr>
              <w:rPr>
                <w:rFonts w:ascii="Arial Narrow" w:hAnsi="Arial Narrow" w:cs="Arial"/>
                <w:iCs/>
                <w:sz w:val="20"/>
                <w:szCs w:val="20"/>
              </w:rPr>
            </w:pPr>
            <w:r>
              <w:rPr>
                <w:rFonts w:ascii="Arial Narrow" w:hAnsi="Arial Narrow" w:cs="Arial"/>
                <w:iCs/>
                <w:sz w:val="20"/>
                <w:szCs w:val="20"/>
              </w:rPr>
              <w:t>09.6.</w:t>
            </w:r>
            <w:r w:rsidR="0029370B">
              <w:rPr>
                <w:rFonts w:ascii="Arial Narrow" w:hAnsi="Arial Narrow" w:cs="Arial"/>
                <w:iCs/>
                <w:sz w:val="20"/>
                <w:szCs w:val="20"/>
              </w:rPr>
              <w:t xml:space="preserve"> Školské stravovanie</w:t>
            </w:r>
          </w:p>
        </w:tc>
        <w:tc>
          <w:tcPr>
            <w:tcW w:w="207" w:type="dxa"/>
            <w:tcBorders>
              <w:top w:val="nil"/>
              <w:left w:val="nil"/>
              <w:bottom w:val="single" w:sz="4" w:space="0" w:color="auto"/>
              <w:right w:val="single" w:sz="4" w:space="0" w:color="auto"/>
            </w:tcBorders>
            <w:shd w:val="clear" w:color="auto" w:fill="auto"/>
            <w:noWrap/>
            <w:vAlign w:val="bottom"/>
          </w:tcPr>
          <w:p w14:paraId="371B1CF9" w14:textId="77777777" w:rsidR="0029370B" w:rsidRDefault="0029370B" w:rsidP="000B1C6F">
            <w:pPr>
              <w:rPr>
                <w:rFonts w:ascii="Arial Narrow" w:hAnsi="Arial Narrow" w:cs="Arial"/>
                <w:sz w:val="22"/>
                <w:szCs w:val="22"/>
              </w:rPr>
            </w:pPr>
          </w:p>
        </w:tc>
        <w:tc>
          <w:tcPr>
            <w:tcW w:w="1160" w:type="dxa"/>
            <w:tcBorders>
              <w:top w:val="nil"/>
              <w:left w:val="nil"/>
              <w:bottom w:val="single" w:sz="4" w:space="0" w:color="auto"/>
              <w:right w:val="single" w:sz="4" w:space="0" w:color="auto"/>
            </w:tcBorders>
            <w:shd w:val="clear" w:color="auto" w:fill="auto"/>
            <w:noWrap/>
            <w:vAlign w:val="bottom"/>
          </w:tcPr>
          <w:p w14:paraId="26335420" w14:textId="709218F2" w:rsidR="0029370B" w:rsidRPr="00D048F3" w:rsidRDefault="00CB5439" w:rsidP="000B1C6F">
            <w:pPr>
              <w:jc w:val="right"/>
              <w:rPr>
                <w:rFonts w:ascii="Arial Narrow" w:hAnsi="Arial Narrow" w:cs="Arial"/>
                <w:sz w:val="20"/>
                <w:szCs w:val="20"/>
              </w:rPr>
            </w:pPr>
            <w:r>
              <w:rPr>
                <w:rFonts w:ascii="Arial Narrow" w:hAnsi="Arial Narrow" w:cs="Arial"/>
                <w:sz w:val="20"/>
                <w:szCs w:val="20"/>
              </w:rPr>
              <w:t>23 833,00</w:t>
            </w:r>
          </w:p>
        </w:tc>
        <w:tc>
          <w:tcPr>
            <w:tcW w:w="1180" w:type="dxa"/>
            <w:tcBorders>
              <w:top w:val="nil"/>
              <w:left w:val="nil"/>
              <w:bottom w:val="single" w:sz="4" w:space="0" w:color="auto"/>
              <w:right w:val="single" w:sz="4" w:space="0" w:color="auto"/>
            </w:tcBorders>
            <w:shd w:val="clear" w:color="auto" w:fill="auto"/>
            <w:noWrap/>
            <w:vAlign w:val="bottom"/>
          </w:tcPr>
          <w:p w14:paraId="1A2F1709" w14:textId="5C3152E9" w:rsidR="0029370B" w:rsidRPr="00D048F3" w:rsidRDefault="00CB5439" w:rsidP="000B1C6F">
            <w:pPr>
              <w:jc w:val="right"/>
              <w:rPr>
                <w:rFonts w:ascii="Arial Narrow" w:hAnsi="Arial Narrow" w:cs="Arial"/>
                <w:sz w:val="20"/>
                <w:szCs w:val="20"/>
              </w:rPr>
            </w:pPr>
            <w:r>
              <w:rPr>
                <w:rFonts w:ascii="Arial Narrow" w:hAnsi="Arial Narrow" w:cs="Arial"/>
                <w:sz w:val="20"/>
                <w:szCs w:val="20"/>
              </w:rPr>
              <w:t>23 833,00</w:t>
            </w:r>
          </w:p>
        </w:tc>
        <w:tc>
          <w:tcPr>
            <w:tcW w:w="1220" w:type="dxa"/>
            <w:tcBorders>
              <w:top w:val="nil"/>
              <w:left w:val="nil"/>
              <w:bottom w:val="single" w:sz="4" w:space="0" w:color="auto"/>
              <w:right w:val="single" w:sz="4" w:space="0" w:color="auto"/>
            </w:tcBorders>
            <w:shd w:val="clear" w:color="auto" w:fill="auto"/>
            <w:noWrap/>
            <w:vAlign w:val="bottom"/>
          </w:tcPr>
          <w:p w14:paraId="1B936BB8" w14:textId="59E7CB63" w:rsidR="0029370B" w:rsidRPr="00D048F3" w:rsidRDefault="00CB5439" w:rsidP="000B1C6F">
            <w:pPr>
              <w:jc w:val="right"/>
              <w:rPr>
                <w:rFonts w:ascii="Arial Narrow" w:hAnsi="Arial Narrow" w:cs="Arial"/>
                <w:sz w:val="20"/>
                <w:szCs w:val="20"/>
              </w:rPr>
            </w:pPr>
            <w:r>
              <w:rPr>
                <w:rFonts w:ascii="Arial Narrow" w:hAnsi="Arial Narrow" w:cs="Arial"/>
                <w:sz w:val="20"/>
                <w:szCs w:val="20"/>
              </w:rPr>
              <w:t>21 286,53</w:t>
            </w:r>
          </w:p>
        </w:tc>
        <w:tc>
          <w:tcPr>
            <w:tcW w:w="960" w:type="dxa"/>
            <w:tcBorders>
              <w:top w:val="nil"/>
              <w:left w:val="nil"/>
              <w:bottom w:val="single" w:sz="4" w:space="0" w:color="auto"/>
              <w:right w:val="single" w:sz="4" w:space="0" w:color="auto"/>
            </w:tcBorders>
            <w:shd w:val="clear" w:color="auto" w:fill="auto"/>
            <w:noWrap/>
            <w:vAlign w:val="bottom"/>
          </w:tcPr>
          <w:p w14:paraId="01983535" w14:textId="3F7BAAB4" w:rsidR="0029370B" w:rsidRPr="00D048F3" w:rsidRDefault="00CB5439" w:rsidP="008D4264">
            <w:pPr>
              <w:jc w:val="center"/>
              <w:rPr>
                <w:rFonts w:ascii="Arial Narrow" w:hAnsi="Arial Narrow" w:cs="Arial"/>
                <w:sz w:val="20"/>
                <w:szCs w:val="20"/>
              </w:rPr>
            </w:pPr>
            <w:r>
              <w:rPr>
                <w:rFonts w:ascii="Arial Narrow" w:hAnsi="Arial Narrow" w:cs="Arial"/>
                <w:sz w:val="20"/>
                <w:szCs w:val="20"/>
              </w:rPr>
              <w:t>89,3</w:t>
            </w:r>
          </w:p>
        </w:tc>
      </w:tr>
      <w:tr w:rsidR="0029370B" w14:paraId="1CEF9EFC" w14:textId="77777777">
        <w:trPr>
          <w:trHeight w:val="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67036A22" w14:textId="77777777" w:rsidR="0029370B" w:rsidRDefault="0029370B" w:rsidP="000B1C6F">
            <w:pPr>
              <w:rPr>
                <w:rFonts w:ascii="Arial Narrow" w:hAnsi="Arial Narrow" w:cs="Arial"/>
                <w:sz w:val="20"/>
                <w:szCs w:val="20"/>
              </w:rPr>
            </w:pPr>
            <w:r>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090B7E03" w14:textId="77777777" w:rsidR="0029370B" w:rsidRDefault="0029370B" w:rsidP="000B1C6F">
            <w:pPr>
              <w:rPr>
                <w:rFonts w:ascii="Arial Narrow" w:hAnsi="Arial Narrow" w:cs="Arial"/>
                <w:sz w:val="22"/>
                <w:szCs w:val="22"/>
              </w:rPr>
            </w:pPr>
            <w:r>
              <w:rPr>
                <w:rFonts w:ascii="Arial Narrow" w:hAnsi="Arial Narrow" w:cs="Arial"/>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18EDDC89" w14:textId="77777777" w:rsidR="0029370B" w:rsidRPr="00D048F3" w:rsidRDefault="0029370B" w:rsidP="000B1C6F">
            <w:pPr>
              <w:rPr>
                <w:rFonts w:ascii="Arial Narrow" w:hAnsi="Arial Narrow" w:cs="Arial"/>
                <w:sz w:val="20"/>
                <w:szCs w:val="20"/>
              </w:rPr>
            </w:pPr>
          </w:p>
        </w:tc>
        <w:tc>
          <w:tcPr>
            <w:tcW w:w="1180" w:type="dxa"/>
            <w:tcBorders>
              <w:top w:val="nil"/>
              <w:left w:val="nil"/>
              <w:bottom w:val="single" w:sz="4" w:space="0" w:color="auto"/>
              <w:right w:val="single" w:sz="4" w:space="0" w:color="auto"/>
            </w:tcBorders>
            <w:shd w:val="clear" w:color="auto" w:fill="auto"/>
            <w:noWrap/>
            <w:vAlign w:val="bottom"/>
          </w:tcPr>
          <w:p w14:paraId="78322405" w14:textId="77777777" w:rsidR="0029370B" w:rsidRPr="00D048F3" w:rsidRDefault="0029370B" w:rsidP="000B1C6F">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369CD31F" w14:textId="77777777" w:rsidR="0029370B" w:rsidRPr="00D048F3" w:rsidRDefault="0029370B" w:rsidP="000B1C6F">
            <w:pPr>
              <w:rPr>
                <w:rFonts w:ascii="Arial Narrow" w:hAnsi="Arial Narrow" w:cs="Arial"/>
                <w:sz w:val="20"/>
                <w:szCs w:val="20"/>
              </w:rPr>
            </w:pPr>
          </w:p>
        </w:tc>
        <w:tc>
          <w:tcPr>
            <w:tcW w:w="960" w:type="dxa"/>
            <w:tcBorders>
              <w:top w:val="nil"/>
              <w:left w:val="nil"/>
              <w:bottom w:val="single" w:sz="4" w:space="0" w:color="auto"/>
              <w:right w:val="single" w:sz="4" w:space="0" w:color="auto"/>
            </w:tcBorders>
            <w:shd w:val="clear" w:color="auto" w:fill="auto"/>
            <w:noWrap/>
            <w:vAlign w:val="bottom"/>
          </w:tcPr>
          <w:p w14:paraId="395C171E" w14:textId="77777777" w:rsidR="0029370B" w:rsidRPr="00D048F3" w:rsidRDefault="0029370B" w:rsidP="000B1C6F">
            <w:pPr>
              <w:jc w:val="center"/>
              <w:rPr>
                <w:rFonts w:ascii="Arial Narrow" w:hAnsi="Arial Narrow" w:cs="Arial"/>
                <w:sz w:val="20"/>
                <w:szCs w:val="20"/>
              </w:rPr>
            </w:pPr>
          </w:p>
        </w:tc>
      </w:tr>
      <w:tr w:rsidR="0029370B" w14:paraId="20E7736B" w14:textId="77777777">
        <w:trPr>
          <w:trHeight w:val="330"/>
        </w:trPr>
        <w:tc>
          <w:tcPr>
            <w:tcW w:w="3975" w:type="dxa"/>
            <w:tcBorders>
              <w:top w:val="nil"/>
              <w:left w:val="single" w:sz="4" w:space="0" w:color="auto"/>
              <w:bottom w:val="single" w:sz="4" w:space="0" w:color="auto"/>
              <w:right w:val="single" w:sz="4" w:space="0" w:color="auto"/>
            </w:tcBorders>
            <w:shd w:val="clear" w:color="auto" w:fill="auto"/>
            <w:noWrap/>
            <w:vAlign w:val="bottom"/>
          </w:tcPr>
          <w:p w14:paraId="2FB2EF28" w14:textId="77777777" w:rsidR="0029370B" w:rsidRDefault="0029370B" w:rsidP="000B1C6F">
            <w:pPr>
              <w:rPr>
                <w:rFonts w:ascii="Arial Narrow" w:hAnsi="Arial Narrow" w:cs="Arial"/>
                <w:b/>
                <w:bCs/>
                <w:sz w:val="22"/>
                <w:szCs w:val="22"/>
              </w:rPr>
            </w:pPr>
            <w:r>
              <w:rPr>
                <w:rFonts w:ascii="Arial Narrow" w:hAnsi="Arial Narrow" w:cs="Arial"/>
                <w:b/>
                <w:bCs/>
                <w:sz w:val="22"/>
                <w:szCs w:val="22"/>
              </w:rPr>
              <w:t>Bežné výdavky spolu</w:t>
            </w:r>
          </w:p>
        </w:tc>
        <w:tc>
          <w:tcPr>
            <w:tcW w:w="207" w:type="dxa"/>
            <w:tcBorders>
              <w:top w:val="nil"/>
              <w:left w:val="nil"/>
              <w:bottom w:val="single" w:sz="4" w:space="0" w:color="auto"/>
              <w:right w:val="single" w:sz="4" w:space="0" w:color="auto"/>
            </w:tcBorders>
            <w:shd w:val="clear" w:color="auto" w:fill="auto"/>
            <w:noWrap/>
            <w:vAlign w:val="bottom"/>
          </w:tcPr>
          <w:p w14:paraId="7E8DA18D" w14:textId="77777777" w:rsidR="0029370B" w:rsidRDefault="0029370B" w:rsidP="000B1C6F">
            <w:pPr>
              <w:rPr>
                <w:rFonts w:ascii="Arial Narrow" w:hAnsi="Arial Narrow" w:cs="Arial"/>
                <w:b/>
                <w:bCs/>
                <w:sz w:val="22"/>
                <w:szCs w:val="22"/>
              </w:rPr>
            </w:pPr>
            <w:r>
              <w:rPr>
                <w:rFonts w:ascii="Arial Narrow" w:hAnsi="Arial Narrow" w:cs="Arial"/>
                <w:b/>
                <w:bCs/>
                <w:sz w:val="22"/>
                <w:szCs w:val="22"/>
              </w:rPr>
              <w:t> </w:t>
            </w:r>
          </w:p>
        </w:tc>
        <w:tc>
          <w:tcPr>
            <w:tcW w:w="1160" w:type="dxa"/>
            <w:tcBorders>
              <w:top w:val="nil"/>
              <w:left w:val="nil"/>
              <w:bottom w:val="single" w:sz="4" w:space="0" w:color="auto"/>
              <w:right w:val="single" w:sz="4" w:space="0" w:color="auto"/>
            </w:tcBorders>
            <w:shd w:val="clear" w:color="auto" w:fill="auto"/>
            <w:noWrap/>
            <w:vAlign w:val="bottom"/>
          </w:tcPr>
          <w:p w14:paraId="1A7B9E21" w14:textId="08DC3B5B" w:rsidR="0029370B" w:rsidRPr="00D048F3" w:rsidRDefault="00CB5439" w:rsidP="000B1C6F">
            <w:pPr>
              <w:jc w:val="right"/>
              <w:rPr>
                <w:rFonts w:ascii="Arial Narrow" w:hAnsi="Arial Narrow" w:cs="Arial"/>
                <w:b/>
                <w:bCs/>
                <w:sz w:val="22"/>
                <w:szCs w:val="22"/>
              </w:rPr>
            </w:pPr>
            <w:r>
              <w:rPr>
                <w:rFonts w:ascii="Arial Narrow" w:hAnsi="Arial Narrow" w:cs="Arial"/>
                <w:b/>
                <w:bCs/>
                <w:sz w:val="22"/>
                <w:szCs w:val="22"/>
              </w:rPr>
              <w:t>80 958,00</w:t>
            </w:r>
          </w:p>
        </w:tc>
        <w:tc>
          <w:tcPr>
            <w:tcW w:w="1180" w:type="dxa"/>
            <w:tcBorders>
              <w:top w:val="nil"/>
              <w:left w:val="nil"/>
              <w:bottom w:val="single" w:sz="4" w:space="0" w:color="auto"/>
              <w:right w:val="single" w:sz="4" w:space="0" w:color="auto"/>
            </w:tcBorders>
            <w:shd w:val="clear" w:color="auto" w:fill="auto"/>
            <w:noWrap/>
            <w:vAlign w:val="bottom"/>
          </w:tcPr>
          <w:p w14:paraId="136E0DDD" w14:textId="0A1720C0" w:rsidR="0029370B" w:rsidRPr="00D048F3" w:rsidRDefault="00CB5439" w:rsidP="000B1C6F">
            <w:pPr>
              <w:jc w:val="right"/>
              <w:rPr>
                <w:rFonts w:ascii="Arial Narrow" w:hAnsi="Arial Narrow" w:cs="Arial"/>
                <w:b/>
                <w:bCs/>
                <w:sz w:val="22"/>
                <w:szCs w:val="22"/>
              </w:rPr>
            </w:pPr>
            <w:r>
              <w:rPr>
                <w:rFonts w:ascii="Arial Narrow" w:hAnsi="Arial Narrow" w:cs="Arial"/>
                <w:b/>
                <w:bCs/>
                <w:sz w:val="22"/>
                <w:szCs w:val="22"/>
              </w:rPr>
              <w:t>82 370,00</w:t>
            </w:r>
          </w:p>
        </w:tc>
        <w:tc>
          <w:tcPr>
            <w:tcW w:w="1220" w:type="dxa"/>
            <w:tcBorders>
              <w:top w:val="nil"/>
              <w:left w:val="nil"/>
              <w:bottom w:val="single" w:sz="4" w:space="0" w:color="auto"/>
              <w:right w:val="single" w:sz="4" w:space="0" w:color="auto"/>
            </w:tcBorders>
            <w:shd w:val="clear" w:color="auto" w:fill="auto"/>
            <w:noWrap/>
            <w:vAlign w:val="bottom"/>
          </w:tcPr>
          <w:p w14:paraId="0016A1C5" w14:textId="4A735508" w:rsidR="0029370B" w:rsidRPr="00D048F3" w:rsidRDefault="00CB5439" w:rsidP="000378EB">
            <w:pPr>
              <w:jc w:val="right"/>
              <w:rPr>
                <w:rFonts w:ascii="Arial Narrow" w:hAnsi="Arial Narrow" w:cs="Arial"/>
                <w:b/>
                <w:bCs/>
                <w:sz w:val="22"/>
                <w:szCs w:val="22"/>
              </w:rPr>
            </w:pPr>
            <w:r>
              <w:rPr>
                <w:rFonts w:ascii="Arial Narrow" w:hAnsi="Arial Narrow" w:cs="Arial"/>
                <w:b/>
                <w:bCs/>
                <w:sz w:val="22"/>
                <w:szCs w:val="22"/>
              </w:rPr>
              <w:t>81 078,91</w:t>
            </w:r>
          </w:p>
        </w:tc>
        <w:tc>
          <w:tcPr>
            <w:tcW w:w="960" w:type="dxa"/>
            <w:tcBorders>
              <w:top w:val="nil"/>
              <w:left w:val="nil"/>
              <w:bottom w:val="single" w:sz="4" w:space="0" w:color="auto"/>
              <w:right w:val="single" w:sz="4" w:space="0" w:color="auto"/>
            </w:tcBorders>
            <w:shd w:val="clear" w:color="auto" w:fill="auto"/>
            <w:noWrap/>
            <w:vAlign w:val="bottom"/>
          </w:tcPr>
          <w:p w14:paraId="7F48A4CE" w14:textId="085C50FB" w:rsidR="0029370B" w:rsidRPr="00D048F3" w:rsidRDefault="00CB5439" w:rsidP="000B1C6F">
            <w:pPr>
              <w:jc w:val="center"/>
              <w:rPr>
                <w:rFonts w:ascii="Arial Narrow" w:hAnsi="Arial Narrow" w:cs="Arial"/>
                <w:b/>
                <w:bCs/>
                <w:sz w:val="22"/>
                <w:szCs w:val="22"/>
              </w:rPr>
            </w:pPr>
            <w:r>
              <w:rPr>
                <w:rFonts w:ascii="Arial Narrow" w:hAnsi="Arial Narrow" w:cs="Arial"/>
                <w:b/>
                <w:bCs/>
                <w:sz w:val="22"/>
                <w:szCs w:val="22"/>
              </w:rPr>
              <w:t>98,4</w:t>
            </w:r>
          </w:p>
        </w:tc>
      </w:tr>
    </w:tbl>
    <w:p w14:paraId="6A438571" w14:textId="77777777" w:rsidR="00757BF4" w:rsidRDefault="00757BF4" w:rsidP="000639EF">
      <w:pPr>
        <w:rPr>
          <w:rFonts w:ascii="Georgia" w:hAnsi="Georgia" w:cs="Latha"/>
          <w:b/>
          <w:sz w:val="28"/>
          <w:szCs w:val="28"/>
        </w:rPr>
      </w:pPr>
    </w:p>
    <w:p w14:paraId="3B633B62" w14:textId="77777777" w:rsidR="00EC74AC" w:rsidRDefault="00EC74AC" w:rsidP="000639EF">
      <w:pPr>
        <w:rPr>
          <w:rFonts w:ascii="Georgia" w:hAnsi="Georgia" w:cs="Latha"/>
          <w:b/>
          <w:sz w:val="28"/>
          <w:szCs w:val="28"/>
        </w:rPr>
      </w:pPr>
    </w:p>
    <w:p w14:paraId="68E9F7B0" w14:textId="77777777" w:rsidR="00EC74AC" w:rsidRDefault="00EC74AC" w:rsidP="000639EF">
      <w:pPr>
        <w:rPr>
          <w:rFonts w:ascii="Georgia" w:hAnsi="Georgia" w:cs="Latha"/>
          <w:b/>
          <w:sz w:val="28"/>
          <w:szCs w:val="28"/>
        </w:rPr>
      </w:pPr>
    </w:p>
    <w:p w14:paraId="72D01A03" w14:textId="77777777" w:rsidR="000639EF" w:rsidRDefault="000639EF" w:rsidP="000639EF">
      <w:pPr>
        <w:rPr>
          <w:rFonts w:ascii="Georgia" w:hAnsi="Georgia" w:cs="Latha"/>
          <w:b/>
          <w:sz w:val="28"/>
          <w:szCs w:val="28"/>
        </w:rPr>
      </w:pPr>
    </w:p>
    <w:p w14:paraId="3482E7B1" w14:textId="77777777" w:rsidR="007C71E8" w:rsidRDefault="007C71E8">
      <w:pPr>
        <w:rPr>
          <w:rFonts w:ascii="Georgia" w:hAnsi="Georgia" w:cs="Latha"/>
          <w:b/>
          <w:sz w:val="28"/>
          <w:szCs w:val="28"/>
        </w:rPr>
      </w:pPr>
      <w:r>
        <w:rPr>
          <w:rFonts w:ascii="Georgia" w:hAnsi="Georgia" w:cs="Latha"/>
          <w:b/>
          <w:sz w:val="28"/>
          <w:szCs w:val="28"/>
        </w:rPr>
        <w:br w:type="page"/>
      </w:r>
    </w:p>
    <w:p w14:paraId="25B757BE" w14:textId="1C5ABFF5" w:rsidR="004960F6" w:rsidRPr="00C70AB1" w:rsidRDefault="007D3552" w:rsidP="00C70AB1">
      <w:pPr>
        <w:pStyle w:val="Nadpis2"/>
        <w:ind w:left="851"/>
      </w:pPr>
      <w:r>
        <w:lastRenderedPageBreak/>
        <w:t>Prebytok/schodok rozpo</w:t>
      </w:r>
      <w:r w:rsidR="00277530">
        <w:t>čtového hospodárenia za rok 2017</w:t>
      </w:r>
    </w:p>
    <w:p w14:paraId="73B7AFE6" w14:textId="77777777" w:rsidR="007E4A4F" w:rsidRPr="00C46CCE" w:rsidRDefault="007E4A4F" w:rsidP="007E4A4F">
      <w:pPr>
        <w:jc w:val="right"/>
        <w:rPr>
          <w:rFonts w:ascii="Arial Narrow" w:hAnsi="Arial Narrow" w:cs="Latha"/>
          <w:sz w:val="22"/>
          <w:szCs w:val="22"/>
        </w:rPr>
      </w:pPr>
      <w:r w:rsidRPr="00C46CCE">
        <w:rPr>
          <w:rFonts w:ascii="Arial Narrow" w:hAnsi="Arial Narrow" w:cs="Latha"/>
          <w:sz w:val="22"/>
          <w:szCs w:val="22"/>
        </w:rPr>
        <w:t>v celých €</w:t>
      </w:r>
    </w:p>
    <w:tbl>
      <w:tblPr>
        <w:tblW w:w="9709" w:type="dxa"/>
        <w:tblCellMar>
          <w:left w:w="70" w:type="dxa"/>
          <w:right w:w="70" w:type="dxa"/>
        </w:tblCellMar>
        <w:tblLook w:val="04A0" w:firstRow="1" w:lastRow="0" w:firstColumn="1" w:lastColumn="0" w:noHBand="0" w:noVBand="1"/>
      </w:tblPr>
      <w:tblGrid>
        <w:gridCol w:w="5457"/>
        <w:gridCol w:w="4252"/>
      </w:tblGrid>
      <w:tr w:rsidR="007E4A4F" w:rsidRPr="00C46CCE" w14:paraId="5BAC3500" w14:textId="77777777" w:rsidTr="007E4A4F">
        <w:trPr>
          <w:trHeight w:val="360"/>
        </w:trPr>
        <w:tc>
          <w:tcPr>
            <w:tcW w:w="5457"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68E4080F"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Bežné príjmy spolu</w:t>
            </w:r>
          </w:p>
        </w:tc>
        <w:tc>
          <w:tcPr>
            <w:tcW w:w="4252" w:type="dxa"/>
            <w:tcBorders>
              <w:top w:val="single" w:sz="4" w:space="0" w:color="auto"/>
              <w:left w:val="nil"/>
              <w:bottom w:val="single" w:sz="4" w:space="0" w:color="auto"/>
              <w:right w:val="single" w:sz="4" w:space="0" w:color="auto"/>
            </w:tcBorders>
            <w:shd w:val="clear" w:color="auto" w:fill="D9D9D9"/>
            <w:noWrap/>
            <w:vAlign w:val="bottom"/>
            <w:hideMark/>
          </w:tcPr>
          <w:p w14:paraId="0F160AE2"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347 219,34</w:t>
            </w:r>
          </w:p>
        </w:tc>
      </w:tr>
      <w:tr w:rsidR="007E4A4F" w:rsidRPr="00C46CCE" w14:paraId="5A7BD158" w14:textId="77777777" w:rsidTr="007E4A4F">
        <w:trPr>
          <w:trHeight w:val="360"/>
        </w:trPr>
        <w:tc>
          <w:tcPr>
            <w:tcW w:w="545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7A23FA"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Z toho: bežné príjmy obce</w:t>
            </w:r>
          </w:p>
        </w:tc>
        <w:tc>
          <w:tcPr>
            <w:tcW w:w="4252" w:type="dxa"/>
            <w:tcBorders>
              <w:top w:val="single" w:sz="4" w:space="0" w:color="auto"/>
              <w:left w:val="nil"/>
              <w:bottom w:val="single" w:sz="4" w:space="0" w:color="auto"/>
              <w:right w:val="single" w:sz="4" w:space="0" w:color="auto"/>
            </w:tcBorders>
            <w:shd w:val="clear" w:color="auto" w:fill="auto"/>
            <w:noWrap/>
            <w:vAlign w:val="bottom"/>
          </w:tcPr>
          <w:p w14:paraId="00C32C01"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341 561,97</w:t>
            </w:r>
          </w:p>
        </w:tc>
      </w:tr>
      <w:tr w:rsidR="007E4A4F" w:rsidRPr="00C46CCE" w14:paraId="69B260D8" w14:textId="77777777" w:rsidTr="007E4A4F">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5B1AF289"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bežné príjmy RO</w:t>
            </w:r>
          </w:p>
        </w:tc>
        <w:tc>
          <w:tcPr>
            <w:tcW w:w="4252" w:type="dxa"/>
            <w:tcBorders>
              <w:top w:val="nil"/>
              <w:left w:val="nil"/>
              <w:bottom w:val="single" w:sz="4" w:space="0" w:color="auto"/>
              <w:right w:val="single" w:sz="4" w:space="0" w:color="auto"/>
            </w:tcBorders>
            <w:shd w:val="clear" w:color="auto" w:fill="auto"/>
            <w:noWrap/>
            <w:vAlign w:val="bottom"/>
            <w:hideMark/>
          </w:tcPr>
          <w:p w14:paraId="33D767B5"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5 657,37</w:t>
            </w:r>
          </w:p>
        </w:tc>
      </w:tr>
      <w:tr w:rsidR="007E4A4F" w:rsidRPr="00C46CCE" w14:paraId="29A04882" w14:textId="77777777" w:rsidTr="007E4A4F">
        <w:trPr>
          <w:trHeight w:val="360"/>
        </w:trPr>
        <w:tc>
          <w:tcPr>
            <w:tcW w:w="5457" w:type="dxa"/>
            <w:tcBorders>
              <w:top w:val="nil"/>
              <w:left w:val="single" w:sz="4" w:space="0" w:color="auto"/>
              <w:bottom w:val="single" w:sz="4" w:space="0" w:color="auto"/>
              <w:right w:val="single" w:sz="4" w:space="0" w:color="auto"/>
            </w:tcBorders>
            <w:shd w:val="clear" w:color="000000" w:fill="D9D9D9"/>
            <w:noWrap/>
            <w:vAlign w:val="bottom"/>
            <w:hideMark/>
          </w:tcPr>
          <w:p w14:paraId="7B3A335B"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Bežné výdavky spolu</w:t>
            </w:r>
          </w:p>
        </w:tc>
        <w:tc>
          <w:tcPr>
            <w:tcW w:w="4252" w:type="dxa"/>
            <w:tcBorders>
              <w:top w:val="nil"/>
              <w:left w:val="nil"/>
              <w:bottom w:val="single" w:sz="4" w:space="0" w:color="auto"/>
              <w:right w:val="single" w:sz="4" w:space="0" w:color="auto"/>
            </w:tcBorders>
            <w:shd w:val="clear" w:color="000000" w:fill="D9D9D9"/>
            <w:noWrap/>
            <w:vAlign w:val="bottom"/>
            <w:hideMark/>
          </w:tcPr>
          <w:p w14:paraId="02D111B0"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304 316,64</w:t>
            </w:r>
          </w:p>
        </w:tc>
      </w:tr>
      <w:tr w:rsidR="007E4A4F" w:rsidRPr="00C46CCE" w14:paraId="4FA39BDE" w14:textId="77777777" w:rsidTr="007E4A4F">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050A6638"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 Z toho: bežné výdavky obce</w:t>
            </w:r>
          </w:p>
        </w:tc>
        <w:tc>
          <w:tcPr>
            <w:tcW w:w="4252" w:type="dxa"/>
            <w:tcBorders>
              <w:top w:val="nil"/>
              <w:left w:val="nil"/>
              <w:bottom w:val="single" w:sz="4" w:space="0" w:color="auto"/>
              <w:right w:val="single" w:sz="4" w:space="0" w:color="auto"/>
            </w:tcBorders>
            <w:shd w:val="clear" w:color="auto" w:fill="auto"/>
            <w:noWrap/>
            <w:vAlign w:val="bottom"/>
            <w:hideMark/>
          </w:tcPr>
          <w:p w14:paraId="7B00254B"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223 237,73</w:t>
            </w:r>
          </w:p>
        </w:tc>
      </w:tr>
      <w:tr w:rsidR="007E4A4F" w:rsidRPr="00C46CCE" w14:paraId="2DCB3374" w14:textId="77777777" w:rsidTr="007E4A4F">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529F6399"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 xml:space="preserve">             Bežné výdavky RO</w:t>
            </w:r>
          </w:p>
        </w:tc>
        <w:tc>
          <w:tcPr>
            <w:tcW w:w="4252" w:type="dxa"/>
            <w:tcBorders>
              <w:top w:val="nil"/>
              <w:left w:val="nil"/>
              <w:bottom w:val="single" w:sz="4" w:space="0" w:color="auto"/>
              <w:right w:val="single" w:sz="4" w:space="0" w:color="auto"/>
            </w:tcBorders>
            <w:shd w:val="clear" w:color="auto" w:fill="auto"/>
            <w:noWrap/>
            <w:vAlign w:val="bottom"/>
            <w:hideMark/>
          </w:tcPr>
          <w:p w14:paraId="47BCB727"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81 078,91</w:t>
            </w:r>
          </w:p>
        </w:tc>
      </w:tr>
      <w:tr w:rsidR="007E4A4F" w:rsidRPr="00C46CCE" w14:paraId="42979E14" w14:textId="77777777" w:rsidTr="007E4A4F">
        <w:trPr>
          <w:trHeight w:val="360"/>
        </w:trPr>
        <w:tc>
          <w:tcPr>
            <w:tcW w:w="5457" w:type="dxa"/>
            <w:tcBorders>
              <w:top w:val="nil"/>
              <w:left w:val="single" w:sz="4" w:space="0" w:color="auto"/>
              <w:bottom w:val="single" w:sz="4" w:space="0" w:color="auto"/>
              <w:right w:val="single" w:sz="4" w:space="0" w:color="auto"/>
            </w:tcBorders>
            <w:shd w:val="clear" w:color="000000" w:fill="D9D9D9"/>
            <w:noWrap/>
            <w:vAlign w:val="bottom"/>
            <w:hideMark/>
          </w:tcPr>
          <w:p w14:paraId="6781AC46"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Bežný rozpočet</w:t>
            </w:r>
          </w:p>
        </w:tc>
        <w:tc>
          <w:tcPr>
            <w:tcW w:w="4252" w:type="dxa"/>
            <w:tcBorders>
              <w:top w:val="nil"/>
              <w:left w:val="nil"/>
              <w:bottom w:val="single" w:sz="4" w:space="0" w:color="auto"/>
              <w:right w:val="single" w:sz="4" w:space="0" w:color="auto"/>
            </w:tcBorders>
            <w:shd w:val="clear" w:color="000000" w:fill="D9D9D9"/>
            <w:noWrap/>
            <w:vAlign w:val="bottom"/>
            <w:hideMark/>
          </w:tcPr>
          <w:p w14:paraId="74BAF00A"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42 902,70</w:t>
            </w:r>
          </w:p>
        </w:tc>
      </w:tr>
      <w:tr w:rsidR="007E4A4F" w:rsidRPr="00C46CCE" w14:paraId="68CB6E81" w14:textId="77777777" w:rsidTr="007E4A4F">
        <w:trPr>
          <w:trHeight w:val="450"/>
        </w:trPr>
        <w:tc>
          <w:tcPr>
            <w:tcW w:w="5457" w:type="dxa"/>
            <w:tcBorders>
              <w:top w:val="nil"/>
              <w:left w:val="single" w:sz="4" w:space="0" w:color="auto"/>
              <w:bottom w:val="single" w:sz="4" w:space="0" w:color="auto"/>
              <w:right w:val="single" w:sz="4" w:space="0" w:color="auto"/>
            </w:tcBorders>
            <w:shd w:val="clear" w:color="000000" w:fill="D9D9D9"/>
            <w:noWrap/>
            <w:vAlign w:val="bottom"/>
            <w:hideMark/>
          </w:tcPr>
          <w:p w14:paraId="4D983537"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Kapitálové príjmy spolu</w:t>
            </w:r>
          </w:p>
        </w:tc>
        <w:tc>
          <w:tcPr>
            <w:tcW w:w="4252" w:type="dxa"/>
            <w:tcBorders>
              <w:top w:val="nil"/>
              <w:left w:val="nil"/>
              <w:bottom w:val="single" w:sz="4" w:space="0" w:color="auto"/>
              <w:right w:val="single" w:sz="4" w:space="0" w:color="auto"/>
            </w:tcBorders>
            <w:shd w:val="clear" w:color="000000" w:fill="D9D9D9"/>
            <w:noWrap/>
            <w:vAlign w:val="bottom"/>
            <w:hideMark/>
          </w:tcPr>
          <w:p w14:paraId="633E518D"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11 699,68</w:t>
            </w:r>
          </w:p>
        </w:tc>
      </w:tr>
      <w:tr w:rsidR="007E4A4F" w:rsidRPr="00C46CCE" w14:paraId="6C45B559" w14:textId="77777777" w:rsidTr="007E4A4F">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5F5B345C"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 Z toho: kapitálové príjmy obce</w:t>
            </w:r>
          </w:p>
        </w:tc>
        <w:tc>
          <w:tcPr>
            <w:tcW w:w="4252" w:type="dxa"/>
            <w:tcBorders>
              <w:top w:val="nil"/>
              <w:left w:val="nil"/>
              <w:bottom w:val="single" w:sz="4" w:space="0" w:color="auto"/>
              <w:right w:val="single" w:sz="4" w:space="0" w:color="auto"/>
            </w:tcBorders>
            <w:shd w:val="clear" w:color="auto" w:fill="auto"/>
            <w:noWrap/>
            <w:vAlign w:val="bottom"/>
            <w:hideMark/>
          </w:tcPr>
          <w:p w14:paraId="48F4A408"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11 699,68</w:t>
            </w:r>
          </w:p>
        </w:tc>
      </w:tr>
      <w:tr w:rsidR="007E4A4F" w:rsidRPr="00C46CCE" w14:paraId="55889EF6" w14:textId="77777777" w:rsidTr="007E4A4F">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494B0D7E"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 xml:space="preserve">             Kapitálové príjmy RO</w:t>
            </w:r>
          </w:p>
        </w:tc>
        <w:tc>
          <w:tcPr>
            <w:tcW w:w="4252" w:type="dxa"/>
            <w:tcBorders>
              <w:top w:val="nil"/>
              <w:left w:val="nil"/>
              <w:bottom w:val="single" w:sz="4" w:space="0" w:color="auto"/>
              <w:right w:val="single" w:sz="4" w:space="0" w:color="auto"/>
            </w:tcBorders>
            <w:shd w:val="clear" w:color="auto" w:fill="auto"/>
            <w:noWrap/>
            <w:vAlign w:val="bottom"/>
            <w:hideMark/>
          </w:tcPr>
          <w:p w14:paraId="5F5185D8"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0,00</w:t>
            </w:r>
          </w:p>
        </w:tc>
      </w:tr>
      <w:tr w:rsidR="007E4A4F" w:rsidRPr="00C46CCE" w14:paraId="46612CE4" w14:textId="77777777" w:rsidTr="007E4A4F">
        <w:trPr>
          <w:trHeight w:val="360"/>
        </w:trPr>
        <w:tc>
          <w:tcPr>
            <w:tcW w:w="5457" w:type="dxa"/>
            <w:tcBorders>
              <w:top w:val="nil"/>
              <w:left w:val="single" w:sz="4" w:space="0" w:color="auto"/>
              <w:bottom w:val="single" w:sz="4" w:space="0" w:color="auto"/>
              <w:right w:val="single" w:sz="4" w:space="0" w:color="auto"/>
            </w:tcBorders>
            <w:shd w:val="clear" w:color="000000" w:fill="D9D9D9"/>
            <w:noWrap/>
            <w:vAlign w:val="bottom"/>
            <w:hideMark/>
          </w:tcPr>
          <w:p w14:paraId="754727FE"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Kapitálové výdavky spolu</w:t>
            </w:r>
          </w:p>
        </w:tc>
        <w:tc>
          <w:tcPr>
            <w:tcW w:w="4252" w:type="dxa"/>
            <w:tcBorders>
              <w:top w:val="nil"/>
              <w:left w:val="nil"/>
              <w:bottom w:val="single" w:sz="4" w:space="0" w:color="auto"/>
              <w:right w:val="single" w:sz="4" w:space="0" w:color="auto"/>
            </w:tcBorders>
            <w:shd w:val="clear" w:color="000000" w:fill="D9D9D9"/>
            <w:noWrap/>
            <w:vAlign w:val="bottom"/>
            <w:hideMark/>
          </w:tcPr>
          <w:p w14:paraId="45D6394E"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20 179,51</w:t>
            </w:r>
          </w:p>
        </w:tc>
      </w:tr>
      <w:tr w:rsidR="007E4A4F" w:rsidRPr="00C46CCE" w14:paraId="38C92E01" w14:textId="77777777" w:rsidTr="007E4A4F">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19041294"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 Z toho: kapitálové výdavky obce</w:t>
            </w:r>
          </w:p>
        </w:tc>
        <w:tc>
          <w:tcPr>
            <w:tcW w:w="4252" w:type="dxa"/>
            <w:tcBorders>
              <w:top w:val="nil"/>
              <w:left w:val="nil"/>
              <w:bottom w:val="single" w:sz="4" w:space="0" w:color="auto"/>
              <w:right w:val="single" w:sz="4" w:space="0" w:color="auto"/>
            </w:tcBorders>
            <w:shd w:val="clear" w:color="auto" w:fill="auto"/>
            <w:noWrap/>
            <w:vAlign w:val="bottom"/>
            <w:hideMark/>
          </w:tcPr>
          <w:p w14:paraId="4C4972E2"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20 179,51</w:t>
            </w:r>
          </w:p>
        </w:tc>
      </w:tr>
      <w:tr w:rsidR="007E4A4F" w:rsidRPr="00C46CCE" w14:paraId="6D409DF3" w14:textId="77777777" w:rsidTr="007E4A4F">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18F6B767"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 xml:space="preserve">             Kapitálové výdavky RO</w:t>
            </w:r>
          </w:p>
        </w:tc>
        <w:tc>
          <w:tcPr>
            <w:tcW w:w="4252" w:type="dxa"/>
            <w:tcBorders>
              <w:top w:val="nil"/>
              <w:left w:val="nil"/>
              <w:bottom w:val="single" w:sz="4" w:space="0" w:color="auto"/>
              <w:right w:val="single" w:sz="4" w:space="0" w:color="auto"/>
            </w:tcBorders>
            <w:shd w:val="clear" w:color="auto" w:fill="auto"/>
            <w:noWrap/>
            <w:vAlign w:val="bottom"/>
            <w:hideMark/>
          </w:tcPr>
          <w:p w14:paraId="4BE6B87E"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0,00</w:t>
            </w:r>
          </w:p>
        </w:tc>
      </w:tr>
      <w:tr w:rsidR="007E4A4F" w:rsidRPr="00C46CCE" w14:paraId="394D01A6" w14:textId="77777777" w:rsidTr="007E4A4F">
        <w:trPr>
          <w:trHeight w:val="360"/>
        </w:trPr>
        <w:tc>
          <w:tcPr>
            <w:tcW w:w="5457" w:type="dxa"/>
            <w:tcBorders>
              <w:top w:val="nil"/>
              <w:left w:val="single" w:sz="4" w:space="0" w:color="auto"/>
              <w:bottom w:val="single" w:sz="4" w:space="0" w:color="auto"/>
              <w:right w:val="single" w:sz="4" w:space="0" w:color="auto"/>
            </w:tcBorders>
            <w:shd w:val="clear" w:color="auto" w:fill="D9D9D9"/>
            <w:noWrap/>
            <w:vAlign w:val="bottom"/>
          </w:tcPr>
          <w:p w14:paraId="62F86DDC"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Kapitálový rozpočet</w:t>
            </w:r>
          </w:p>
        </w:tc>
        <w:tc>
          <w:tcPr>
            <w:tcW w:w="4252" w:type="dxa"/>
            <w:tcBorders>
              <w:top w:val="nil"/>
              <w:left w:val="nil"/>
              <w:bottom w:val="single" w:sz="4" w:space="0" w:color="auto"/>
              <w:right w:val="single" w:sz="4" w:space="0" w:color="auto"/>
            </w:tcBorders>
            <w:shd w:val="clear" w:color="auto" w:fill="D9D9D9"/>
            <w:noWrap/>
            <w:vAlign w:val="bottom"/>
          </w:tcPr>
          <w:p w14:paraId="6F9B710D" w14:textId="77777777" w:rsidR="007E4A4F" w:rsidRPr="00C46CCE" w:rsidRDefault="007E4A4F" w:rsidP="003E6C7C">
            <w:pPr>
              <w:pStyle w:val="Odsekzoznamu"/>
              <w:numPr>
                <w:ilvl w:val="1"/>
                <w:numId w:val="2"/>
              </w:numPr>
              <w:jc w:val="right"/>
              <w:rPr>
                <w:rFonts w:ascii="Arial Narrow" w:hAnsi="Arial Narrow"/>
                <w:color w:val="000000"/>
                <w:sz w:val="22"/>
                <w:szCs w:val="22"/>
              </w:rPr>
            </w:pPr>
            <w:r w:rsidRPr="00C46CCE">
              <w:rPr>
                <w:rFonts w:ascii="Arial Narrow" w:hAnsi="Arial Narrow"/>
                <w:color w:val="000000"/>
                <w:sz w:val="22"/>
                <w:szCs w:val="22"/>
              </w:rPr>
              <w:t>8 479,83</w:t>
            </w:r>
          </w:p>
        </w:tc>
      </w:tr>
      <w:tr w:rsidR="007E4A4F" w:rsidRPr="00C46CCE" w14:paraId="515E6BAC" w14:textId="77777777" w:rsidTr="007E4A4F">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5A4515F2"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 Prebytok bežného a kapitálového rozpočtu</w:t>
            </w:r>
          </w:p>
        </w:tc>
        <w:tc>
          <w:tcPr>
            <w:tcW w:w="4252" w:type="dxa"/>
            <w:tcBorders>
              <w:top w:val="nil"/>
              <w:left w:val="nil"/>
              <w:bottom w:val="single" w:sz="4" w:space="0" w:color="auto"/>
              <w:right w:val="single" w:sz="4" w:space="0" w:color="auto"/>
            </w:tcBorders>
            <w:shd w:val="clear" w:color="auto" w:fill="auto"/>
            <w:noWrap/>
            <w:vAlign w:val="bottom"/>
            <w:hideMark/>
          </w:tcPr>
          <w:p w14:paraId="2767BA2F" w14:textId="77777777" w:rsidR="007E4A4F" w:rsidRPr="00C46CCE" w:rsidRDefault="007E4A4F" w:rsidP="007E4A4F">
            <w:pPr>
              <w:ind w:left="1080"/>
              <w:jc w:val="right"/>
              <w:rPr>
                <w:rFonts w:ascii="Arial Narrow" w:hAnsi="Arial Narrow"/>
                <w:color w:val="000000"/>
                <w:sz w:val="22"/>
                <w:szCs w:val="22"/>
              </w:rPr>
            </w:pPr>
            <w:r w:rsidRPr="00C46CCE">
              <w:rPr>
                <w:rFonts w:ascii="Arial Narrow" w:hAnsi="Arial Narrow"/>
                <w:color w:val="000000"/>
                <w:sz w:val="22"/>
                <w:szCs w:val="22"/>
              </w:rPr>
              <w:t>34 422,87</w:t>
            </w:r>
          </w:p>
        </w:tc>
      </w:tr>
      <w:tr w:rsidR="007E4A4F" w:rsidRPr="00C46CCE" w14:paraId="46135FC1" w14:textId="77777777" w:rsidTr="007E4A4F">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2E559414"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Vylúčenie účelových finančných prostriedkov</w:t>
            </w:r>
          </w:p>
        </w:tc>
        <w:tc>
          <w:tcPr>
            <w:tcW w:w="4252" w:type="dxa"/>
            <w:tcBorders>
              <w:top w:val="nil"/>
              <w:left w:val="nil"/>
              <w:bottom w:val="single" w:sz="4" w:space="0" w:color="auto"/>
              <w:right w:val="single" w:sz="4" w:space="0" w:color="auto"/>
            </w:tcBorders>
            <w:shd w:val="clear" w:color="auto" w:fill="auto"/>
            <w:noWrap/>
            <w:vAlign w:val="bottom"/>
          </w:tcPr>
          <w:p w14:paraId="241EA101" w14:textId="77777777" w:rsidR="007E4A4F" w:rsidRPr="00C46CCE" w:rsidRDefault="007E4A4F" w:rsidP="003E6C7C">
            <w:pPr>
              <w:pStyle w:val="Odsekzoznamu"/>
              <w:numPr>
                <w:ilvl w:val="1"/>
                <w:numId w:val="2"/>
              </w:numPr>
              <w:jc w:val="right"/>
              <w:rPr>
                <w:rFonts w:ascii="Arial Narrow" w:hAnsi="Arial Narrow"/>
                <w:color w:val="000000"/>
                <w:sz w:val="22"/>
                <w:szCs w:val="22"/>
              </w:rPr>
            </w:pPr>
            <w:r w:rsidRPr="00C46CCE">
              <w:rPr>
                <w:rFonts w:ascii="Arial Narrow" w:hAnsi="Arial Narrow"/>
                <w:color w:val="000000"/>
                <w:sz w:val="22"/>
                <w:szCs w:val="22"/>
              </w:rPr>
              <w:t>1 753,61</w:t>
            </w:r>
          </w:p>
        </w:tc>
      </w:tr>
      <w:tr w:rsidR="007E4A4F" w:rsidRPr="00C46CCE" w14:paraId="00142DEF" w14:textId="77777777" w:rsidTr="007E4A4F">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704D5863"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 xml:space="preserve">Vylúčenie </w:t>
            </w:r>
            <w:proofErr w:type="spellStart"/>
            <w:r w:rsidRPr="00C46CCE">
              <w:rPr>
                <w:rFonts w:ascii="Arial Narrow" w:hAnsi="Arial Narrow"/>
                <w:color w:val="000000"/>
                <w:sz w:val="22"/>
                <w:szCs w:val="22"/>
              </w:rPr>
              <w:t>účel.prostr</w:t>
            </w:r>
            <w:proofErr w:type="spellEnd"/>
            <w:r w:rsidRPr="00C46CCE">
              <w:rPr>
                <w:rFonts w:ascii="Arial Narrow" w:hAnsi="Arial Narrow"/>
                <w:color w:val="000000"/>
                <w:sz w:val="22"/>
                <w:szCs w:val="22"/>
              </w:rPr>
              <w:t xml:space="preserve">.-fond </w:t>
            </w:r>
            <w:proofErr w:type="spellStart"/>
            <w:r w:rsidRPr="00C46CCE">
              <w:rPr>
                <w:rFonts w:ascii="Arial Narrow" w:hAnsi="Arial Narrow"/>
                <w:color w:val="000000"/>
                <w:sz w:val="22"/>
                <w:szCs w:val="22"/>
              </w:rPr>
              <w:t>prev.údržby</w:t>
            </w:r>
            <w:proofErr w:type="spellEnd"/>
            <w:r w:rsidRPr="00C46CCE">
              <w:rPr>
                <w:rFonts w:ascii="Arial Narrow" w:hAnsi="Arial Narrow"/>
                <w:color w:val="000000"/>
                <w:sz w:val="22"/>
                <w:szCs w:val="22"/>
              </w:rPr>
              <w:t xml:space="preserve"> a opráv</w:t>
            </w:r>
          </w:p>
        </w:tc>
        <w:tc>
          <w:tcPr>
            <w:tcW w:w="4252" w:type="dxa"/>
            <w:tcBorders>
              <w:top w:val="nil"/>
              <w:left w:val="nil"/>
              <w:bottom w:val="single" w:sz="4" w:space="0" w:color="auto"/>
              <w:right w:val="single" w:sz="4" w:space="0" w:color="auto"/>
            </w:tcBorders>
            <w:shd w:val="clear" w:color="auto" w:fill="auto"/>
            <w:noWrap/>
            <w:vAlign w:val="bottom"/>
          </w:tcPr>
          <w:p w14:paraId="6244AFAB" w14:textId="77777777" w:rsidR="007E4A4F" w:rsidRPr="00C46CCE" w:rsidRDefault="007E4A4F" w:rsidP="003E6C7C">
            <w:pPr>
              <w:pStyle w:val="Odsekzoznamu"/>
              <w:numPr>
                <w:ilvl w:val="1"/>
                <w:numId w:val="2"/>
              </w:numPr>
              <w:jc w:val="right"/>
              <w:rPr>
                <w:rFonts w:ascii="Arial Narrow" w:hAnsi="Arial Narrow"/>
                <w:color w:val="000000"/>
                <w:sz w:val="22"/>
                <w:szCs w:val="22"/>
              </w:rPr>
            </w:pPr>
            <w:r w:rsidRPr="00C46CCE">
              <w:rPr>
                <w:rFonts w:ascii="Arial Narrow" w:hAnsi="Arial Narrow"/>
                <w:color w:val="000000"/>
                <w:sz w:val="22"/>
                <w:szCs w:val="22"/>
              </w:rPr>
              <w:t>4 047,30</w:t>
            </w:r>
          </w:p>
        </w:tc>
      </w:tr>
      <w:tr w:rsidR="007E4A4F" w:rsidRPr="00C46CCE" w14:paraId="629D9342" w14:textId="77777777" w:rsidTr="007E4A4F">
        <w:trPr>
          <w:trHeight w:val="450"/>
        </w:trPr>
        <w:tc>
          <w:tcPr>
            <w:tcW w:w="5457" w:type="dxa"/>
            <w:tcBorders>
              <w:top w:val="nil"/>
              <w:left w:val="single" w:sz="4" w:space="0" w:color="auto"/>
              <w:bottom w:val="single" w:sz="4" w:space="0" w:color="auto"/>
              <w:right w:val="single" w:sz="4" w:space="0" w:color="auto"/>
            </w:tcBorders>
            <w:shd w:val="clear" w:color="000000" w:fill="D9D9D9"/>
            <w:noWrap/>
            <w:vAlign w:val="bottom"/>
            <w:hideMark/>
          </w:tcPr>
          <w:p w14:paraId="2132D223"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Upravený prebytok bežného a kapitálového rozpočtu</w:t>
            </w:r>
          </w:p>
        </w:tc>
        <w:tc>
          <w:tcPr>
            <w:tcW w:w="4252" w:type="dxa"/>
            <w:tcBorders>
              <w:top w:val="nil"/>
              <w:left w:val="nil"/>
              <w:bottom w:val="single" w:sz="4" w:space="0" w:color="auto"/>
              <w:right w:val="single" w:sz="4" w:space="0" w:color="auto"/>
            </w:tcBorders>
            <w:shd w:val="clear" w:color="000000" w:fill="D9D9D9"/>
            <w:noWrap/>
            <w:vAlign w:val="bottom"/>
          </w:tcPr>
          <w:p w14:paraId="35B457EB" w14:textId="77777777" w:rsidR="007E4A4F" w:rsidRPr="00C46CCE" w:rsidRDefault="007E4A4F" w:rsidP="007E4A4F">
            <w:pPr>
              <w:ind w:left="1080"/>
              <w:jc w:val="right"/>
              <w:rPr>
                <w:rFonts w:ascii="Arial Narrow" w:hAnsi="Arial Narrow"/>
                <w:color w:val="000000"/>
                <w:sz w:val="22"/>
                <w:szCs w:val="22"/>
              </w:rPr>
            </w:pPr>
            <w:r w:rsidRPr="00C46CCE">
              <w:rPr>
                <w:rFonts w:ascii="Arial Narrow" w:hAnsi="Arial Narrow"/>
                <w:color w:val="000000"/>
                <w:sz w:val="22"/>
                <w:szCs w:val="22"/>
              </w:rPr>
              <w:t>28 621,96</w:t>
            </w:r>
          </w:p>
        </w:tc>
      </w:tr>
      <w:tr w:rsidR="007E4A4F" w:rsidRPr="00C46CCE" w14:paraId="20097523" w14:textId="77777777" w:rsidTr="007E4A4F">
        <w:trPr>
          <w:trHeight w:val="450"/>
        </w:trPr>
        <w:tc>
          <w:tcPr>
            <w:tcW w:w="5457" w:type="dxa"/>
            <w:tcBorders>
              <w:top w:val="nil"/>
              <w:left w:val="single" w:sz="4" w:space="0" w:color="auto"/>
              <w:bottom w:val="single" w:sz="4" w:space="0" w:color="auto"/>
              <w:right w:val="single" w:sz="4" w:space="0" w:color="auto"/>
            </w:tcBorders>
            <w:shd w:val="clear" w:color="auto" w:fill="FFFFFF"/>
            <w:noWrap/>
            <w:vAlign w:val="bottom"/>
          </w:tcPr>
          <w:p w14:paraId="5227305B"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Príjmy z finančných operácií</w:t>
            </w:r>
          </w:p>
        </w:tc>
        <w:tc>
          <w:tcPr>
            <w:tcW w:w="4252" w:type="dxa"/>
            <w:tcBorders>
              <w:top w:val="nil"/>
              <w:left w:val="nil"/>
              <w:bottom w:val="single" w:sz="4" w:space="0" w:color="auto"/>
              <w:right w:val="single" w:sz="4" w:space="0" w:color="auto"/>
            </w:tcBorders>
            <w:shd w:val="clear" w:color="auto" w:fill="FFFFFF"/>
            <w:noWrap/>
            <w:vAlign w:val="bottom"/>
          </w:tcPr>
          <w:p w14:paraId="4476E3AE"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14 215,80</w:t>
            </w:r>
          </w:p>
        </w:tc>
      </w:tr>
      <w:tr w:rsidR="007E4A4F" w:rsidRPr="00C46CCE" w14:paraId="4F34C616" w14:textId="77777777" w:rsidTr="007E4A4F">
        <w:trPr>
          <w:trHeight w:val="450"/>
        </w:trPr>
        <w:tc>
          <w:tcPr>
            <w:tcW w:w="5457" w:type="dxa"/>
            <w:tcBorders>
              <w:top w:val="nil"/>
              <w:left w:val="single" w:sz="4" w:space="0" w:color="auto"/>
              <w:bottom w:val="single" w:sz="4" w:space="0" w:color="auto"/>
              <w:right w:val="single" w:sz="4" w:space="0" w:color="auto"/>
            </w:tcBorders>
            <w:shd w:val="clear" w:color="auto" w:fill="FFFFFF"/>
            <w:noWrap/>
            <w:vAlign w:val="bottom"/>
          </w:tcPr>
          <w:p w14:paraId="25DF7AE9"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Príjmy z finančných operácií - RO</w:t>
            </w:r>
          </w:p>
        </w:tc>
        <w:tc>
          <w:tcPr>
            <w:tcW w:w="4252" w:type="dxa"/>
            <w:tcBorders>
              <w:top w:val="nil"/>
              <w:left w:val="nil"/>
              <w:bottom w:val="single" w:sz="4" w:space="0" w:color="auto"/>
              <w:right w:val="single" w:sz="4" w:space="0" w:color="auto"/>
            </w:tcBorders>
            <w:shd w:val="clear" w:color="auto" w:fill="FFFFFF"/>
            <w:noWrap/>
            <w:vAlign w:val="bottom"/>
          </w:tcPr>
          <w:p w14:paraId="097B0328"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845,00</w:t>
            </w:r>
          </w:p>
        </w:tc>
      </w:tr>
      <w:tr w:rsidR="007E4A4F" w:rsidRPr="00C46CCE" w14:paraId="634480BB" w14:textId="77777777" w:rsidTr="007E4A4F">
        <w:trPr>
          <w:trHeight w:val="450"/>
        </w:trPr>
        <w:tc>
          <w:tcPr>
            <w:tcW w:w="5457" w:type="dxa"/>
            <w:tcBorders>
              <w:top w:val="nil"/>
              <w:left w:val="single" w:sz="4" w:space="0" w:color="auto"/>
              <w:bottom w:val="single" w:sz="4" w:space="0" w:color="auto"/>
              <w:right w:val="single" w:sz="4" w:space="0" w:color="auto"/>
            </w:tcBorders>
            <w:shd w:val="clear" w:color="auto" w:fill="FFFFFF"/>
            <w:noWrap/>
            <w:vAlign w:val="bottom"/>
          </w:tcPr>
          <w:p w14:paraId="36A00871"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Výdavky z finančných operácií</w:t>
            </w:r>
          </w:p>
        </w:tc>
        <w:tc>
          <w:tcPr>
            <w:tcW w:w="4252" w:type="dxa"/>
            <w:tcBorders>
              <w:top w:val="nil"/>
              <w:left w:val="nil"/>
              <w:bottom w:val="single" w:sz="4" w:space="0" w:color="auto"/>
              <w:right w:val="single" w:sz="4" w:space="0" w:color="auto"/>
            </w:tcBorders>
            <w:shd w:val="clear" w:color="auto" w:fill="FFFFFF"/>
            <w:noWrap/>
            <w:vAlign w:val="bottom"/>
          </w:tcPr>
          <w:p w14:paraId="3470B7B6" w14:textId="77777777" w:rsidR="007E4A4F" w:rsidRPr="00C46CCE" w:rsidRDefault="007E4A4F" w:rsidP="007E4A4F">
            <w:pPr>
              <w:jc w:val="right"/>
              <w:rPr>
                <w:rFonts w:ascii="Arial Narrow" w:hAnsi="Arial Narrow"/>
                <w:color w:val="000000"/>
                <w:sz w:val="22"/>
                <w:szCs w:val="22"/>
              </w:rPr>
            </w:pPr>
            <w:r w:rsidRPr="00C46CCE">
              <w:rPr>
                <w:rFonts w:ascii="Arial Narrow" w:hAnsi="Arial Narrow"/>
                <w:color w:val="000000"/>
                <w:sz w:val="22"/>
                <w:szCs w:val="22"/>
              </w:rPr>
              <w:t>40 660,54</w:t>
            </w:r>
          </w:p>
        </w:tc>
      </w:tr>
      <w:tr w:rsidR="007E4A4F" w:rsidRPr="00C46CCE" w14:paraId="112D036C" w14:textId="77777777" w:rsidTr="007E4A4F">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560B67F0"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Rozdiel finančných operácií</w:t>
            </w:r>
          </w:p>
        </w:tc>
        <w:tc>
          <w:tcPr>
            <w:tcW w:w="4252" w:type="dxa"/>
            <w:tcBorders>
              <w:top w:val="nil"/>
              <w:left w:val="nil"/>
              <w:bottom w:val="single" w:sz="4" w:space="0" w:color="auto"/>
              <w:right w:val="single" w:sz="4" w:space="0" w:color="auto"/>
            </w:tcBorders>
            <w:shd w:val="clear" w:color="auto" w:fill="auto"/>
            <w:noWrap/>
            <w:vAlign w:val="bottom"/>
          </w:tcPr>
          <w:p w14:paraId="0E9F5282" w14:textId="77777777" w:rsidR="007E4A4F" w:rsidRPr="00C46CCE" w:rsidRDefault="007E4A4F" w:rsidP="003E6C7C">
            <w:pPr>
              <w:pStyle w:val="Odsekzoznamu"/>
              <w:numPr>
                <w:ilvl w:val="1"/>
                <w:numId w:val="2"/>
              </w:numPr>
              <w:jc w:val="right"/>
              <w:rPr>
                <w:rFonts w:ascii="Arial Narrow" w:hAnsi="Arial Narrow"/>
                <w:color w:val="000000"/>
                <w:sz w:val="22"/>
                <w:szCs w:val="22"/>
              </w:rPr>
            </w:pPr>
            <w:r w:rsidRPr="00C46CCE">
              <w:rPr>
                <w:rFonts w:ascii="Arial Narrow" w:hAnsi="Arial Narrow"/>
                <w:color w:val="000000"/>
                <w:sz w:val="22"/>
                <w:szCs w:val="22"/>
              </w:rPr>
              <w:t>25 599,74</w:t>
            </w:r>
          </w:p>
        </w:tc>
      </w:tr>
      <w:tr w:rsidR="007E4A4F" w:rsidRPr="00C46CCE" w14:paraId="1257841D" w14:textId="77777777" w:rsidTr="007E4A4F">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06E8F093"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 xml:space="preserve">Vylúčenie </w:t>
            </w:r>
            <w:proofErr w:type="spellStart"/>
            <w:r w:rsidRPr="00C46CCE">
              <w:rPr>
                <w:rFonts w:ascii="Arial Narrow" w:hAnsi="Arial Narrow"/>
                <w:color w:val="000000"/>
                <w:sz w:val="22"/>
                <w:szCs w:val="22"/>
              </w:rPr>
              <w:t>zábezbeky</w:t>
            </w:r>
            <w:proofErr w:type="spellEnd"/>
            <w:r w:rsidRPr="00C46CCE">
              <w:rPr>
                <w:rFonts w:ascii="Arial Narrow" w:hAnsi="Arial Narrow"/>
                <w:color w:val="000000"/>
                <w:sz w:val="22"/>
                <w:szCs w:val="22"/>
              </w:rPr>
              <w:t xml:space="preserve"> 24.b,j.</w:t>
            </w:r>
          </w:p>
        </w:tc>
        <w:tc>
          <w:tcPr>
            <w:tcW w:w="4252" w:type="dxa"/>
            <w:tcBorders>
              <w:top w:val="nil"/>
              <w:left w:val="nil"/>
              <w:bottom w:val="single" w:sz="4" w:space="0" w:color="auto"/>
              <w:right w:val="single" w:sz="4" w:space="0" w:color="auto"/>
            </w:tcBorders>
            <w:shd w:val="clear" w:color="auto" w:fill="auto"/>
            <w:noWrap/>
            <w:vAlign w:val="bottom"/>
          </w:tcPr>
          <w:p w14:paraId="3161DC91" w14:textId="77777777" w:rsidR="007E4A4F" w:rsidRPr="00C46CCE" w:rsidRDefault="007E4A4F" w:rsidP="003E6C7C">
            <w:pPr>
              <w:pStyle w:val="Odsekzoznamu"/>
              <w:numPr>
                <w:ilvl w:val="1"/>
                <w:numId w:val="2"/>
              </w:numPr>
              <w:jc w:val="right"/>
              <w:rPr>
                <w:rFonts w:ascii="Arial Narrow" w:hAnsi="Arial Narrow"/>
                <w:color w:val="000000"/>
                <w:sz w:val="22"/>
                <w:szCs w:val="22"/>
              </w:rPr>
            </w:pPr>
            <w:r w:rsidRPr="00C46CCE">
              <w:rPr>
                <w:rFonts w:ascii="Arial Narrow" w:hAnsi="Arial Narrow"/>
                <w:color w:val="000000"/>
                <w:sz w:val="22"/>
                <w:szCs w:val="22"/>
              </w:rPr>
              <w:t>2 905,80</w:t>
            </w:r>
          </w:p>
        </w:tc>
      </w:tr>
      <w:tr w:rsidR="007E4A4F" w:rsidRPr="00C46CCE" w14:paraId="4964E7E9" w14:textId="77777777" w:rsidTr="007E4A4F">
        <w:trPr>
          <w:trHeight w:val="450"/>
        </w:trPr>
        <w:tc>
          <w:tcPr>
            <w:tcW w:w="5457" w:type="dxa"/>
            <w:tcBorders>
              <w:top w:val="nil"/>
              <w:left w:val="single" w:sz="4" w:space="0" w:color="auto"/>
              <w:bottom w:val="single" w:sz="4" w:space="0" w:color="auto"/>
              <w:right w:val="single" w:sz="4" w:space="0" w:color="auto"/>
            </w:tcBorders>
            <w:shd w:val="clear" w:color="000000" w:fill="D9D9D9"/>
            <w:noWrap/>
            <w:vAlign w:val="bottom"/>
          </w:tcPr>
          <w:p w14:paraId="4274136B"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Upravený rozdiel finančných operácií</w:t>
            </w:r>
          </w:p>
        </w:tc>
        <w:tc>
          <w:tcPr>
            <w:tcW w:w="4252" w:type="dxa"/>
            <w:tcBorders>
              <w:top w:val="nil"/>
              <w:left w:val="nil"/>
              <w:bottom w:val="single" w:sz="4" w:space="0" w:color="auto"/>
              <w:right w:val="single" w:sz="4" w:space="0" w:color="auto"/>
            </w:tcBorders>
            <w:shd w:val="clear" w:color="000000" w:fill="D9D9D9"/>
            <w:noWrap/>
            <w:vAlign w:val="bottom"/>
          </w:tcPr>
          <w:p w14:paraId="7A19C343" w14:textId="77777777" w:rsidR="007E4A4F" w:rsidRPr="00C46CCE" w:rsidRDefault="007E4A4F" w:rsidP="003E6C7C">
            <w:pPr>
              <w:pStyle w:val="Odsekzoznamu"/>
              <w:numPr>
                <w:ilvl w:val="1"/>
                <w:numId w:val="2"/>
              </w:numPr>
              <w:jc w:val="right"/>
              <w:rPr>
                <w:rFonts w:ascii="Arial Narrow" w:hAnsi="Arial Narrow"/>
                <w:color w:val="000000"/>
                <w:sz w:val="22"/>
                <w:szCs w:val="22"/>
              </w:rPr>
            </w:pPr>
            <w:r w:rsidRPr="00C46CCE">
              <w:rPr>
                <w:rFonts w:ascii="Arial Narrow" w:hAnsi="Arial Narrow"/>
                <w:color w:val="000000"/>
                <w:sz w:val="22"/>
                <w:szCs w:val="22"/>
              </w:rPr>
              <w:t>28 505,54</w:t>
            </w:r>
          </w:p>
        </w:tc>
      </w:tr>
      <w:tr w:rsidR="007E4A4F" w:rsidRPr="00C46CCE" w14:paraId="1741DC8E" w14:textId="77777777" w:rsidTr="007E4A4F">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3F21B82D"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PRÍJMY SPOLU</w:t>
            </w:r>
          </w:p>
        </w:tc>
        <w:tc>
          <w:tcPr>
            <w:tcW w:w="4252" w:type="dxa"/>
            <w:tcBorders>
              <w:top w:val="nil"/>
              <w:left w:val="nil"/>
              <w:bottom w:val="single" w:sz="4" w:space="0" w:color="auto"/>
              <w:right w:val="single" w:sz="4" w:space="0" w:color="auto"/>
            </w:tcBorders>
            <w:shd w:val="clear" w:color="auto" w:fill="auto"/>
            <w:noWrap/>
            <w:vAlign w:val="bottom"/>
          </w:tcPr>
          <w:p w14:paraId="0BA36AB8" w14:textId="77777777" w:rsidR="007E4A4F" w:rsidRPr="00C46CCE" w:rsidRDefault="007E4A4F" w:rsidP="007E4A4F">
            <w:pPr>
              <w:ind w:left="1440"/>
              <w:jc w:val="right"/>
              <w:rPr>
                <w:rFonts w:ascii="Arial Narrow" w:hAnsi="Arial Narrow"/>
                <w:color w:val="000000"/>
                <w:sz w:val="22"/>
                <w:szCs w:val="22"/>
              </w:rPr>
            </w:pPr>
            <w:r w:rsidRPr="00C46CCE">
              <w:rPr>
                <w:rFonts w:ascii="Arial Narrow" w:hAnsi="Arial Narrow"/>
                <w:color w:val="000000"/>
                <w:sz w:val="22"/>
                <w:szCs w:val="22"/>
              </w:rPr>
              <w:t>358 919,02</w:t>
            </w:r>
          </w:p>
        </w:tc>
      </w:tr>
      <w:tr w:rsidR="007E4A4F" w:rsidRPr="00C46CCE" w14:paraId="1D08CBF3" w14:textId="77777777" w:rsidTr="007E4A4F">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54B6E08B"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VÝDAVKY SPOLU</w:t>
            </w:r>
          </w:p>
        </w:tc>
        <w:tc>
          <w:tcPr>
            <w:tcW w:w="4252" w:type="dxa"/>
            <w:tcBorders>
              <w:top w:val="nil"/>
              <w:left w:val="nil"/>
              <w:bottom w:val="single" w:sz="4" w:space="0" w:color="auto"/>
              <w:right w:val="single" w:sz="4" w:space="0" w:color="auto"/>
            </w:tcBorders>
            <w:shd w:val="clear" w:color="auto" w:fill="auto"/>
            <w:noWrap/>
            <w:vAlign w:val="bottom"/>
          </w:tcPr>
          <w:p w14:paraId="06D10DBD" w14:textId="77777777" w:rsidR="007E4A4F" w:rsidRPr="00C46CCE" w:rsidRDefault="007E4A4F" w:rsidP="007E4A4F">
            <w:pPr>
              <w:ind w:left="1440"/>
              <w:jc w:val="right"/>
              <w:rPr>
                <w:rFonts w:ascii="Arial Narrow" w:hAnsi="Arial Narrow"/>
                <w:color w:val="000000"/>
                <w:sz w:val="22"/>
                <w:szCs w:val="22"/>
              </w:rPr>
            </w:pPr>
            <w:r w:rsidRPr="00C46CCE">
              <w:rPr>
                <w:rFonts w:ascii="Arial Narrow" w:hAnsi="Arial Narrow"/>
                <w:color w:val="000000"/>
                <w:sz w:val="22"/>
                <w:szCs w:val="22"/>
              </w:rPr>
              <w:t>324 496,15</w:t>
            </w:r>
          </w:p>
        </w:tc>
      </w:tr>
      <w:tr w:rsidR="007E4A4F" w:rsidRPr="00C46CCE" w14:paraId="1E7EE1F6" w14:textId="77777777" w:rsidTr="007E4A4F">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7584FD45"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Hospodárenie obce</w:t>
            </w:r>
          </w:p>
        </w:tc>
        <w:tc>
          <w:tcPr>
            <w:tcW w:w="4252" w:type="dxa"/>
            <w:tcBorders>
              <w:top w:val="nil"/>
              <w:left w:val="nil"/>
              <w:bottom w:val="single" w:sz="4" w:space="0" w:color="auto"/>
              <w:right w:val="single" w:sz="4" w:space="0" w:color="auto"/>
            </w:tcBorders>
            <w:shd w:val="clear" w:color="auto" w:fill="auto"/>
            <w:noWrap/>
            <w:vAlign w:val="bottom"/>
          </w:tcPr>
          <w:p w14:paraId="09F531A9" w14:textId="77777777" w:rsidR="007E4A4F" w:rsidRPr="00C46CCE" w:rsidRDefault="007E4A4F" w:rsidP="007E4A4F">
            <w:pPr>
              <w:ind w:left="1080"/>
              <w:jc w:val="right"/>
              <w:rPr>
                <w:rFonts w:ascii="Arial Narrow" w:hAnsi="Arial Narrow"/>
                <w:color w:val="000000"/>
                <w:sz w:val="22"/>
                <w:szCs w:val="22"/>
              </w:rPr>
            </w:pPr>
            <w:r w:rsidRPr="00C46CCE">
              <w:rPr>
                <w:rFonts w:ascii="Arial Narrow" w:hAnsi="Arial Narrow"/>
                <w:color w:val="000000"/>
                <w:sz w:val="22"/>
                <w:szCs w:val="22"/>
              </w:rPr>
              <w:t>34 422,87</w:t>
            </w:r>
          </w:p>
        </w:tc>
      </w:tr>
      <w:tr w:rsidR="007E4A4F" w:rsidRPr="00C46CCE" w14:paraId="05057D14" w14:textId="77777777" w:rsidTr="007E4A4F">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04AF4B60"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 xml:space="preserve">Vylúčenie </w:t>
            </w:r>
            <w:proofErr w:type="spellStart"/>
            <w:r w:rsidRPr="00C46CCE">
              <w:rPr>
                <w:rFonts w:ascii="Arial Narrow" w:hAnsi="Arial Narrow"/>
                <w:color w:val="000000"/>
                <w:sz w:val="22"/>
                <w:szCs w:val="22"/>
              </w:rPr>
              <w:t>účel.prostr</w:t>
            </w:r>
            <w:proofErr w:type="spellEnd"/>
            <w:r w:rsidRPr="00C46CCE">
              <w:rPr>
                <w:rFonts w:ascii="Arial Narrow" w:hAnsi="Arial Narrow"/>
                <w:color w:val="000000"/>
                <w:sz w:val="22"/>
                <w:szCs w:val="22"/>
              </w:rPr>
              <w:t>. –nevyčerpané ŠR</w:t>
            </w:r>
          </w:p>
        </w:tc>
        <w:tc>
          <w:tcPr>
            <w:tcW w:w="4252" w:type="dxa"/>
            <w:tcBorders>
              <w:top w:val="nil"/>
              <w:left w:val="nil"/>
              <w:bottom w:val="single" w:sz="4" w:space="0" w:color="auto"/>
              <w:right w:val="single" w:sz="4" w:space="0" w:color="auto"/>
            </w:tcBorders>
            <w:shd w:val="clear" w:color="auto" w:fill="auto"/>
            <w:noWrap/>
            <w:vAlign w:val="bottom"/>
          </w:tcPr>
          <w:p w14:paraId="53EB4D68" w14:textId="77777777" w:rsidR="007E4A4F" w:rsidRPr="00C46CCE" w:rsidRDefault="007E4A4F" w:rsidP="003E6C7C">
            <w:pPr>
              <w:pStyle w:val="Odsekzoznamu"/>
              <w:numPr>
                <w:ilvl w:val="1"/>
                <w:numId w:val="2"/>
              </w:numPr>
              <w:jc w:val="right"/>
              <w:rPr>
                <w:rFonts w:ascii="Arial Narrow" w:hAnsi="Arial Narrow"/>
                <w:color w:val="000000"/>
                <w:sz w:val="22"/>
                <w:szCs w:val="22"/>
              </w:rPr>
            </w:pPr>
            <w:r w:rsidRPr="00C46CCE">
              <w:rPr>
                <w:rFonts w:ascii="Arial Narrow" w:hAnsi="Arial Narrow"/>
                <w:color w:val="000000"/>
                <w:sz w:val="22"/>
                <w:szCs w:val="22"/>
              </w:rPr>
              <w:t>1 753,61</w:t>
            </w:r>
          </w:p>
        </w:tc>
      </w:tr>
      <w:tr w:rsidR="007E4A4F" w:rsidRPr="00C46CCE" w14:paraId="5C73060F" w14:textId="77777777" w:rsidTr="007E4A4F">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3E9C2A21"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 xml:space="preserve">Vylúčenie </w:t>
            </w:r>
            <w:proofErr w:type="spellStart"/>
            <w:r w:rsidRPr="00C46CCE">
              <w:rPr>
                <w:rFonts w:ascii="Arial Narrow" w:hAnsi="Arial Narrow"/>
                <w:color w:val="000000"/>
                <w:sz w:val="22"/>
                <w:szCs w:val="22"/>
              </w:rPr>
              <w:t>účel.prostr</w:t>
            </w:r>
            <w:proofErr w:type="spellEnd"/>
            <w:r w:rsidRPr="00C46CCE">
              <w:rPr>
                <w:rFonts w:ascii="Arial Narrow" w:hAnsi="Arial Narrow"/>
                <w:color w:val="000000"/>
                <w:sz w:val="22"/>
                <w:szCs w:val="22"/>
              </w:rPr>
              <w:t xml:space="preserve">.-fond </w:t>
            </w:r>
            <w:proofErr w:type="spellStart"/>
            <w:r w:rsidRPr="00C46CCE">
              <w:rPr>
                <w:rFonts w:ascii="Arial Narrow" w:hAnsi="Arial Narrow"/>
                <w:color w:val="000000"/>
                <w:sz w:val="22"/>
                <w:szCs w:val="22"/>
              </w:rPr>
              <w:t>prev.údržby</w:t>
            </w:r>
            <w:proofErr w:type="spellEnd"/>
            <w:r w:rsidRPr="00C46CCE">
              <w:rPr>
                <w:rFonts w:ascii="Arial Narrow" w:hAnsi="Arial Narrow"/>
                <w:color w:val="000000"/>
                <w:sz w:val="22"/>
                <w:szCs w:val="22"/>
              </w:rPr>
              <w:t xml:space="preserve"> a opráv</w:t>
            </w:r>
          </w:p>
        </w:tc>
        <w:tc>
          <w:tcPr>
            <w:tcW w:w="4252" w:type="dxa"/>
            <w:tcBorders>
              <w:top w:val="nil"/>
              <w:left w:val="nil"/>
              <w:bottom w:val="single" w:sz="4" w:space="0" w:color="auto"/>
              <w:right w:val="single" w:sz="4" w:space="0" w:color="auto"/>
            </w:tcBorders>
            <w:shd w:val="clear" w:color="auto" w:fill="auto"/>
            <w:noWrap/>
            <w:vAlign w:val="bottom"/>
          </w:tcPr>
          <w:p w14:paraId="080900DE" w14:textId="77777777" w:rsidR="007E4A4F" w:rsidRPr="00C46CCE" w:rsidRDefault="007E4A4F" w:rsidP="003E6C7C">
            <w:pPr>
              <w:pStyle w:val="Odsekzoznamu"/>
              <w:numPr>
                <w:ilvl w:val="1"/>
                <w:numId w:val="2"/>
              </w:numPr>
              <w:jc w:val="right"/>
              <w:rPr>
                <w:rFonts w:ascii="Arial Narrow" w:hAnsi="Arial Narrow"/>
                <w:color w:val="000000"/>
                <w:sz w:val="22"/>
                <w:szCs w:val="22"/>
              </w:rPr>
            </w:pPr>
            <w:r w:rsidRPr="00C46CCE">
              <w:rPr>
                <w:rFonts w:ascii="Arial Narrow" w:hAnsi="Arial Narrow"/>
                <w:color w:val="000000"/>
                <w:sz w:val="22"/>
                <w:szCs w:val="22"/>
              </w:rPr>
              <w:t>4 047,30</w:t>
            </w:r>
          </w:p>
        </w:tc>
      </w:tr>
      <w:tr w:rsidR="007E4A4F" w:rsidRPr="00C46CCE" w14:paraId="5E1759F0" w14:textId="77777777" w:rsidTr="007E4A4F">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43BC5D3E" w14:textId="77777777" w:rsidR="007E4A4F" w:rsidRPr="00C46CCE" w:rsidRDefault="007E4A4F" w:rsidP="007E4A4F">
            <w:pPr>
              <w:rPr>
                <w:rFonts w:ascii="Arial Narrow" w:hAnsi="Arial Narrow"/>
                <w:color w:val="000000"/>
                <w:sz w:val="22"/>
                <w:szCs w:val="22"/>
              </w:rPr>
            </w:pPr>
            <w:r w:rsidRPr="00C46CCE">
              <w:rPr>
                <w:rFonts w:ascii="Arial Narrow" w:hAnsi="Arial Narrow"/>
                <w:color w:val="000000"/>
                <w:sz w:val="22"/>
                <w:szCs w:val="22"/>
              </w:rPr>
              <w:t>Upravené hospodárenie obce</w:t>
            </w:r>
          </w:p>
        </w:tc>
        <w:tc>
          <w:tcPr>
            <w:tcW w:w="4252" w:type="dxa"/>
            <w:tcBorders>
              <w:top w:val="nil"/>
              <w:left w:val="nil"/>
              <w:bottom w:val="single" w:sz="4" w:space="0" w:color="auto"/>
              <w:right w:val="single" w:sz="4" w:space="0" w:color="auto"/>
            </w:tcBorders>
            <w:shd w:val="clear" w:color="auto" w:fill="auto"/>
            <w:noWrap/>
            <w:vAlign w:val="bottom"/>
          </w:tcPr>
          <w:p w14:paraId="2C51EDAA" w14:textId="77777777" w:rsidR="007E4A4F" w:rsidRPr="00C46CCE" w:rsidRDefault="007E4A4F" w:rsidP="007E4A4F">
            <w:pPr>
              <w:ind w:left="1080"/>
              <w:jc w:val="right"/>
              <w:rPr>
                <w:rFonts w:ascii="Arial Narrow" w:hAnsi="Arial Narrow"/>
                <w:color w:val="000000"/>
                <w:sz w:val="22"/>
                <w:szCs w:val="22"/>
              </w:rPr>
            </w:pPr>
            <w:r w:rsidRPr="00C46CCE">
              <w:rPr>
                <w:rFonts w:ascii="Arial Narrow" w:hAnsi="Arial Narrow"/>
                <w:color w:val="000000"/>
                <w:sz w:val="22"/>
                <w:szCs w:val="22"/>
              </w:rPr>
              <w:t>28 621,96</w:t>
            </w:r>
          </w:p>
        </w:tc>
      </w:tr>
    </w:tbl>
    <w:p w14:paraId="40E23B75" w14:textId="77777777" w:rsidR="007E4A4F" w:rsidRDefault="007E4A4F" w:rsidP="007E4A4F">
      <w:pPr>
        <w:rPr>
          <w:rFonts w:ascii="Arial Narrow" w:hAnsi="Arial Narrow" w:cs="Latha"/>
          <w:sz w:val="22"/>
          <w:szCs w:val="22"/>
        </w:rPr>
      </w:pPr>
    </w:p>
    <w:p w14:paraId="4095BF3B" w14:textId="77777777" w:rsidR="007E4A4F" w:rsidRDefault="007E4A4F" w:rsidP="007E4A4F">
      <w:pPr>
        <w:rPr>
          <w:rFonts w:ascii="Arial Narrow" w:hAnsi="Arial Narrow" w:cs="Latha"/>
          <w:sz w:val="22"/>
          <w:szCs w:val="22"/>
        </w:rPr>
      </w:pPr>
    </w:p>
    <w:p w14:paraId="4BD609A2" w14:textId="77777777" w:rsidR="007E4A4F" w:rsidRDefault="007E4A4F" w:rsidP="007E4A4F">
      <w:pPr>
        <w:rPr>
          <w:rFonts w:ascii="Arial Narrow" w:hAnsi="Arial Narrow" w:cs="Latha"/>
          <w:sz w:val="22"/>
          <w:szCs w:val="22"/>
        </w:rPr>
      </w:pPr>
    </w:p>
    <w:p w14:paraId="6D3C6577" w14:textId="77777777" w:rsidR="007E4A4F" w:rsidRPr="00C46CCE" w:rsidRDefault="007E4A4F" w:rsidP="007E4A4F">
      <w:pPr>
        <w:rPr>
          <w:rFonts w:ascii="Arial Narrow" w:hAnsi="Arial Narrow" w:cs="Latha"/>
          <w:sz w:val="22"/>
          <w:szCs w:val="22"/>
        </w:rPr>
      </w:pPr>
    </w:p>
    <w:p w14:paraId="410D695C" w14:textId="77777777" w:rsidR="007E4A4F" w:rsidRPr="00C46CCE" w:rsidRDefault="007E4A4F" w:rsidP="007E4A4F">
      <w:pPr>
        <w:tabs>
          <w:tab w:val="right" w:pos="7740"/>
        </w:tabs>
        <w:jc w:val="both"/>
        <w:rPr>
          <w:rFonts w:ascii="Arial Narrow" w:hAnsi="Arial Narrow" w:cs="Microsoft Sans Serif"/>
          <w:sz w:val="22"/>
          <w:szCs w:val="22"/>
        </w:rPr>
      </w:pPr>
      <w:r w:rsidRPr="00C46CCE">
        <w:rPr>
          <w:rFonts w:ascii="Arial Narrow" w:hAnsi="Arial Narrow" w:cs="Microsoft Sans Serif"/>
          <w:b/>
          <w:sz w:val="22"/>
          <w:szCs w:val="22"/>
        </w:rPr>
        <w:t>Prebytok rozpočtu v sume 34 422,87 EUR</w:t>
      </w:r>
      <w:r w:rsidRPr="00C46CCE">
        <w:rPr>
          <w:rFonts w:ascii="Arial Narrow" w:hAnsi="Arial Narrow" w:cs="Microsoft Sans Serif"/>
          <w:sz w:val="22"/>
          <w:szCs w:val="22"/>
        </w:rPr>
        <w:t xml:space="preserve">  zistený podľa ustanovenia § 10 ods. 3 písm. a) a b) zákona č. 583/2004 </w:t>
      </w:r>
      <w:proofErr w:type="spellStart"/>
      <w:r w:rsidRPr="00C46CCE">
        <w:rPr>
          <w:rFonts w:ascii="Arial Narrow" w:hAnsi="Arial Narrow" w:cs="Microsoft Sans Serif"/>
          <w:sz w:val="22"/>
          <w:szCs w:val="22"/>
        </w:rPr>
        <w:t>Z.z</w:t>
      </w:r>
      <w:proofErr w:type="spellEnd"/>
      <w:r w:rsidRPr="00C46CCE">
        <w:rPr>
          <w:rFonts w:ascii="Arial Narrow" w:hAnsi="Arial Narrow" w:cs="Microsoft Sans Serif"/>
          <w:sz w:val="22"/>
          <w:szCs w:val="22"/>
        </w:rPr>
        <w:t xml:space="preserve">. o rozpočtových pravidlách územnej samosprávy a o zmene a doplnení niektorých zákonov v znení neskorších predpisov, </w:t>
      </w:r>
      <w:r w:rsidRPr="00C46CCE">
        <w:rPr>
          <w:rFonts w:ascii="Arial Narrow" w:hAnsi="Arial Narrow" w:cs="Microsoft Sans Serif"/>
          <w:b/>
          <w:sz w:val="22"/>
          <w:szCs w:val="22"/>
        </w:rPr>
        <w:t>upravený</w:t>
      </w:r>
      <w:r w:rsidRPr="00C46CCE">
        <w:rPr>
          <w:rFonts w:ascii="Arial Narrow" w:hAnsi="Arial Narrow" w:cs="Microsoft Sans Serif"/>
          <w:sz w:val="22"/>
          <w:szCs w:val="22"/>
        </w:rPr>
        <w:t xml:space="preserve"> o nevyčerpané prostriedky  zo ŠR a podľa osobitných predpisov v sume 5 800,91 EUR  navrhujeme použiť na:</w:t>
      </w:r>
      <w:r w:rsidRPr="00C46CCE">
        <w:rPr>
          <w:rFonts w:ascii="Arial Narrow" w:hAnsi="Arial Narrow" w:cs="Microsoft Sans Serif"/>
          <w:sz w:val="22"/>
          <w:szCs w:val="22"/>
        </w:rPr>
        <w:tab/>
      </w:r>
      <w:r w:rsidRPr="00C46CCE">
        <w:rPr>
          <w:rFonts w:ascii="Arial Narrow" w:hAnsi="Arial Narrow" w:cs="Microsoft Sans Serif"/>
          <w:sz w:val="22"/>
          <w:szCs w:val="22"/>
        </w:rPr>
        <w:tab/>
      </w:r>
    </w:p>
    <w:p w14:paraId="3A8FD440" w14:textId="77777777" w:rsidR="007E4A4F" w:rsidRPr="00C46CCE" w:rsidRDefault="007E4A4F" w:rsidP="003E6C7C">
      <w:pPr>
        <w:numPr>
          <w:ilvl w:val="0"/>
          <w:numId w:val="4"/>
        </w:numPr>
        <w:tabs>
          <w:tab w:val="clear" w:pos="644"/>
          <w:tab w:val="num" w:pos="720"/>
          <w:tab w:val="right" w:pos="6663"/>
        </w:tabs>
        <w:ind w:left="720"/>
        <w:jc w:val="both"/>
        <w:rPr>
          <w:rFonts w:ascii="Arial Narrow" w:hAnsi="Arial Narrow" w:cs="Microsoft Sans Serif"/>
          <w:sz w:val="22"/>
          <w:szCs w:val="22"/>
        </w:rPr>
      </w:pPr>
      <w:r w:rsidRPr="00C46CCE">
        <w:rPr>
          <w:rFonts w:ascii="Arial Narrow" w:hAnsi="Arial Narrow" w:cs="Microsoft Sans Serif"/>
          <w:sz w:val="22"/>
          <w:szCs w:val="22"/>
        </w:rPr>
        <w:t xml:space="preserve">tvorbu rezervného fondu                                          </w:t>
      </w:r>
      <w:r w:rsidRPr="00C46CCE">
        <w:rPr>
          <w:rFonts w:ascii="Arial Narrow" w:hAnsi="Arial Narrow" w:cs="Microsoft Sans Serif"/>
          <w:sz w:val="22"/>
          <w:szCs w:val="22"/>
        </w:rPr>
        <w:tab/>
        <w:t xml:space="preserve">                      </w:t>
      </w:r>
      <w:r w:rsidRPr="00C46CCE">
        <w:rPr>
          <w:rFonts w:ascii="Arial Narrow" w:hAnsi="Arial Narrow" w:cs="Microsoft Sans Serif"/>
          <w:iCs/>
          <w:sz w:val="22"/>
          <w:szCs w:val="22"/>
        </w:rPr>
        <w:t xml:space="preserve">116,42 </w:t>
      </w:r>
      <w:r w:rsidRPr="00C46CCE">
        <w:rPr>
          <w:rFonts w:ascii="Arial Narrow" w:hAnsi="Arial Narrow" w:cs="Microsoft Sans Serif"/>
          <w:sz w:val="22"/>
          <w:szCs w:val="22"/>
        </w:rPr>
        <w:t xml:space="preserve">EUR </w:t>
      </w:r>
    </w:p>
    <w:p w14:paraId="3ACE6F52" w14:textId="6082EAB3" w:rsidR="007E4A4F" w:rsidRPr="00C46CCE" w:rsidRDefault="007E4A4F" w:rsidP="003E6C7C">
      <w:pPr>
        <w:numPr>
          <w:ilvl w:val="0"/>
          <w:numId w:val="4"/>
        </w:numPr>
        <w:tabs>
          <w:tab w:val="clear" w:pos="644"/>
          <w:tab w:val="num" w:pos="720"/>
          <w:tab w:val="right" w:pos="6663"/>
        </w:tabs>
        <w:ind w:left="720"/>
        <w:jc w:val="both"/>
        <w:rPr>
          <w:rFonts w:ascii="Arial Narrow" w:hAnsi="Arial Narrow" w:cs="Microsoft Sans Serif"/>
          <w:sz w:val="22"/>
          <w:szCs w:val="22"/>
        </w:rPr>
      </w:pPr>
      <w:r w:rsidRPr="00C46CCE">
        <w:rPr>
          <w:rFonts w:ascii="Arial Narrow" w:hAnsi="Arial Narrow" w:cs="Microsoft Sans Serif"/>
          <w:sz w:val="22"/>
          <w:szCs w:val="22"/>
        </w:rPr>
        <w:t xml:space="preserve">na vysporiadanie zostatku finančných operácií          </w:t>
      </w:r>
      <w:r w:rsidR="00277530">
        <w:rPr>
          <w:rFonts w:ascii="Arial Narrow" w:hAnsi="Arial Narrow" w:cs="Microsoft Sans Serif"/>
          <w:sz w:val="22"/>
          <w:szCs w:val="22"/>
        </w:rPr>
        <w:t xml:space="preserve">        </w:t>
      </w:r>
      <w:bookmarkStart w:id="0" w:name="_GoBack"/>
      <w:bookmarkEnd w:id="0"/>
      <w:r w:rsidRPr="00C46CCE">
        <w:rPr>
          <w:rFonts w:ascii="Arial Narrow" w:hAnsi="Arial Narrow" w:cs="Microsoft Sans Serif"/>
          <w:sz w:val="22"/>
          <w:szCs w:val="22"/>
        </w:rPr>
        <w:t xml:space="preserve">       </w:t>
      </w:r>
      <w:r w:rsidRPr="00C46CCE">
        <w:rPr>
          <w:rFonts w:ascii="Arial Narrow" w:hAnsi="Arial Narrow" w:cs="Microsoft Sans Serif"/>
          <w:sz w:val="22"/>
          <w:szCs w:val="22"/>
        </w:rPr>
        <w:tab/>
      </w:r>
      <w:r w:rsidRPr="00C46CCE">
        <w:rPr>
          <w:rFonts w:ascii="Arial Narrow" w:hAnsi="Arial Narrow" w:cs="Microsoft Sans Serif"/>
          <w:iCs/>
          <w:sz w:val="22"/>
          <w:szCs w:val="22"/>
        </w:rPr>
        <w:t xml:space="preserve">28 505,54 </w:t>
      </w:r>
      <w:r w:rsidRPr="00C46CCE">
        <w:rPr>
          <w:rFonts w:ascii="Arial Narrow" w:hAnsi="Arial Narrow" w:cs="Microsoft Sans Serif"/>
          <w:sz w:val="22"/>
          <w:szCs w:val="22"/>
        </w:rPr>
        <w:t>EUR</w:t>
      </w:r>
    </w:p>
    <w:p w14:paraId="1C916EFD" w14:textId="77777777" w:rsidR="007E4A4F" w:rsidRPr="00C46CCE" w:rsidRDefault="007E4A4F" w:rsidP="007E4A4F">
      <w:pPr>
        <w:rPr>
          <w:rFonts w:ascii="Arial Narrow" w:hAnsi="Arial Narrow" w:cs="Microsoft Sans Serif"/>
          <w:sz w:val="22"/>
          <w:szCs w:val="22"/>
        </w:rPr>
      </w:pPr>
    </w:p>
    <w:p w14:paraId="125B9D5B" w14:textId="77777777" w:rsidR="007E4A4F" w:rsidRPr="00C46CCE" w:rsidRDefault="007E4A4F" w:rsidP="007E4A4F">
      <w:pPr>
        <w:jc w:val="both"/>
        <w:rPr>
          <w:rFonts w:ascii="Arial Narrow" w:hAnsi="Arial Narrow" w:cs="Microsoft Sans Serif"/>
          <w:iCs/>
          <w:sz w:val="22"/>
          <w:szCs w:val="22"/>
        </w:rPr>
      </w:pPr>
      <w:r w:rsidRPr="00C46CCE">
        <w:rPr>
          <w:rFonts w:ascii="Arial Narrow" w:hAnsi="Arial Narrow" w:cs="Microsoft Sans Serif"/>
          <w:iCs/>
          <w:sz w:val="22"/>
          <w:szCs w:val="22"/>
        </w:rPr>
        <w:t xml:space="preserve">     V zmysle ustanovenia § 16  odsek 6 zákona č.583/2004 </w:t>
      </w:r>
      <w:proofErr w:type="spellStart"/>
      <w:r w:rsidRPr="00C46CCE">
        <w:rPr>
          <w:rFonts w:ascii="Arial Narrow" w:hAnsi="Arial Narrow" w:cs="Microsoft Sans Serif"/>
          <w:iCs/>
          <w:sz w:val="22"/>
          <w:szCs w:val="22"/>
        </w:rPr>
        <w:t>Z.z</w:t>
      </w:r>
      <w:proofErr w:type="spellEnd"/>
      <w:r w:rsidRPr="00C46CCE">
        <w:rPr>
          <w:rFonts w:ascii="Arial Narrow" w:hAnsi="Arial Narrow" w:cs="Microsoft Sans Serif"/>
          <w:iCs/>
          <w:sz w:val="22"/>
          <w:szCs w:val="22"/>
        </w:rPr>
        <w:t xml:space="preserve">. o rozpočtových pravidlách územnej samosprávy a o zmene a doplnení niektorých zákonov v znení neskorších predpisov sa na účely tvorby peňažných fondov pri usporiadaní prebytku rozpočtu obce podľa </w:t>
      </w:r>
      <w:r w:rsidRPr="00C46CCE">
        <w:rPr>
          <w:rFonts w:ascii="Arial Narrow" w:hAnsi="Arial Narrow" w:cs="Microsoft Sans Serif"/>
          <w:sz w:val="22"/>
          <w:szCs w:val="22"/>
        </w:rPr>
        <w:t xml:space="preserve">§ 10 ods. 3 písm. a) a b)  citovaného zákona, </w:t>
      </w:r>
      <w:r w:rsidRPr="00C46CCE">
        <w:rPr>
          <w:rFonts w:ascii="Arial Narrow" w:hAnsi="Arial Narrow" w:cs="Microsoft Sans Serif"/>
          <w:iCs/>
          <w:sz w:val="22"/>
          <w:szCs w:val="22"/>
        </w:rPr>
        <w:t xml:space="preserve"> z tohto  </w:t>
      </w:r>
      <w:r w:rsidRPr="00C46CCE">
        <w:rPr>
          <w:rFonts w:ascii="Arial Narrow" w:hAnsi="Arial Narrow" w:cs="Microsoft Sans Serif"/>
          <w:b/>
          <w:iCs/>
          <w:sz w:val="22"/>
          <w:szCs w:val="22"/>
        </w:rPr>
        <w:t>prebytku vylučujú :</w:t>
      </w:r>
      <w:r w:rsidRPr="00C46CCE">
        <w:rPr>
          <w:rFonts w:ascii="Arial Narrow" w:hAnsi="Arial Narrow" w:cs="Microsoft Sans Serif"/>
          <w:iCs/>
          <w:sz w:val="22"/>
          <w:szCs w:val="22"/>
        </w:rPr>
        <w:t xml:space="preserve"> </w:t>
      </w:r>
    </w:p>
    <w:p w14:paraId="5FB05D6F" w14:textId="77777777" w:rsidR="007E4A4F" w:rsidRPr="00C46CCE" w:rsidRDefault="007E4A4F" w:rsidP="003E6C7C">
      <w:pPr>
        <w:numPr>
          <w:ilvl w:val="0"/>
          <w:numId w:val="13"/>
        </w:numPr>
        <w:tabs>
          <w:tab w:val="right" w:pos="709"/>
        </w:tabs>
        <w:ind w:left="709" w:hanging="425"/>
        <w:jc w:val="both"/>
        <w:rPr>
          <w:rFonts w:ascii="Arial Narrow" w:hAnsi="Arial Narrow" w:cs="Microsoft Sans Serif"/>
          <w:iCs/>
          <w:sz w:val="22"/>
          <w:szCs w:val="22"/>
        </w:rPr>
      </w:pPr>
      <w:r w:rsidRPr="00C46CCE">
        <w:rPr>
          <w:rFonts w:ascii="Arial Narrow" w:hAnsi="Arial Narrow" w:cs="Microsoft Sans Serif"/>
          <w:iCs/>
          <w:sz w:val="22"/>
          <w:szCs w:val="22"/>
        </w:rPr>
        <w:t xml:space="preserve">nevyčerpané prostriedky </w:t>
      </w:r>
      <w:r w:rsidRPr="00C46CCE">
        <w:rPr>
          <w:rFonts w:ascii="Arial Narrow" w:hAnsi="Arial Narrow" w:cs="Microsoft Sans Serif"/>
          <w:b/>
          <w:iCs/>
          <w:sz w:val="22"/>
          <w:szCs w:val="22"/>
        </w:rPr>
        <w:t>zo ŠR</w:t>
      </w:r>
      <w:r w:rsidRPr="00C46CCE">
        <w:rPr>
          <w:rFonts w:ascii="Arial Narrow" w:hAnsi="Arial Narrow" w:cs="Microsoft Sans Serif"/>
          <w:iCs/>
          <w:sz w:val="22"/>
          <w:szCs w:val="22"/>
        </w:rPr>
        <w:t xml:space="preserve"> účelovo určené na </w:t>
      </w:r>
      <w:r w:rsidRPr="00C46CCE">
        <w:rPr>
          <w:rFonts w:ascii="Arial Narrow" w:hAnsi="Arial Narrow" w:cs="Microsoft Sans Serif"/>
          <w:b/>
          <w:iCs/>
          <w:sz w:val="22"/>
          <w:szCs w:val="22"/>
        </w:rPr>
        <w:t xml:space="preserve">bežné výdavky </w:t>
      </w:r>
      <w:r w:rsidRPr="00C46CCE">
        <w:rPr>
          <w:rFonts w:ascii="Arial Narrow" w:hAnsi="Arial Narrow" w:cs="Microsoft Sans Serif"/>
          <w:iCs/>
          <w:sz w:val="22"/>
          <w:szCs w:val="22"/>
        </w:rPr>
        <w:t xml:space="preserve">poskytnuté v predchádzajúcom  rozpočtovom roku  v sume  1 753,61 EUR, a to na : </w:t>
      </w:r>
    </w:p>
    <w:p w14:paraId="0BFD6011" w14:textId="77777777" w:rsidR="007E4A4F" w:rsidRPr="00C46CCE" w:rsidRDefault="007E4A4F" w:rsidP="003E6C7C">
      <w:pPr>
        <w:numPr>
          <w:ilvl w:val="0"/>
          <w:numId w:val="4"/>
        </w:numPr>
        <w:tabs>
          <w:tab w:val="clear" w:pos="644"/>
          <w:tab w:val="num" w:pos="720"/>
        </w:tabs>
        <w:ind w:left="720"/>
        <w:jc w:val="both"/>
        <w:rPr>
          <w:rFonts w:ascii="Arial Narrow" w:hAnsi="Arial Narrow" w:cs="Microsoft Sans Serif"/>
          <w:iCs/>
          <w:sz w:val="22"/>
          <w:szCs w:val="22"/>
        </w:rPr>
      </w:pPr>
      <w:r w:rsidRPr="00C46CCE">
        <w:rPr>
          <w:rFonts w:ascii="Arial Narrow" w:hAnsi="Arial Narrow" w:cs="Microsoft Sans Serif"/>
          <w:iCs/>
          <w:sz w:val="22"/>
          <w:szCs w:val="22"/>
        </w:rPr>
        <w:t>prenesený výkon v oblasti školstva v sume  1 753,61 EUR</w:t>
      </w:r>
    </w:p>
    <w:p w14:paraId="125B1F81" w14:textId="77777777" w:rsidR="007E4A4F" w:rsidRPr="00C46CCE" w:rsidRDefault="007E4A4F" w:rsidP="007E4A4F">
      <w:pPr>
        <w:ind w:left="720"/>
        <w:jc w:val="both"/>
        <w:rPr>
          <w:rFonts w:ascii="Arial Narrow" w:hAnsi="Arial Narrow" w:cs="Microsoft Sans Serif"/>
          <w:iCs/>
          <w:sz w:val="22"/>
          <w:szCs w:val="22"/>
        </w:rPr>
      </w:pPr>
    </w:p>
    <w:p w14:paraId="4CD45B99" w14:textId="77777777" w:rsidR="007E4A4F" w:rsidRPr="00C46CCE" w:rsidRDefault="007E4A4F" w:rsidP="003E6C7C">
      <w:pPr>
        <w:pStyle w:val="Odsekzoznamu"/>
        <w:numPr>
          <w:ilvl w:val="0"/>
          <w:numId w:val="13"/>
        </w:numPr>
        <w:tabs>
          <w:tab w:val="right" w:pos="709"/>
        </w:tabs>
        <w:ind w:left="709" w:hanging="425"/>
        <w:jc w:val="both"/>
        <w:rPr>
          <w:rFonts w:ascii="Arial Narrow" w:hAnsi="Arial Narrow" w:cs="Microsoft Sans Serif"/>
          <w:iCs/>
          <w:sz w:val="22"/>
          <w:szCs w:val="22"/>
        </w:rPr>
      </w:pPr>
      <w:r w:rsidRPr="00C46CCE">
        <w:rPr>
          <w:rFonts w:ascii="Arial Narrow" w:hAnsi="Arial Narrow" w:cs="Microsoft Sans Serif"/>
          <w:iCs/>
          <w:sz w:val="22"/>
          <w:szCs w:val="22"/>
        </w:rPr>
        <w:t xml:space="preserve">nevyčerpané prostriedky </w:t>
      </w:r>
      <w:r w:rsidRPr="00C46CCE">
        <w:rPr>
          <w:rFonts w:ascii="Arial Narrow" w:hAnsi="Arial Narrow" w:cs="Microsoft Sans Serif"/>
          <w:b/>
          <w:iCs/>
          <w:sz w:val="22"/>
          <w:szCs w:val="22"/>
        </w:rPr>
        <w:t>z fondu prevádzky, údržby a opráv</w:t>
      </w:r>
      <w:r w:rsidRPr="00C46CCE">
        <w:rPr>
          <w:rFonts w:ascii="Arial Narrow" w:hAnsi="Arial Narrow" w:cs="Microsoft Sans Serif"/>
          <w:iCs/>
          <w:sz w:val="22"/>
          <w:szCs w:val="22"/>
        </w:rPr>
        <w:t xml:space="preserve"> podľa ustanovenia § 18 ods.2 zákona č.443/2010 </w:t>
      </w:r>
      <w:proofErr w:type="spellStart"/>
      <w:r w:rsidRPr="00C46CCE">
        <w:rPr>
          <w:rFonts w:ascii="Arial Narrow" w:hAnsi="Arial Narrow" w:cs="Microsoft Sans Serif"/>
          <w:iCs/>
          <w:sz w:val="22"/>
          <w:szCs w:val="22"/>
        </w:rPr>
        <w:t>Z.z</w:t>
      </w:r>
      <w:proofErr w:type="spellEnd"/>
      <w:r w:rsidRPr="00C46CCE">
        <w:rPr>
          <w:rFonts w:ascii="Arial Narrow" w:hAnsi="Arial Narrow" w:cs="Microsoft Sans Serif"/>
          <w:iCs/>
          <w:sz w:val="22"/>
          <w:szCs w:val="22"/>
        </w:rPr>
        <w:t>. o dotáciách na rozvoj bývania a o sociálnom bývaní v </w:t>
      </w:r>
      <w:proofErr w:type="spellStart"/>
      <w:r w:rsidRPr="00C46CCE">
        <w:rPr>
          <w:rFonts w:ascii="Arial Narrow" w:hAnsi="Arial Narrow" w:cs="Microsoft Sans Serif"/>
          <w:iCs/>
          <w:sz w:val="22"/>
          <w:szCs w:val="22"/>
        </w:rPr>
        <w:t>z.n.p</w:t>
      </w:r>
      <w:proofErr w:type="spellEnd"/>
      <w:r w:rsidRPr="00C46CCE">
        <w:rPr>
          <w:rFonts w:ascii="Arial Narrow" w:hAnsi="Arial Narrow" w:cs="Microsoft Sans Serif"/>
          <w:iCs/>
          <w:sz w:val="22"/>
          <w:szCs w:val="22"/>
        </w:rPr>
        <w:t>. v sume 4 047,30 EUR</w:t>
      </w:r>
    </w:p>
    <w:p w14:paraId="09CADE38" w14:textId="77777777" w:rsidR="007E4A4F" w:rsidRPr="00C46CCE" w:rsidRDefault="007E4A4F" w:rsidP="007E4A4F">
      <w:pPr>
        <w:pStyle w:val="Odsekzoznamu"/>
        <w:tabs>
          <w:tab w:val="right" w:pos="709"/>
        </w:tabs>
        <w:ind w:left="709"/>
        <w:jc w:val="both"/>
        <w:rPr>
          <w:rFonts w:ascii="Arial Narrow" w:hAnsi="Arial Narrow" w:cs="Microsoft Sans Serif"/>
          <w:iCs/>
          <w:sz w:val="22"/>
          <w:szCs w:val="22"/>
        </w:rPr>
      </w:pPr>
    </w:p>
    <w:p w14:paraId="46BBB175" w14:textId="77777777" w:rsidR="007E4A4F" w:rsidRPr="00C46CCE" w:rsidRDefault="007E4A4F" w:rsidP="007E4A4F">
      <w:pPr>
        <w:jc w:val="both"/>
        <w:rPr>
          <w:rFonts w:ascii="Arial Narrow" w:hAnsi="Arial Narrow" w:cs="Microsoft Sans Serif"/>
          <w:iCs/>
          <w:sz w:val="22"/>
          <w:szCs w:val="22"/>
        </w:rPr>
      </w:pPr>
      <w:r w:rsidRPr="00C46CCE">
        <w:rPr>
          <w:rFonts w:ascii="Arial Narrow" w:hAnsi="Arial Narrow" w:cs="Microsoft Sans Serif"/>
          <w:iCs/>
          <w:sz w:val="22"/>
          <w:szCs w:val="22"/>
        </w:rPr>
        <w:t xml:space="preserve">ktoré je možné použiť v rozpočtovom roku v súlade s ustanovením § 8 odsek </w:t>
      </w:r>
      <w:smartTag w:uri="urn:schemas-microsoft-com:office:smarttags" w:element="metricconverter">
        <w:smartTagPr>
          <w:attr w:name="ProductID" w:val="4 a"/>
        </w:smartTagPr>
        <w:r w:rsidRPr="00C46CCE">
          <w:rPr>
            <w:rFonts w:ascii="Arial Narrow" w:hAnsi="Arial Narrow" w:cs="Microsoft Sans Serif"/>
            <w:iCs/>
            <w:sz w:val="22"/>
            <w:szCs w:val="22"/>
          </w:rPr>
          <w:t>4 a</w:t>
        </w:r>
      </w:smartTag>
      <w:r w:rsidRPr="00C46CCE">
        <w:rPr>
          <w:rFonts w:ascii="Arial Narrow" w:hAnsi="Arial Narrow" w:cs="Microsoft Sans Serif"/>
          <w:iCs/>
          <w:sz w:val="22"/>
          <w:szCs w:val="22"/>
        </w:rPr>
        <w:t xml:space="preserve"> 5 zákona č.523/2004 </w:t>
      </w:r>
      <w:proofErr w:type="spellStart"/>
      <w:r w:rsidRPr="00C46CCE">
        <w:rPr>
          <w:rFonts w:ascii="Arial Narrow" w:hAnsi="Arial Narrow" w:cs="Microsoft Sans Serif"/>
          <w:iCs/>
          <w:sz w:val="22"/>
          <w:szCs w:val="22"/>
        </w:rPr>
        <w:t>Z.z</w:t>
      </w:r>
      <w:proofErr w:type="spellEnd"/>
      <w:r w:rsidRPr="00C46CCE">
        <w:rPr>
          <w:rFonts w:ascii="Arial Narrow" w:hAnsi="Arial Narrow" w:cs="Microsoft Sans Serif"/>
          <w:iCs/>
          <w:sz w:val="22"/>
          <w:szCs w:val="22"/>
        </w:rPr>
        <w:t xml:space="preserve">. o rozpočtových pravidlách verejnej správy a o zmene a doplnení niektorých zákonov v znení neskorších predpisov. </w:t>
      </w:r>
    </w:p>
    <w:p w14:paraId="2993A84D" w14:textId="77777777" w:rsidR="007E4A4F" w:rsidRPr="00C46CCE" w:rsidRDefault="007E4A4F" w:rsidP="007E4A4F">
      <w:pPr>
        <w:pStyle w:val="Odsekzoznamu"/>
        <w:tabs>
          <w:tab w:val="right" w:pos="7740"/>
        </w:tabs>
        <w:ind w:left="1440"/>
        <w:jc w:val="both"/>
        <w:rPr>
          <w:rFonts w:ascii="Arial Narrow" w:hAnsi="Arial Narrow" w:cs="Microsoft Sans Serif"/>
          <w:sz w:val="22"/>
          <w:szCs w:val="22"/>
        </w:rPr>
      </w:pPr>
    </w:p>
    <w:p w14:paraId="20AC60CD" w14:textId="77777777" w:rsidR="007E4A4F" w:rsidRPr="00C46CCE" w:rsidRDefault="007E4A4F" w:rsidP="007E4A4F">
      <w:pPr>
        <w:tabs>
          <w:tab w:val="right" w:pos="5580"/>
        </w:tabs>
        <w:jc w:val="both"/>
        <w:rPr>
          <w:rFonts w:ascii="Arial Narrow" w:hAnsi="Arial Narrow" w:cs="Microsoft Sans Serif"/>
          <w:sz w:val="22"/>
          <w:szCs w:val="22"/>
        </w:rPr>
      </w:pPr>
      <w:r w:rsidRPr="00C46CCE">
        <w:rPr>
          <w:rFonts w:ascii="Arial Narrow" w:hAnsi="Arial Narrow" w:cs="Microsoft Sans Serif"/>
          <w:sz w:val="22"/>
          <w:szCs w:val="22"/>
        </w:rPr>
        <w:t xml:space="preserve">Na základe uvedených skutočností navrhujeme tvorbu rezervného fondu za rok 2017 vo výške 116,42 EUR. </w:t>
      </w:r>
    </w:p>
    <w:p w14:paraId="100A4F40" w14:textId="77777777" w:rsidR="007E4A4F" w:rsidRPr="00C46CCE" w:rsidRDefault="007E4A4F" w:rsidP="007E4A4F">
      <w:pPr>
        <w:jc w:val="both"/>
        <w:rPr>
          <w:rFonts w:ascii="Arial Narrow" w:hAnsi="Arial Narrow"/>
          <w:iCs/>
          <w:sz w:val="22"/>
          <w:szCs w:val="22"/>
        </w:rPr>
      </w:pPr>
    </w:p>
    <w:p w14:paraId="768EF541" w14:textId="77777777" w:rsidR="007E4A4F" w:rsidRDefault="007E4A4F" w:rsidP="007E4A4F">
      <w:pPr>
        <w:jc w:val="both"/>
        <w:rPr>
          <w:rFonts w:ascii="Arial Narrow" w:hAnsi="Arial Narrow"/>
          <w:iCs/>
          <w:sz w:val="22"/>
          <w:szCs w:val="22"/>
        </w:rPr>
      </w:pPr>
    </w:p>
    <w:p w14:paraId="04F96135" w14:textId="77777777" w:rsidR="004960F6" w:rsidRPr="009B20BF" w:rsidRDefault="004960F6" w:rsidP="004960F6">
      <w:pPr>
        <w:rPr>
          <w:rFonts w:ascii="Arial Narrow" w:hAnsi="Arial Narrow" w:cs="Latha"/>
        </w:rPr>
      </w:pPr>
    </w:p>
    <w:p w14:paraId="6E12F343" w14:textId="77777777" w:rsidR="004960F6" w:rsidRPr="009B20BF" w:rsidRDefault="004960F6" w:rsidP="004960F6">
      <w:pPr>
        <w:jc w:val="both"/>
        <w:rPr>
          <w:rFonts w:ascii="Arial Narrow" w:hAnsi="Arial Narrow"/>
          <w:iCs/>
        </w:rPr>
      </w:pPr>
    </w:p>
    <w:p w14:paraId="680B3657" w14:textId="77777777" w:rsidR="004960F6" w:rsidRPr="009B20BF" w:rsidRDefault="004960F6" w:rsidP="004960F6">
      <w:pPr>
        <w:jc w:val="both"/>
        <w:rPr>
          <w:rFonts w:ascii="Arial Narrow" w:hAnsi="Arial Narrow"/>
          <w:iCs/>
        </w:rPr>
      </w:pPr>
    </w:p>
    <w:p w14:paraId="63313CCE" w14:textId="77777777" w:rsidR="00C4740E" w:rsidRDefault="00C4740E" w:rsidP="000639EF">
      <w:pPr>
        <w:rPr>
          <w:rFonts w:ascii="Georgia" w:hAnsi="Georgia" w:cs="Latha"/>
          <w:b/>
          <w:sz w:val="28"/>
          <w:szCs w:val="28"/>
        </w:rPr>
      </w:pPr>
    </w:p>
    <w:p w14:paraId="72F68BF1" w14:textId="77777777" w:rsidR="00C4740E" w:rsidRDefault="00C4740E" w:rsidP="000639EF">
      <w:pPr>
        <w:rPr>
          <w:rFonts w:ascii="Georgia" w:hAnsi="Georgia" w:cs="Latha"/>
          <w:b/>
          <w:sz w:val="28"/>
          <w:szCs w:val="28"/>
        </w:rPr>
      </w:pPr>
    </w:p>
    <w:p w14:paraId="776385F9" w14:textId="77777777" w:rsidR="00C4740E" w:rsidRDefault="00C4740E" w:rsidP="000639EF">
      <w:pPr>
        <w:rPr>
          <w:rFonts w:ascii="Georgia" w:hAnsi="Georgia" w:cs="Latha"/>
          <w:b/>
          <w:sz w:val="28"/>
          <w:szCs w:val="28"/>
        </w:rPr>
      </w:pPr>
    </w:p>
    <w:p w14:paraId="4017912D" w14:textId="77777777" w:rsidR="00C4740E" w:rsidRDefault="00C4740E" w:rsidP="000639EF">
      <w:pPr>
        <w:rPr>
          <w:rFonts w:ascii="Georgia" w:hAnsi="Georgia" w:cs="Latha"/>
          <w:b/>
          <w:sz w:val="28"/>
          <w:szCs w:val="28"/>
        </w:rPr>
      </w:pPr>
    </w:p>
    <w:p w14:paraId="63293E97" w14:textId="77777777" w:rsidR="00C4740E" w:rsidRDefault="00C4740E" w:rsidP="000639EF">
      <w:pPr>
        <w:rPr>
          <w:rFonts w:ascii="Georgia" w:hAnsi="Georgia" w:cs="Latha"/>
          <w:b/>
          <w:sz w:val="28"/>
          <w:szCs w:val="28"/>
        </w:rPr>
      </w:pPr>
    </w:p>
    <w:p w14:paraId="40531F7E" w14:textId="77777777" w:rsidR="00C4740E" w:rsidRDefault="00C4740E" w:rsidP="000639EF">
      <w:pPr>
        <w:rPr>
          <w:rFonts w:ascii="Georgia" w:hAnsi="Georgia" w:cs="Latha"/>
          <w:b/>
          <w:sz w:val="28"/>
          <w:szCs w:val="28"/>
        </w:rPr>
      </w:pPr>
    </w:p>
    <w:p w14:paraId="4FEBE92F" w14:textId="77777777" w:rsidR="00C4740E" w:rsidRDefault="00C4740E" w:rsidP="000639EF">
      <w:pPr>
        <w:rPr>
          <w:rFonts w:ascii="Georgia" w:hAnsi="Georgia" w:cs="Latha"/>
          <w:b/>
          <w:sz w:val="28"/>
          <w:szCs w:val="28"/>
        </w:rPr>
      </w:pPr>
    </w:p>
    <w:p w14:paraId="071423FB" w14:textId="77777777" w:rsidR="002847B1" w:rsidRDefault="002847B1" w:rsidP="000639EF">
      <w:pPr>
        <w:rPr>
          <w:rFonts w:ascii="Georgia" w:hAnsi="Georgia" w:cs="Latha"/>
          <w:b/>
          <w:sz w:val="28"/>
          <w:szCs w:val="28"/>
        </w:rPr>
      </w:pPr>
    </w:p>
    <w:p w14:paraId="2AB4FC46" w14:textId="77777777" w:rsidR="002847B1" w:rsidRDefault="002847B1" w:rsidP="000639EF">
      <w:pPr>
        <w:rPr>
          <w:rFonts w:ascii="Georgia" w:hAnsi="Georgia" w:cs="Latha"/>
          <w:b/>
          <w:sz w:val="28"/>
          <w:szCs w:val="28"/>
        </w:rPr>
      </w:pPr>
    </w:p>
    <w:p w14:paraId="7C3EC3B8" w14:textId="77777777" w:rsidR="002847B1" w:rsidRDefault="002847B1" w:rsidP="000639EF">
      <w:pPr>
        <w:rPr>
          <w:rFonts w:ascii="Georgia" w:hAnsi="Georgia" w:cs="Latha"/>
          <w:b/>
          <w:sz w:val="28"/>
          <w:szCs w:val="28"/>
        </w:rPr>
      </w:pPr>
    </w:p>
    <w:p w14:paraId="0EE77630" w14:textId="77777777" w:rsidR="002847B1" w:rsidRDefault="002847B1" w:rsidP="000639EF">
      <w:pPr>
        <w:rPr>
          <w:rFonts w:ascii="Georgia" w:hAnsi="Georgia" w:cs="Latha"/>
          <w:b/>
          <w:sz w:val="28"/>
          <w:szCs w:val="28"/>
        </w:rPr>
      </w:pPr>
    </w:p>
    <w:p w14:paraId="60ADCB27" w14:textId="77777777" w:rsidR="002847B1" w:rsidRDefault="002847B1" w:rsidP="000639EF">
      <w:pPr>
        <w:rPr>
          <w:rFonts w:ascii="Georgia" w:hAnsi="Georgia" w:cs="Latha"/>
          <w:b/>
          <w:sz w:val="28"/>
          <w:szCs w:val="28"/>
        </w:rPr>
      </w:pPr>
    </w:p>
    <w:p w14:paraId="06578E75" w14:textId="77777777" w:rsidR="002847B1" w:rsidRDefault="002847B1" w:rsidP="000639EF">
      <w:pPr>
        <w:rPr>
          <w:rFonts w:ascii="Georgia" w:hAnsi="Georgia" w:cs="Latha"/>
          <w:b/>
          <w:sz w:val="28"/>
          <w:szCs w:val="28"/>
        </w:rPr>
      </w:pPr>
    </w:p>
    <w:p w14:paraId="285D83B2" w14:textId="77777777" w:rsidR="00C4740E" w:rsidRDefault="00C4740E" w:rsidP="000639EF">
      <w:pPr>
        <w:rPr>
          <w:rFonts w:ascii="Georgia" w:hAnsi="Georgia" w:cs="Latha"/>
          <w:b/>
          <w:sz w:val="28"/>
          <w:szCs w:val="28"/>
        </w:rPr>
      </w:pPr>
    </w:p>
    <w:p w14:paraId="47B3034D" w14:textId="77777777" w:rsidR="001C6F01" w:rsidRDefault="001C6F01">
      <w:pPr>
        <w:rPr>
          <w:rFonts w:ascii="Tahoma" w:hAnsi="Tahoma" w:cs="Tahoma"/>
          <w:b/>
          <w:sz w:val="32"/>
          <w:szCs w:val="32"/>
        </w:rPr>
      </w:pPr>
      <w:r>
        <w:br w:type="page"/>
      </w:r>
    </w:p>
    <w:p w14:paraId="502A7281" w14:textId="4BD1B900" w:rsidR="008D534D" w:rsidRDefault="00BA40E9" w:rsidP="00CE59B1">
      <w:pPr>
        <w:pStyle w:val="Nadpis1"/>
      </w:pPr>
      <w:r>
        <w:lastRenderedPageBreak/>
        <w:t>Informácia o vývoji obce z pohľadu účtovníctva za materskú jednotku a konsolidovaný celok</w:t>
      </w:r>
    </w:p>
    <w:p w14:paraId="03143371" w14:textId="77777777" w:rsidR="00BA40E9" w:rsidRPr="00BA40E9" w:rsidRDefault="00BA40E9" w:rsidP="00BA40E9"/>
    <w:p w14:paraId="6C40451F" w14:textId="3D7958E9" w:rsidR="008D534D" w:rsidRDefault="00BA40E9" w:rsidP="008D534D">
      <w:pPr>
        <w:pStyle w:val="Nadpis2"/>
      </w:pPr>
      <w:r>
        <w:t>Majetok</w:t>
      </w:r>
    </w:p>
    <w:p w14:paraId="7354C2C6" w14:textId="4CC0BA84" w:rsidR="00BA40E9" w:rsidRPr="00BA40E9" w:rsidRDefault="00BA40E9" w:rsidP="003E6C7C">
      <w:pPr>
        <w:pStyle w:val="Odsekzoznamu"/>
        <w:numPr>
          <w:ilvl w:val="0"/>
          <w:numId w:val="9"/>
        </w:numPr>
        <w:rPr>
          <w:rFonts w:ascii="Tahoma" w:hAnsi="Tahoma" w:cs="Tahoma"/>
          <w:b/>
        </w:rPr>
      </w:pPr>
      <w:r w:rsidRPr="00BA40E9">
        <w:rPr>
          <w:rFonts w:ascii="Tahoma" w:hAnsi="Tahoma" w:cs="Tahoma"/>
          <w:b/>
        </w:rPr>
        <w:t xml:space="preserve">Za materskú </w:t>
      </w:r>
      <w:r w:rsidR="0091147B">
        <w:rPr>
          <w:rFonts w:ascii="Tahoma" w:hAnsi="Tahoma" w:cs="Tahoma"/>
          <w:b/>
        </w:rPr>
        <w:t>ú</w:t>
      </w:r>
      <w:r w:rsidRPr="00BA40E9">
        <w:rPr>
          <w:rFonts w:ascii="Tahoma" w:hAnsi="Tahoma" w:cs="Tahoma"/>
          <w:b/>
        </w:rPr>
        <w:t>čtovnú jednotku</w:t>
      </w:r>
      <w:r w:rsidRPr="00BA40E9">
        <w:rPr>
          <w:rFonts w:ascii="Tahoma" w:hAnsi="Tahoma" w:cs="Tahoma"/>
          <w:b/>
        </w:rPr>
        <w:br/>
      </w:r>
    </w:p>
    <w:p w14:paraId="78A8975E" w14:textId="77777777" w:rsidR="008D534D" w:rsidRPr="00C4740E" w:rsidRDefault="008D534D" w:rsidP="008D534D">
      <w:pPr>
        <w:ind w:left="29736" w:hanging="29736"/>
        <w:jc w:val="right"/>
      </w:pPr>
      <w:r w:rsidRPr="007F4B9D">
        <w:rPr>
          <w:rFonts w:ascii="Georgia" w:hAnsi="Georgia" w:cs="Latha"/>
        </w:rPr>
        <w:t>v celých €</w:t>
      </w:r>
    </w:p>
    <w:tbl>
      <w:tblPr>
        <w:tblW w:w="9188" w:type="dxa"/>
        <w:tblInd w:w="55" w:type="dxa"/>
        <w:tblCellMar>
          <w:left w:w="70" w:type="dxa"/>
          <w:right w:w="70" w:type="dxa"/>
        </w:tblCellMar>
        <w:tblLook w:val="0000" w:firstRow="0" w:lastRow="0" w:firstColumn="0" w:lastColumn="0" w:noHBand="0" w:noVBand="0"/>
      </w:tblPr>
      <w:tblGrid>
        <w:gridCol w:w="4080"/>
        <w:gridCol w:w="1747"/>
        <w:gridCol w:w="1701"/>
        <w:gridCol w:w="1660"/>
      </w:tblGrid>
      <w:tr w:rsidR="00CA249E" w:rsidRPr="00EF10DC" w14:paraId="473A8918" w14:textId="77777777" w:rsidTr="00CA249E">
        <w:trPr>
          <w:trHeight w:val="499"/>
        </w:trPr>
        <w:tc>
          <w:tcPr>
            <w:tcW w:w="4080" w:type="dxa"/>
            <w:tcBorders>
              <w:top w:val="single" w:sz="8" w:space="0" w:color="auto"/>
              <w:left w:val="single" w:sz="8" w:space="0" w:color="auto"/>
              <w:bottom w:val="single" w:sz="4" w:space="0" w:color="auto"/>
              <w:right w:val="single" w:sz="4" w:space="0" w:color="auto"/>
            </w:tcBorders>
            <w:shd w:val="clear" w:color="auto" w:fill="C0C0C0"/>
            <w:noWrap/>
            <w:vAlign w:val="bottom"/>
          </w:tcPr>
          <w:p w14:paraId="76C3DA92" w14:textId="36344CFE" w:rsidR="00CA249E" w:rsidRPr="00EF10DC" w:rsidRDefault="00CA249E" w:rsidP="00CA249E">
            <w:pPr>
              <w:jc w:val="center"/>
              <w:rPr>
                <w:rFonts w:ascii="Arial Narrow" w:hAnsi="Arial Narrow" w:cs="Arial"/>
                <w:b/>
              </w:rPr>
            </w:pPr>
            <w:r>
              <w:rPr>
                <w:rFonts w:ascii="Arial Narrow" w:hAnsi="Arial Narrow" w:cs="Arial"/>
                <w:b/>
              </w:rPr>
              <w:t>Názov</w:t>
            </w:r>
          </w:p>
        </w:tc>
        <w:tc>
          <w:tcPr>
            <w:tcW w:w="1747" w:type="dxa"/>
            <w:tcBorders>
              <w:top w:val="single" w:sz="8" w:space="0" w:color="auto"/>
              <w:left w:val="nil"/>
              <w:bottom w:val="single" w:sz="4" w:space="0" w:color="auto"/>
              <w:right w:val="single" w:sz="4" w:space="0" w:color="auto"/>
            </w:tcBorders>
            <w:shd w:val="clear" w:color="auto" w:fill="C0C0C0"/>
            <w:noWrap/>
            <w:vAlign w:val="bottom"/>
          </w:tcPr>
          <w:p w14:paraId="52A502C2" w14:textId="698F02AE" w:rsidR="00CA249E" w:rsidRPr="00EF10DC" w:rsidRDefault="00CA249E" w:rsidP="00CA249E">
            <w:pPr>
              <w:jc w:val="center"/>
              <w:rPr>
                <w:rFonts w:ascii="Arial Narrow" w:hAnsi="Arial Narrow" w:cs="Arial"/>
                <w:b/>
              </w:rPr>
            </w:pPr>
            <w:r>
              <w:rPr>
                <w:rFonts w:ascii="Arial Narrow" w:hAnsi="Arial Narrow" w:cs="Arial"/>
                <w:b/>
              </w:rPr>
              <w:t>Skutočnosť k 31.12.2016</w:t>
            </w:r>
          </w:p>
        </w:tc>
        <w:tc>
          <w:tcPr>
            <w:tcW w:w="1701" w:type="dxa"/>
            <w:tcBorders>
              <w:top w:val="single" w:sz="8" w:space="0" w:color="auto"/>
              <w:left w:val="nil"/>
              <w:bottom w:val="single" w:sz="4" w:space="0" w:color="auto"/>
              <w:right w:val="single" w:sz="8" w:space="0" w:color="auto"/>
            </w:tcBorders>
            <w:shd w:val="clear" w:color="auto" w:fill="C0C0C0"/>
            <w:noWrap/>
            <w:vAlign w:val="bottom"/>
          </w:tcPr>
          <w:p w14:paraId="1F679FB9" w14:textId="371A21BE" w:rsidR="00CA249E" w:rsidRPr="00EF10DC" w:rsidRDefault="00CA249E" w:rsidP="00CA249E">
            <w:pPr>
              <w:jc w:val="center"/>
              <w:rPr>
                <w:rFonts w:ascii="Arial Narrow" w:hAnsi="Arial Narrow" w:cs="Arial"/>
                <w:b/>
              </w:rPr>
            </w:pPr>
            <w:r>
              <w:rPr>
                <w:rFonts w:ascii="Arial Narrow" w:hAnsi="Arial Narrow" w:cs="Arial"/>
                <w:b/>
              </w:rPr>
              <w:t>Skutočnosť k 31.12.217</w:t>
            </w:r>
          </w:p>
        </w:tc>
        <w:tc>
          <w:tcPr>
            <w:tcW w:w="1660" w:type="dxa"/>
            <w:tcBorders>
              <w:top w:val="single" w:sz="8" w:space="0" w:color="auto"/>
              <w:left w:val="nil"/>
              <w:bottom w:val="single" w:sz="4" w:space="0" w:color="auto"/>
              <w:right w:val="single" w:sz="8" w:space="0" w:color="auto"/>
            </w:tcBorders>
            <w:shd w:val="clear" w:color="auto" w:fill="C0C0C0"/>
            <w:vAlign w:val="bottom"/>
          </w:tcPr>
          <w:p w14:paraId="65674E7A" w14:textId="48A23E6E" w:rsidR="00CA249E" w:rsidRPr="00EF10DC" w:rsidRDefault="00CA249E" w:rsidP="00CA249E">
            <w:pPr>
              <w:jc w:val="center"/>
              <w:rPr>
                <w:rFonts w:ascii="Arial Narrow" w:hAnsi="Arial Narrow" w:cs="Arial"/>
                <w:b/>
              </w:rPr>
            </w:pPr>
            <w:r>
              <w:rPr>
                <w:rFonts w:ascii="Arial Narrow" w:hAnsi="Arial Narrow" w:cs="Arial"/>
                <w:b/>
              </w:rPr>
              <w:t>Rozdiel</w:t>
            </w:r>
          </w:p>
        </w:tc>
      </w:tr>
      <w:tr w:rsidR="00CA249E" w14:paraId="3DE05FD1"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BAA3157" w14:textId="61EA757A" w:rsidR="00CA249E" w:rsidRDefault="00CA249E" w:rsidP="00CA249E">
            <w:pPr>
              <w:rPr>
                <w:rFonts w:ascii="Arial Narrow" w:hAnsi="Arial Narrow" w:cs="Arial"/>
                <w:b/>
                <w:bCs/>
              </w:rPr>
            </w:pPr>
            <w:r>
              <w:rPr>
                <w:rFonts w:ascii="Arial Narrow" w:hAnsi="Arial Narrow" w:cs="Arial"/>
                <w:b/>
                <w:bCs/>
              </w:rPr>
              <w:t>Majetok spolu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B33A55B" w14:textId="5A1B9F99" w:rsidR="00CA249E" w:rsidRPr="00D4506D" w:rsidRDefault="00CA249E" w:rsidP="00CA249E">
            <w:pPr>
              <w:jc w:val="right"/>
              <w:rPr>
                <w:rFonts w:ascii="Arial Narrow" w:hAnsi="Arial Narrow" w:cs="Arial"/>
                <w:b/>
                <w:bCs/>
                <w:highlight w:val="yellow"/>
              </w:rPr>
            </w:pPr>
            <w:r>
              <w:rPr>
                <w:rFonts w:ascii="Arial Narrow" w:hAnsi="Arial Narrow" w:cs="Arial"/>
                <w:b/>
                <w:bCs/>
              </w:rPr>
              <w:t xml:space="preserve">2  363 360,86 </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75B6A3A" w14:textId="0DF8090B" w:rsidR="00CA249E" w:rsidRPr="00D4506D" w:rsidRDefault="00CA249E" w:rsidP="00CA249E">
            <w:pPr>
              <w:jc w:val="right"/>
              <w:rPr>
                <w:rFonts w:ascii="Arial Narrow" w:hAnsi="Arial Narrow" w:cs="Arial"/>
                <w:b/>
                <w:bCs/>
                <w:highlight w:val="yellow"/>
              </w:rPr>
            </w:pPr>
            <w:r>
              <w:rPr>
                <w:rFonts w:ascii="Arial Narrow" w:hAnsi="Arial Narrow" w:cs="Arial"/>
                <w:b/>
                <w:bCs/>
              </w:rPr>
              <w:t xml:space="preserve">2 320 787,19 </w:t>
            </w:r>
          </w:p>
        </w:tc>
        <w:tc>
          <w:tcPr>
            <w:tcW w:w="1660" w:type="dxa"/>
            <w:tcBorders>
              <w:top w:val="single" w:sz="4" w:space="0" w:color="auto"/>
              <w:left w:val="nil"/>
              <w:bottom w:val="single" w:sz="4" w:space="0" w:color="auto"/>
              <w:right w:val="single" w:sz="8" w:space="0" w:color="auto"/>
            </w:tcBorders>
            <w:vAlign w:val="bottom"/>
          </w:tcPr>
          <w:p w14:paraId="19070891" w14:textId="60DAB801" w:rsidR="00CA249E" w:rsidRPr="00974F65" w:rsidRDefault="00CA249E" w:rsidP="00CA249E">
            <w:pPr>
              <w:pStyle w:val="Odsekzoznamu"/>
              <w:numPr>
                <w:ilvl w:val="0"/>
                <w:numId w:val="4"/>
              </w:numPr>
              <w:jc w:val="right"/>
              <w:rPr>
                <w:rFonts w:ascii="Arial Narrow" w:hAnsi="Arial Narrow" w:cs="Arial"/>
                <w:b/>
                <w:bCs/>
              </w:rPr>
            </w:pPr>
            <w:r>
              <w:rPr>
                <w:rFonts w:ascii="Arial Narrow" w:hAnsi="Arial Narrow" w:cs="Arial"/>
                <w:b/>
                <w:bCs/>
              </w:rPr>
              <w:t>42 573,67</w:t>
            </w:r>
          </w:p>
        </w:tc>
      </w:tr>
      <w:tr w:rsidR="00CA249E" w14:paraId="565A120A"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3C8B728" w14:textId="2ABC106D" w:rsidR="00CA249E" w:rsidRDefault="00CA249E" w:rsidP="00CA249E">
            <w:pPr>
              <w:rPr>
                <w:rFonts w:ascii="Arial Narrow" w:hAnsi="Arial Narrow" w:cs="Arial"/>
                <w:b/>
                <w:bCs/>
                <w:sz w:val="22"/>
                <w:szCs w:val="22"/>
              </w:rPr>
            </w:pPr>
            <w:r>
              <w:rPr>
                <w:rFonts w:ascii="Arial Narrow" w:hAnsi="Arial Narrow" w:cs="Arial"/>
                <w:b/>
                <w:bCs/>
                <w:sz w:val="22"/>
                <w:szCs w:val="22"/>
              </w:rPr>
              <w:t>Neobežný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6275864" w14:textId="1C951B1B" w:rsidR="00CA249E" w:rsidRPr="00D4506D" w:rsidRDefault="00CA249E" w:rsidP="00CA249E">
            <w:pPr>
              <w:jc w:val="right"/>
              <w:rPr>
                <w:rFonts w:ascii="Arial Narrow" w:hAnsi="Arial Narrow" w:cs="Arial"/>
                <w:b/>
                <w:bCs/>
                <w:sz w:val="22"/>
                <w:szCs w:val="22"/>
                <w:highlight w:val="yellow"/>
              </w:rPr>
            </w:pPr>
            <w:r>
              <w:rPr>
                <w:rFonts w:ascii="Arial Narrow" w:hAnsi="Arial Narrow" w:cs="Arial"/>
                <w:b/>
                <w:bCs/>
                <w:sz w:val="22"/>
                <w:szCs w:val="22"/>
              </w:rPr>
              <w:t>2 307 963,97</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E76CC85" w14:textId="1B87AA27" w:rsidR="00CA249E" w:rsidRPr="00D4506D" w:rsidRDefault="00CA249E" w:rsidP="00CA249E">
            <w:pPr>
              <w:jc w:val="right"/>
              <w:rPr>
                <w:rFonts w:ascii="Arial Narrow" w:hAnsi="Arial Narrow" w:cs="Arial"/>
                <w:b/>
                <w:bCs/>
                <w:sz w:val="22"/>
                <w:szCs w:val="22"/>
                <w:highlight w:val="yellow"/>
              </w:rPr>
            </w:pPr>
            <w:r>
              <w:rPr>
                <w:rFonts w:ascii="Arial Narrow" w:hAnsi="Arial Narrow" w:cs="Arial"/>
                <w:b/>
                <w:bCs/>
                <w:sz w:val="22"/>
                <w:szCs w:val="22"/>
              </w:rPr>
              <w:t>2 270 582,83</w:t>
            </w:r>
          </w:p>
        </w:tc>
        <w:tc>
          <w:tcPr>
            <w:tcW w:w="1660" w:type="dxa"/>
            <w:tcBorders>
              <w:top w:val="single" w:sz="4" w:space="0" w:color="auto"/>
              <w:left w:val="nil"/>
              <w:bottom w:val="single" w:sz="4" w:space="0" w:color="auto"/>
              <w:right w:val="single" w:sz="8" w:space="0" w:color="auto"/>
            </w:tcBorders>
            <w:vAlign w:val="bottom"/>
          </w:tcPr>
          <w:p w14:paraId="3E90DC23" w14:textId="51D49336" w:rsidR="00CA249E" w:rsidRPr="00974F65" w:rsidRDefault="00CA249E" w:rsidP="00CA249E">
            <w:pPr>
              <w:pStyle w:val="Odsekzoznamu"/>
              <w:numPr>
                <w:ilvl w:val="0"/>
                <w:numId w:val="4"/>
              </w:numPr>
              <w:jc w:val="right"/>
              <w:rPr>
                <w:rFonts w:ascii="Arial Narrow" w:hAnsi="Arial Narrow" w:cs="Arial"/>
                <w:b/>
                <w:bCs/>
                <w:sz w:val="22"/>
                <w:szCs w:val="22"/>
              </w:rPr>
            </w:pPr>
            <w:r>
              <w:rPr>
                <w:rFonts w:ascii="Arial Narrow" w:hAnsi="Arial Narrow" w:cs="Arial"/>
                <w:b/>
                <w:bCs/>
                <w:sz w:val="22"/>
                <w:szCs w:val="22"/>
              </w:rPr>
              <w:t>37 381,14</w:t>
            </w:r>
          </w:p>
        </w:tc>
      </w:tr>
      <w:tr w:rsidR="00CA249E" w14:paraId="78757F9F"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872F5FA" w14:textId="6AA95547" w:rsidR="00CA249E" w:rsidRDefault="00CA249E" w:rsidP="00CA249E">
            <w:pPr>
              <w:rPr>
                <w:rFonts w:ascii="Arial Narrow" w:hAnsi="Arial Narrow" w:cs="Arial"/>
                <w:sz w:val="22"/>
                <w:szCs w:val="22"/>
              </w:rPr>
            </w:pPr>
            <w:r>
              <w:rPr>
                <w:rFonts w:ascii="Arial Narrow" w:hAnsi="Arial Narrow" w:cs="Arial"/>
                <w:sz w:val="22"/>
                <w:szCs w:val="22"/>
              </w:rPr>
              <w:t>dlhodobý nehmotný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D536AAF" w14:textId="2031D905"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430A6E0" w14:textId="6E337F90"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w:t>
            </w:r>
          </w:p>
        </w:tc>
        <w:tc>
          <w:tcPr>
            <w:tcW w:w="1660" w:type="dxa"/>
            <w:tcBorders>
              <w:top w:val="single" w:sz="4" w:space="0" w:color="auto"/>
              <w:left w:val="nil"/>
              <w:bottom w:val="single" w:sz="4" w:space="0" w:color="auto"/>
              <w:right w:val="single" w:sz="8" w:space="0" w:color="auto"/>
            </w:tcBorders>
            <w:vAlign w:val="bottom"/>
          </w:tcPr>
          <w:p w14:paraId="297E970C" w14:textId="64EB53EC" w:rsidR="00CA249E" w:rsidRPr="00974F65" w:rsidRDefault="00CA249E" w:rsidP="00CA249E">
            <w:pPr>
              <w:jc w:val="right"/>
              <w:rPr>
                <w:rFonts w:ascii="Arial Narrow" w:hAnsi="Arial Narrow" w:cs="Arial"/>
                <w:sz w:val="22"/>
                <w:szCs w:val="22"/>
              </w:rPr>
            </w:pPr>
            <w:r>
              <w:rPr>
                <w:rFonts w:ascii="Arial Narrow" w:hAnsi="Arial Narrow" w:cs="Arial"/>
                <w:sz w:val="22"/>
                <w:szCs w:val="22"/>
              </w:rPr>
              <w:t>0</w:t>
            </w:r>
          </w:p>
        </w:tc>
      </w:tr>
      <w:tr w:rsidR="00CA249E" w14:paraId="0398EF65"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EADF5EA" w14:textId="0CE13C4A" w:rsidR="00CA249E" w:rsidRDefault="00CA249E" w:rsidP="00CA249E">
            <w:pPr>
              <w:rPr>
                <w:rFonts w:ascii="Arial Narrow" w:hAnsi="Arial Narrow" w:cs="Arial"/>
                <w:sz w:val="22"/>
                <w:szCs w:val="22"/>
              </w:rPr>
            </w:pPr>
            <w:r>
              <w:rPr>
                <w:rFonts w:ascii="Arial Narrow" w:hAnsi="Arial Narrow" w:cs="Arial"/>
                <w:sz w:val="22"/>
                <w:szCs w:val="22"/>
              </w:rPr>
              <w:t>dlhodobý 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02BFF54B" w14:textId="25663304"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2 189 983,97</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931E536" w14:textId="4B98C4ED"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2 152 602,83</w:t>
            </w:r>
          </w:p>
        </w:tc>
        <w:tc>
          <w:tcPr>
            <w:tcW w:w="1660" w:type="dxa"/>
            <w:tcBorders>
              <w:top w:val="single" w:sz="4" w:space="0" w:color="auto"/>
              <w:left w:val="nil"/>
              <w:bottom w:val="single" w:sz="4" w:space="0" w:color="auto"/>
              <w:right w:val="single" w:sz="8" w:space="0" w:color="auto"/>
            </w:tcBorders>
            <w:vAlign w:val="bottom"/>
          </w:tcPr>
          <w:p w14:paraId="2A330D7B" w14:textId="0B0B00C8" w:rsidR="00CA249E" w:rsidRPr="00974F65" w:rsidRDefault="00CA249E" w:rsidP="00CA249E">
            <w:pPr>
              <w:pStyle w:val="Odsekzoznamu"/>
              <w:numPr>
                <w:ilvl w:val="0"/>
                <w:numId w:val="4"/>
              </w:numPr>
              <w:jc w:val="right"/>
              <w:rPr>
                <w:rFonts w:ascii="Arial Narrow" w:hAnsi="Arial Narrow" w:cs="Arial"/>
                <w:sz w:val="22"/>
                <w:szCs w:val="22"/>
              </w:rPr>
            </w:pPr>
            <w:r>
              <w:rPr>
                <w:rFonts w:ascii="Arial Narrow" w:hAnsi="Arial Narrow" w:cs="Arial"/>
                <w:sz w:val="22"/>
                <w:szCs w:val="22"/>
              </w:rPr>
              <w:t>37 381,14</w:t>
            </w:r>
          </w:p>
        </w:tc>
      </w:tr>
      <w:tr w:rsidR="00CA249E" w14:paraId="2D8986B4"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D24A2A7" w14:textId="1C7DA657" w:rsidR="00CA249E" w:rsidRDefault="00CA249E" w:rsidP="00CA249E">
            <w:pPr>
              <w:rPr>
                <w:rFonts w:ascii="Arial Narrow" w:hAnsi="Arial Narrow" w:cs="Arial"/>
                <w:sz w:val="22"/>
                <w:szCs w:val="22"/>
              </w:rPr>
            </w:pPr>
            <w:r>
              <w:rPr>
                <w:rFonts w:ascii="Arial Narrow" w:hAnsi="Arial Narrow" w:cs="Arial"/>
                <w:sz w:val="22"/>
                <w:szCs w:val="22"/>
              </w:rPr>
              <w:t>dlhodobý finančný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80938C" w14:textId="4586E9F1"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117 980,00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5CA92225" w14:textId="4953508F"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117 980,00</w:t>
            </w:r>
          </w:p>
        </w:tc>
        <w:tc>
          <w:tcPr>
            <w:tcW w:w="1660" w:type="dxa"/>
            <w:tcBorders>
              <w:top w:val="single" w:sz="4" w:space="0" w:color="auto"/>
              <w:left w:val="nil"/>
              <w:bottom w:val="single" w:sz="4" w:space="0" w:color="auto"/>
              <w:right w:val="single" w:sz="8" w:space="0" w:color="auto"/>
            </w:tcBorders>
            <w:vAlign w:val="bottom"/>
          </w:tcPr>
          <w:p w14:paraId="5F8FDFCC" w14:textId="527A485B" w:rsidR="00CA249E" w:rsidRPr="00974F65" w:rsidRDefault="00CA249E" w:rsidP="00CA249E">
            <w:pPr>
              <w:jc w:val="right"/>
              <w:rPr>
                <w:rFonts w:ascii="Arial Narrow" w:hAnsi="Arial Narrow" w:cs="Arial"/>
                <w:sz w:val="22"/>
                <w:szCs w:val="22"/>
              </w:rPr>
            </w:pPr>
            <w:r>
              <w:rPr>
                <w:rFonts w:ascii="Arial Narrow" w:hAnsi="Arial Narrow" w:cs="Arial"/>
                <w:sz w:val="22"/>
                <w:szCs w:val="22"/>
              </w:rPr>
              <w:t>0,00</w:t>
            </w:r>
          </w:p>
        </w:tc>
      </w:tr>
      <w:tr w:rsidR="00CA249E" w14:paraId="35DCF950"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00168F5" w14:textId="22FC41C1" w:rsidR="00CA249E" w:rsidRDefault="00CA249E" w:rsidP="00CA249E">
            <w:pPr>
              <w:rPr>
                <w:rFonts w:ascii="Arial Narrow" w:hAnsi="Arial Narrow" w:cs="Arial"/>
                <w:b/>
                <w:bCs/>
                <w:sz w:val="22"/>
                <w:szCs w:val="22"/>
              </w:rPr>
            </w:pPr>
            <w:r>
              <w:rPr>
                <w:rFonts w:ascii="Arial Narrow" w:hAnsi="Arial Narrow" w:cs="Arial"/>
                <w:b/>
                <w:bCs/>
                <w:sz w:val="22"/>
                <w:szCs w:val="22"/>
              </w:rPr>
              <w:t>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243002" w14:textId="5E352CFE" w:rsidR="00CA249E" w:rsidRPr="00D4506D" w:rsidRDefault="00CA249E" w:rsidP="00CA249E">
            <w:pPr>
              <w:jc w:val="right"/>
              <w:rPr>
                <w:rFonts w:ascii="Arial Narrow" w:hAnsi="Arial Narrow" w:cs="Arial"/>
                <w:b/>
                <w:bCs/>
                <w:sz w:val="22"/>
                <w:szCs w:val="22"/>
                <w:highlight w:val="yellow"/>
              </w:rPr>
            </w:pPr>
            <w:r>
              <w:rPr>
                <w:rFonts w:ascii="Arial Narrow" w:hAnsi="Arial Narrow" w:cs="Arial"/>
                <w:b/>
                <w:bCs/>
                <w:sz w:val="22"/>
                <w:szCs w:val="22"/>
              </w:rPr>
              <w:t>54 518,88</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04528EA1" w14:textId="1D646036" w:rsidR="00CA249E" w:rsidRPr="00D4506D" w:rsidRDefault="00CA249E" w:rsidP="00CA249E">
            <w:pPr>
              <w:jc w:val="right"/>
              <w:rPr>
                <w:rFonts w:ascii="Arial Narrow" w:hAnsi="Arial Narrow" w:cs="Arial"/>
                <w:b/>
                <w:bCs/>
                <w:sz w:val="22"/>
                <w:szCs w:val="22"/>
                <w:highlight w:val="yellow"/>
              </w:rPr>
            </w:pPr>
            <w:r>
              <w:rPr>
                <w:rFonts w:ascii="Arial Narrow" w:hAnsi="Arial Narrow" w:cs="Arial"/>
                <w:b/>
                <w:bCs/>
                <w:sz w:val="22"/>
                <w:szCs w:val="22"/>
              </w:rPr>
              <w:t>49 266,47</w:t>
            </w:r>
          </w:p>
        </w:tc>
        <w:tc>
          <w:tcPr>
            <w:tcW w:w="1660" w:type="dxa"/>
            <w:tcBorders>
              <w:top w:val="single" w:sz="4" w:space="0" w:color="auto"/>
              <w:left w:val="nil"/>
              <w:bottom w:val="single" w:sz="4" w:space="0" w:color="auto"/>
              <w:right w:val="single" w:sz="8" w:space="0" w:color="auto"/>
            </w:tcBorders>
            <w:vAlign w:val="bottom"/>
          </w:tcPr>
          <w:p w14:paraId="6E36580E" w14:textId="592A09F7" w:rsidR="00CA249E" w:rsidRPr="00974F65" w:rsidRDefault="00CA249E" w:rsidP="00CA249E">
            <w:pPr>
              <w:pStyle w:val="Odsekzoznamu"/>
              <w:numPr>
                <w:ilvl w:val="0"/>
                <w:numId w:val="4"/>
              </w:numPr>
              <w:jc w:val="right"/>
              <w:rPr>
                <w:rFonts w:ascii="Arial Narrow" w:hAnsi="Arial Narrow" w:cs="Arial"/>
                <w:b/>
                <w:bCs/>
                <w:sz w:val="22"/>
                <w:szCs w:val="22"/>
              </w:rPr>
            </w:pPr>
            <w:r>
              <w:rPr>
                <w:rFonts w:ascii="Arial Narrow" w:hAnsi="Arial Narrow" w:cs="Arial"/>
                <w:b/>
                <w:bCs/>
                <w:sz w:val="22"/>
                <w:szCs w:val="22"/>
              </w:rPr>
              <w:t>5 252,41</w:t>
            </w:r>
          </w:p>
        </w:tc>
      </w:tr>
      <w:tr w:rsidR="00CA249E" w14:paraId="015D579B"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9553F03" w14:textId="240A7458" w:rsidR="00CA249E" w:rsidRDefault="00CA249E" w:rsidP="00CA249E">
            <w:pPr>
              <w:rPr>
                <w:rFonts w:ascii="Arial Narrow" w:hAnsi="Arial Narrow" w:cs="Arial"/>
                <w:sz w:val="22"/>
                <w:szCs w:val="22"/>
              </w:rPr>
            </w:pPr>
            <w:r>
              <w:rPr>
                <w:rFonts w:ascii="Arial Narrow" w:hAnsi="Arial Narrow" w:cs="Arial"/>
                <w:sz w:val="22"/>
                <w:szCs w:val="22"/>
              </w:rPr>
              <w:t>zásoby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65F44D5" w14:textId="5CF07C7D"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FE08B34" w14:textId="2E52C2B1"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w:t>
            </w:r>
          </w:p>
        </w:tc>
        <w:tc>
          <w:tcPr>
            <w:tcW w:w="1660" w:type="dxa"/>
            <w:tcBorders>
              <w:top w:val="single" w:sz="4" w:space="0" w:color="auto"/>
              <w:left w:val="nil"/>
              <w:bottom w:val="single" w:sz="4" w:space="0" w:color="auto"/>
              <w:right w:val="single" w:sz="8" w:space="0" w:color="auto"/>
            </w:tcBorders>
            <w:vAlign w:val="bottom"/>
          </w:tcPr>
          <w:p w14:paraId="04490BFB" w14:textId="02D236EC" w:rsidR="00CA249E" w:rsidRPr="00974F65" w:rsidRDefault="00CA249E" w:rsidP="00CA249E">
            <w:pPr>
              <w:jc w:val="right"/>
              <w:rPr>
                <w:rFonts w:ascii="Arial Narrow" w:hAnsi="Arial Narrow" w:cs="Arial"/>
                <w:sz w:val="22"/>
                <w:szCs w:val="22"/>
              </w:rPr>
            </w:pPr>
            <w:r>
              <w:rPr>
                <w:rFonts w:ascii="Arial Narrow" w:hAnsi="Arial Narrow" w:cs="Arial"/>
                <w:sz w:val="22"/>
                <w:szCs w:val="22"/>
              </w:rPr>
              <w:t>0</w:t>
            </w:r>
          </w:p>
        </w:tc>
      </w:tr>
      <w:tr w:rsidR="00CA249E" w14:paraId="7416A198"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4F68A5B" w14:textId="52ECC5EB" w:rsidR="00CA249E" w:rsidRDefault="00CA249E" w:rsidP="00CA249E">
            <w:pPr>
              <w:rPr>
                <w:rFonts w:ascii="Arial Narrow" w:hAnsi="Arial Narrow" w:cs="Arial"/>
                <w:sz w:val="22"/>
                <w:szCs w:val="22"/>
              </w:rPr>
            </w:pPr>
            <w:r>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126B5FA" w14:textId="026E8309"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117,31</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201302" w14:textId="403A3710"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5,96</w:t>
            </w:r>
          </w:p>
        </w:tc>
        <w:tc>
          <w:tcPr>
            <w:tcW w:w="1660" w:type="dxa"/>
            <w:tcBorders>
              <w:top w:val="single" w:sz="4" w:space="0" w:color="auto"/>
              <w:left w:val="nil"/>
              <w:bottom w:val="single" w:sz="4" w:space="0" w:color="auto"/>
              <w:right w:val="single" w:sz="8" w:space="0" w:color="auto"/>
            </w:tcBorders>
            <w:vAlign w:val="bottom"/>
          </w:tcPr>
          <w:p w14:paraId="2A860FBD" w14:textId="24A1C71C" w:rsidR="00CA249E" w:rsidRPr="00974F65" w:rsidRDefault="00CA249E" w:rsidP="00CA249E">
            <w:pPr>
              <w:jc w:val="right"/>
              <w:rPr>
                <w:rFonts w:ascii="Arial Narrow" w:hAnsi="Arial Narrow" w:cs="Arial"/>
                <w:sz w:val="22"/>
                <w:szCs w:val="22"/>
              </w:rPr>
            </w:pPr>
            <w:r>
              <w:rPr>
                <w:rFonts w:ascii="Arial Narrow" w:hAnsi="Arial Narrow" w:cs="Arial"/>
                <w:sz w:val="22"/>
                <w:szCs w:val="22"/>
              </w:rPr>
              <w:t>111,35</w:t>
            </w:r>
          </w:p>
        </w:tc>
      </w:tr>
      <w:tr w:rsidR="00CA249E" w:rsidRPr="00A67F45" w14:paraId="4E37904A"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423F8E" w14:textId="1FF4ADEF" w:rsidR="00CA249E" w:rsidRDefault="00CA249E" w:rsidP="00CA249E">
            <w:pPr>
              <w:rPr>
                <w:rFonts w:ascii="Arial Narrow" w:hAnsi="Arial Narrow" w:cs="Arial"/>
                <w:sz w:val="22"/>
                <w:szCs w:val="22"/>
              </w:rPr>
            </w:pPr>
            <w:r>
              <w:rPr>
                <w:rFonts w:ascii="Arial Narrow" w:hAnsi="Arial Narrow" w:cs="Arial"/>
                <w:sz w:val="22"/>
                <w:szCs w:val="22"/>
              </w:rPr>
              <w:t>pohľadávky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F8CDD76" w14:textId="7F194E23" w:rsidR="00CA249E" w:rsidRPr="00A67F45" w:rsidRDefault="00CA249E" w:rsidP="00CA249E">
            <w:pPr>
              <w:jc w:val="right"/>
              <w:rPr>
                <w:rFonts w:ascii="Arial Narrow" w:hAnsi="Arial Narrow" w:cs="Arial"/>
                <w:sz w:val="22"/>
                <w:szCs w:val="22"/>
              </w:rPr>
            </w:pPr>
            <w:r>
              <w:rPr>
                <w:rFonts w:ascii="Arial Narrow" w:hAnsi="Arial Narrow" w:cs="Arial"/>
                <w:sz w:val="22"/>
                <w:szCs w:val="22"/>
              </w:rPr>
              <w:t>15 428,05</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18DE86" w14:textId="532DB976" w:rsidR="00CA249E" w:rsidRPr="00A67F45" w:rsidRDefault="00CA249E" w:rsidP="00CA249E">
            <w:pPr>
              <w:jc w:val="right"/>
              <w:rPr>
                <w:rFonts w:ascii="Arial Narrow" w:hAnsi="Arial Narrow" w:cs="Arial"/>
                <w:sz w:val="22"/>
                <w:szCs w:val="22"/>
              </w:rPr>
            </w:pPr>
            <w:r>
              <w:rPr>
                <w:rFonts w:ascii="Arial Narrow" w:hAnsi="Arial Narrow" w:cs="Arial"/>
                <w:sz w:val="22"/>
                <w:szCs w:val="22"/>
              </w:rPr>
              <w:t>12 149,59</w:t>
            </w:r>
          </w:p>
        </w:tc>
        <w:tc>
          <w:tcPr>
            <w:tcW w:w="1660" w:type="dxa"/>
            <w:tcBorders>
              <w:top w:val="single" w:sz="4" w:space="0" w:color="auto"/>
              <w:left w:val="nil"/>
              <w:bottom w:val="single" w:sz="4" w:space="0" w:color="auto"/>
              <w:right w:val="single" w:sz="8" w:space="0" w:color="auto"/>
            </w:tcBorders>
            <w:vAlign w:val="bottom"/>
          </w:tcPr>
          <w:p w14:paraId="471D6850" w14:textId="1401C4E7" w:rsidR="00CA249E" w:rsidRPr="00974F65" w:rsidRDefault="00CA249E" w:rsidP="00CA249E">
            <w:pPr>
              <w:jc w:val="right"/>
              <w:rPr>
                <w:rFonts w:ascii="Arial Narrow" w:hAnsi="Arial Narrow" w:cs="Arial"/>
                <w:sz w:val="22"/>
                <w:szCs w:val="22"/>
              </w:rPr>
            </w:pPr>
            <w:r>
              <w:rPr>
                <w:rFonts w:ascii="Arial Narrow" w:hAnsi="Arial Narrow" w:cs="Arial"/>
                <w:sz w:val="22"/>
                <w:szCs w:val="22"/>
              </w:rPr>
              <w:t>3 278,46</w:t>
            </w:r>
          </w:p>
        </w:tc>
      </w:tr>
      <w:tr w:rsidR="00CA249E" w14:paraId="21A8BE1B"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4A74ECF" w14:textId="445FF7B6" w:rsidR="00CA249E" w:rsidRDefault="00CA249E" w:rsidP="00CA249E">
            <w:pPr>
              <w:rPr>
                <w:rFonts w:ascii="Arial Narrow" w:hAnsi="Arial Narrow" w:cs="Arial"/>
                <w:sz w:val="22"/>
                <w:szCs w:val="22"/>
              </w:rPr>
            </w:pPr>
            <w:r>
              <w:rPr>
                <w:rFonts w:ascii="Arial Narrow" w:hAnsi="Arial Narrow" w:cs="Arial"/>
                <w:sz w:val="22"/>
                <w:szCs w:val="22"/>
              </w:rPr>
              <w:t>finančný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61873290" w14:textId="3F775626"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38 973,52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ABB693" w14:textId="4C04E17B"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37 110,92</w:t>
            </w:r>
          </w:p>
        </w:tc>
        <w:tc>
          <w:tcPr>
            <w:tcW w:w="1660" w:type="dxa"/>
            <w:tcBorders>
              <w:top w:val="single" w:sz="4" w:space="0" w:color="auto"/>
              <w:left w:val="nil"/>
              <w:bottom w:val="single" w:sz="4" w:space="0" w:color="auto"/>
              <w:right w:val="single" w:sz="8" w:space="0" w:color="auto"/>
            </w:tcBorders>
            <w:vAlign w:val="bottom"/>
          </w:tcPr>
          <w:p w14:paraId="4887ED55" w14:textId="4589BB8C" w:rsidR="00CA249E" w:rsidRPr="00974F65" w:rsidRDefault="00CA249E" w:rsidP="00CA249E">
            <w:pPr>
              <w:pStyle w:val="Odsekzoznamu"/>
              <w:numPr>
                <w:ilvl w:val="0"/>
                <w:numId w:val="4"/>
              </w:numPr>
              <w:jc w:val="right"/>
              <w:rPr>
                <w:rFonts w:ascii="Arial Narrow" w:hAnsi="Arial Narrow" w:cs="Arial"/>
                <w:sz w:val="22"/>
                <w:szCs w:val="22"/>
              </w:rPr>
            </w:pPr>
            <w:r>
              <w:rPr>
                <w:rFonts w:ascii="Arial Narrow" w:hAnsi="Arial Narrow" w:cs="Arial"/>
                <w:sz w:val="22"/>
                <w:szCs w:val="22"/>
              </w:rPr>
              <w:t>1 862,60</w:t>
            </w:r>
          </w:p>
        </w:tc>
      </w:tr>
      <w:tr w:rsidR="00CA249E" w:rsidRPr="00C70559" w14:paraId="5B53F062"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191DEAF" w14:textId="488142AF" w:rsidR="00CA249E" w:rsidRDefault="00CA249E" w:rsidP="00CA249E">
            <w:pPr>
              <w:rPr>
                <w:rFonts w:ascii="Arial Narrow" w:hAnsi="Arial Narrow" w:cs="Arial"/>
                <w:sz w:val="22"/>
                <w:szCs w:val="22"/>
              </w:rPr>
            </w:pPr>
            <w:r>
              <w:rPr>
                <w:rFonts w:ascii="Arial Narrow" w:hAnsi="Arial Narrow" w:cs="Arial"/>
                <w:sz w:val="22"/>
                <w:szCs w:val="22"/>
              </w:rPr>
              <w:t>Návratná finančná výpomoc</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418C75A" w14:textId="5D20FB25"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A49120" w14:textId="6C5C78C5"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0,00</w:t>
            </w:r>
          </w:p>
        </w:tc>
        <w:tc>
          <w:tcPr>
            <w:tcW w:w="1660" w:type="dxa"/>
            <w:tcBorders>
              <w:top w:val="single" w:sz="4" w:space="0" w:color="auto"/>
              <w:left w:val="nil"/>
              <w:bottom w:val="single" w:sz="4" w:space="0" w:color="auto"/>
              <w:right w:val="single" w:sz="8" w:space="0" w:color="auto"/>
            </w:tcBorders>
            <w:vAlign w:val="bottom"/>
          </w:tcPr>
          <w:p w14:paraId="056052C5" w14:textId="27F1FE52" w:rsidR="00CA249E" w:rsidRPr="00974F65" w:rsidRDefault="00CA249E" w:rsidP="00CA249E">
            <w:pPr>
              <w:ind w:left="284"/>
              <w:jc w:val="right"/>
              <w:rPr>
                <w:rFonts w:ascii="Arial Narrow" w:hAnsi="Arial Narrow" w:cs="Arial"/>
                <w:sz w:val="22"/>
                <w:szCs w:val="22"/>
              </w:rPr>
            </w:pPr>
            <w:r>
              <w:rPr>
                <w:rFonts w:ascii="Arial Narrow" w:hAnsi="Arial Narrow" w:cs="Arial"/>
                <w:sz w:val="22"/>
                <w:szCs w:val="22"/>
              </w:rPr>
              <w:t>0</w:t>
            </w:r>
          </w:p>
        </w:tc>
      </w:tr>
      <w:tr w:rsidR="00CA249E" w:rsidRPr="00A67F45" w14:paraId="0D61C67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E39CEDF" w14:textId="30C6734C" w:rsidR="00CA249E" w:rsidRDefault="00CA249E" w:rsidP="00CA249E">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AC210BC" w14:textId="27586576" w:rsidR="00CA249E" w:rsidRPr="00A67F45" w:rsidRDefault="00CA249E" w:rsidP="00CA249E">
            <w:pPr>
              <w:jc w:val="right"/>
              <w:rPr>
                <w:rFonts w:ascii="Arial Narrow" w:hAnsi="Arial Narrow" w:cs="Arial"/>
                <w:b/>
                <w:bCs/>
                <w:sz w:val="22"/>
                <w:szCs w:val="22"/>
              </w:rPr>
            </w:pPr>
            <w:r>
              <w:rPr>
                <w:rFonts w:ascii="Arial Narrow" w:hAnsi="Arial Narrow" w:cs="Arial"/>
                <w:b/>
                <w:bCs/>
                <w:sz w:val="22"/>
                <w:szCs w:val="22"/>
              </w:rPr>
              <w:t>878,01</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208E054" w14:textId="7B7C738F" w:rsidR="00CA249E" w:rsidRPr="00A67F45" w:rsidRDefault="00CA249E" w:rsidP="00CA249E">
            <w:pPr>
              <w:jc w:val="right"/>
              <w:rPr>
                <w:rFonts w:ascii="Arial Narrow" w:hAnsi="Arial Narrow" w:cs="Arial"/>
                <w:b/>
                <w:bCs/>
                <w:sz w:val="22"/>
                <w:szCs w:val="22"/>
              </w:rPr>
            </w:pPr>
            <w:r>
              <w:rPr>
                <w:rFonts w:ascii="Arial Narrow" w:hAnsi="Arial Narrow" w:cs="Arial"/>
                <w:b/>
                <w:bCs/>
                <w:sz w:val="22"/>
                <w:szCs w:val="22"/>
              </w:rPr>
              <w:t>937,89</w:t>
            </w:r>
          </w:p>
        </w:tc>
        <w:tc>
          <w:tcPr>
            <w:tcW w:w="1660" w:type="dxa"/>
            <w:tcBorders>
              <w:top w:val="single" w:sz="4" w:space="0" w:color="auto"/>
              <w:left w:val="nil"/>
              <w:bottom w:val="single" w:sz="4" w:space="0" w:color="auto"/>
              <w:right w:val="single" w:sz="8" w:space="0" w:color="auto"/>
            </w:tcBorders>
            <w:vAlign w:val="bottom"/>
          </w:tcPr>
          <w:p w14:paraId="7992BCCC" w14:textId="32866D5F" w:rsidR="00CA249E" w:rsidRPr="00974F65" w:rsidRDefault="00CA249E" w:rsidP="00CA249E">
            <w:pPr>
              <w:pStyle w:val="Odsekzoznamu"/>
              <w:numPr>
                <w:ilvl w:val="0"/>
                <w:numId w:val="4"/>
              </w:numPr>
              <w:jc w:val="right"/>
              <w:rPr>
                <w:rFonts w:ascii="Arial Narrow" w:hAnsi="Arial Narrow" w:cs="Arial"/>
                <w:b/>
                <w:bCs/>
                <w:sz w:val="22"/>
                <w:szCs w:val="22"/>
              </w:rPr>
            </w:pPr>
            <w:r>
              <w:rPr>
                <w:rFonts w:ascii="Arial Narrow" w:hAnsi="Arial Narrow" w:cs="Arial"/>
                <w:b/>
                <w:bCs/>
                <w:sz w:val="22"/>
                <w:szCs w:val="22"/>
              </w:rPr>
              <w:t>59,88</w:t>
            </w:r>
          </w:p>
        </w:tc>
      </w:tr>
    </w:tbl>
    <w:p w14:paraId="6FDD4B32" w14:textId="77777777" w:rsidR="008D534D" w:rsidRDefault="008D534D" w:rsidP="008D534D">
      <w:pPr>
        <w:rPr>
          <w:rFonts w:ascii="Georgia" w:hAnsi="Georgia" w:cs="Latha"/>
          <w:b/>
          <w:sz w:val="28"/>
          <w:szCs w:val="28"/>
        </w:rPr>
      </w:pPr>
    </w:p>
    <w:p w14:paraId="179AA578" w14:textId="22CA9A14" w:rsidR="008D534D" w:rsidRPr="00BA40E9" w:rsidRDefault="008D534D" w:rsidP="008D534D">
      <w:pPr>
        <w:rPr>
          <w:rFonts w:ascii="Tahoma" w:hAnsi="Tahoma" w:cs="Tahoma"/>
          <w:b/>
        </w:rPr>
      </w:pPr>
      <w:r w:rsidRPr="00BA40E9">
        <w:rPr>
          <w:rFonts w:ascii="Tahoma" w:hAnsi="Tahoma" w:cs="Tahoma"/>
          <w:b/>
        </w:rPr>
        <w:t>b) za konsolidovaný celok</w:t>
      </w:r>
    </w:p>
    <w:p w14:paraId="45DFBC57" w14:textId="77777777" w:rsidR="00E70CD8" w:rsidRPr="00C4740E" w:rsidRDefault="00C4740E" w:rsidP="00C4740E">
      <w:pPr>
        <w:ind w:left="29736" w:hanging="29736"/>
        <w:jc w:val="right"/>
      </w:pPr>
      <w:r w:rsidRPr="007F4B9D">
        <w:rPr>
          <w:rFonts w:ascii="Georgia" w:hAnsi="Georgia" w:cs="Latha"/>
        </w:rPr>
        <w:t>v celých €</w:t>
      </w:r>
    </w:p>
    <w:tbl>
      <w:tblPr>
        <w:tblW w:w="9188" w:type="dxa"/>
        <w:tblInd w:w="55" w:type="dxa"/>
        <w:tblCellMar>
          <w:left w:w="70" w:type="dxa"/>
          <w:right w:w="70" w:type="dxa"/>
        </w:tblCellMar>
        <w:tblLook w:val="0000" w:firstRow="0" w:lastRow="0" w:firstColumn="0" w:lastColumn="0" w:noHBand="0" w:noVBand="0"/>
      </w:tblPr>
      <w:tblGrid>
        <w:gridCol w:w="4080"/>
        <w:gridCol w:w="1747"/>
        <w:gridCol w:w="1701"/>
        <w:gridCol w:w="1660"/>
      </w:tblGrid>
      <w:tr w:rsidR="00CA249E" w14:paraId="1F776F5F" w14:textId="77777777" w:rsidTr="00CA249E">
        <w:trPr>
          <w:trHeight w:val="499"/>
        </w:trPr>
        <w:tc>
          <w:tcPr>
            <w:tcW w:w="4080" w:type="dxa"/>
            <w:tcBorders>
              <w:top w:val="single" w:sz="8" w:space="0" w:color="auto"/>
              <w:left w:val="single" w:sz="8" w:space="0" w:color="auto"/>
              <w:bottom w:val="single" w:sz="4" w:space="0" w:color="auto"/>
              <w:right w:val="single" w:sz="4" w:space="0" w:color="auto"/>
            </w:tcBorders>
            <w:shd w:val="clear" w:color="auto" w:fill="C0C0C0"/>
            <w:noWrap/>
            <w:vAlign w:val="bottom"/>
          </w:tcPr>
          <w:p w14:paraId="3349391D" w14:textId="0ED583B5" w:rsidR="00CA249E" w:rsidRPr="00EF10DC" w:rsidRDefault="00CA249E" w:rsidP="00CA249E">
            <w:pPr>
              <w:jc w:val="center"/>
              <w:rPr>
                <w:rFonts w:ascii="Arial Narrow" w:hAnsi="Arial Narrow" w:cs="Arial"/>
                <w:b/>
              </w:rPr>
            </w:pPr>
            <w:r>
              <w:rPr>
                <w:rFonts w:ascii="Arial Narrow" w:hAnsi="Arial Narrow" w:cs="Arial"/>
                <w:b/>
              </w:rPr>
              <w:t>Názov</w:t>
            </w:r>
          </w:p>
        </w:tc>
        <w:tc>
          <w:tcPr>
            <w:tcW w:w="1747" w:type="dxa"/>
            <w:tcBorders>
              <w:top w:val="single" w:sz="8" w:space="0" w:color="auto"/>
              <w:left w:val="nil"/>
              <w:bottom w:val="single" w:sz="4" w:space="0" w:color="auto"/>
              <w:right w:val="single" w:sz="4" w:space="0" w:color="auto"/>
            </w:tcBorders>
            <w:shd w:val="clear" w:color="auto" w:fill="C0C0C0"/>
            <w:noWrap/>
            <w:vAlign w:val="bottom"/>
          </w:tcPr>
          <w:p w14:paraId="1B20C968" w14:textId="6873517F" w:rsidR="00CA249E" w:rsidRPr="00EF10DC" w:rsidRDefault="00CA249E" w:rsidP="00CA249E">
            <w:pPr>
              <w:jc w:val="center"/>
              <w:rPr>
                <w:rFonts w:ascii="Arial Narrow" w:hAnsi="Arial Narrow" w:cs="Arial"/>
                <w:b/>
              </w:rPr>
            </w:pPr>
            <w:r>
              <w:rPr>
                <w:rFonts w:ascii="Arial Narrow" w:hAnsi="Arial Narrow" w:cs="Arial"/>
                <w:b/>
              </w:rPr>
              <w:t>Skutočnosť k 3.12.2016</w:t>
            </w:r>
          </w:p>
        </w:tc>
        <w:tc>
          <w:tcPr>
            <w:tcW w:w="1701" w:type="dxa"/>
            <w:tcBorders>
              <w:top w:val="single" w:sz="8" w:space="0" w:color="auto"/>
              <w:left w:val="nil"/>
              <w:bottom w:val="single" w:sz="4" w:space="0" w:color="auto"/>
              <w:right w:val="single" w:sz="8" w:space="0" w:color="auto"/>
            </w:tcBorders>
            <w:shd w:val="clear" w:color="auto" w:fill="C0C0C0"/>
            <w:noWrap/>
            <w:vAlign w:val="bottom"/>
          </w:tcPr>
          <w:p w14:paraId="53DB5347" w14:textId="49A66EE6" w:rsidR="00CA249E" w:rsidRPr="00EF10DC" w:rsidRDefault="00CA249E" w:rsidP="00CA249E">
            <w:pPr>
              <w:jc w:val="center"/>
              <w:rPr>
                <w:rFonts w:ascii="Arial Narrow" w:hAnsi="Arial Narrow" w:cs="Arial"/>
                <w:b/>
              </w:rPr>
            </w:pPr>
            <w:r>
              <w:rPr>
                <w:rFonts w:ascii="Arial Narrow" w:hAnsi="Arial Narrow" w:cs="Arial"/>
                <w:b/>
              </w:rPr>
              <w:t>Skutočnosť k 31.12.2017</w:t>
            </w:r>
          </w:p>
        </w:tc>
        <w:tc>
          <w:tcPr>
            <w:tcW w:w="1660" w:type="dxa"/>
            <w:tcBorders>
              <w:top w:val="single" w:sz="8" w:space="0" w:color="auto"/>
              <w:left w:val="nil"/>
              <w:bottom w:val="single" w:sz="4" w:space="0" w:color="auto"/>
              <w:right w:val="single" w:sz="8" w:space="0" w:color="auto"/>
            </w:tcBorders>
            <w:shd w:val="clear" w:color="auto" w:fill="C0C0C0"/>
            <w:vAlign w:val="bottom"/>
          </w:tcPr>
          <w:p w14:paraId="2016A2FC" w14:textId="48D5611A" w:rsidR="00CA249E" w:rsidRPr="00EF10DC" w:rsidRDefault="00CA249E" w:rsidP="00CA249E">
            <w:pPr>
              <w:jc w:val="center"/>
              <w:rPr>
                <w:rFonts w:ascii="Arial Narrow" w:hAnsi="Arial Narrow" w:cs="Arial"/>
                <w:b/>
              </w:rPr>
            </w:pPr>
            <w:r>
              <w:rPr>
                <w:rFonts w:ascii="Arial Narrow" w:hAnsi="Arial Narrow" w:cs="Arial"/>
                <w:b/>
              </w:rPr>
              <w:t>Rozdiel</w:t>
            </w:r>
          </w:p>
        </w:tc>
      </w:tr>
      <w:tr w:rsidR="00CA249E" w14:paraId="402E38AB"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3F8507A" w14:textId="02D2D806" w:rsidR="00CA249E" w:rsidRDefault="00CA249E" w:rsidP="00CA249E">
            <w:pPr>
              <w:rPr>
                <w:rFonts w:ascii="Arial Narrow" w:hAnsi="Arial Narrow" w:cs="Arial"/>
                <w:b/>
                <w:bCs/>
              </w:rPr>
            </w:pPr>
            <w:r>
              <w:rPr>
                <w:rFonts w:ascii="Arial Narrow" w:hAnsi="Arial Narrow" w:cs="Arial"/>
                <w:b/>
                <w:bCs/>
              </w:rPr>
              <w:t>Majetok spolu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8341E4E" w14:textId="7DB0619D" w:rsidR="00CA249E" w:rsidRPr="00D4506D" w:rsidRDefault="00CA249E" w:rsidP="00CA249E">
            <w:pPr>
              <w:jc w:val="right"/>
              <w:rPr>
                <w:rFonts w:ascii="Arial Narrow" w:hAnsi="Arial Narrow" w:cs="Arial"/>
                <w:b/>
                <w:bCs/>
                <w:highlight w:val="yellow"/>
              </w:rPr>
            </w:pPr>
            <w:r>
              <w:rPr>
                <w:rFonts w:ascii="Arial Narrow" w:hAnsi="Arial Narrow" w:cs="Arial"/>
                <w:b/>
                <w:bCs/>
              </w:rPr>
              <w:t>2 371 477,72</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727B62D6" w14:textId="2AB49BF1" w:rsidR="00CA249E" w:rsidRPr="00D4506D" w:rsidRDefault="00CA249E" w:rsidP="00CA249E">
            <w:pPr>
              <w:jc w:val="right"/>
              <w:rPr>
                <w:rFonts w:ascii="Arial Narrow" w:hAnsi="Arial Narrow" w:cs="Arial"/>
                <w:b/>
                <w:bCs/>
                <w:highlight w:val="yellow"/>
              </w:rPr>
            </w:pPr>
            <w:r>
              <w:rPr>
                <w:rFonts w:ascii="Arial Narrow" w:hAnsi="Arial Narrow" w:cs="Arial"/>
                <w:b/>
                <w:bCs/>
              </w:rPr>
              <w:t>2 329 231,07</w:t>
            </w:r>
          </w:p>
        </w:tc>
        <w:tc>
          <w:tcPr>
            <w:tcW w:w="1660" w:type="dxa"/>
            <w:tcBorders>
              <w:top w:val="single" w:sz="4" w:space="0" w:color="auto"/>
              <w:left w:val="nil"/>
              <w:bottom w:val="single" w:sz="4" w:space="0" w:color="auto"/>
              <w:right w:val="single" w:sz="8" w:space="0" w:color="auto"/>
            </w:tcBorders>
            <w:vAlign w:val="bottom"/>
          </w:tcPr>
          <w:p w14:paraId="028B970B" w14:textId="4153D874" w:rsidR="00CA249E" w:rsidRPr="00A11442" w:rsidRDefault="00CA249E" w:rsidP="00CA249E">
            <w:pPr>
              <w:pStyle w:val="Odsekzoznamu"/>
              <w:numPr>
                <w:ilvl w:val="0"/>
                <w:numId w:val="4"/>
              </w:numPr>
              <w:jc w:val="center"/>
              <w:rPr>
                <w:rFonts w:ascii="Arial Narrow" w:hAnsi="Arial Narrow" w:cs="Arial"/>
                <w:b/>
                <w:bCs/>
              </w:rPr>
            </w:pPr>
            <w:r>
              <w:rPr>
                <w:rFonts w:ascii="Arial Narrow" w:hAnsi="Arial Narrow" w:cs="Arial"/>
                <w:b/>
                <w:bCs/>
              </w:rPr>
              <w:t>42 246,65</w:t>
            </w:r>
          </w:p>
        </w:tc>
      </w:tr>
      <w:tr w:rsidR="00CA249E" w14:paraId="64CF15E7"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840D064" w14:textId="49148EB0" w:rsidR="00CA249E" w:rsidRDefault="00CA249E" w:rsidP="00CA249E">
            <w:pPr>
              <w:rPr>
                <w:rFonts w:ascii="Arial Narrow" w:hAnsi="Arial Narrow" w:cs="Arial"/>
                <w:b/>
                <w:bCs/>
                <w:sz w:val="22"/>
                <w:szCs w:val="22"/>
              </w:rPr>
            </w:pPr>
            <w:r>
              <w:rPr>
                <w:rFonts w:ascii="Arial Narrow" w:hAnsi="Arial Narrow" w:cs="Arial"/>
                <w:b/>
                <w:bCs/>
                <w:sz w:val="22"/>
                <w:szCs w:val="22"/>
              </w:rPr>
              <w:t>Neobežný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798755C1" w14:textId="48A0B092" w:rsidR="00CA249E" w:rsidRPr="00D4506D" w:rsidRDefault="00CA249E" w:rsidP="00CA249E">
            <w:pPr>
              <w:jc w:val="right"/>
              <w:rPr>
                <w:rFonts w:ascii="Arial Narrow" w:hAnsi="Arial Narrow" w:cs="Arial"/>
                <w:b/>
                <w:bCs/>
                <w:sz w:val="22"/>
                <w:szCs w:val="22"/>
                <w:highlight w:val="yellow"/>
              </w:rPr>
            </w:pPr>
            <w:r>
              <w:rPr>
                <w:rFonts w:ascii="Arial Narrow" w:hAnsi="Arial Narrow" w:cs="Arial"/>
                <w:b/>
                <w:bCs/>
                <w:sz w:val="22"/>
                <w:szCs w:val="22"/>
              </w:rPr>
              <w:t>2 307 963,97</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57F1CD9D" w14:textId="17FDBA58" w:rsidR="00CA249E" w:rsidRPr="00D4506D" w:rsidRDefault="00CA249E" w:rsidP="00CA249E">
            <w:pPr>
              <w:jc w:val="right"/>
              <w:rPr>
                <w:rFonts w:ascii="Arial Narrow" w:hAnsi="Arial Narrow" w:cs="Arial"/>
                <w:b/>
                <w:bCs/>
                <w:sz w:val="22"/>
                <w:szCs w:val="22"/>
                <w:highlight w:val="yellow"/>
              </w:rPr>
            </w:pPr>
            <w:r>
              <w:rPr>
                <w:rFonts w:ascii="Arial Narrow" w:hAnsi="Arial Narrow" w:cs="Arial"/>
                <w:b/>
                <w:bCs/>
                <w:sz w:val="22"/>
                <w:szCs w:val="22"/>
              </w:rPr>
              <w:t>2 270 582,83</w:t>
            </w:r>
          </w:p>
        </w:tc>
        <w:tc>
          <w:tcPr>
            <w:tcW w:w="1660" w:type="dxa"/>
            <w:tcBorders>
              <w:top w:val="single" w:sz="4" w:space="0" w:color="auto"/>
              <w:left w:val="nil"/>
              <w:bottom w:val="single" w:sz="4" w:space="0" w:color="auto"/>
              <w:right w:val="single" w:sz="8" w:space="0" w:color="auto"/>
            </w:tcBorders>
            <w:vAlign w:val="bottom"/>
          </w:tcPr>
          <w:p w14:paraId="7269EDA7" w14:textId="38A6B4C3" w:rsidR="00CA249E" w:rsidRPr="00A11442" w:rsidRDefault="00CA249E" w:rsidP="00CA249E">
            <w:pPr>
              <w:pStyle w:val="Odsekzoznamu"/>
              <w:numPr>
                <w:ilvl w:val="0"/>
                <w:numId w:val="4"/>
              </w:numPr>
              <w:jc w:val="right"/>
              <w:rPr>
                <w:rFonts w:ascii="Arial Narrow" w:hAnsi="Arial Narrow" w:cs="Arial"/>
                <w:b/>
                <w:bCs/>
                <w:sz w:val="22"/>
                <w:szCs w:val="22"/>
              </w:rPr>
            </w:pPr>
            <w:r>
              <w:rPr>
                <w:rFonts w:ascii="Arial Narrow" w:hAnsi="Arial Narrow" w:cs="Arial"/>
                <w:b/>
                <w:bCs/>
                <w:sz w:val="22"/>
                <w:szCs w:val="22"/>
              </w:rPr>
              <w:t>37 381,14</w:t>
            </w:r>
          </w:p>
        </w:tc>
      </w:tr>
      <w:tr w:rsidR="00CA249E" w14:paraId="61C3FA91"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7883108" w14:textId="0F19E2F5" w:rsidR="00CA249E" w:rsidRDefault="00CA249E" w:rsidP="00CA249E">
            <w:pPr>
              <w:rPr>
                <w:rFonts w:ascii="Arial Narrow" w:hAnsi="Arial Narrow" w:cs="Arial"/>
                <w:sz w:val="22"/>
                <w:szCs w:val="22"/>
              </w:rPr>
            </w:pPr>
            <w:r>
              <w:rPr>
                <w:rFonts w:ascii="Arial Narrow" w:hAnsi="Arial Narrow" w:cs="Arial"/>
                <w:sz w:val="22"/>
                <w:szCs w:val="22"/>
              </w:rPr>
              <w:t>dlhodobý nehmotný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ECDF23F" w14:textId="6A9E8A74"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7DD33BEA" w14:textId="2B602B71"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w:t>
            </w:r>
          </w:p>
        </w:tc>
        <w:tc>
          <w:tcPr>
            <w:tcW w:w="1660" w:type="dxa"/>
            <w:tcBorders>
              <w:top w:val="single" w:sz="4" w:space="0" w:color="auto"/>
              <w:left w:val="nil"/>
              <w:bottom w:val="single" w:sz="4" w:space="0" w:color="auto"/>
              <w:right w:val="single" w:sz="8" w:space="0" w:color="auto"/>
            </w:tcBorders>
            <w:vAlign w:val="bottom"/>
          </w:tcPr>
          <w:p w14:paraId="2BAE88D4" w14:textId="02143CF9" w:rsidR="00CA249E" w:rsidRPr="00A11442" w:rsidRDefault="00CA249E" w:rsidP="00CA249E">
            <w:pPr>
              <w:jc w:val="right"/>
              <w:rPr>
                <w:rFonts w:ascii="Arial Narrow" w:hAnsi="Arial Narrow" w:cs="Arial"/>
                <w:sz w:val="22"/>
                <w:szCs w:val="22"/>
              </w:rPr>
            </w:pPr>
            <w:r>
              <w:rPr>
                <w:rFonts w:ascii="Arial Narrow" w:hAnsi="Arial Narrow" w:cs="Arial"/>
                <w:sz w:val="22"/>
                <w:szCs w:val="22"/>
              </w:rPr>
              <w:t>0</w:t>
            </w:r>
          </w:p>
        </w:tc>
      </w:tr>
      <w:tr w:rsidR="00CA249E" w14:paraId="37364518"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6706671" w14:textId="3DF46166" w:rsidR="00CA249E" w:rsidRDefault="00CA249E" w:rsidP="00CA249E">
            <w:pPr>
              <w:rPr>
                <w:rFonts w:ascii="Arial Narrow" w:hAnsi="Arial Narrow" w:cs="Arial"/>
                <w:sz w:val="22"/>
                <w:szCs w:val="22"/>
              </w:rPr>
            </w:pPr>
            <w:r>
              <w:rPr>
                <w:rFonts w:ascii="Arial Narrow" w:hAnsi="Arial Narrow" w:cs="Arial"/>
                <w:sz w:val="22"/>
                <w:szCs w:val="22"/>
              </w:rPr>
              <w:t>dlhodobý 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1116C7C2" w14:textId="0DE5A8EA"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2 189 983,97</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1FA14A0" w14:textId="617D1C1F"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2 152 602,83</w:t>
            </w:r>
          </w:p>
        </w:tc>
        <w:tc>
          <w:tcPr>
            <w:tcW w:w="1660" w:type="dxa"/>
            <w:tcBorders>
              <w:top w:val="single" w:sz="4" w:space="0" w:color="auto"/>
              <w:left w:val="nil"/>
              <w:bottom w:val="single" w:sz="4" w:space="0" w:color="auto"/>
              <w:right w:val="single" w:sz="8" w:space="0" w:color="auto"/>
            </w:tcBorders>
            <w:shd w:val="clear" w:color="auto" w:fill="FFFFFF" w:themeFill="background1"/>
            <w:vAlign w:val="bottom"/>
          </w:tcPr>
          <w:p w14:paraId="61F60BF9" w14:textId="591B145D" w:rsidR="00CA249E" w:rsidRPr="00A11442" w:rsidRDefault="00CA249E" w:rsidP="00CA249E">
            <w:pPr>
              <w:pStyle w:val="Odsekzoznamu"/>
              <w:numPr>
                <w:ilvl w:val="0"/>
                <w:numId w:val="4"/>
              </w:numPr>
              <w:jc w:val="center"/>
              <w:rPr>
                <w:rFonts w:ascii="Arial Narrow" w:hAnsi="Arial Narrow" w:cs="Arial"/>
                <w:sz w:val="22"/>
                <w:szCs w:val="22"/>
              </w:rPr>
            </w:pPr>
            <w:r>
              <w:rPr>
                <w:rFonts w:ascii="Arial Narrow" w:hAnsi="Arial Narrow" w:cs="Arial"/>
                <w:sz w:val="22"/>
                <w:szCs w:val="22"/>
              </w:rPr>
              <w:t>37 381,14</w:t>
            </w:r>
          </w:p>
        </w:tc>
      </w:tr>
      <w:tr w:rsidR="00CA249E" w14:paraId="0AAEF6A8"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8058A4D" w14:textId="4D74A808" w:rsidR="00CA249E" w:rsidRDefault="00CA249E" w:rsidP="00CA249E">
            <w:pPr>
              <w:rPr>
                <w:rFonts w:ascii="Arial Narrow" w:hAnsi="Arial Narrow" w:cs="Arial"/>
                <w:sz w:val="22"/>
                <w:szCs w:val="22"/>
              </w:rPr>
            </w:pPr>
            <w:r>
              <w:rPr>
                <w:rFonts w:ascii="Arial Narrow" w:hAnsi="Arial Narrow" w:cs="Arial"/>
                <w:sz w:val="22"/>
                <w:szCs w:val="22"/>
              </w:rPr>
              <w:t>dlhodobý finančný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7978AFB" w14:textId="4BCE8A87"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117 980,00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BBBA550" w14:textId="552ED9AC"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117 980,00</w:t>
            </w:r>
          </w:p>
        </w:tc>
        <w:tc>
          <w:tcPr>
            <w:tcW w:w="1660" w:type="dxa"/>
            <w:tcBorders>
              <w:top w:val="single" w:sz="4" w:space="0" w:color="auto"/>
              <w:left w:val="nil"/>
              <w:bottom w:val="single" w:sz="4" w:space="0" w:color="auto"/>
              <w:right w:val="single" w:sz="8" w:space="0" w:color="auto"/>
            </w:tcBorders>
            <w:vAlign w:val="bottom"/>
          </w:tcPr>
          <w:p w14:paraId="08C1B7A5" w14:textId="12210B5D" w:rsidR="00CA249E" w:rsidRPr="00A11442" w:rsidRDefault="00CA249E" w:rsidP="00CA249E">
            <w:pPr>
              <w:jc w:val="right"/>
              <w:rPr>
                <w:rFonts w:ascii="Arial Narrow" w:hAnsi="Arial Narrow" w:cs="Arial"/>
                <w:sz w:val="22"/>
                <w:szCs w:val="22"/>
              </w:rPr>
            </w:pPr>
            <w:r>
              <w:rPr>
                <w:rFonts w:ascii="Arial Narrow" w:hAnsi="Arial Narrow" w:cs="Arial"/>
                <w:sz w:val="22"/>
                <w:szCs w:val="22"/>
              </w:rPr>
              <w:t>0,00</w:t>
            </w:r>
          </w:p>
        </w:tc>
      </w:tr>
      <w:tr w:rsidR="00CA249E" w14:paraId="01DDC62F"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53949F8" w14:textId="3E79BC57" w:rsidR="00CA249E" w:rsidRDefault="00CA249E" w:rsidP="00CA249E">
            <w:pPr>
              <w:rPr>
                <w:rFonts w:ascii="Arial Narrow" w:hAnsi="Arial Narrow" w:cs="Arial"/>
                <w:b/>
                <w:bCs/>
                <w:sz w:val="22"/>
                <w:szCs w:val="22"/>
              </w:rPr>
            </w:pPr>
            <w:r>
              <w:rPr>
                <w:rFonts w:ascii="Arial Narrow" w:hAnsi="Arial Narrow" w:cs="Arial"/>
                <w:b/>
                <w:bCs/>
                <w:sz w:val="22"/>
                <w:szCs w:val="22"/>
              </w:rPr>
              <w:t>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1D79F1D" w14:textId="7D03C545" w:rsidR="00CA249E" w:rsidRPr="00D4506D" w:rsidRDefault="00CA249E" w:rsidP="00CA249E">
            <w:pPr>
              <w:jc w:val="right"/>
              <w:rPr>
                <w:rFonts w:ascii="Arial Narrow" w:hAnsi="Arial Narrow" w:cs="Arial"/>
                <w:b/>
                <w:bCs/>
                <w:sz w:val="22"/>
                <w:szCs w:val="22"/>
                <w:highlight w:val="yellow"/>
              </w:rPr>
            </w:pPr>
            <w:r>
              <w:rPr>
                <w:rFonts w:ascii="Arial Narrow" w:hAnsi="Arial Narrow" w:cs="Arial"/>
                <w:b/>
                <w:bCs/>
                <w:sz w:val="22"/>
                <w:szCs w:val="22"/>
              </w:rPr>
              <w:t>62 480,16</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7FFE44B" w14:textId="552D2D73" w:rsidR="00CA249E" w:rsidRPr="00D4506D" w:rsidRDefault="00CA249E" w:rsidP="00CA249E">
            <w:pPr>
              <w:jc w:val="right"/>
              <w:rPr>
                <w:rFonts w:ascii="Arial Narrow" w:hAnsi="Arial Narrow" w:cs="Arial"/>
                <w:b/>
                <w:bCs/>
                <w:sz w:val="22"/>
                <w:szCs w:val="22"/>
                <w:highlight w:val="yellow"/>
              </w:rPr>
            </w:pPr>
            <w:r>
              <w:rPr>
                <w:rFonts w:ascii="Arial Narrow" w:hAnsi="Arial Narrow" w:cs="Arial"/>
                <w:b/>
                <w:bCs/>
                <w:sz w:val="22"/>
                <w:szCs w:val="22"/>
              </w:rPr>
              <w:t>57 425,67</w:t>
            </w:r>
          </w:p>
        </w:tc>
        <w:tc>
          <w:tcPr>
            <w:tcW w:w="1660" w:type="dxa"/>
            <w:tcBorders>
              <w:top w:val="single" w:sz="4" w:space="0" w:color="auto"/>
              <w:left w:val="nil"/>
              <w:bottom w:val="single" w:sz="4" w:space="0" w:color="auto"/>
              <w:right w:val="single" w:sz="8" w:space="0" w:color="auto"/>
            </w:tcBorders>
            <w:vAlign w:val="bottom"/>
          </w:tcPr>
          <w:p w14:paraId="6EE5D308" w14:textId="3C0C3C1C" w:rsidR="00CA249E" w:rsidRPr="00A11442" w:rsidRDefault="00CA249E" w:rsidP="00CA249E">
            <w:pPr>
              <w:pStyle w:val="Odsekzoznamu"/>
              <w:numPr>
                <w:ilvl w:val="0"/>
                <w:numId w:val="4"/>
              </w:numPr>
              <w:jc w:val="right"/>
              <w:rPr>
                <w:rFonts w:ascii="Arial Narrow" w:hAnsi="Arial Narrow" w:cs="Arial"/>
                <w:b/>
                <w:bCs/>
                <w:sz w:val="22"/>
                <w:szCs w:val="22"/>
              </w:rPr>
            </w:pPr>
            <w:r>
              <w:rPr>
                <w:rFonts w:ascii="Arial Narrow" w:hAnsi="Arial Narrow" w:cs="Arial"/>
                <w:b/>
                <w:bCs/>
                <w:sz w:val="22"/>
                <w:szCs w:val="22"/>
              </w:rPr>
              <w:t>5 054,49</w:t>
            </w:r>
          </w:p>
        </w:tc>
      </w:tr>
      <w:tr w:rsidR="00CA249E" w14:paraId="69C3BF9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4089852" w14:textId="051638C2" w:rsidR="00CA249E" w:rsidRDefault="00CA249E" w:rsidP="00CA249E">
            <w:pPr>
              <w:rPr>
                <w:rFonts w:ascii="Arial Narrow" w:hAnsi="Arial Narrow" w:cs="Arial"/>
                <w:sz w:val="22"/>
                <w:szCs w:val="22"/>
              </w:rPr>
            </w:pPr>
            <w:r>
              <w:rPr>
                <w:rFonts w:ascii="Arial Narrow" w:hAnsi="Arial Narrow" w:cs="Arial"/>
                <w:sz w:val="22"/>
                <w:szCs w:val="22"/>
              </w:rPr>
              <w:lastRenderedPageBreak/>
              <w:t>zásoby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8C851D1" w14:textId="5C2C16E1"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92,97</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7F7891B" w14:textId="3985F167"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24,22</w:t>
            </w:r>
          </w:p>
        </w:tc>
        <w:tc>
          <w:tcPr>
            <w:tcW w:w="1660" w:type="dxa"/>
            <w:tcBorders>
              <w:top w:val="single" w:sz="4" w:space="0" w:color="auto"/>
              <w:left w:val="nil"/>
              <w:bottom w:val="single" w:sz="4" w:space="0" w:color="auto"/>
              <w:right w:val="single" w:sz="8" w:space="0" w:color="auto"/>
            </w:tcBorders>
            <w:vAlign w:val="bottom"/>
          </w:tcPr>
          <w:p w14:paraId="7E53A3E7" w14:textId="04082B1E" w:rsidR="00CA249E" w:rsidRPr="00A11442" w:rsidRDefault="00CA249E" w:rsidP="00CA249E">
            <w:pPr>
              <w:pStyle w:val="Odsekzoznamu"/>
              <w:numPr>
                <w:ilvl w:val="0"/>
                <w:numId w:val="4"/>
              </w:numPr>
              <w:jc w:val="right"/>
              <w:rPr>
                <w:rFonts w:ascii="Arial Narrow" w:hAnsi="Arial Narrow" w:cs="Arial"/>
                <w:sz w:val="22"/>
                <w:szCs w:val="22"/>
              </w:rPr>
            </w:pPr>
            <w:r>
              <w:rPr>
                <w:rFonts w:ascii="Arial Narrow" w:hAnsi="Arial Narrow" w:cs="Arial"/>
                <w:sz w:val="22"/>
                <w:szCs w:val="22"/>
              </w:rPr>
              <w:t>68,75</w:t>
            </w:r>
          </w:p>
        </w:tc>
      </w:tr>
      <w:tr w:rsidR="00CA249E" w14:paraId="279AE46E"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59ADD0E" w14:textId="4459A846" w:rsidR="00CA249E" w:rsidRDefault="00CA249E" w:rsidP="00CA249E">
            <w:pPr>
              <w:rPr>
                <w:rFonts w:ascii="Arial Narrow" w:hAnsi="Arial Narrow" w:cs="Arial"/>
                <w:sz w:val="22"/>
                <w:szCs w:val="22"/>
              </w:rPr>
            </w:pPr>
            <w:r>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711F0E97" w14:textId="1A7607EF"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F7FB303" w14:textId="547CB3BE"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w:t>
            </w:r>
          </w:p>
        </w:tc>
        <w:tc>
          <w:tcPr>
            <w:tcW w:w="1660" w:type="dxa"/>
            <w:tcBorders>
              <w:top w:val="single" w:sz="4" w:space="0" w:color="auto"/>
              <w:left w:val="nil"/>
              <w:bottom w:val="single" w:sz="4" w:space="0" w:color="auto"/>
              <w:right w:val="single" w:sz="8" w:space="0" w:color="auto"/>
            </w:tcBorders>
            <w:vAlign w:val="bottom"/>
          </w:tcPr>
          <w:p w14:paraId="7103532D" w14:textId="1220DA48" w:rsidR="00CA249E" w:rsidRPr="00A11442" w:rsidRDefault="00CA249E" w:rsidP="00CA249E">
            <w:pPr>
              <w:jc w:val="right"/>
              <w:rPr>
                <w:rFonts w:ascii="Arial Narrow" w:hAnsi="Arial Narrow" w:cs="Arial"/>
                <w:sz w:val="22"/>
                <w:szCs w:val="22"/>
              </w:rPr>
            </w:pPr>
            <w:r>
              <w:rPr>
                <w:rFonts w:ascii="Arial Narrow" w:hAnsi="Arial Narrow" w:cs="Arial"/>
                <w:sz w:val="22"/>
                <w:szCs w:val="22"/>
              </w:rPr>
              <w:t>0</w:t>
            </w:r>
          </w:p>
        </w:tc>
      </w:tr>
      <w:tr w:rsidR="00CA249E" w:rsidRPr="00A67F45" w14:paraId="39BAECBA"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C3A05D5" w14:textId="151207D5" w:rsidR="00CA249E" w:rsidRDefault="00CA249E" w:rsidP="00CA249E">
            <w:pPr>
              <w:rPr>
                <w:rFonts w:ascii="Arial Narrow" w:hAnsi="Arial Narrow" w:cs="Arial"/>
                <w:sz w:val="22"/>
                <w:szCs w:val="22"/>
              </w:rPr>
            </w:pPr>
            <w:r>
              <w:rPr>
                <w:rFonts w:ascii="Arial Narrow" w:hAnsi="Arial Narrow" w:cs="Arial"/>
                <w:sz w:val="22"/>
                <w:szCs w:val="22"/>
              </w:rPr>
              <w:t>pohľadávky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8FEAD38" w14:textId="2F1DB1BB" w:rsidR="00CA249E" w:rsidRPr="00A67F45" w:rsidRDefault="00CA249E" w:rsidP="00CA249E">
            <w:pPr>
              <w:jc w:val="right"/>
              <w:rPr>
                <w:rFonts w:ascii="Arial Narrow" w:hAnsi="Arial Narrow" w:cs="Arial"/>
                <w:sz w:val="22"/>
                <w:szCs w:val="22"/>
              </w:rPr>
            </w:pPr>
            <w:r>
              <w:rPr>
                <w:rFonts w:ascii="Arial Narrow" w:hAnsi="Arial Narrow" w:cs="Arial"/>
                <w:sz w:val="22"/>
                <w:szCs w:val="22"/>
              </w:rPr>
              <w:t>15 525,05</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D482C77" w14:textId="7F0FA828" w:rsidR="00CA249E" w:rsidRPr="00A67F45" w:rsidRDefault="00CA249E" w:rsidP="00CA249E">
            <w:pPr>
              <w:jc w:val="right"/>
              <w:rPr>
                <w:rFonts w:ascii="Arial Narrow" w:hAnsi="Arial Narrow" w:cs="Arial"/>
                <w:sz w:val="22"/>
                <w:szCs w:val="22"/>
              </w:rPr>
            </w:pPr>
            <w:r>
              <w:rPr>
                <w:rFonts w:ascii="Arial Narrow" w:hAnsi="Arial Narrow" w:cs="Arial"/>
                <w:sz w:val="22"/>
                <w:szCs w:val="22"/>
              </w:rPr>
              <w:t>12 571,40</w:t>
            </w:r>
          </w:p>
        </w:tc>
        <w:tc>
          <w:tcPr>
            <w:tcW w:w="1660" w:type="dxa"/>
            <w:tcBorders>
              <w:top w:val="single" w:sz="4" w:space="0" w:color="auto"/>
              <w:left w:val="nil"/>
              <w:bottom w:val="single" w:sz="4" w:space="0" w:color="auto"/>
              <w:right w:val="single" w:sz="8" w:space="0" w:color="auto"/>
            </w:tcBorders>
            <w:vAlign w:val="bottom"/>
          </w:tcPr>
          <w:p w14:paraId="14DE9305" w14:textId="6B22028B" w:rsidR="00CA249E" w:rsidRPr="00A11442" w:rsidRDefault="00CA249E" w:rsidP="00CA249E">
            <w:pPr>
              <w:jc w:val="right"/>
              <w:rPr>
                <w:rFonts w:ascii="Arial Narrow" w:hAnsi="Arial Narrow" w:cs="Arial"/>
                <w:sz w:val="22"/>
                <w:szCs w:val="22"/>
              </w:rPr>
            </w:pPr>
            <w:r>
              <w:rPr>
                <w:rFonts w:ascii="Arial Narrow" w:hAnsi="Arial Narrow" w:cs="Arial"/>
                <w:sz w:val="22"/>
                <w:szCs w:val="22"/>
              </w:rPr>
              <w:t>2 953,65</w:t>
            </w:r>
          </w:p>
        </w:tc>
      </w:tr>
      <w:tr w:rsidR="00CA249E" w14:paraId="03E56B6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318611A" w14:textId="324B23E2" w:rsidR="00CA249E" w:rsidRDefault="00CA249E" w:rsidP="00CA249E">
            <w:pPr>
              <w:rPr>
                <w:rFonts w:ascii="Arial Narrow" w:hAnsi="Arial Narrow" w:cs="Arial"/>
                <w:sz w:val="22"/>
                <w:szCs w:val="22"/>
              </w:rPr>
            </w:pPr>
            <w:r>
              <w:rPr>
                <w:rFonts w:ascii="Arial Narrow" w:hAnsi="Arial Narrow" w:cs="Arial"/>
                <w:sz w:val="22"/>
                <w:szCs w:val="22"/>
              </w:rPr>
              <w:t>finančný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695211DD" w14:textId="7AF29EB2"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46 862,14</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0C8428F3" w14:textId="6620F65C"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44 830,05</w:t>
            </w:r>
          </w:p>
        </w:tc>
        <w:tc>
          <w:tcPr>
            <w:tcW w:w="1660" w:type="dxa"/>
            <w:tcBorders>
              <w:top w:val="single" w:sz="4" w:space="0" w:color="auto"/>
              <w:left w:val="nil"/>
              <w:bottom w:val="single" w:sz="4" w:space="0" w:color="auto"/>
              <w:right w:val="single" w:sz="8" w:space="0" w:color="auto"/>
            </w:tcBorders>
            <w:vAlign w:val="bottom"/>
          </w:tcPr>
          <w:p w14:paraId="4523A7B4" w14:textId="7B94298C" w:rsidR="00CA249E" w:rsidRPr="00A11442" w:rsidRDefault="00CA249E" w:rsidP="00CA249E">
            <w:pPr>
              <w:pStyle w:val="Odsekzoznamu"/>
              <w:numPr>
                <w:ilvl w:val="0"/>
                <w:numId w:val="4"/>
              </w:numPr>
              <w:jc w:val="right"/>
              <w:rPr>
                <w:rFonts w:ascii="Arial Narrow" w:hAnsi="Arial Narrow" w:cs="Arial"/>
                <w:sz w:val="22"/>
                <w:szCs w:val="22"/>
              </w:rPr>
            </w:pPr>
            <w:r>
              <w:rPr>
                <w:rFonts w:ascii="Arial Narrow" w:hAnsi="Arial Narrow" w:cs="Arial"/>
                <w:sz w:val="22"/>
                <w:szCs w:val="22"/>
              </w:rPr>
              <w:t>2 032,09</w:t>
            </w:r>
          </w:p>
        </w:tc>
      </w:tr>
      <w:tr w:rsidR="00CA249E" w:rsidRPr="00C70559" w14:paraId="4C5B8C1C"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356EF92" w14:textId="7FC19452" w:rsidR="00CA249E" w:rsidRDefault="00CA249E" w:rsidP="00CA249E">
            <w:pPr>
              <w:rPr>
                <w:rFonts w:ascii="Arial Narrow" w:hAnsi="Arial Narrow" w:cs="Arial"/>
                <w:sz w:val="22"/>
                <w:szCs w:val="22"/>
              </w:rPr>
            </w:pPr>
            <w:r>
              <w:rPr>
                <w:rFonts w:ascii="Arial Narrow" w:hAnsi="Arial Narrow" w:cs="Arial"/>
                <w:sz w:val="22"/>
                <w:szCs w:val="22"/>
              </w:rPr>
              <w:t>Návratná finančná výpomoc</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093165A5" w14:textId="59291EA4"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71527DC" w14:textId="455795C6" w:rsidR="00CA249E" w:rsidRPr="00D4506D" w:rsidRDefault="00CA249E" w:rsidP="00CA249E">
            <w:pPr>
              <w:jc w:val="right"/>
              <w:rPr>
                <w:rFonts w:ascii="Arial Narrow" w:hAnsi="Arial Narrow" w:cs="Arial"/>
                <w:sz w:val="22"/>
                <w:szCs w:val="22"/>
                <w:highlight w:val="yellow"/>
              </w:rPr>
            </w:pPr>
            <w:r>
              <w:rPr>
                <w:rFonts w:ascii="Arial Narrow" w:hAnsi="Arial Narrow" w:cs="Arial"/>
                <w:sz w:val="22"/>
                <w:szCs w:val="22"/>
              </w:rPr>
              <w:t>0,00</w:t>
            </w:r>
          </w:p>
        </w:tc>
        <w:tc>
          <w:tcPr>
            <w:tcW w:w="1660" w:type="dxa"/>
            <w:tcBorders>
              <w:top w:val="single" w:sz="4" w:space="0" w:color="auto"/>
              <w:left w:val="nil"/>
              <w:bottom w:val="single" w:sz="4" w:space="0" w:color="auto"/>
              <w:right w:val="single" w:sz="8" w:space="0" w:color="auto"/>
            </w:tcBorders>
            <w:vAlign w:val="bottom"/>
          </w:tcPr>
          <w:p w14:paraId="11A6F040" w14:textId="1058F725" w:rsidR="00CA249E" w:rsidRPr="00A11442" w:rsidRDefault="00CA249E" w:rsidP="00CA249E">
            <w:pPr>
              <w:ind w:left="284"/>
              <w:jc w:val="right"/>
              <w:rPr>
                <w:rFonts w:ascii="Arial Narrow" w:hAnsi="Arial Narrow" w:cs="Arial"/>
                <w:sz w:val="22"/>
                <w:szCs w:val="22"/>
              </w:rPr>
            </w:pPr>
            <w:r>
              <w:rPr>
                <w:rFonts w:ascii="Arial Narrow" w:hAnsi="Arial Narrow" w:cs="Arial"/>
                <w:sz w:val="22"/>
                <w:szCs w:val="22"/>
              </w:rPr>
              <w:t>0</w:t>
            </w:r>
          </w:p>
        </w:tc>
      </w:tr>
      <w:tr w:rsidR="00CA249E" w:rsidRPr="00A67F45" w14:paraId="6B8F1741"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F1AE53C" w14:textId="74D48B8C" w:rsidR="00CA249E" w:rsidRDefault="00CA249E" w:rsidP="00CA249E">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75D9318B" w14:textId="5A04822F" w:rsidR="00CA249E" w:rsidRPr="00A67F45" w:rsidRDefault="00CA249E" w:rsidP="00CA249E">
            <w:pPr>
              <w:jc w:val="right"/>
              <w:rPr>
                <w:rFonts w:ascii="Arial Narrow" w:hAnsi="Arial Narrow" w:cs="Arial"/>
                <w:b/>
                <w:bCs/>
                <w:sz w:val="22"/>
                <w:szCs w:val="22"/>
              </w:rPr>
            </w:pPr>
            <w:r>
              <w:rPr>
                <w:rFonts w:ascii="Arial Narrow" w:hAnsi="Arial Narrow" w:cs="Arial"/>
                <w:b/>
                <w:bCs/>
                <w:sz w:val="22"/>
                <w:szCs w:val="22"/>
              </w:rPr>
              <w:t>1 033,59</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284EA05A" w14:textId="67AE472F" w:rsidR="00CA249E" w:rsidRPr="00A67F45" w:rsidRDefault="00CA249E" w:rsidP="00CA249E">
            <w:pPr>
              <w:jc w:val="right"/>
              <w:rPr>
                <w:rFonts w:ascii="Arial Narrow" w:hAnsi="Arial Narrow" w:cs="Arial"/>
                <w:b/>
                <w:bCs/>
                <w:sz w:val="22"/>
                <w:szCs w:val="22"/>
              </w:rPr>
            </w:pPr>
            <w:r>
              <w:rPr>
                <w:rFonts w:ascii="Arial Narrow" w:hAnsi="Arial Narrow" w:cs="Arial"/>
                <w:b/>
                <w:bCs/>
                <w:sz w:val="22"/>
                <w:szCs w:val="22"/>
              </w:rPr>
              <w:t>1 222,57</w:t>
            </w:r>
          </w:p>
        </w:tc>
        <w:tc>
          <w:tcPr>
            <w:tcW w:w="1660" w:type="dxa"/>
            <w:tcBorders>
              <w:top w:val="single" w:sz="4" w:space="0" w:color="auto"/>
              <w:left w:val="nil"/>
              <w:bottom w:val="single" w:sz="4" w:space="0" w:color="auto"/>
              <w:right w:val="single" w:sz="8" w:space="0" w:color="auto"/>
            </w:tcBorders>
            <w:vAlign w:val="bottom"/>
          </w:tcPr>
          <w:p w14:paraId="6B6A641A" w14:textId="7179AA8E" w:rsidR="00CA249E" w:rsidRPr="00A11442" w:rsidRDefault="00CA249E" w:rsidP="00CA249E">
            <w:pPr>
              <w:pStyle w:val="Odsekzoznamu"/>
              <w:numPr>
                <w:ilvl w:val="0"/>
                <w:numId w:val="4"/>
              </w:numPr>
              <w:jc w:val="right"/>
              <w:rPr>
                <w:rFonts w:ascii="Arial Narrow" w:hAnsi="Arial Narrow" w:cs="Arial"/>
                <w:b/>
                <w:bCs/>
                <w:sz w:val="22"/>
                <w:szCs w:val="22"/>
              </w:rPr>
            </w:pPr>
            <w:r>
              <w:rPr>
                <w:rFonts w:ascii="Arial Narrow" w:hAnsi="Arial Narrow" w:cs="Arial"/>
                <w:b/>
                <w:bCs/>
                <w:sz w:val="22"/>
                <w:szCs w:val="22"/>
              </w:rPr>
              <w:t>188,98</w:t>
            </w:r>
          </w:p>
        </w:tc>
      </w:tr>
    </w:tbl>
    <w:p w14:paraId="0FEFC227" w14:textId="77777777" w:rsidR="00C21FBA" w:rsidRDefault="00C21FBA" w:rsidP="00C21FBA">
      <w:pPr>
        <w:rPr>
          <w:rFonts w:ascii="Georgia" w:hAnsi="Georgia" w:cs="Latha"/>
          <w:b/>
          <w:sz w:val="28"/>
          <w:szCs w:val="28"/>
        </w:rPr>
      </w:pPr>
    </w:p>
    <w:p w14:paraId="18CEDD86" w14:textId="77777777" w:rsidR="00CA249E" w:rsidRDefault="00CA249E" w:rsidP="00CA249E">
      <w:pPr>
        <w:rPr>
          <w:rFonts w:ascii="Tahoma" w:hAnsi="Tahoma" w:cs="Tahoma"/>
          <w:b/>
          <w:sz w:val="28"/>
          <w:szCs w:val="28"/>
        </w:rPr>
      </w:pPr>
      <w:r>
        <w:rPr>
          <w:rFonts w:ascii="Tahoma" w:hAnsi="Tahoma" w:cs="Tahoma"/>
          <w:b/>
          <w:sz w:val="28"/>
          <w:szCs w:val="28"/>
        </w:rPr>
        <w:t>8.2   Zdroje krytia</w:t>
      </w:r>
    </w:p>
    <w:p w14:paraId="53151E91" w14:textId="77777777" w:rsidR="00CA249E" w:rsidRDefault="00CA249E" w:rsidP="00CA249E">
      <w:pPr>
        <w:rPr>
          <w:rFonts w:ascii="Georgia" w:hAnsi="Georgia" w:cs="Latha"/>
          <w:b/>
          <w:sz w:val="28"/>
          <w:szCs w:val="28"/>
        </w:rPr>
      </w:pPr>
    </w:p>
    <w:p w14:paraId="6C42860D" w14:textId="77777777" w:rsidR="00CA249E" w:rsidRDefault="00CA249E" w:rsidP="00CA249E">
      <w:pPr>
        <w:pStyle w:val="Odsekzoznamu"/>
        <w:numPr>
          <w:ilvl w:val="0"/>
          <w:numId w:val="15"/>
        </w:numPr>
        <w:rPr>
          <w:rFonts w:ascii="Tahoma" w:hAnsi="Tahoma" w:cs="Tahoma"/>
          <w:b/>
        </w:rPr>
      </w:pPr>
      <w:r>
        <w:rPr>
          <w:rFonts w:ascii="Tahoma" w:hAnsi="Tahoma" w:cs="Tahoma"/>
          <w:b/>
        </w:rPr>
        <w:t>za materskú účtovnú jednotku</w:t>
      </w:r>
    </w:p>
    <w:p w14:paraId="4F1D97B5" w14:textId="77777777" w:rsidR="00CA249E" w:rsidRDefault="00CA249E" w:rsidP="00CA249E">
      <w:pPr>
        <w:rPr>
          <w:rFonts w:ascii="Georgia" w:hAnsi="Georgia" w:cs="Latha"/>
          <w:b/>
          <w:sz w:val="28"/>
          <w:szCs w:val="28"/>
        </w:rPr>
      </w:pPr>
    </w:p>
    <w:tbl>
      <w:tblPr>
        <w:tblW w:w="9215" w:type="dxa"/>
        <w:tblInd w:w="55" w:type="dxa"/>
        <w:tblCellMar>
          <w:left w:w="70" w:type="dxa"/>
          <w:right w:w="70" w:type="dxa"/>
        </w:tblCellMar>
        <w:tblLook w:val="04A0" w:firstRow="1" w:lastRow="0" w:firstColumn="1" w:lastColumn="0" w:noHBand="0" w:noVBand="1"/>
      </w:tblPr>
      <w:tblGrid>
        <w:gridCol w:w="4080"/>
        <w:gridCol w:w="1747"/>
        <w:gridCol w:w="1701"/>
        <w:gridCol w:w="1687"/>
      </w:tblGrid>
      <w:tr w:rsidR="00CA249E" w14:paraId="22EBD6E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14:paraId="3D51E5AD" w14:textId="77777777" w:rsidR="00CA249E" w:rsidRDefault="00CA249E">
            <w:pPr>
              <w:jc w:val="center"/>
              <w:rPr>
                <w:rFonts w:ascii="Arial Narrow" w:hAnsi="Arial Narrow" w:cs="Arial"/>
                <w:b/>
                <w:bCs/>
                <w:highlight w:val="lightGray"/>
              </w:rPr>
            </w:pPr>
            <w:r>
              <w:rPr>
                <w:rFonts w:ascii="Arial Narrow" w:hAnsi="Arial Narrow" w:cs="Arial"/>
                <w:b/>
              </w:rPr>
              <w:t>Názov</w:t>
            </w:r>
          </w:p>
        </w:tc>
        <w:tc>
          <w:tcPr>
            <w:tcW w:w="1747"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09E4FF68" w14:textId="77777777" w:rsidR="00CA249E" w:rsidRDefault="00CA249E">
            <w:pPr>
              <w:jc w:val="right"/>
              <w:rPr>
                <w:rFonts w:ascii="Arial Narrow" w:hAnsi="Arial Narrow" w:cs="Arial"/>
                <w:b/>
                <w:bCs/>
                <w:highlight w:val="lightGray"/>
              </w:rPr>
            </w:pPr>
            <w:r>
              <w:rPr>
                <w:rFonts w:ascii="Arial Narrow" w:hAnsi="Arial Narrow" w:cs="Arial"/>
                <w:b/>
                <w:highlight w:val="lightGray"/>
              </w:rPr>
              <w:t>Skutočnosť k 3.12.2016</w:t>
            </w:r>
          </w:p>
        </w:tc>
        <w:tc>
          <w:tcPr>
            <w:tcW w:w="1701" w:type="dxa"/>
            <w:tcBorders>
              <w:top w:val="single" w:sz="4" w:space="0" w:color="auto"/>
              <w:left w:val="nil"/>
              <w:bottom w:val="single" w:sz="4" w:space="0" w:color="auto"/>
              <w:right w:val="single" w:sz="8" w:space="0" w:color="auto"/>
            </w:tcBorders>
            <w:shd w:val="clear" w:color="auto" w:fill="BFBFBF" w:themeFill="background1" w:themeFillShade="BF"/>
            <w:noWrap/>
            <w:vAlign w:val="bottom"/>
            <w:hideMark/>
          </w:tcPr>
          <w:p w14:paraId="3126FF4A" w14:textId="77777777" w:rsidR="00CA249E" w:rsidRDefault="00CA249E">
            <w:pPr>
              <w:jc w:val="right"/>
              <w:rPr>
                <w:rFonts w:ascii="Arial Narrow" w:hAnsi="Arial Narrow" w:cs="Arial"/>
                <w:b/>
                <w:bCs/>
                <w:highlight w:val="lightGray"/>
              </w:rPr>
            </w:pPr>
            <w:r>
              <w:rPr>
                <w:rFonts w:ascii="Arial Narrow" w:hAnsi="Arial Narrow" w:cs="Arial"/>
                <w:b/>
                <w:highlight w:val="lightGray"/>
              </w:rPr>
              <w:t>Skutočnosť k 31.12.2017</w:t>
            </w:r>
          </w:p>
        </w:tc>
        <w:tc>
          <w:tcPr>
            <w:tcW w:w="1687" w:type="dxa"/>
            <w:tcBorders>
              <w:top w:val="single" w:sz="4" w:space="0" w:color="auto"/>
              <w:left w:val="nil"/>
              <w:bottom w:val="single" w:sz="4" w:space="0" w:color="auto"/>
              <w:right w:val="single" w:sz="8" w:space="0" w:color="auto"/>
            </w:tcBorders>
            <w:shd w:val="clear" w:color="auto" w:fill="C0C0C0"/>
            <w:vAlign w:val="bottom"/>
            <w:hideMark/>
          </w:tcPr>
          <w:p w14:paraId="401C90CD" w14:textId="77777777" w:rsidR="00CA249E" w:rsidRDefault="00CA249E">
            <w:pPr>
              <w:jc w:val="center"/>
              <w:rPr>
                <w:rFonts w:ascii="Arial Narrow" w:hAnsi="Arial Narrow" w:cs="Arial"/>
                <w:b/>
                <w:bCs/>
              </w:rPr>
            </w:pPr>
            <w:r>
              <w:rPr>
                <w:rFonts w:ascii="Arial Narrow" w:hAnsi="Arial Narrow" w:cs="Arial"/>
                <w:b/>
              </w:rPr>
              <w:t>Rozdiel</w:t>
            </w:r>
          </w:p>
        </w:tc>
      </w:tr>
      <w:tr w:rsidR="00CA249E" w14:paraId="11977F4B"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CA0FC64" w14:textId="77777777" w:rsidR="00CA249E" w:rsidRDefault="00CA249E">
            <w:pPr>
              <w:rPr>
                <w:rFonts w:ascii="Arial Narrow" w:hAnsi="Arial Narrow" w:cs="Arial"/>
                <w:b/>
                <w:bCs/>
              </w:rPr>
            </w:pPr>
            <w:r>
              <w:rPr>
                <w:rFonts w:ascii="Arial Narrow" w:hAnsi="Arial Narrow" w:cs="Arial"/>
                <w:b/>
                <w:bCs/>
              </w:rPr>
              <w:t>Vlastné imanie a záväzky spolu</w:t>
            </w:r>
          </w:p>
        </w:tc>
        <w:tc>
          <w:tcPr>
            <w:tcW w:w="1747" w:type="dxa"/>
            <w:tcBorders>
              <w:top w:val="single" w:sz="4" w:space="0" w:color="auto"/>
              <w:left w:val="nil"/>
              <w:bottom w:val="single" w:sz="4" w:space="0" w:color="auto"/>
              <w:right w:val="single" w:sz="4" w:space="0" w:color="auto"/>
            </w:tcBorders>
            <w:noWrap/>
            <w:vAlign w:val="bottom"/>
            <w:hideMark/>
          </w:tcPr>
          <w:p w14:paraId="56FF6E4E" w14:textId="77777777" w:rsidR="00CA249E" w:rsidRDefault="00CA249E">
            <w:pPr>
              <w:jc w:val="right"/>
              <w:rPr>
                <w:rFonts w:ascii="Arial Narrow" w:hAnsi="Arial Narrow" w:cs="Arial"/>
                <w:b/>
                <w:bCs/>
              </w:rPr>
            </w:pPr>
            <w:r>
              <w:rPr>
                <w:rFonts w:ascii="Arial Narrow" w:hAnsi="Arial Narrow" w:cs="Arial"/>
                <w:b/>
                <w:bCs/>
              </w:rPr>
              <w:t>2 363 360,86</w:t>
            </w:r>
          </w:p>
        </w:tc>
        <w:tc>
          <w:tcPr>
            <w:tcW w:w="1701" w:type="dxa"/>
            <w:tcBorders>
              <w:top w:val="single" w:sz="4" w:space="0" w:color="auto"/>
              <w:left w:val="nil"/>
              <w:bottom w:val="single" w:sz="4" w:space="0" w:color="auto"/>
              <w:right w:val="single" w:sz="8" w:space="0" w:color="auto"/>
            </w:tcBorders>
            <w:noWrap/>
            <w:vAlign w:val="bottom"/>
            <w:hideMark/>
          </w:tcPr>
          <w:p w14:paraId="20378858" w14:textId="77777777" w:rsidR="00CA249E" w:rsidRDefault="00CA249E">
            <w:pPr>
              <w:jc w:val="right"/>
              <w:rPr>
                <w:rFonts w:ascii="Arial Narrow" w:hAnsi="Arial Narrow" w:cs="Arial"/>
                <w:b/>
                <w:bCs/>
              </w:rPr>
            </w:pPr>
            <w:r>
              <w:rPr>
                <w:rFonts w:ascii="Arial Narrow" w:hAnsi="Arial Narrow" w:cs="Arial"/>
                <w:b/>
                <w:bCs/>
              </w:rPr>
              <w:t>2 320 787,19</w:t>
            </w:r>
          </w:p>
        </w:tc>
        <w:tc>
          <w:tcPr>
            <w:tcW w:w="1687" w:type="dxa"/>
            <w:tcBorders>
              <w:top w:val="single" w:sz="4" w:space="0" w:color="auto"/>
              <w:left w:val="nil"/>
              <w:bottom w:val="single" w:sz="4" w:space="0" w:color="auto"/>
              <w:right w:val="single" w:sz="8" w:space="0" w:color="auto"/>
            </w:tcBorders>
            <w:vAlign w:val="bottom"/>
            <w:hideMark/>
          </w:tcPr>
          <w:p w14:paraId="0D7661ED" w14:textId="77777777" w:rsidR="00CA249E" w:rsidRDefault="00CA249E" w:rsidP="00CA249E">
            <w:pPr>
              <w:pStyle w:val="Odsekzoznamu"/>
              <w:numPr>
                <w:ilvl w:val="0"/>
                <w:numId w:val="16"/>
              </w:numPr>
              <w:jc w:val="right"/>
              <w:rPr>
                <w:rFonts w:ascii="Arial Narrow" w:hAnsi="Arial Narrow" w:cs="Arial"/>
                <w:b/>
                <w:bCs/>
              </w:rPr>
            </w:pPr>
            <w:r>
              <w:rPr>
                <w:rFonts w:ascii="Arial Narrow" w:hAnsi="Arial Narrow" w:cs="Arial"/>
                <w:b/>
                <w:bCs/>
              </w:rPr>
              <w:t>42 573,67</w:t>
            </w:r>
          </w:p>
        </w:tc>
      </w:tr>
      <w:tr w:rsidR="00CA249E" w14:paraId="603834B7"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7BFB0A94" w14:textId="77777777" w:rsidR="00CA249E" w:rsidRDefault="00CA249E">
            <w:pPr>
              <w:rPr>
                <w:rFonts w:ascii="Arial Narrow" w:hAnsi="Arial Narrow" w:cs="Arial"/>
                <w:b/>
                <w:bCs/>
                <w:sz w:val="22"/>
                <w:szCs w:val="22"/>
              </w:rPr>
            </w:pPr>
            <w:r>
              <w:rPr>
                <w:rFonts w:ascii="Arial Narrow" w:hAnsi="Arial Narrow" w:cs="Arial"/>
                <w:b/>
                <w:bCs/>
                <w:sz w:val="22"/>
                <w:szCs w:val="22"/>
              </w:rPr>
              <w:t>Vlastné zdroje krytia majetku</w:t>
            </w:r>
          </w:p>
        </w:tc>
        <w:tc>
          <w:tcPr>
            <w:tcW w:w="1747" w:type="dxa"/>
            <w:tcBorders>
              <w:top w:val="single" w:sz="4" w:space="0" w:color="auto"/>
              <w:left w:val="nil"/>
              <w:bottom w:val="single" w:sz="4" w:space="0" w:color="auto"/>
              <w:right w:val="single" w:sz="4" w:space="0" w:color="auto"/>
            </w:tcBorders>
            <w:noWrap/>
            <w:vAlign w:val="bottom"/>
            <w:hideMark/>
          </w:tcPr>
          <w:p w14:paraId="68D1C1A8" w14:textId="77777777" w:rsidR="00CA249E" w:rsidRDefault="00CA249E">
            <w:pPr>
              <w:jc w:val="right"/>
              <w:rPr>
                <w:rFonts w:ascii="Arial Narrow" w:hAnsi="Arial Narrow" w:cs="Arial"/>
                <w:b/>
                <w:bCs/>
                <w:sz w:val="22"/>
                <w:szCs w:val="22"/>
              </w:rPr>
            </w:pPr>
            <w:r>
              <w:rPr>
                <w:rFonts w:ascii="Arial Narrow" w:hAnsi="Arial Narrow" w:cs="Arial"/>
                <w:b/>
                <w:bCs/>
                <w:sz w:val="22"/>
                <w:szCs w:val="22"/>
              </w:rPr>
              <w:t>1 034 896,87</w:t>
            </w:r>
          </w:p>
        </w:tc>
        <w:tc>
          <w:tcPr>
            <w:tcW w:w="1701" w:type="dxa"/>
            <w:tcBorders>
              <w:top w:val="single" w:sz="4" w:space="0" w:color="auto"/>
              <w:left w:val="nil"/>
              <w:bottom w:val="single" w:sz="4" w:space="0" w:color="auto"/>
              <w:right w:val="single" w:sz="8" w:space="0" w:color="auto"/>
            </w:tcBorders>
            <w:noWrap/>
            <w:vAlign w:val="bottom"/>
            <w:hideMark/>
          </w:tcPr>
          <w:p w14:paraId="51FF2777" w14:textId="77777777" w:rsidR="00CA249E" w:rsidRDefault="00CA249E">
            <w:pPr>
              <w:jc w:val="right"/>
              <w:rPr>
                <w:rFonts w:ascii="Arial Narrow" w:hAnsi="Arial Narrow" w:cs="Arial"/>
                <w:b/>
                <w:bCs/>
                <w:sz w:val="22"/>
                <w:szCs w:val="22"/>
              </w:rPr>
            </w:pPr>
            <w:r>
              <w:rPr>
                <w:rFonts w:ascii="Arial Narrow" w:hAnsi="Arial Narrow" w:cs="Arial"/>
                <w:b/>
                <w:bCs/>
                <w:sz w:val="22"/>
                <w:szCs w:val="22"/>
              </w:rPr>
              <w:t>1 058 906,77</w:t>
            </w:r>
          </w:p>
        </w:tc>
        <w:tc>
          <w:tcPr>
            <w:tcW w:w="1687" w:type="dxa"/>
            <w:tcBorders>
              <w:top w:val="single" w:sz="4" w:space="0" w:color="auto"/>
              <w:left w:val="nil"/>
              <w:bottom w:val="single" w:sz="4" w:space="0" w:color="auto"/>
              <w:right w:val="single" w:sz="8" w:space="0" w:color="auto"/>
            </w:tcBorders>
            <w:vAlign w:val="bottom"/>
            <w:hideMark/>
          </w:tcPr>
          <w:p w14:paraId="4499ED7A" w14:textId="77777777" w:rsidR="00CA249E" w:rsidRDefault="00CA249E">
            <w:pPr>
              <w:pStyle w:val="Odsekzoznamu"/>
              <w:ind w:left="644"/>
              <w:jc w:val="center"/>
              <w:rPr>
                <w:rFonts w:ascii="Arial Narrow" w:hAnsi="Arial Narrow" w:cs="Arial"/>
                <w:b/>
                <w:bCs/>
                <w:sz w:val="22"/>
                <w:szCs w:val="22"/>
              </w:rPr>
            </w:pPr>
            <w:r>
              <w:rPr>
                <w:rFonts w:ascii="Arial Narrow" w:hAnsi="Arial Narrow" w:cs="Arial"/>
                <w:b/>
                <w:bCs/>
                <w:sz w:val="22"/>
                <w:szCs w:val="22"/>
              </w:rPr>
              <w:t>24 009,90</w:t>
            </w:r>
          </w:p>
        </w:tc>
      </w:tr>
      <w:tr w:rsidR="00CA249E" w14:paraId="09605C03"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674B30B0" w14:textId="77777777" w:rsidR="00CA249E" w:rsidRDefault="00CA249E">
            <w:pPr>
              <w:rPr>
                <w:rFonts w:ascii="Arial Narrow" w:hAnsi="Arial Narrow" w:cs="Arial"/>
                <w:sz w:val="22"/>
                <w:szCs w:val="22"/>
              </w:rPr>
            </w:pPr>
            <w:r>
              <w:rPr>
                <w:rFonts w:ascii="Arial Narrow" w:hAnsi="Arial Narrow" w:cs="Arial"/>
                <w:sz w:val="22"/>
                <w:szCs w:val="22"/>
              </w:rPr>
              <w:t>výsledok hospodárenia</w:t>
            </w:r>
          </w:p>
        </w:tc>
        <w:tc>
          <w:tcPr>
            <w:tcW w:w="1747" w:type="dxa"/>
            <w:tcBorders>
              <w:top w:val="single" w:sz="4" w:space="0" w:color="auto"/>
              <w:left w:val="nil"/>
              <w:bottom w:val="single" w:sz="4" w:space="0" w:color="auto"/>
              <w:right w:val="single" w:sz="4" w:space="0" w:color="auto"/>
            </w:tcBorders>
            <w:noWrap/>
            <w:vAlign w:val="bottom"/>
            <w:hideMark/>
          </w:tcPr>
          <w:p w14:paraId="4A97B278" w14:textId="77777777" w:rsidR="00CA249E" w:rsidRDefault="00CA249E">
            <w:pPr>
              <w:jc w:val="right"/>
              <w:rPr>
                <w:rFonts w:ascii="Arial Narrow" w:hAnsi="Arial Narrow" w:cs="Arial"/>
                <w:sz w:val="22"/>
                <w:szCs w:val="22"/>
              </w:rPr>
            </w:pPr>
            <w:r>
              <w:rPr>
                <w:rFonts w:ascii="Arial Narrow" w:hAnsi="Arial Narrow" w:cs="Arial"/>
                <w:sz w:val="22"/>
                <w:szCs w:val="22"/>
              </w:rPr>
              <w:t>1 034 896,87</w:t>
            </w:r>
          </w:p>
        </w:tc>
        <w:tc>
          <w:tcPr>
            <w:tcW w:w="1701" w:type="dxa"/>
            <w:tcBorders>
              <w:top w:val="single" w:sz="4" w:space="0" w:color="auto"/>
              <w:left w:val="nil"/>
              <w:bottom w:val="single" w:sz="4" w:space="0" w:color="auto"/>
              <w:right w:val="single" w:sz="8" w:space="0" w:color="auto"/>
            </w:tcBorders>
            <w:noWrap/>
            <w:vAlign w:val="bottom"/>
            <w:hideMark/>
          </w:tcPr>
          <w:p w14:paraId="38A679F7" w14:textId="77777777" w:rsidR="00CA249E" w:rsidRDefault="00CA249E">
            <w:pPr>
              <w:jc w:val="right"/>
              <w:rPr>
                <w:rFonts w:ascii="Arial Narrow" w:hAnsi="Arial Narrow" w:cs="Arial"/>
                <w:sz w:val="22"/>
                <w:szCs w:val="22"/>
              </w:rPr>
            </w:pPr>
            <w:r>
              <w:rPr>
                <w:rFonts w:ascii="Arial Narrow" w:hAnsi="Arial Narrow" w:cs="Arial"/>
                <w:sz w:val="22"/>
                <w:szCs w:val="22"/>
              </w:rPr>
              <w:t>1 058 906,77</w:t>
            </w:r>
          </w:p>
        </w:tc>
        <w:tc>
          <w:tcPr>
            <w:tcW w:w="1687" w:type="dxa"/>
            <w:tcBorders>
              <w:top w:val="single" w:sz="4" w:space="0" w:color="auto"/>
              <w:left w:val="nil"/>
              <w:bottom w:val="single" w:sz="4" w:space="0" w:color="auto"/>
              <w:right w:val="single" w:sz="8" w:space="0" w:color="auto"/>
            </w:tcBorders>
            <w:vAlign w:val="bottom"/>
            <w:hideMark/>
          </w:tcPr>
          <w:p w14:paraId="65A1C06F" w14:textId="77777777" w:rsidR="00CA249E" w:rsidRDefault="00CA249E">
            <w:pPr>
              <w:jc w:val="right"/>
              <w:rPr>
                <w:rFonts w:ascii="Arial Narrow" w:hAnsi="Arial Narrow" w:cs="Arial"/>
                <w:sz w:val="22"/>
                <w:szCs w:val="22"/>
              </w:rPr>
            </w:pPr>
            <w:r>
              <w:rPr>
                <w:rFonts w:ascii="Arial Narrow" w:hAnsi="Arial Narrow" w:cs="Arial"/>
                <w:sz w:val="22"/>
                <w:szCs w:val="22"/>
              </w:rPr>
              <w:t>24 009,90</w:t>
            </w:r>
          </w:p>
        </w:tc>
      </w:tr>
      <w:tr w:rsidR="00CA249E" w14:paraId="77F3931F"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50B691F7" w14:textId="77777777" w:rsidR="00CA249E" w:rsidRDefault="00CA249E">
            <w:pPr>
              <w:rPr>
                <w:rFonts w:ascii="Arial Narrow" w:hAnsi="Arial Narrow" w:cs="Arial"/>
                <w:b/>
                <w:bCs/>
                <w:sz w:val="22"/>
                <w:szCs w:val="22"/>
              </w:rPr>
            </w:pPr>
            <w:r>
              <w:rPr>
                <w:rFonts w:ascii="Arial Narrow" w:hAnsi="Arial Narrow" w:cs="Arial"/>
                <w:b/>
                <w:bCs/>
                <w:sz w:val="22"/>
                <w:szCs w:val="22"/>
              </w:rPr>
              <w:t>Záväzky</w:t>
            </w:r>
          </w:p>
        </w:tc>
        <w:tc>
          <w:tcPr>
            <w:tcW w:w="1747" w:type="dxa"/>
            <w:tcBorders>
              <w:top w:val="single" w:sz="4" w:space="0" w:color="auto"/>
              <w:left w:val="nil"/>
              <w:bottom w:val="single" w:sz="4" w:space="0" w:color="auto"/>
              <w:right w:val="single" w:sz="4" w:space="0" w:color="auto"/>
            </w:tcBorders>
            <w:noWrap/>
            <w:vAlign w:val="bottom"/>
            <w:hideMark/>
          </w:tcPr>
          <w:p w14:paraId="070A9763" w14:textId="77777777" w:rsidR="00CA249E" w:rsidRDefault="00CA249E">
            <w:pPr>
              <w:jc w:val="right"/>
              <w:rPr>
                <w:rFonts w:ascii="Arial Narrow" w:hAnsi="Arial Narrow" w:cs="Arial"/>
                <w:b/>
                <w:bCs/>
                <w:sz w:val="22"/>
                <w:szCs w:val="22"/>
                <w:highlight w:val="yellow"/>
              </w:rPr>
            </w:pPr>
            <w:r>
              <w:rPr>
                <w:rFonts w:ascii="Arial Narrow" w:hAnsi="Arial Narrow" w:cs="Arial"/>
                <w:b/>
                <w:bCs/>
                <w:sz w:val="22"/>
                <w:szCs w:val="22"/>
              </w:rPr>
              <w:t>770 384,12</w:t>
            </w:r>
          </w:p>
        </w:tc>
        <w:tc>
          <w:tcPr>
            <w:tcW w:w="1701" w:type="dxa"/>
            <w:tcBorders>
              <w:top w:val="single" w:sz="4" w:space="0" w:color="auto"/>
              <w:left w:val="nil"/>
              <w:bottom w:val="single" w:sz="4" w:space="0" w:color="auto"/>
              <w:right w:val="single" w:sz="8" w:space="0" w:color="auto"/>
            </w:tcBorders>
            <w:noWrap/>
            <w:vAlign w:val="bottom"/>
            <w:hideMark/>
          </w:tcPr>
          <w:p w14:paraId="3C5E5E99" w14:textId="77777777" w:rsidR="00CA249E" w:rsidRDefault="00CA249E">
            <w:pPr>
              <w:jc w:val="right"/>
              <w:rPr>
                <w:rFonts w:ascii="Arial Narrow" w:hAnsi="Arial Narrow" w:cs="Arial"/>
                <w:b/>
                <w:bCs/>
                <w:sz w:val="22"/>
                <w:szCs w:val="22"/>
                <w:highlight w:val="yellow"/>
              </w:rPr>
            </w:pPr>
            <w:r>
              <w:rPr>
                <w:rFonts w:ascii="Arial Narrow" w:hAnsi="Arial Narrow" w:cs="Arial"/>
                <w:b/>
                <w:bCs/>
                <w:sz w:val="22"/>
                <w:szCs w:val="22"/>
              </w:rPr>
              <w:t>730 317,86</w:t>
            </w:r>
          </w:p>
        </w:tc>
        <w:tc>
          <w:tcPr>
            <w:tcW w:w="1687" w:type="dxa"/>
            <w:tcBorders>
              <w:top w:val="single" w:sz="4" w:space="0" w:color="auto"/>
              <w:left w:val="nil"/>
              <w:bottom w:val="single" w:sz="4" w:space="0" w:color="auto"/>
              <w:right w:val="single" w:sz="8" w:space="0" w:color="auto"/>
            </w:tcBorders>
            <w:vAlign w:val="bottom"/>
            <w:hideMark/>
          </w:tcPr>
          <w:p w14:paraId="0B5FDED0" w14:textId="77777777" w:rsidR="00CA249E" w:rsidRDefault="00CA249E" w:rsidP="00CA249E">
            <w:pPr>
              <w:pStyle w:val="Odsekzoznamu"/>
              <w:numPr>
                <w:ilvl w:val="0"/>
                <w:numId w:val="16"/>
              </w:numPr>
              <w:jc w:val="right"/>
              <w:rPr>
                <w:rFonts w:ascii="Arial Narrow" w:hAnsi="Arial Narrow" w:cs="Arial"/>
                <w:b/>
                <w:bCs/>
                <w:sz w:val="22"/>
                <w:szCs w:val="22"/>
              </w:rPr>
            </w:pPr>
            <w:r>
              <w:rPr>
                <w:rFonts w:ascii="Arial Narrow" w:hAnsi="Arial Narrow" w:cs="Arial"/>
                <w:b/>
                <w:bCs/>
                <w:sz w:val="22"/>
                <w:szCs w:val="22"/>
              </w:rPr>
              <w:t>40 066,26</w:t>
            </w:r>
          </w:p>
        </w:tc>
      </w:tr>
      <w:tr w:rsidR="00CA249E" w14:paraId="67FF3A27"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566009FE" w14:textId="77777777" w:rsidR="00CA249E" w:rsidRDefault="00CA249E">
            <w:pPr>
              <w:rPr>
                <w:rFonts w:ascii="Arial Narrow" w:hAnsi="Arial Narrow" w:cs="Arial"/>
                <w:sz w:val="22"/>
                <w:szCs w:val="22"/>
              </w:rPr>
            </w:pPr>
            <w:r>
              <w:rPr>
                <w:rFonts w:ascii="Arial Narrow" w:hAnsi="Arial Narrow" w:cs="Arial"/>
                <w:sz w:val="22"/>
                <w:szCs w:val="22"/>
              </w:rPr>
              <w:t>rezervy</w:t>
            </w:r>
          </w:p>
        </w:tc>
        <w:tc>
          <w:tcPr>
            <w:tcW w:w="1747" w:type="dxa"/>
            <w:tcBorders>
              <w:top w:val="single" w:sz="4" w:space="0" w:color="auto"/>
              <w:left w:val="nil"/>
              <w:bottom w:val="single" w:sz="4" w:space="0" w:color="auto"/>
              <w:right w:val="single" w:sz="4" w:space="0" w:color="auto"/>
            </w:tcBorders>
            <w:noWrap/>
            <w:vAlign w:val="bottom"/>
            <w:hideMark/>
          </w:tcPr>
          <w:p w14:paraId="3D6C2752" w14:textId="77777777" w:rsidR="00CA249E" w:rsidRDefault="00CA249E">
            <w:pPr>
              <w:jc w:val="right"/>
              <w:rPr>
                <w:rFonts w:ascii="Arial Narrow" w:hAnsi="Arial Narrow" w:cs="Arial"/>
                <w:sz w:val="22"/>
                <w:szCs w:val="22"/>
              </w:rPr>
            </w:pPr>
            <w:r>
              <w:rPr>
                <w:rFonts w:ascii="Arial Narrow" w:hAnsi="Arial Narrow" w:cs="Arial"/>
                <w:sz w:val="22"/>
                <w:szCs w:val="22"/>
              </w:rPr>
              <w:t>700,00</w:t>
            </w:r>
          </w:p>
        </w:tc>
        <w:tc>
          <w:tcPr>
            <w:tcW w:w="1701" w:type="dxa"/>
            <w:tcBorders>
              <w:top w:val="single" w:sz="4" w:space="0" w:color="auto"/>
              <w:left w:val="nil"/>
              <w:bottom w:val="single" w:sz="4" w:space="0" w:color="auto"/>
              <w:right w:val="single" w:sz="8" w:space="0" w:color="auto"/>
            </w:tcBorders>
            <w:noWrap/>
            <w:vAlign w:val="bottom"/>
            <w:hideMark/>
          </w:tcPr>
          <w:p w14:paraId="792D4AA7" w14:textId="77777777" w:rsidR="00CA249E" w:rsidRDefault="00CA249E">
            <w:pPr>
              <w:jc w:val="right"/>
              <w:rPr>
                <w:rFonts w:ascii="Arial Narrow" w:hAnsi="Arial Narrow" w:cs="Arial"/>
                <w:sz w:val="22"/>
                <w:szCs w:val="22"/>
              </w:rPr>
            </w:pPr>
            <w:r>
              <w:rPr>
                <w:rFonts w:ascii="Arial Narrow" w:hAnsi="Arial Narrow" w:cs="Arial"/>
                <w:sz w:val="22"/>
                <w:szCs w:val="22"/>
              </w:rPr>
              <w:t>600,00</w:t>
            </w:r>
          </w:p>
        </w:tc>
        <w:tc>
          <w:tcPr>
            <w:tcW w:w="1687" w:type="dxa"/>
            <w:tcBorders>
              <w:top w:val="single" w:sz="4" w:space="0" w:color="auto"/>
              <w:left w:val="nil"/>
              <w:bottom w:val="single" w:sz="4" w:space="0" w:color="auto"/>
              <w:right w:val="single" w:sz="8" w:space="0" w:color="auto"/>
            </w:tcBorders>
            <w:vAlign w:val="bottom"/>
            <w:hideMark/>
          </w:tcPr>
          <w:p w14:paraId="5995EF03" w14:textId="77777777" w:rsidR="00CA249E" w:rsidRDefault="00CA249E" w:rsidP="00CA249E">
            <w:pPr>
              <w:pStyle w:val="Odsekzoznamu"/>
              <w:numPr>
                <w:ilvl w:val="0"/>
                <w:numId w:val="16"/>
              </w:numPr>
              <w:jc w:val="right"/>
              <w:rPr>
                <w:rFonts w:ascii="Arial Narrow" w:hAnsi="Arial Narrow" w:cs="Arial"/>
                <w:sz w:val="22"/>
                <w:szCs w:val="22"/>
              </w:rPr>
            </w:pPr>
            <w:r>
              <w:rPr>
                <w:rFonts w:ascii="Arial Narrow" w:hAnsi="Arial Narrow" w:cs="Arial"/>
                <w:sz w:val="22"/>
                <w:szCs w:val="22"/>
              </w:rPr>
              <w:t>100,00</w:t>
            </w:r>
          </w:p>
        </w:tc>
      </w:tr>
      <w:tr w:rsidR="00CA249E" w14:paraId="1D92C599"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566D1DE" w14:textId="77777777" w:rsidR="00CA249E" w:rsidRDefault="00CA249E">
            <w:pPr>
              <w:rPr>
                <w:rFonts w:ascii="Arial Narrow" w:hAnsi="Arial Narrow" w:cs="Arial"/>
                <w:sz w:val="22"/>
                <w:szCs w:val="22"/>
              </w:rPr>
            </w:pPr>
            <w:r>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noWrap/>
            <w:vAlign w:val="bottom"/>
            <w:hideMark/>
          </w:tcPr>
          <w:p w14:paraId="148E1A7A" w14:textId="77777777" w:rsidR="00CA249E" w:rsidRDefault="00CA249E">
            <w:pPr>
              <w:jc w:val="right"/>
              <w:rPr>
                <w:rFonts w:ascii="Arial Narrow" w:hAnsi="Arial Narrow" w:cs="Arial"/>
                <w:sz w:val="22"/>
                <w:szCs w:val="22"/>
              </w:rPr>
            </w:pPr>
            <w:r>
              <w:rPr>
                <w:rFonts w:ascii="Arial Narrow" w:hAnsi="Arial Narrow" w:cs="Arial"/>
                <w:sz w:val="22"/>
                <w:szCs w:val="22"/>
              </w:rPr>
              <w:t>7 860,00</w:t>
            </w:r>
          </w:p>
        </w:tc>
        <w:tc>
          <w:tcPr>
            <w:tcW w:w="1701" w:type="dxa"/>
            <w:tcBorders>
              <w:top w:val="single" w:sz="4" w:space="0" w:color="auto"/>
              <w:left w:val="nil"/>
              <w:bottom w:val="single" w:sz="4" w:space="0" w:color="auto"/>
              <w:right w:val="single" w:sz="8" w:space="0" w:color="auto"/>
            </w:tcBorders>
            <w:noWrap/>
            <w:vAlign w:val="bottom"/>
            <w:hideMark/>
          </w:tcPr>
          <w:p w14:paraId="2A9A7238" w14:textId="77777777" w:rsidR="00CA249E" w:rsidRDefault="00CA249E">
            <w:pPr>
              <w:jc w:val="right"/>
              <w:rPr>
                <w:rFonts w:ascii="Arial Narrow" w:hAnsi="Arial Narrow" w:cs="Arial"/>
                <w:sz w:val="22"/>
                <w:szCs w:val="22"/>
              </w:rPr>
            </w:pPr>
            <w:r>
              <w:rPr>
                <w:rFonts w:ascii="Arial Narrow" w:hAnsi="Arial Narrow" w:cs="Arial"/>
                <w:sz w:val="22"/>
                <w:szCs w:val="22"/>
              </w:rPr>
              <w:t>1 753,61</w:t>
            </w:r>
          </w:p>
        </w:tc>
        <w:tc>
          <w:tcPr>
            <w:tcW w:w="1687" w:type="dxa"/>
            <w:tcBorders>
              <w:top w:val="single" w:sz="4" w:space="0" w:color="auto"/>
              <w:left w:val="nil"/>
              <w:bottom w:val="single" w:sz="4" w:space="0" w:color="auto"/>
              <w:right w:val="single" w:sz="8" w:space="0" w:color="auto"/>
            </w:tcBorders>
            <w:vAlign w:val="bottom"/>
            <w:hideMark/>
          </w:tcPr>
          <w:p w14:paraId="021C9528" w14:textId="77777777" w:rsidR="00CA249E" w:rsidRDefault="00CA249E" w:rsidP="00CA249E">
            <w:pPr>
              <w:pStyle w:val="Odsekzoznamu"/>
              <w:numPr>
                <w:ilvl w:val="0"/>
                <w:numId w:val="16"/>
              </w:numPr>
              <w:jc w:val="right"/>
              <w:rPr>
                <w:rFonts w:ascii="Arial Narrow" w:hAnsi="Arial Narrow" w:cs="Arial"/>
                <w:sz w:val="22"/>
                <w:szCs w:val="22"/>
              </w:rPr>
            </w:pPr>
            <w:r>
              <w:rPr>
                <w:rFonts w:ascii="Arial Narrow" w:hAnsi="Arial Narrow" w:cs="Arial"/>
                <w:sz w:val="22"/>
                <w:szCs w:val="22"/>
              </w:rPr>
              <w:t>6 106,39</w:t>
            </w:r>
          </w:p>
        </w:tc>
      </w:tr>
      <w:tr w:rsidR="00CA249E" w14:paraId="539E2BDA"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22B33C8D" w14:textId="77777777" w:rsidR="00CA249E" w:rsidRDefault="00CA249E">
            <w:pPr>
              <w:rPr>
                <w:rFonts w:ascii="Arial Narrow" w:hAnsi="Arial Narrow" w:cs="Arial"/>
                <w:sz w:val="22"/>
                <w:szCs w:val="22"/>
              </w:rPr>
            </w:pPr>
            <w:r>
              <w:rPr>
                <w:rFonts w:ascii="Arial Narrow" w:hAnsi="Arial Narrow" w:cs="Arial"/>
                <w:sz w:val="22"/>
                <w:szCs w:val="22"/>
              </w:rPr>
              <w:t>dlhodobé záväzky</w:t>
            </w:r>
          </w:p>
        </w:tc>
        <w:tc>
          <w:tcPr>
            <w:tcW w:w="1747" w:type="dxa"/>
            <w:tcBorders>
              <w:top w:val="single" w:sz="4" w:space="0" w:color="auto"/>
              <w:left w:val="nil"/>
              <w:bottom w:val="single" w:sz="4" w:space="0" w:color="auto"/>
              <w:right w:val="single" w:sz="4" w:space="0" w:color="auto"/>
            </w:tcBorders>
            <w:noWrap/>
            <w:vAlign w:val="bottom"/>
            <w:hideMark/>
          </w:tcPr>
          <w:p w14:paraId="5126C005" w14:textId="77777777" w:rsidR="00CA249E" w:rsidRDefault="00CA249E">
            <w:pPr>
              <w:jc w:val="right"/>
              <w:rPr>
                <w:rFonts w:ascii="Arial Narrow" w:hAnsi="Arial Narrow" w:cs="Arial"/>
                <w:sz w:val="22"/>
                <w:szCs w:val="22"/>
              </w:rPr>
            </w:pPr>
            <w:r>
              <w:rPr>
                <w:rFonts w:ascii="Arial Narrow" w:hAnsi="Arial Narrow" w:cs="Arial"/>
                <w:sz w:val="22"/>
                <w:szCs w:val="22"/>
              </w:rPr>
              <w:t>675 167,39</w:t>
            </w:r>
          </w:p>
        </w:tc>
        <w:tc>
          <w:tcPr>
            <w:tcW w:w="1701" w:type="dxa"/>
            <w:tcBorders>
              <w:top w:val="single" w:sz="4" w:space="0" w:color="auto"/>
              <w:left w:val="nil"/>
              <w:bottom w:val="single" w:sz="4" w:space="0" w:color="auto"/>
              <w:right w:val="single" w:sz="8" w:space="0" w:color="auto"/>
            </w:tcBorders>
            <w:noWrap/>
            <w:vAlign w:val="bottom"/>
            <w:hideMark/>
          </w:tcPr>
          <w:p w14:paraId="56A14EA4" w14:textId="77777777" w:rsidR="00CA249E" w:rsidRDefault="00CA249E">
            <w:pPr>
              <w:jc w:val="right"/>
              <w:rPr>
                <w:rFonts w:ascii="Arial Narrow" w:hAnsi="Arial Narrow" w:cs="Arial"/>
                <w:sz w:val="22"/>
                <w:szCs w:val="22"/>
              </w:rPr>
            </w:pPr>
            <w:r>
              <w:rPr>
                <w:rFonts w:ascii="Arial Narrow" w:hAnsi="Arial Narrow" w:cs="Arial"/>
                <w:sz w:val="22"/>
                <w:szCs w:val="22"/>
              </w:rPr>
              <w:t>653 610,97</w:t>
            </w:r>
          </w:p>
        </w:tc>
        <w:tc>
          <w:tcPr>
            <w:tcW w:w="1687" w:type="dxa"/>
            <w:tcBorders>
              <w:top w:val="single" w:sz="4" w:space="0" w:color="auto"/>
              <w:left w:val="nil"/>
              <w:bottom w:val="single" w:sz="4" w:space="0" w:color="auto"/>
              <w:right w:val="single" w:sz="8" w:space="0" w:color="auto"/>
            </w:tcBorders>
            <w:vAlign w:val="bottom"/>
            <w:hideMark/>
          </w:tcPr>
          <w:p w14:paraId="0552C6B8" w14:textId="77777777" w:rsidR="00CA249E" w:rsidRDefault="00CA249E" w:rsidP="00CA249E">
            <w:pPr>
              <w:pStyle w:val="Odsekzoznamu"/>
              <w:numPr>
                <w:ilvl w:val="0"/>
                <w:numId w:val="16"/>
              </w:numPr>
              <w:jc w:val="right"/>
              <w:rPr>
                <w:rFonts w:ascii="Arial Narrow" w:hAnsi="Arial Narrow" w:cs="Arial"/>
                <w:sz w:val="22"/>
                <w:szCs w:val="22"/>
              </w:rPr>
            </w:pPr>
            <w:r>
              <w:rPr>
                <w:rFonts w:ascii="Arial Narrow" w:hAnsi="Arial Narrow" w:cs="Arial"/>
                <w:sz w:val="22"/>
                <w:szCs w:val="22"/>
              </w:rPr>
              <w:t>21 556,42</w:t>
            </w:r>
          </w:p>
        </w:tc>
      </w:tr>
      <w:tr w:rsidR="00CA249E" w14:paraId="61D7147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76052E12" w14:textId="77777777" w:rsidR="00CA249E" w:rsidRDefault="00CA249E">
            <w:pPr>
              <w:rPr>
                <w:rFonts w:ascii="Arial Narrow" w:hAnsi="Arial Narrow" w:cs="Arial"/>
                <w:sz w:val="22"/>
                <w:szCs w:val="22"/>
              </w:rPr>
            </w:pPr>
            <w:r>
              <w:rPr>
                <w:rFonts w:ascii="Arial Narrow" w:hAnsi="Arial Narrow" w:cs="Arial"/>
                <w:sz w:val="22"/>
                <w:szCs w:val="22"/>
              </w:rPr>
              <w:t>krátkodobé záväzky</w:t>
            </w:r>
          </w:p>
        </w:tc>
        <w:tc>
          <w:tcPr>
            <w:tcW w:w="1747" w:type="dxa"/>
            <w:tcBorders>
              <w:top w:val="single" w:sz="4" w:space="0" w:color="auto"/>
              <w:left w:val="nil"/>
              <w:bottom w:val="single" w:sz="4" w:space="0" w:color="auto"/>
              <w:right w:val="single" w:sz="4" w:space="0" w:color="auto"/>
            </w:tcBorders>
            <w:noWrap/>
            <w:vAlign w:val="bottom"/>
            <w:hideMark/>
          </w:tcPr>
          <w:p w14:paraId="3FC56D9D" w14:textId="77777777" w:rsidR="00CA249E" w:rsidRDefault="00CA249E">
            <w:pPr>
              <w:jc w:val="right"/>
              <w:rPr>
                <w:rFonts w:ascii="Arial Narrow" w:hAnsi="Arial Narrow" w:cs="Arial"/>
                <w:sz w:val="22"/>
                <w:szCs w:val="22"/>
              </w:rPr>
            </w:pPr>
            <w:r>
              <w:rPr>
                <w:rFonts w:ascii="Arial Narrow" w:hAnsi="Arial Narrow" w:cs="Arial"/>
                <w:sz w:val="22"/>
                <w:szCs w:val="22"/>
              </w:rPr>
              <w:t>10 910,25</w:t>
            </w:r>
          </w:p>
        </w:tc>
        <w:tc>
          <w:tcPr>
            <w:tcW w:w="1701" w:type="dxa"/>
            <w:tcBorders>
              <w:top w:val="single" w:sz="4" w:space="0" w:color="auto"/>
              <w:left w:val="nil"/>
              <w:bottom w:val="single" w:sz="4" w:space="0" w:color="auto"/>
              <w:right w:val="single" w:sz="8" w:space="0" w:color="auto"/>
            </w:tcBorders>
            <w:noWrap/>
            <w:vAlign w:val="bottom"/>
            <w:hideMark/>
          </w:tcPr>
          <w:p w14:paraId="140AEA4B" w14:textId="77777777" w:rsidR="00CA249E" w:rsidRDefault="00CA249E">
            <w:pPr>
              <w:jc w:val="right"/>
              <w:rPr>
                <w:rFonts w:ascii="Arial Narrow" w:hAnsi="Arial Narrow" w:cs="Arial"/>
                <w:sz w:val="22"/>
                <w:szCs w:val="22"/>
              </w:rPr>
            </w:pPr>
            <w:r>
              <w:rPr>
                <w:rFonts w:ascii="Arial Narrow" w:hAnsi="Arial Narrow" w:cs="Arial"/>
                <w:sz w:val="22"/>
                <w:szCs w:val="22"/>
              </w:rPr>
              <w:t>14 278,80</w:t>
            </w:r>
          </w:p>
        </w:tc>
        <w:tc>
          <w:tcPr>
            <w:tcW w:w="1687" w:type="dxa"/>
            <w:tcBorders>
              <w:top w:val="single" w:sz="4" w:space="0" w:color="auto"/>
              <w:left w:val="nil"/>
              <w:bottom w:val="single" w:sz="4" w:space="0" w:color="auto"/>
              <w:right w:val="single" w:sz="8" w:space="0" w:color="auto"/>
            </w:tcBorders>
            <w:vAlign w:val="bottom"/>
            <w:hideMark/>
          </w:tcPr>
          <w:p w14:paraId="01CAF2F3" w14:textId="77777777" w:rsidR="00CA249E" w:rsidRDefault="00CA249E">
            <w:pPr>
              <w:pStyle w:val="Odsekzoznamu"/>
              <w:ind w:left="644"/>
              <w:jc w:val="right"/>
              <w:rPr>
                <w:rFonts w:ascii="Arial Narrow" w:hAnsi="Arial Narrow" w:cs="Arial"/>
                <w:sz w:val="22"/>
                <w:szCs w:val="22"/>
              </w:rPr>
            </w:pPr>
            <w:r>
              <w:rPr>
                <w:rFonts w:ascii="Arial Narrow" w:hAnsi="Arial Narrow" w:cs="Arial"/>
                <w:sz w:val="22"/>
                <w:szCs w:val="22"/>
              </w:rPr>
              <w:t>3 368,55</w:t>
            </w:r>
          </w:p>
        </w:tc>
      </w:tr>
      <w:tr w:rsidR="00CA249E" w14:paraId="29BA7B07"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1339F2CE" w14:textId="77777777" w:rsidR="00CA249E" w:rsidRDefault="00CA249E">
            <w:pPr>
              <w:rPr>
                <w:rFonts w:ascii="Arial Narrow" w:hAnsi="Arial Narrow" w:cs="Arial"/>
                <w:sz w:val="22"/>
                <w:szCs w:val="22"/>
              </w:rPr>
            </w:pPr>
            <w:r>
              <w:rPr>
                <w:rFonts w:ascii="Arial Narrow" w:hAnsi="Arial Narrow" w:cs="Arial"/>
                <w:sz w:val="22"/>
                <w:szCs w:val="22"/>
              </w:rPr>
              <w:t>bankové úvery</w:t>
            </w:r>
          </w:p>
        </w:tc>
        <w:tc>
          <w:tcPr>
            <w:tcW w:w="1747" w:type="dxa"/>
            <w:tcBorders>
              <w:top w:val="single" w:sz="4" w:space="0" w:color="auto"/>
              <w:left w:val="nil"/>
              <w:bottom w:val="single" w:sz="4" w:space="0" w:color="auto"/>
              <w:right w:val="single" w:sz="4" w:space="0" w:color="auto"/>
            </w:tcBorders>
            <w:noWrap/>
            <w:vAlign w:val="bottom"/>
            <w:hideMark/>
          </w:tcPr>
          <w:p w14:paraId="312488D3" w14:textId="77777777" w:rsidR="00CA249E" w:rsidRDefault="00CA249E">
            <w:pPr>
              <w:jc w:val="right"/>
              <w:rPr>
                <w:rFonts w:ascii="Arial Narrow" w:hAnsi="Arial Narrow" w:cs="Arial"/>
                <w:sz w:val="22"/>
                <w:szCs w:val="22"/>
              </w:rPr>
            </w:pPr>
            <w:r>
              <w:rPr>
                <w:rFonts w:ascii="Arial Narrow" w:hAnsi="Arial Narrow" w:cs="Arial"/>
                <w:sz w:val="22"/>
                <w:szCs w:val="22"/>
              </w:rPr>
              <w:t>75 746,48</w:t>
            </w:r>
          </w:p>
        </w:tc>
        <w:tc>
          <w:tcPr>
            <w:tcW w:w="1701" w:type="dxa"/>
            <w:tcBorders>
              <w:top w:val="single" w:sz="4" w:space="0" w:color="auto"/>
              <w:left w:val="nil"/>
              <w:bottom w:val="single" w:sz="4" w:space="0" w:color="auto"/>
              <w:right w:val="single" w:sz="8" w:space="0" w:color="auto"/>
            </w:tcBorders>
            <w:noWrap/>
            <w:vAlign w:val="bottom"/>
            <w:hideMark/>
          </w:tcPr>
          <w:p w14:paraId="61A1E523" w14:textId="77777777" w:rsidR="00CA249E" w:rsidRDefault="00CA249E">
            <w:pPr>
              <w:jc w:val="right"/>
              <w:rPr>
                <w:rFonts w:ascii="Arial Narrow" w:hAnsi="Arial Narrow" w:cs="Arial"/>
                <w:sz w:val="22"/>
                <w:szCs w:val="22"/>
              </w:rPr>
            </w:pPr>
            <w:r>
              <w:rPr>
                <w:rFonts w:ascii="Arial Narrow" w:hAnsi="Arial Narrow" w:cs="Arial"/>
                <w:sz w:val="22"/>
                <w:szCs w:val="22"/>
              </w:rPr>
              <w:t>60 074,48</w:t>
            </w:r>
          </w:p>
        </w:tc>
        <w:tc>
          <w:tcPr>
            <w:tcW w:w="1687" w:type="dxa"/>
            <w:tcBorders>
              <w:top w:val="single" w:sz="4" w:space="0" w:color="auto"/>
              <w:left w:val="nil"/>
              <w:bottom w:val="single" w:sz="4" w:space="0" w:color="auto"/>
              <w:right w:val="single" w:sz="8" w:space="0" w:color="auto"/>
            </w:tcBorders>
            <w:vAlign w:val="bottom"/>
            <w:hideMark/>
          </w:tcPr>
          <w:p w14:paraId="1AE04B6E" w14:textId="77777777" w:rsidR="00CA249E" w:rsidRDefault="00CA249E" w:rsidP="00CA249E">
            <w:pPr>
              <w:pStyle w:val="Odsekzoznamu"/>
              <w:numPr>
                <w:ilvl w:val="0"/>
                <w:numId w:val="16"/>
              </w:numPr>
              <w:jc w:val="right"/>
              <w:rPr>
                <w:rFonts w:ascii="Arial Narrow" w:hAnsi="Arial Narrow" w:cs="Arial"/>
                <w:sz w:val="22"/>
                <w:szCs w:val="22"/>
              </w:rPr>
            </w:pPr>
            <w:r>
              <w:rPr>
                <w:rFonts w:ascii="Arial Narrow" w:hAnsi="Arial Narrow" w:cs="Arial"/>
                <w:sz w:val="22"/>
                <w:szCs w:val="22"/>
              </w:rPr>
              <w:t>15 672,00</w:t>
            </w:r>
          </w:p>
        </w:tc>
      </w:tr>
      <w:tr w:rsidR="00CA249E" w14:paraId="5990C4DD" w14:textId="77777777" w:rsidTr="00CA249E">
        <w:trPr>
          <w:trHeight w:val="499"/>
        </w:trPr>
        <w:tc>
          <w:tcPr>
            <w:tcW w:w="4080" w:type="dxa"/>
            <w:tcBorders>
              <w:top w:val="single" w:sz="4" w:space="0" w:color="auto"/>
              <w:left w:val="single" w:sz="8" w:space="0" w:color="auto"/>
              <w:bottom w:val="single" w:sz="8" w:space="0" w:color="auto"/>
              <w:right w:val="single" w:sz="4" w:space="0" w:color="auto"/>
            </w:tcBorders>
            <w:noWrap/>
            <w:vAlign w:val="bottom"/>
            <w:hideMark/>
          </w:tcPr>
          <w:p w14:paraId="720E7AA1" w14:textId="77777777" w:rsidR="00CA249E" w:rsidRDefault="00CA249E">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8" w:space="0" w:color="auto"/>
              <w:right w:val="single" w:sz="4" w:space="0" w:color="auto"/>
            </w:tcBorders>
            <w:noWrap/>
            <w:vAlign w:val="bottom"/>
            <w:hideMark/>
          </w:tcPr>
          <w:p w14:paraId="30837072" w14:textId="77777777" w:rsidR="00CA249E" w:rsidRDefault="00CA249E">
            <w:pPr>
              <w:jc w:val="right"/>
              <w:rPr>
                <w:rFonts w:ascii="Arial Narrow" w:hAnsi="Arial Narrow" w:cs="Arial"/>
                <w:b/>
                <w:bCs/>
                <w:sz w:val="22"/>
                <w:szCs w:val="22"/>
              </w:rPr>
            </w:pPr>
            <w:r>
              <w:rPr>
                <w:rFonts w:ascii="Arial Narrow" w:hAnsi="Arial Narrow" w:cs="Arial"/>
                <w:b/>
                <w:bCs/>
                <w:sz w:val="22"/>
                <w:szCs w:val="22"/>
              </w:rPr>
              <w:t>558 079,87</w:t>
            </w:r>
          </w:p>
        </w:tc>
        <w:tc>
          <w:tcPr>
            <w:tcW w:w="1701" w:type="dxa"/>
            <w:tcBorders>
              <w:top w:val="single" w:sz="4" w:space="0" w:color="auto"/>
              <w:left w:val="nil"/>
              <w:bottom w:val="single" w:sz="8" w:space="0" w:color="auto"/>
              <w:right w:val="single" w:sz="8" w:space="0" w:color="auto"/>
            </w:tcBorders>
            <w:noWrap/>
            <w:vAlign w:val="bottom"/>
            <w:hideMark/>
          </w:tcPr>
          <w:p w14:paraId="3D7D85EE" w14:textId="77777777" w:rsidR="00CA249E" w:rsidRDefault="00CA249E">
            <w:pPr>
              <w:jc w:val="right"/>
              <w:rPr>
                <w:rFonts w:ascii="Arial Narrow" w:hAnsi="Arial Narrow" w:cs="Arial"/>
                <w:b/>
                <w:bCs/>
                <w:sz w:val="22"/>
                <w:szCs w:val="22"/>
              </w:rPr>
            </w:pPr>
            <w:r>
              <w:rPr>
                <w:rFonts w:ascii="Arial Narrow" w:hAnsi="Arial Narrow" w:cs="Arial"/>
                <w:b/>
                <w:bCs/>
                <w:sz w:val="22"/>
                <w:szCs w:val="22"/>
              </w:rPr>
              <w:t>531 562,56</w:t>
            </w:r>
          </w:p>
        </w:tc>
        <w:tc>
          <w:tcPr>
            <w:tcW w:w="1687" w:type="dxa"/>
            <w:tcBorders>
              <w:top w:val="single" w:sz="4" w:space="0" w:color="auto"/>
              <w:left w:val="nil"/>
              <w:bottom w:val="single" w:sz="8" w:space="0" w:color="auto"/>
              <w:right w:val="single" w:sz="8" w:space="0" w:color="auto"/>
            </w:tcBorders>
            <w:vAlign w:val="bottom"/>
            <w:hideMark/>
          </w:tcPr>
          <w:p w14:paraId="1387BE00" w14:textId="77777777" w:rsidR="00CA249E" w:rsidRDefault="00CA249E" w:rsidP="00CA249E">
            <w:pPr>
              <w:pStyle w:val="Odsekzoznamu"/>
              <w:numPr>
                <w:ilvl w:val="0"/>
                <w:numId w:val="16"/>
              </w:numPr>
              <w:jc w:val="right"/>
              <w:rPr>
                <w:rFonts w:ascii="Arial Narrow" w:hAnsi="Arial Narrow" w:cs="Arial"/>
                <w:b/>
                <w:bCs/>
                <w:sz w:val="22"/>
                <w:szCs w:val="22"/>
              </w:rPr>
            </w:pPr>
            <w:r>
              <w:rPr>
                <w:rFonts w:ascii="Arial Narrow" w:hAnsi="Arial Narrow" w:cs="Arial"/>
                <w:b/>
                <w:bCs/>
                <w:sz w:val="22"/>
                <w:szCs w:val="22"/>
              </w:rPr>
              <w:t>26 517,31</w:t>
            </w:r>
          </w:p>
        </w:tc>
      </w:tr>
    </w:tbl>
    <w:p w14:paraId="21DD3B56" w14:textId="77777777" w:rsidR="00CA249E" w:rsidRDefault="00CA249E" w:rsidP="00CA249E">
      <w:pPr>
        <w:rPr>
          <w:rFonts w:ascii="Georgia" w:hAnsi="Georgia" w:cs="Latha"/>
          <w:b/>
          <w:sz w:val="28"/>
          <w:szCs w:val="28"/>
        </w:rPr>
      </w:pPr>
    </w:p>
    <w:p w14:paraId="3F3A1F0B" w14:textId="77777777" w:rsidR="00CA249E" w:rsidRDefault="00CA249E" w:rsidP="00CA249E">
      <w:pPr>
        <w:rPr>
          <w:rFonts w:ascii="Georgia" w:hAnsi="Georgia" w:cs="Latha"/>
          <w:b/>
          <w:sz w:val="28"/>
          <w:szCs w:val="28"/>
        </w:rPr>
      </w:pPr>
    </w:p>
    <w:p w14:paraId="33C5C9CE" w14:textId="77777777" w:rsidR="00CA249E" w:rsidRDefault="00CA249E" w:rsidP="00CA249E">
      <w:pPr>
        <w:rPr>
          <w:rFonts w:ascii="Georgia" w:hAnsi="Georgia" w:cs="Latha"/>
          <w:b/>
          <w:sz w:val="28"/>
          <w:szCs w:val="28"/>
        </w:rPr>
      </w:pPr>
    </w:p>
    <w:p w14:paraId="45DBB163" w14:textId="77777777" w:rsidR="00CA249E" w:rsidRDefault="00CA249E" w:rsidP="00CA249E">
      <w:pPr>
        <w:rPr>
          <w:rFonts w:ascii="Georgia" w:hAnsi="Georgia" w:cs="Latha"/>
          <w:b/>
          <w:sz w:val="28"/>
          <w:szCs w:val="28"/>
        </w:rPr>
      </w:pPr>
    </w:p>
    <w:p w14:paraId="1830FCBB" w14:textId="77777777" w:rsidR="00CA249E" w:rsidRDefault="00CA249E" w:rsidP="00CA249E">
      <w:pPr>
        <w:rPr>
          <w:rFonts w:ascii="Georgia" w:hAnsi="Georgia" w:cs="Latha"/>
          <w:b/>
          <w:sz w:val="28"/>
          <w:szCs w:val="28"/>
        </w:rPr>
      </w:pPr>
    </w:p>
    <w:p w14:paraId="2A5C5CA4" w14:textId="77777777" w:rsidR="00CA249E" w:rsidRDefault="00CA249E" w:rsidP="00CA249E">
      <w:pPr>
        <w:rPr>
          <w:rFonts w:ascii="Georgia" w:hAnsi="Georgia" w:cs="Latha"/>
          <w:b/>
          <w:sz w:val="28"/>
          <w:szCs w:val="28"/>
        </w:rPr>
      </w:pPr>
    </w:p>
    <w:p w14:paraId="345AB6BA" w14:textId="77777777" w:rsidR="00CA249E" w:rsidRDefault="00CA249E" w:rsidP="00CA249E">
      <w:pPr>
        <w:rPr>
          <w:rFonts w:ascii="Georgia" w:hAnsi="Georgia" w:cs="Latha"/>
          <w:b/>
          <w:sz w:val="28"/>
          <w:szCs w:val="28"/>
        </w:rPr>
      </w:pPr>
    </w:p>
    <w:p w14:paraId="1720CB6C" w14:textId="77777777" w:rsidR="00CA249E" w:rsidRDefault="00CA249E" w:rsidP="00CA249E">
      <w:pPr>
        <w:rPr>
          <w:rFonts w:ascii="Georgia" w:hAnsi="Georgia" w:cs="Latha"/>
          <w:b/>
          <w:sz w:val="28"/>
          <w:szCs w:val="28"/>
        </w:rPr>
      </w:pPr>
    </w:p>
    <w:p w14:paraId="6028BD82" w14:textId="77777777" w:rsidR="00CA249E" w:rsidRDefault="00CA249E" w:rsidP="00CA249E">
      <w:pPr>
        <w:rPr>
          <w:rFonts w:ascii="Georgia" w:hAnsi="Georgia" w:cs="Latha"/>
          <w:b/>
          <w:sz w:val="28"/>
          <w:szCs w:val="28"/>
        </w:rPr>
      </w:pPr>
    </w:p>
    <w:p w14:paraId="15FB04D0" w14:textId="77777777" w:rsidR="00CA249E" w:rsidRDefault="00CA249E" w:rsidP="00CA249E">
      <w:pPr>
        <w:rPr>
          <w:rFonts w:ascii="Georgia" w:hAnsi="Georgia" w:cs="Latha"/>
          <w:b/>
          <w:sz w:val="28"/>
          <w:szCs w:val="28"/>
        </w:rPr>
      </w:pPr>
    </w:p>
    <w:p w14:paraId="59F45835" w14:textId="77777777" w:rsidR="00CA249E" w:rsidRDefault="00CA249E" w:rsidP="00CA249E">
      <w:pPr>
        <w:rPr>
          <w:rFonts w:ascii="Georgia" w:hAnsi="Georgia" w:cs="Latha"/>
          <w:b/>
          <w:sz w:val="28"/>
          <w:szCs w:val="28"/>
        </w:rPr>
      </w:pPr>
    </w:p>
    <w:p w14:paraId="0DE8CF62" w14:textId="77777777" w:rsidR="00CA249E" w:rsidRDefault="00CA249E" w:rsidP="00CA249E">
      <w:pPr>
        <w:pStyle w:val="Odsekzoznamu"/>
        <w:numPr>
          <w:ilvl w:val="0"/>
          <w:numId w:val="15"/>
        </w:numPr>
        <w:rPr>
          <w:rFonts w:ascii="Georgia" w:hAnsi="Georgia" w:cs="Latha"/>
          <w:b/>
        </w:rPr>
      </w:pPr>
      <w:r>
        <w:rPr>
          <w:rFonts w:ascii="Georgia" w:hAnsi="Georgia" w:cs="Latha"/>
          <w:b/>
          <w:sz w:val="28"/>
          <w:szCs w:val="28"/>
        </w:rPr>
        <w:lastRenderedPageBreak/>
        <w:t xml:space="preserve"> </w:t>
      </w:r>
      <w:r>
        <w:rPr>
          <w:rFonts w:ascii="Georgia" w:hAnsi="Georgia" w:cs="Latha"/>
          <w:b/>
        </w:rPr>
        <w:t>za konsolidovaný celok</w:t>
      </w:r>
    </w:p>
    <w:p w14:paraId="3768AC2F" w14:textId="77777777" w:rsidR="00CA249E" w:rsidRDefault="00CA249E" w:rsidP="00CA249E">
      <w:pPr>
        <w:rPr>
          <w:rFonts w:ascii="Georgia" w:hAnsi="Georgia" w:cs="Latha"/>
          <w:b/>
          <w:sz w:val="28"/>
          <w:szCs w:val="28"/>
        </w:rPr>
      </w:pPr>
    </w:p>
    <w:tbl>
      <w:tblPr>
        <w:tblW w:w="9215" w:type="dxa"/>
        <w:tblInd w:w="55" w:type="dxa"/>
        <w:tblCellMar>
          <w:left w:w="70" w:type="dxa"/>
          <w:right w:w="70" w:type="dxa"/>
        </w:tblCellMar>
        <w:tblLook w:val="04A0" w:firstRow="1" w:lastRow="0" w:firstColumn="1" w:lastColumn="0" w:noHBand="0" w:noVBand="1"/>
      </w:tblPr>
      <w:tblGrid>
        <w:gridCol w:w="4080"/>
        <w:gridCol w:w="1747"/>
        <w:gridCol w:w="1701"/>
        <w:gridCol w:w="1687"/>
      </w:tblGrid>
      <w:tr w:rsidR="00CA249E" w14:paraId="7AD78ECA"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14:paraId="45A248C9" w14:textId="77777777" w:rsidR="00CA249E" w:rsidRDefault="00CA249E">
            <w:pPr>
              <w:jc w:val="center"/>
              <w:rPr>
                <w:rFonts w:ascii="Arial Narrow" w:hAnsi="Arial Narrow" w:cs="Arial"/>
                <w:b/>
                <w:bCs/>
                <w:color w:val="000000" w:themeColor="text1"/>
                <w:highlight w:val="lightGray"/>
              </w:rPr>
            </w:pPr>
            <w:r>
              <w:rPr>
                <w:rFonts w:ascii="Arial Narrow" w:hAnsi="Arial Narrow" w:cs="Arial"/>
                <w:b/>
              </w:rPr>
              <w:t>Názov</w:t>
            </w:r>
          </w:p>
        </w:tc>
        <w:tc>
          <w:tcPr>
            <w:tcW w:w="1747"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7DCF2C52" w14:textId="77777777" w:rsidR="00CA249E" w:rsidRDefault="00CA249E">
            <w:pPr>
              <w:jc w:val="right"/>
              <w:rPr>
                <w:rFonts w:ascii="Arial Narrow" w:hAnsi="Arial Narrow" w:cs="Arial"/>
                <w:b/>
                <w:bCs/>
                <w:color w:val="000000" w:themeColor="text1"/>
                <w:highlight w:val="lightGray"/>
              </w:rPr>
            </w:pPr>
            <w:r>
              <w:rPr>
                <w:rFonts w:ascii="Arial Narrow" w:hAnsi="Arial Narrow" w:cs="Arial"/>
                <w:b/>
                <w:highlight w:val="lightGray"/>
              </w:rPr>
              <w:t>Skutočnosť k 3.12.2016</w:t>
            </w:r>
          </w:p>
        </w:tc>
        <w:tc>
          <w:tcPr>
            <w:tcW w:w="1701" w:type="dxa"/>
            <w:tcBorders>
              <w:top w:val="single" w:sz="4" w:space="0" w:color="auto"/>
              <w:left w:val="nil"/>
              <w:bottom w:val="single" w:sz="4" w:space="0" w:color="auto"/>
              <w:right w:val="single" w:sz="8" w:space="0" w:color="auto"/>
            </w:tcBorders>
            <w:shd w:val="clear" w:color="auto" w:fill="BFBFBF" w:themeFill="background1" w:themeFillShade="BF"/>
            <w:noWrap/>
            <w:vAlign w:val="bottom"/>
            <w:hideMark/>
          </w:tcPr>
          <w:p w14:paraId="0FE435CF" w14:textId="77777777" w:rsidR="00CA249E" w:rsidRDefault="00CA249E">
            <w:pPr>
              <w:jc w:val="right"/>
              <w:rPr>
                <w:rFonts w:ascii="Arial Narrow" w:hAnsi="Arial Narrow" w:cs="Arial"/>
                <w:b/>
                <w:bCs/>
                <w:color w:val="000000" w:themeColor="text1"/>
                <w:highlight w:val="lightGray"/>
              </w:rPr>
            </w:pPr>
            <w:r>
              <w:rPr>
                <w:rFonts w:ascii="Arial Narrow" w:hAnsi="Arial Narrow" w:cs="Arial"/>
                <w:b/>
                <w:highlight w:val="lightGray"/>
              </w:rPr>
              <w:t>Skutočnosť k 31.12.2017</w:t>
            </w:r>
          </w:p>
        </w:tc>
        <w:tc>
          <w:tcPr>
            <w:tcW w:w="1687" w:type="dxa"/>
            <w:tcBorders>
              <w:top w:val="single" w:sz="4" w:space="0" w:color="auto"/>
              <w:left w:val="nil"/>
              <w:bottom w:val="single" w:sz="4" w:space="0" w:color="auto"/>
              <w:right w:val="single" w:sz="8" w:space="0" w:color="auto"/>
            </w:tcBorders>
            <w:shd w:val="clear" w:color="auto" w:fill="C0C0C0"/>
            <w:vAlign w:val="bottom"/>
            <w:hideMark/>
          </w:tcPr>
          <w:p w14:paraId="40F10EF4" w14:textId="77777777" w:rsidR="00CA249E" w:rsidRDefault="00CA249E">
            <w:pPr>
              <w:jc w:val="center"/>
              <w:rPr>
                <w:rFonts w:ascii="Arial Narrow" w:hAnsi="Arial Narrow" w:cs="Arial"/>
                <w:b/>
                <w:bCs/>
                <w:color w:val="000000" w:themeColor="text1"/>
              </w:rPr>
            </w:pPr>
            <w:r>
              <w:rPr>
                <w:rFonts w:ascii="Arial Narrow" w:hAnsi="Arial Narrow" w:cs="Arial"/>
                <w:b/>
                <w:bCs/>
                <w:color w:val="000000" w:themeColor="text1"/>
              </w:rPr>
              <w:t>Rozdiel</w:t>
            </w:r>
          </w:p>
        </w:tc>
      </w:tr>
      <w:tr w:rsidR="00CA249E" w14:paraId="6F6A7635"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3A8DC7A8" w14:textId="77777777" w:rsidR="00CA249E" w:rsidRDefault="00CA249E">
            <w:pPr>
              <w:rPr>
                <w:rFonts w:ascii="Arial Narrow" w:hAnsi="Arial Narrow" w:cs="Arial"/>
                <w:b/>
                <w:bCs/>
              </w:rPr>
            </w:pPr>
            <w:r>
              <w:rPr>
                <w:rFonts w:ascii="Arial Narrow" w:hAnsi="Arial Narrow" w:cs="Arial"/>
                <w:b/>
                <w:bCs/>
              </w:rPr>
              <w:t>Vlastné imanie a záväzky spolu</w:t>
            </w:r>
          </w:p>
        </w:tc>
        <w:tc>
          <w:tcPr>
            <w:tcW w:w="1747" w:type="dxa"/>
            <w:tcBorders>
              <w:top w:val="single" w:sz="4" w:space="0" w:color="auto"/>
              <w:left w:val="nil"/>
              <w:bottom w:val="single" w:sz="4" w:space="0" w:color="auto"/>
              <w:right w:val="single" w:sz="4" w:space="0" w:color="auto"/>
            </w:tcBorders>
            <w:noWrap/>
            <w:vAlign w:val="bottom"/>
            <w:hideMark/>
          </w:tcPr>
          <w:p w14:paraId="6C313DA3" w14:textId="77777777" w:rsidR="00CA249E" w:rsidRDefault="00CA249E">
            <w:pPr>
              <w:jc w:val="right"/>
              <w:rPr>
                <w:rFonts w:ascii="Arial Narrow" w:hAnsi="Arial Narrow" w:cs="Arial"/>
                <w:b/>
                <w:bCs/>
              </w:rPr>
            </w:pPr>
            <w:r>
              <w:rPr>
                <w:rFonts w:ascii="Arial Narrow" w:hAnsi="Arial Narrow" w:cs="Arial"/>
                <w:b/>
                <w:bCs/>
              </w:rPr>
              <w:t>2 371 477,72</w:t>
            </w:r>
          </w:p>
        </w:tc>
        <w:tc>
          <w:tcPr>
            <w:tcW w:w="1701" w:type="dxa"/>
            <w:tcBorders>
              <w:top w:val="single" w:sz="4" w:space="0" w:color="auto"/>
              <w:left w:val="nil"/>
              <w:bottom w:val="single" w:sz="4" w:space="0" w:color="auto"/>
              <w:right w:val="single" w:sz="8" w:space="0" w:color="auto"/>
            </w:tcBorders>
            <w:noWrap/>
            <w:vAlign w:val="bottom"/>
            <w:hideMark/>
          </w:tcPr>
          <w:p w14:paraId="38168C9A" w14:textId="77777777" w:rsidR="00CA249E" w:rsidRDefault="00CA249E">
            <w:pPr>
              <w:jc w:val="right"/>
              <w:rPr>
                <w:rFonts w:ascii="Arial Narrow" w:hAnsi="Arial Narrow" w:cs="Arial"/>
                <w:b/>
                <w:bCs/>
              </w:rPr>
            </w:pPr>
            <w:r>
              <w:rPr>
                <w:rFonts w:ascii="Arial Narrow" w:hAnsi="Arial Narrow" w:cs="Arial"/>
                <w:b/>
                <w:bCs/>
              </w:rPr>
              <w:t>2 329 231,07</w:t>
            </w:r>
          </w:p>
        </w:tc>
        <w:tc>
          <w:tcPr>
            <w:tcW w:w="1687" w:type="dxa"/>
            <w:tcBorders>
              <w:top w:val="single" w:sz="4" w:space="0" w:color="auto"/>
              <w:left w:val="nil"/>
              <w:bottom w:val="single" w:sz="4" w:space="0" w:color="auto"/>
              <w:right w:val="single" w:sz="8" w:space="0" w:color="auto"/>
            </w:tcBorders>
            <w:vAlign w:val="bottom"/>
            <w:hideMark/>
          </w:tcPr>
          <w:p w14:paraId="541CC97C" w14:textId="77777777" w:rsidR="00CA249E" w:rsidRDefault="00CA249E" w:rsidP="00CA249E">
            <w:pPr>
              <w:pStyle w:val="Odsekzoznamu"/>
              <w:numPr>
                <w:ilvl w:val="0"/>
                <w:numId w:val="16"/>
              </w:numPr>
              <w:jc w:val="right"/>
              <w:rPr>
                <w:rFonts w:ascii="Arial Narrow" w:hAnsi="Arial Narrow" w:cs="Arial"/>
                <w:b/>
                <w:bCs/>
              </w:rPr>
            </w:pPr>
            <w:r>
              <w:rPr>
                <w:rFonts w:ascii="Arial Narrow" w:hAnsi="Arial Narrow" w:cs="Arial"/>
                <w:b/>
                <w:bCs/>
              </w:rPr>
              <w:t>42 246,65</w:t>
            </w:r>
          </w:p>
        </w:tc>
      </w:tr>
      <w:tr w:rsidR="00CA249E" w14:paraId="5EFC5C75"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6245B920" w14:textId="77777777" w:rsidR="00CA249E" w:rsidRDefault="00CA249E">
            <w:pPr>
              <w:rPr>
                <w:rFonts w:ascii="Arial Narrow" w:hAnsi="Arial Narrow" w:cs="Arial"/>
                <w:b/>
                <w:bCs/>
                <w:sz w:val="22"/>
                <w:szCs w:val="22"/>
              </w:rPr>
            </w:pPr>
            <w:r>
              <w:rPr>
                <w:rFonts w:ascii="Arial Narrow" w:hAnsi="Arial Narrow" w:cs="Arial"/>
                <w:b/>
                <w:bCs/>
                <w:sz w:val="22"/>
                <w:szCs w:val="22"/>
              </w:rPr>
              <w:t>Vlastné zdroje krytia majetku</w:t>
            </w:r>
          </w:p>
        </w:tc>
        <w:tc>
          <w:tcPr>
            <w:tcW w:w="1747" w:type="dxa"/>
            <w:tcBorders>
              <w:top w:val="single" w:sz="4" w:space="0" w:color="auto"/>
              <w:left w:val="nil"/>
              <w:bottom w:val="single" w:sz="4" w:space="0" w:color="auto"/>
              <w:right w:val="single" w:sz="4" w:space="0" w:color="auto"/>
            </w:tcBorders>
            <w:noWrap/>
            <w:vAlign w:val="bottom"/>
            <w:hideMark/>
          </w:tcPr>
          <w:p w14:paraId="27DBF3CB" w14:textId="77777777" w:rsidR="00CA249E" w:rsidRDefault="00CA249E">
            <w:pPr>
              <w:jc w:val="right"/>
              <w:rPr>
                <w:rFonts w:ascii="Arial Narrow" w:hAnsi="Arial Narrow" w:cs="Arial"/>
                <w:b/>
                <w:bCs/>
                <w:sz w:val="22"/>
                <w:szCs w:val="22"/>
              </w:rPr>
            </w:pPr>
            <w:r>
              <w:rPr>
                <w:rFonts w:ascii="Arial Narrow" w:hAnsi="Arial Narrow" w:cs="Arial"/>
                <w:b/>
                <w:bCs/>
                <w:sz w:val="22"/>
                <w:szCs w:val="22"/>
              </w:rPr>
              <w:t>1 034 944,59</w:t>
            </w:r>
          </w:p>
        </w:tc>
        <w:tc>
          <w:tcPr>
            <w:tcW w:w="1701" w:type="dxa"/>
            <w:tcBorders>
              <w:top w:val="single" w:sz="4" w:space="0" w:color="auto"/>
              <w:left w:val="nil"/>
              <w:bottom w:val="single" w:sz="4" w:space="0" w:color="auto"/>
              <w:right w:val="single" w:sz="8" w:space="0" w:color="auto"/>
            </w:tcBorders>
            <w:noWrap/>
            <w:vAlign w:val="bottom"/>
            <w:hideMark/>
          </w:tcPr>
          <w:p w14:paraId="3C246D31" w14:textId="77777777" w:rsidR="00CA249E" w:rsidRDefault="00CA249E">
            <w:pPr>
              <w:jc w:val="right"/>
              <w:rPr>
                <w:rFonts w:ascii="Arial Narrow" w:hAnsi="Arial Narrow" w:cs="Arial"/>
                <w:b/>
                <w:bCs/>
                <w:sz w:val="22"/>
                <w:szCs w:val="22"/>
              </w:rPr>
            </w:pPr>
            <w:r>
              <w:rPr>
                <w:rFonts w:ascii="Arial Narrow" w:hAnsi="Arial Narrow" w:cs="Arial"/>
                <w:b/>
                <w:bCs/>
                <w:sz w:val="22"/>
                <w:szCs w:val="22"/>
              </w:rPr>
              <w:t>1 058 860,79</w:t>
            </w:r>
          </w:p>
        </w:tc>
        <w:tc>
          <w:tcPr>
            <w:tcW w:w="1687" w:type="dxa"/>
            <w:tcBorders>
              <w:top w:val="single" w:sz="4" w:space="0" w:color="auto"/>
              <w:left w:val="nil"/>
              <w:bottom w:val="single" w:sz="4" w:space="0" w:color="auto"/>
              <w:right w:val="single" w:sz="8" w:space="0" w:color="auto"/>
            </w:tcBorders>
            <w:vAlign w:val="bottom"/>
            <w:hideMark/>
          </w:tcPr>
          <w:p w14:paraId="5C7DBE5A" w14:textId="77777777" w:rsidR="00CA249E" w:rsidRDefault="00CA249E">
            <w:pPr>
              <w:jc w:val="right"/>
              <w:rPr>
                <w:rFonts w:ascii="Arial Narrow" w:hAnsi="Arial Narrow" w:cs="Arial"/>
                <w:b/>
                <w:bCs/>
                <w:sz w:val="22"/>
                <w:szCs w:val="22"/>
              </w:rPr>
            </w:pPr>
            <w:r>
              <w:rPr>
                <w:rFonts w:ascii="Arial Narrow" w:hAnsi="Arial Narrow" w:cs="Arial"/>
                <w:b/>
                <w:bCs/>
                <w:sz w:val="22"/>
                <w:szCs w:val="22"/>
              </w:rPr>
              <w:t>23 916,20</w:t>
            </w:r>
          </w:p>
        </w:tc>
      </w:tr>
      <w:tr w:rsidR="00CA249E" w14:paraId="06AA0FE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1273E593" w14:textId="77777777" w:rsidR="00CA249E" w:rsidRDefault="00CA249E">
            <w:pPr>
              <w:rPr>
                <w:rFonts w:ascii="Arial Narrow" w:hAnsi="Arial Narrow" w:cs="Arial"/>
                <w:sz w:val="22"/>
                <w:szCs w:val="22"/>
              </w:rPr>
            </w:pPr>
            <w:r>
              <w:rPr>
                <w:rFonts w:ascii="Arial Narrow" w:hAnsi="Arial Narrow" w:cs="Arial"/>
                <w:sz w:val="22"/>
                <w:szCs w:val="22"/>
              </w:rPr>
              <w:t>výsledok hospodárenia</w:t>
            </w:r>
          </w:p>
        </w:tc>
        <w:tc>
          <w:tcPr>
            <w:tcW w:w="1747" w:type="dxa"/>
            <w:tcBorders>
              <w:top w:val="single" w:sz="4" w:space="0" w:color="auto"/>
              <w:left w:val="nil"/>
              <w:bottom w:val="single" w:sz="4" w:space="0" w:color="auto"/>
              <w:right w:val="single" w:sz="4" w:space="0" w:color="auto"/>
            </w:tcBorders>
            <w:noWrap/>
            <w:vAlign w:val="bottom"/>
            <w:hideMark/>
          </w:tcPr>
          <w:p w14:paraId="033AEF8E" w14:textId="77777777" w:rsidR="00CA249E" w:rsidRDefault="00CA249E">
            <w:pPr>
              <w:jc w:val="right"/>
              <w:rPr>
                <w:rFonts w:ascii="Arial Narrow" w:hAnsi="Arial Narrow" w:cs="Arial"/>
                <w:sz w:val="22"/>
                <w:szCs w:val="22"/>
              </w:rPr>
            </w:pPr>
            <w:r>
              <w:rPr>
                <w:rFonts w:ascii="Arial Narrow" w:hAnsi="Arial Narrow" w:cs="Arial"/>
                <w:sz w:val="22"/>
                <w:szCs w:val="22"/>
              </w:rPr>
              <w:t>1 034 944,59</w:t>
            </w:r>
          </w:p>
        </w:tc>
        <w:tc>
          <w:tcPr>
            <w:tcW w:w="1701" w:type="dxa"/>
            <w:tcBorders>
              <w:top w:val="single" w:sz="4" w:space="0" w:color="auto"/>
              <w:left w:val="nil"/>
              <w:bottom w:val="single" w:sz="4" w:space="0" w:color="auto"/>
              <w:right w:val="single" w:sz="8" w:space="0" w:color="auto"/>
            </w:tcBorders>
            <w:noWrap/>
            <w:vAlign w:val="bottom"/>
            <w:hideMark/>
          </w:tcPr>
          <w:p w14:paraId="0704C214" w14:textId="77777777" w:rsidR="00CA249E" w:rsidRDefault="00CA249E">
            <w:pPr>
              <w:jc w:val="right"/>
              <w:rPr>
                <w:rFonts w:ascii="Arial Narrow" w:hAnsi="Arial Narrow" w:cs="Arial"/>
                <w:sz w:val="22"/>
                <w:szCs w:val="22"/>
              </w:rPr>
            </w:pPr>
            <w:r>
              <w:rPr>
                <w:rFonts w:ascii="Arial Narrow" w:hAnsi="Arial Narrow" w:cs="Arial"/>
                <w:sz w:val="22"/>
                <w:szCs w:val="22"/>
              </w:rPr>
              <w:t>1 058 860,79</w:t>
            </w:r>
          </w:p>
        </w:tc>
        <w:tc>
          <w:tcPr>
            <w:tcW w:w="1687" w:type="dxa"/>
            <w:tcBorders>
              <w:top w:val="single" w:sz="4" w:space="0" w:color="auto"/>
              <w:left w:val="nil"/>
              <w:bottom w:val="single" w:sz="4" w:space="0" w:color="auto"/>
              <w:right w:val="single" w:sz="8" w:space="0" w:color="auto"/>
            </w:tcBorders>
            <w:vAlign w:val="bottom"/>
            <w:hideMark/>
          </w:tcPr>
          <w:p w14:paraId="5C96222D" w14:textId="77777777" w:rsidR="00CA249E" w:rsidRDefault="00CA249E">
            <w:pPr>
              <w:jc w:val="right"/>
              <w:rPr>
                <w:rFonts w:ascii="Arial Narrow" w:hAnsi="Arial Narrow" w:cs="Arial"/>
                <w:sz w:val="22"/>
                <w:szCs w:val="22"/>
              </w:rPr>
            </w:pPr>
            <w:r>
              <w:rPr>
                <w:rFonts w:ascii="Arial Narrow" w:hAnsi="Arial Narrow" w:cs="Arial"/>
                <w:sz w:val="22"/>
                <w:szCs w:val="22"/>
              </w:rPr>
              <w:t>23 916,20</w:t>
            </w:r>
          </w:p>
        </w:tc>
      </w:tr>
      <w:tr w:rsidR="00CA249E" w14:paraId="1E39142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531BDC1" w14:textId="77777777" w:rsidR="00CA249E" w:rsidRDefault="00CA249E">
            <w:pPr>
              <w:rPr>
                <w:rFonts w:ascii="Arial Narrow" w:hAnsi="Arial Narrow" w:cs="Arial"/>
                <w:b/>
                <w:bCs/>
                <w:sz w:val="22"/>
                <w:szCs w:val="22"/>
              </w:rPr>
            </w:pPr>
            <w:r>
              <w:rPr>
                <w:rFonts w:ascii="Arial Narrow" w:hAnsi="Arial Narrow" w:cs="Arial"/>
                <w:b/>
                <w:bCs/>
                <w:sz w:val="22"/>
                <w:szCs w:val="22"/>
              </w:rPr>
              <w:t>Záväzky</w:t>
            </w:r>
          </w:p>
        </w:tc>
        <w:tc>
          <w:tcPr>
            <w:tcW w:w="1747" w:type="dxa"/>
            <w:tcBorders>
              <w:top w:val="single" w:sz="4" w:space="0" w:color="auto"/>
              <w:left w:val="nil"/>
              <w:bottom w:val="single" w:sz="4" w:space="0" w:color="auto"/>
              <w:right w:val="single" w:sz="4" w:space="0" w:color="auto"/>
            </w:tcBorders>
            <w:noWrap/>
            <w:vAlign w:val="bottom"/>
            <w:hideMark/>
          </w:tcPr>
          <w:p w14:paraId="204979F8" w14:textId="77777777" w:rsidR="00CA249E" w:rsidRDefault="00CA249E">
            <w:pPr>
              <w:jc w:val="right"/>
              <w:rPr>
                <w:rFonts w:ascii="Arial Narrow" w:hAnsi="Arial Narrow" w:cs="Arial"/>
                <w:b/>
                <w:bCs/>
                <w:sz w:val="22"/>
                <w:szCs w:val="22"/>
                <w:highlight w:val="yellow"/>
              </w:rPr>
            </w:pPr>
            <w:r>
              <w:rPr>
                <w:rFonts w:ascii="Arial Narrow" w:hAnsi="Arial Narrow" w:cs="Arial"/>
                <w:b/>
                <w:bCs/>
                <w:sz w:val="22"/>
                <w:szCs w:val="22"/>
              </w:rPr>
              <w:t>778 329,40</w:t>
            </w:r>
          </w:p>
        </w:tc>
        <w:tc>
          <w:tcPr>
            <w:tcW w:w="1701" w:type="dxa"/>
            <w:tcBorders>
              <w:top w:val="single" w:sz="4" w:space="0" w:color="auto"/>
              <w:left w:val="nil"/>
              <w:bottom w:val="single" w:sz="4" w:space="0" w:color="auto"/>
              <w:right w:val="single" w:sz="8" w:space="0" w:color="auto"/>
            </w:tcBorders>
            <w:noWrap/>
            <w:vAlign w:val="bottom"/>
            <w:hideMark/>
          </w:tcPr>
          <w:p w14:paraId="3DD8E54D" w14:textId="77777777" w:rsidR="00CA249E" w:rsidRDefault="00CA249E">
            <w:pPr>
              <w:jc w:val="right"/>
              <w:rPr>
                <w:rFonts w:ascii="Arial Narrow" w:hAnsi="Arial Narrow" w:cs="Arial"/>
                <w:b/>
                <w:bCs/>
                <w:sz w:val="22"/>
                <w:szCs w:val="22"/>
                <w:highlight w:val="yellow"/>
              </w:rPr>
            </w:pPr>
            <w:r>
              <w:rPr>
                <w:rFonts w:ascii="Arial Narrow" w:hAnsi="Arial Narrow" w:cs="Arial"/>
                <w:b/>
                <w:bCs/>
                <w:sz w:val="22"/>
                <w:szCs w:val="22"/>
              </w:rPr>
              <w:t>738 554,86</w:t>
            </w:r>
          </w:p>
        </w:tc>
        <w:tc>
          <w:tcPr>
            <w:tcW w:w="1687" w:type="dxa"/>
            <w:tcBorders>
              <w:top w:val="single" w:sz="4" w:space="0" w:color="auto"/>
              <w:left w:val="nil"/>
              <w:bottom w:val="single" w:sz="4" w:space="0" w:color="auto"/>
              <w:right w:val="single" w:sz="8" w:space="0" w:color="auto"/>
            </w:tcBorders>
            <w:vAlign w:val="bottom"/>
            <w:hideMark/>
          </w:tcPr>
          <w:p w14:paraId="44E19C61" w14:textId="77777777" w:rsidR="00CA249E" w:rsidRDefault="00CA249E" w:rsidP="00CA249E">
            <w:pPr>
              <w:pStyle w:val="Odsekzoznamu"/>
              <w:numPr>
                <w:ilvl w:val="0"/>
                <w:numId w:val="16"/>
              </w:numPr>
              <w:jc w:val="right"/>
              <w:rPr>
                <w:rFonts w:ascii="Arial Narrow" w:hAnsi="Arial Narrow" w:cs="Arial"/>
                <w:b/>
                <w:bCs/>
                <w:sz w:val="22"/>
                <w:szCs w:val="22"/>
              </w:rPr>
            </w:pPr>
            <w:r>
              <w:rPr>
                <w:rFonts w:ascii="Arial Narrow" w:hAnsi="Arial Narrow" w:cs="Arial"/>
                <w:b/>
                <w:bCs/>
                <w:sz w:val="22"/>
                <w:szCs w:val="22"/>
              </w:rPr>
              <w:t>39 774,54</w:t>
            </w:r>
          </w:p>
        </w:tc>
      </w:tr>
      <w:tr w:rsidR="00CA249E" w14:paraId="4E036028"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0EC7BB26" w14:textId="77777777" w:rsidR="00CA249E" w:rsidRDefault="00CA249E">
            <w:pPr>
              <w:rPr>
                <w:rFonts w:ascii="Arial Narrow" w:hAnsi="Arial Narrow" w:cs="Arial"/>
                <w:sz w:val="22"/>
                <w:szCs w:val="22"/>
              </w:rPr>
            </w:pPr>
            <w:r>
              <w:rPr>
                <w:rFonts w:ascii="Arial Narrow" w:hAnsi="Arial Narrow" w:cs="Arial"/>
                <w:sz w:val="22"/>
                <w:szCs w:val="22"/>
              </w:rPr>
              <w:t>rezervy</w:t>
            </w:r>
          </w:p>
        </w:tc>
        <w:tc>
          <w:tcPr>
            <w:tcW w:w="1747" w:type="dxa"/>
            <w:tcBorders>
              <w:top w:val="single" w:sz="4" w:space="0" w:color="auto"/>
              <w:left w:val="nil"/>
              <w:bottom w:val="single" w:sz="4" w:space="0" w:color="auto"/>
              <w:right w:val="single" w:sz="4" w:space="0" w:color="auto"/>
            </w:tcBorders>
            <w:noWrap/>
            <w:vAlign w:val="bottom"/>
            <w:hideMark/>
          </w:tcPr>
          <w:p w14:paraId="1F634825" w14:textId="77777777" w:rsidR="00CA249E" w:rsidRDefault="00CA249E">
            <w:pPr>
              <w:jc w:val="right"/>
              <w:rPr>
                <w:rFonts w:ascii="Arial Narrow" w:hAnsi="Arial Narrow" w:cs="Arial"/>
                <w:sz w:val="22"/>
                <w:szCs w:val="22"/>
              </w:rPr>
            </w:pPr>
            <w:r>
              <w:rPr>
                <w:rFonts w:ascii="Arial Narrow" w:hAnsi="Arial Narrow" w:cs="Arial"/>
                <w:sz w:val="22"/>
                <w:szCs w:val="22"/>
              </w:rPr>
              <w:t>700,00</w:t>
            </w:r>
          </w:p>
        </w:tc>
        <w:tc>
          <w:tcPr>
            <w:tcW w:w="1701" w:type="dxa"/>
            <w:tcBorders>
              <w:top w:val="single" w:sz="4" w:space="0" w:color="auto"/>
              <w:left w:val="nil"/>
              <w:bottom w:val="single" w:sz="4" w:space="0" w:color="auto"/>
              <w:right w:val="single" w:sz="8" w:space="0" w:color="auto"/>
            </w:tcBorders>
            <w:noWrap/>
            <w:vAlign w:val="bottom"/>
            <w:hideMark/>
          </w:tcPr>
          <w:p w14:paraId="3ED374C7" w14:textId="77777777" w:rsidR="00CA249E" w:rsidRDefault="00CA249E">
            <w:pPr>
              <w:jc w:val="right"/>
              <w:rPr>
                <w:rFonts w:ascii="Arial Narrow" w:hAnsi="Arial Narrow" w:cs="Arial"/>
                <w:sz w:val="22"/>
                <w:szCs w:val="22"/>
              </w:rPr>
            </w:pPr>
            <w:r>
              <w:rPr>
                <w:rFonts w:ascii="Arial Narrow" w:hAnsi="Arial Narrow" w:cs="Arial"/>
                <w:sz w:val="22"/>
                <w:szCs w:val="22"/>
              </w:rPr>
              <w:t>600,00</w:t>
            </w:r>
          </w:p>
        </w:tc>
        <w:tc>
          <w:tcPr>
            <w:tcW w:w="1687" w:type="dxa"/>
            <w:tcBorders>
              <w:top w:val="single" w:sz="4" w:space="0" w:color="auto"/>
              <w:left w:val="nil"/>
              <w:bottom w:val="single" w:sz="4" w:space="0" w:color="auto"/>
              <w:right w:val="single" w:sz="8" w:space="0" w:color="auto"/>
            </w:tcBorders>
            <w:vAlign w:val="bottom"/>
            <w:hideMark/>
          </w:tcPr>
          <w:p w14:paraId="5133DF1E" w14:textId="77777777" w:rsidR="00CA249E" w:rsidRDefault="00CA249E" w:rsidP="00CA249E">
            <w:pPr>
              <w:pStyle w:val="Odsekzoznamu"/>
              <w:numPr>
                <w:ilvl w:val="0"/>
                <w:numId w:val="16"/>
              </w:numPr>
              <w:jc w:val="right"/>
              <w:rPr>
                <w:rFonts w:ascii="Arial Narrow" w:hAnsi="Arial Narrow" w:cs="Arial"/>
                <w:sz w:val="22"/>
                <w:szCs w:val="22"/>
              </w:rPr>
            </w:pPr>
            <w:r>
              <w:rPr>
                <w:rFonts w:ascii="Arial Narrow" w:hAnsi="Arial Narrow" w:cs="Arial"/>
                <w:sz w:val="22"/>
                <w:szCs w:val="22"/>
              </w:rPr>
              <w:t>100,00</w:t>
            </w:r>
          </w:p>
        </w:tc>
      </w:tr>
      <w:tr w:rsidR="00CA249E" w14:paraId="14DE1A76"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728CCBB3" w14:textId="77777777" w:rsidR="00CA249E" w:rsidRDefault="00CA249E">
            <w:pPr>
              <w:rPr>
                <w:rFonts w:ascii="Arial Narrow" w:hAnsi="Arial Narrow" w:cs="Arial"/>
                <w:sz w:val="22"/>
                <w:szCs w:val="22"/>
              </w:rPr>
            </w:pPr>
            <w:r>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noWrap/>
            <w:vAlign w:val="bottom"/>
            <w:hideMark/>
          </w:tcPr>
          <w:p w14:paraId="1E6F84D2" w14:textId="77777777" w:rsidR="00CA249E" w:rsidRDefault="00CA249E">
            <w:pPr>
              <w:jc w:val="right"/>
              <w:rPr>
                <w:rFonts w:ascii="Arial Narrow" w:hAnsi="Arial Narrow" w:cs="Arial"/>
                <w:sz w:val="22"/>
                <w:szCs w:val="22"/>
              </w:rPr>
            </w:pPr>
            <w:r>
              <w:rPr>
                <w:rFonts w:ascii="Arial Narrow" w:hAnsi="Arial Narrow" w:cs="Arial"/>
                <w:sz w:val="22"/>
                <w:szCs w:val="22"/>
              </w:rPr>
              <w:t>7 860,00</w:t>
            </w:r>
          </w:p>
        </w:tc>
        <w:tc>
          <w:tcPr>
            <w:tcW w:w="1701" w:type="dxa"/>
            <w:tcBorders>
              <w:top w:val="single" w:sz="4" w:space="0" w:color="auto"/>
              <w:left w:val="nil"/>
              <w:bottom w:val="single" w:sz="4" w:space="0" w:color="auto"/>
              <w:right w:val="single" w:sz="8" w:space="0" w:color="auto"/>
            </w:tcBorders>
            <w:noWrap/>
            <w:vAlign w:val="bottom"/>
            <w:hideMark/>
          </w:tcPr>
          <w:p w14:paraId="37472A41" w14:textId="77777777" w:rsidR="00CA249E" w:rsidRDefault="00CA249E">
            <w:pPr>
              <w:jc w:val="right"/>
              <w:rPr>
                <w:rFonts w:ascii="Arial Narrow" w:hAnsi="Arial Narrow" w:cs="Arial"/>
                <w:sz w:val="22"/>
                <w:szCs w:val="22"/>
              </w:rPr>
            </w:pPr>
            <w:r>
              <w:rPr>
                <w:rFonts w:ascii="Arial Narrow" w:hAnsi="Arial Narrow" w:cs="Arial"/>
                <w:sz w:val="22"/>
                <w:szCs w:val="22"/>
              </w:rPr>
              <w:t>1 753,61</w:t>
            </w:r>
          </w:p>
        </w:tc>
        <w:tc>
          <w:tcPr>
            <w:tcW w:w="1687" w:type="dxa"/>
            <w:tcBorders>
              <w:top w:val="single" w:sz="4" w:space="0" w:color="auto"/>
              <w:left w:val="nil"/>
              <w:bottom w:val="single" w:sz="4" w:space="0" w:color="auto"/>
              <w:right w:val="single" w:sz="8" w:space="0" w:color="auto"/>
            </w:tcBorders>
            <w:vAlign w:val="bottom"/>
            <w:hideMark/>
          </w:tcPr>
          <w:p w14:paraId="402CE1C5" w14:textId="77777777" w:rsidR="00CA249E" w:rsidRDefault="00CA249E" w:rsidP="00CA249E">
            <w:pPr>
              <w:pStyle w:val="Odsekzoznamu"/>
              <w:numPr>
                <w:ilvl w:val="0"/>
                <w:numId w:val="16"/>
              </w:numPr>
              <w:jc w:val="right"/>
              <w:rPr>
                <w:rFonts w:ascii="Arial Narrow" w:hAnsi="Arial Narrow" w:cs="Arial"/>
                <w:sz w:val="22"/>
                <w:szCs w:val="22"/>
              </w:rPr>
            </w:pPr>
            <w:r>
              <w:rPr>
                <w:rFonts w:ascii="Arial Narrow" w:hAnsi="Arial Narrow" w:cs="Arial"/>
                <w:sz w:val="22"/>
                <w:szCs w:val="22"/>
              </w:rPr>
              <w:t>6 106,39</w:t>
            </w:r>
          </w:p>
        </w:tc>
      </w:tr>
      <w:tr w:rsidR="00CA249E" w14:paraId="2825D5B8"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27A9D6D1" w14:textId="77777777" w:rsidR="00CA249E" w:rsidRDefault="00CA249E">
            <w:pPr>
              <w:rPr>
                <w:rFonts w:ascii="Arial Narrow" w:hAnsi="Arial Narrow" w:cs="Arial"/>
                <w:sz w:val="22"/>
                <w:szCs w:val="22"/>
              </w:rPr>
            </w:pPr>
            <w:r>
              <w:rPr>
                <w:rFonts w:ascii="Arial Narrow" w:hAnsi="Arial Narrow" w:cs="Arial"/>
                <w:sz w:val="22"/>
                <w:szCs w:val="22"/>
              </w:rPr>
              <w:t>dlhodobé záväzky</w:t>
            </w:r>
          </w:p>
        </w:tc>
        <w:tc>
          <w:tcPr>
            <w:tcW w:w="1747" w:type="dxa"/>
            <w:tcBorders>
              <w:top w:val="single" w:sz="4" w:space="0" w:color="auto"/>
              <w:left w:val="nil"/>
              <w:bottom w:val="single" w:sz="4" w:space="0" w:color="auto"/>
              <w:right w:val="single" w:sz="4" w:space="0" w:color="auto"/>
            </w:tcBorders>
            <w:noWrap/>
            <w:vAlign w:val="bottom"/>
            <w:hideMark/>
          </w:tcPr>
          <w:p w14:paraId="39A2E160" w14:textId="77777777" w:rsidR="00CA249E" w:rsidRDefault="00CA249E">
            <w:pPr>
              <w:jc w:val="right"/>
              <w:rPr>
                <w:rFonts w:ascii="Arial Narrow" w:hAnsi="Arial Narrow" w:cs="Arial"/>
                <w:sz w:val="22"/>
                <w:szCs w:val="22"/>
              </w:rPr>
            </w:pPr>
            <w:r>
              <w:rPr>
                <w:rFonts w:ascii="Arial Narrow" w:hAnsi="Arial Narrow" w:cs="Arial"/>
                <w:sz w:val="22"/>
                <w:szCs w:val="22"/>
              </w:rPr>
              <w:t>676 221,46</w:t>
            </w:r>
          </w:p>
        </w:tc>
        <w:tc>
          <w:tcPr>
            <w:tcW w:w="1701" w:type="dxa"/>
            <w:tcBorders>
              <w:top w:val="single" w:sz="4" w:space="0" w:color="auto"/>
              <w:left w:val="nil"/>
              <w:bottom w:val="single" w:sz="4" w:space="0" w:color="auto"/>
              <w:right w:val="single" w:sz="8" w:space="0" w:color="auto"/>
            </w:tcBorders>
            <w:noWrap/>
            <w:vAlign w:val="bottom"/>
            <w:hideMark/>
          </w:tcPr>
          <w:p w14:paraId="38ACE45C" w14:textId="77777777" w:rsidR="00CA249E" w:rsidRDefault="00CA249E">
            <w:pPr>
              <w:jc w:val="right"/>
              <w:rPr>
                <w:rFonts w:ascii="Arial Narrow" w:hAnsi="Arial Narrow" w:cs="Arial"/>
                <w:sz w:val="22"/>
                <w:szCs w:val="22"/>
              </w:rPr>
            </w:pPr>
            <w:r>
              <w:rPr>
                <w:rFonts w:ascii="Arial Narrow" w:hAnsi="Arial Narrow" w:cs="Arial"/>
                <w:sz w:val="22"/>
                <w:szCs w:val="22"/>
              </w:rPr>
              <w:t>654 875,31</w:t>
            </w:r>
          </w:p>
        </w:tc>
        <w:tc>
          <w:tcPr>
            <w:tcW w:w="1687" w:type="dxa"/>
            <w:tcBorders>
              <w:top w:val="single" w:sz="4" w:space="0" w:color="auto"/>
              <w:left w:val="nil"/>
              <w:bottom w:val="single" w:sz="4" w:space="0" w:color="auto"/>
              <w:right w:val="single" w:sz="8" w:space="0" w:color="auto"/>
            </w:tcBorders>
            <w:vAlign w:val="bottom"/>
            <w:hideMark/>
          </w:tcPr>
          <w:p w14:paraId="5BC17802" w14:textId="77777777" w:rsidR="00CA249E" w:rsidRDefault="00CA249E" w:rsidP="00CA249E">
            <w:pPr>
              <w:pStyle w:val="Odsekzoznamu"/>
              <w:numPr>
                <w:ilvl w:val="0"/>
                <w:numId w:val="16"/>
              </w:numPr>
              <w:jc w:val="right"/>
              <w:rPr>
                <w:rFonts w:ascii="Arial Narrow" w:hAnsi="Arial Narrow" w:cs="Arial"/>
                <w:sz w:val="22"/>
                <w:szCs w:val="22"/>
              </w:rPr>
            </w:pPr>
            <w:r>
              <w:rPr>
                <w:rFonts w:ascii="Arial Narrow" w:hAnsi="Arial Narrow" w:cs="Arial"/>
                <w:sz w:val="22"/>
                <w:szCs w:val="22"/>
              </w:rPr>
              <w:t>21 346,15</w:t>
            </w:r>
          </w:p>
        </w:tc>
      </w:tr>
      <w:tr w:rsidR="00CA249E" w14:paraId="7B3C9F54"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E84CA63" w14:textId="77777777" w:rsidR="00CA249E" w:rsidRDefault="00CA249E">
            <w:pPr>
              <w:rPr>
                <w:rFonts w:ascii="Arial Narrow" w:hAnsi="Arial Narrow" w:cs="Arial"/>
                <w:sz w:val="22"/>
                <w:szCs w:val="22"/>
              </w:rPr>
            </w:pPr>
            <w:r>
              <w:rPr>
                <w:rFonts w:ascii="Arial Narrow" w:hAnsi="Arial Narrow" w:cs="Arial"/>
                <w:sz w:val="22"/>
                <w:szCs w:val="22"/>
              </w:rPr>
              <w:t>krátkodobé záväzky</w:t>
            </w:r>
          </w:p>
        </w:tc>
        <w:tc>
          <w:tcPr>
            <w:tcW w:w="1747" w:type="dxa"/>
            <w:tcBorders>
              <w:top w:val="single" w:sz="4" w:space="0" w:color="auto"/>
              <w:left w:val="nil"/>
              <w:bottom w:val="single" w:sz="4" w:space="0" w:color="auto"/>
              <w:right w:val="single" w:sz="4" w:space="0" w:color="auto"/>
            </w:tcBorders>
            <w:noWrap/>
            <w:vAlign w:val="bottom"/>
            <w:hideMark/>
          </w:tcPr>
          <w:p w14:paraId="575509EF" w14:textId="77777777" w:rsidR="00CA249E" w:rsidRDefault="00CA249E">
            <w:pPr>
              <w:jc w:val="right"/>
              <w:rPr>
                <w:rFonts w:ascii="Arial Narrow" w:hAnsi="Arial Narrow" w:cs="Arial"/>
                <w:sz w:val="22"/>
                <w:szCs w:val="22"/>
              </w:rPr>
            </w:pPr>
            <w:r>
              <w:rPr>
                <w:rFonts w:ascii="Arial Narrow" w:hAnsi="Arial Narrow" w:cs="Arial"/>
                <w:sz w:val="22"/>
                <w:szCs w:val="22"/>
              </w:rPr>
              <w:t>17 801,46</w:t>
            </w:r>
          </w:p>
        </w:tc>
        <w:tc>
          <w:tcPr>
            <w:tcW w:w="1701" w:type="dxa"/>
            <w:tcBorders>
              <w:top w:val="single" w:sz="4" w:space="0" w:color="auto"/>
              <w:left w:val="nil"/>
              <w:bottom w:val="single" w:sz="4" w:space="0" w:color="auto"/>
              <w:right w:val="single" w:sz="8" w:space="0" w:color="auto"/>
            </w:tcBorders>
            <w:noWrap/>
            <w:vAlign w:val="bottom"/>
            <w:hideMark/>
          </w:tcPr>
          <w:p w14:paraId="746B0B16" w14:textId="77777777" w:rsidR="00CA249E" w:rsidRDefault="00CA249E">
            <w:pPr>
              <w:jc w:val="right"/>
              <w:rPr>
                <w:rFonts w:ascii="Arial Narrow" w:hAnsi="Arial Narrow" w:cs="Arial"/>
                <w:sz w:val="22"/>
                <w:szCs w:val="22"/>
              </w:rPr>
            </w:pPr>
            <w:r>
              <w:rPr>
                <w:rFonts w:ascii="Arial Narrow" w:hAnsi="Arial Narrow" w:cs="Arial"/>
                <w:sz w:val="22"/>
                <w:szCs w:val="22"/>
              </w:rPr>
              <w:t>21 251,46</w:t>
            </w:r>
          </w:p>
        </w:tc>
        <w:tc>
          <w:tcPr>
            <w:tcW w:w="1687" w:type="dxa"/>
            <w:tcBorders>
              <w:top w:val="single" w:sz="4" w:space="0" w:color="auto"/>
              <w:left w:val="nil"/>
              <w:bottom w:val="single" w:sz="4" w:space="0" w:color="auto"/>
              <w:right w:val="single" w:sz="8" w:space="0" w:color="auto"/>
            </w:tcBorders>
            <w:vAlign w:val="bottom"/>
            <w:hideMark/>
          </w:tcPr>
          <w:p w14:paraId="49952F19" w14:textId="77777777" w:rsidR="00CA249E" w:rsidRDefault="00CA249E">
            <w:pPr>
              <w:ind w:left="284"/>
              <w:jc w:val="right"/>
              <w:rPr>
                <w:rFonts w:ascii="Arial Narrow" w:hAnsi="Arial Narrow" w:cs="Arial"/>
                <w:sz w:val="22"/>
                <w:szCs w:val="22"/>
              </w:rPr>
            </w:pPr>
            <w:r>
              <w:rPr>
                <w:rFonts w:ascii="Arial Narrow" w:hAnsi="Arial Narrow" w:cs="Arial"/>
                <w:sz w:val="22"/>
                <w:szCs w:val="22"/>
              </w:rPr>
              <w:t>3 450,00</w:t>
            </w:r>
          </w:p>
        </w:tc>
      </w:tr>
      <w:tr w:rsidR="00CA249E" w14:paraId="4CAD269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5FB96422" w14:textId="77777777" w:rsidR="00CA249E" w:rsidRDefault="00CA249E">
            <w:pPr>
              <w:rPr>
                <w:rFonts w:ascii="Arial Narrow" w:hAnsi="Arial Narrow" w:cs="Arial"/>
                <w:sz w:val="22"/>
                <w:szCs w:val="22"/>
              </w:rPr>
            </w:pPr>
            <w:r>
              <w:rPr>
                <w:rFonts w:ascii="Arial Narrow" w:hAnsi="Arial Narrow" w:cs="Arial"/>
                <w:sz w:val="22"/>
                <w:szCs w:val="22"/>
              </w:rPr>
              <w:t>bankové úvery</w:t>
            </w:r>
          </w:p>
        </w:tc>
        <w:tc>
          <w:tcPr>
            <w:tcW w:w="1747" w:type="dxa"/>
            <w:tcBorders>
              <w:top w:val="single" w:sz="4" w:space="0" w:color="auto"/>
              <w:left w:val="nil"/>
              <w:bottom w:val="single" w:sz="4" w:space="0" w:color="auto"/>
              <w:right w:val="single" w:sz="4" w:space="0" w:color="auto"/>
            </w:tcBorders>
            <w:noWrap/>
            <w:vAlign w:val="bottom"/>
            <w:hideMark/>
          </w:tcPr>
          <w:p w14:paraId="664347B0" w14:textId="77777777" w:rsidR="00CA249E" w:rsidRDefault="00CA249E">
            <w:pPr>
              <w:jc w:val="right"/>
              <w:rPr>
                <w:rFonts w:ascii="Arial Narrow" w:hAnsi="Arial Narrow" w:cs="Arial"/>
                <w:sz w:val="22"/>
                <w:szCs w:val="22"/>
              </w:rPr>
            </w:pPr>
            <w:r>
              <w:rPr>
                <w:rFonts w:ascii="Arial Narrow" w:hAnsi="Arial Narrow" w:cs="Arial"/>
                <w:sz w:val="22"/>
                <w:szCs w:val="22"/>
              </w:rPr>
              <w:t>75 746,48</w:t>
            </w:r>
          </w:p>
        </w:tc>
        <w:tc>
          <w:tcPr>
            <w:tcW w:w="1701" w:type="dxa"/>
            <w:tcBorders>
              <w:top w:val="single" w:sz="4" w:space="0" w:color="auto"/>
              <w:left w:val="nil"/>
              <w:bottom w:val="single" w:sz="4" w:space="0" w:color="auto"/>
              <w:right w:val="single" w:sz="8" w:space="0" w:color="auto"/>
            </w:tcBorders>
            <w:noWrap/>
            <w:vAlign w:val="bottom"/>
            <w:hideMark/>
          </w:tcPr>
          <w:p w14:paraId="3E2214E3" w14:textId="77777777" w:rsidR="00CA249E" w:rsidRDefault="00CA249E">
            <w:pPr>
              <w:jc w:val="right"/>
              <w:rPr>
                <w:rFonts w:ascii="Arial Narrow" w:hAnsi="Arial Narrow" w:cs="Arial"/>
                <w:sz w:val="22"/>
                <w:szCs w:val="22"/>
              </w:rPr>
            </w:pPr>
            <w:r>
              <w:rPr>
                <w:rFonts w:ascii="Arial Narrow" w:hAnsi="Arial Narrow" w:cs="Arial"/>
                <w:sz w:val="22"/>
                <w:szCs w:val="22"/>
              </w:rPr>
              <w:t>60 074,48</w:t>
            </w:r>
          </w:p>
        </w:tc>
        <w:tc>
          <w:tcPr>
            <w:tcW w:w="1687" w:type="dxa"/>
            <w:tcBorders>
              <w:top w:val="single" w:sz="4" w:space="0" w:color="auto"/>
              <w:left w:val="nil"/>
              <w:bottom w:val="single" w:sz="4" w:space="0" w:color="auto"/>
              <w:right w:val="single" w:sz="8" w:space="0" w:color="auto"/>
            </w:tcBorders>
            <w:vAlign w:val="bottom"/>
            <w:hideMark/>
          </w:tcPr>
          <w:p w14:paraId="3C881C29" w14:textId="77777777" w:rsidR="00CA249E" w:rsidRDefault="00CA249E" w:rsidP="00CA249E">
            <w:pPr>
              <w:pStyle w:val="Odsekzoznamu"/>
              <w:numPr>
                <w:ilvl w:val="0"/>
                <w:numId w:val="16"/>
              </w:numPr>
              <w:jc w:val="right"/>
              <w:rPr>
                <w:rFonts w:ascii="Arial Narrow" w:hAnsi="Arial Narrow" w:cs="Arial"/>
                <w:sz w:val="22"/>
                <w:szCs w:val="22"/>
              </w:rPr>
            </w:pPr>
            <w:r>
              <w:rPr>
                <w:rFonts w:ascii="Arial Narrow" w:hAnsi="Arial Narrow" w:cs="Arial"/>
                <w:sz w:val="22"/>
                <w:szCs w:val="22"/>
              </w:rPr>
              <w:t>15 672,00</w:t>
            </w:r>
          </w:p>
        </w:tc>
      </w:tr>
      <w:tr w:rsidR="00CA249E" w14:paraId="3EDE3533" w14:textId="77777777" w:rsidTr="00CA249E">
        <w:trPr>
          <w:trHeight w:val="499"/>
        </w:trPr>
        <w:tc>
          <w:tcPr>
            <w:tcW w:w="4080" w:type="dxa"/>
            <w:tcBorders>
              <w:top w:val="single" w:sz="4" w:space="0" w:color="auto"/>
              <w:left w:val="single" w:sz="8" w:space="0" w:color="auto"/>
              <w:bottom w:val="single" w:sz="8" w:space="0" w:color="auto"/>
              <w:right w:val="single" w:sz="4" w:space="0" w:color="auto"/>
            </w:tcBorders>
            <w:noWrap/>
            <w:vAlign w:val="bottom"/>
            <w:hideMark/>
          </w:tcPr>
          <w:p w14:paraId="29AF2715" w14:textId="77777777" w:rsidR="00CA249E" w:rsidRDefault="00CA249E">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8" w:space="0" w:color="auto"/>
              <w:right w:val="single" w:sz="4" w:space="0" w:color="auto"/>
            </w:tcBorders>
            <w:noWrap/>
            <w:vAlign w:val="bottom"/>
            <w:hideMark/>
          </w:tcPr>
          <w:p w14:paraId="3F7B267F" w14:textId="77777777" w:rsidR="00CA249E" w:rsidRDefault="00CA249E">
            <w:pPr>
              <w:jc w:val="right"/>
              <w:rPr>
                <w:rFonts w:ascii="Arial Narrow" w:hAnsi="Arial Narrow" w:cs="Arial"/>
                <w:b/>
                <w:bCs/>
                <w:sz w:val="22"/>
                <w:szCs w:val="22"/>
              </w:rPr>
            </w:pPr>
            <w:r>
              <w:rPr>
                <w:rFonts w:ascii="Arial Narrow" w:hAnsi="Arial Narrow" w:cs="Arial"/>
                <w:b/>
                <w:bCs/>
                <w:sz w:val="22"/>
                <w:szCs w:val="22"/>
              </w:rPr>
              <w:t>558 203,73</w:t>
            </w:r>
          </w:p>
        </w:tc>
        <w:tc>
          <w:tcPr>
            <w:tcW w:w="1701" w:type="dxa"/>
            <w:tcBorders>
              <w:top w:val="single" w:sz="4" w:space="0" w:color="auto"/>
              <w:left w:val="nil"/>
              <w:bottom w:val="single" w:sz="8" w:space="0" w:color="auto"/>
              <w:right w:val="single" w:sz="8" w:space="0" w:color="auto"/>
            </w:tcBorders>
            <w:noWrap/>
            <w:vAlign w:val="bottom"/>
            <w:hideMark/>
          </w:tcPr>
          <w:p w14:paraId="7280B61E" w14:textId="77777777" w:rsidR="00CA249E" w:rsidRDefault="00CA249E">
            <w:pPr>
              <w:jc w:val="right"/>
              <w:rPr>
                <w:rFonts w:ascii="Arial Narrow" w:hAnsi="Arial Narrow" w:cs="Arial"/>
                <w:b/>
                <w:bCs/>
                <w:sz w:val="22"/>
                <w:szCs w:val="22"/>
              </w:rPr>
            </w:pPr>
            <w:r>
              <w:rPr>
                <w:rFonts w:ascii="Arial Narrow" w:hAnsi="Arial Narrow" w:cs="Arial"/>
                <w:b/>
                <w:bCs/>
                <w:sz w:val="22"/>
                <w:szCs w:val="22"/>
              </w:rPr>
              <w:t>531 815,42</w:t>
            </w:r>
          </w:p>
        </w:tc>
        <w:tc>
          <w:tcPr>
            <w:tcW w:w="1687" w:type="dxa"/>
            <w:tcBorders>
              <w:top w:val="single" w:sz="4" w:space="0" w:color="auto"/>
              <w:left w:val="nil"/>
              <w:bottom w:val="single" w:sz="8" w:space="0" w:color="auto"/>
              <w:right w:val="single" w:sz="8" w:space="0" w:color="auto"/>
            </w:tcBorders>
            <w:vAlign w:val="bottom"/>
            <w:hideMark/>
          </w:tcPr>
          <w:p w14:paraId="4ED790E3" w14:textId="77777777" w:rsidR="00CA249E" w:rsidRDefault="00CA249E" w:rsidP="00CA249E">
            <w:pPr>
              <w:pStyle w:val="Odsekzoznamu"/>
              <w:numPr>
                <w:ilvl w:val="0"/>
                <w:numId w:val="16"/>
              </w:numPr>
              <w:jc w:val="right"/>
              <w:rPr>
                <w:rFonts w:ascii="Arial Narrow" w:hAnsi="Arial Narrow" w:cs="Arial"/>
                <w:b/>
                <w:bCs/>
                <w:sz w:val="22"/>
                <w:szCs w:val="22"/>
              </w:rPr>
            </w:pPr>
            <w:r>
              <w:rPr>
                <w:rFonts w:ascii="Arial Narrow" w:hAnsi="Arial Narrow" w:cs="Arial"/>
                <w:b/>
                <w:bCs/>
                <w:sz w:val="22"/>
                <w:szCs w:val="22"/>
              </w:rPr>
              <w:t>26 388,31</w:t>
            </w:r>
          </w:p>
        </w:tc>
      </w:tr>
    </w:tbl>
    <w:p w14:paraId="6DABAC1B" w14:textId="77777777" w:rsidR="00CA249E" w:rsidRDefault="00CA249E" w:rsidP="00CA249E">
      <w:pPr>
        <w:rPr>
          <w:rFonts w:ascii="Georgia" w:hAnsi="Georgia" w:cs="Latha"/>
          <w:b/>
          <w:sz w:val="28"/>
          <w:szCs w:val="28"/>
        </w:rPr>
      </w:pPr>
    </w:p>
    <w:p w14:paraId="6DF68C0E" w14:textId="77777777" w:rsidR="00CA249E" w:rsidRDefault="00CA249E" w:rsidP="00CA249E">
      <w:pPr>
        <w:rPr>
          <w:rFonts w:ascii="Georgia" w:hAnsi="Georgia" w:cs="Latha"/>
          <w:b/>
          <w:sz w:val="28"/>
          <w:szCs w:val="28"/>
        </w:rPr>
      </w:pPr>
    </w:p>
    <w:p w14:paraId="2667E5DB" w14:textId="77777777" w:rsidR="00CA249E" w:rsidRDefault="00CA249E" w:rsidP="00CA249E">
      <w:pPr>
        <w:rPr>
          <w:rFonts w:ascii="Georgia" w:hAnsi="Georgia" w:cs="Latha"/>
          <w:b/>
          <w:sz w:val="28"/>
          <w:szCs w:val="28"/>
        </w:rPr>
      </w:pPr>
    </w:p>
    <w:p w14:paraId="7AE9C444" w14:textId="77777777" w:rsidR="00CA249E" w:rsidRDefault="00CA249E" w:rsidP="00CA249E">
      <w:pPr>
        <w:rPr>
          <w:rFonts w:ascii="Georgia" w:hAnsi="Georgia" w:cs="Latha"/>
          <w:b/>
          <w:sz w:val="28"/>
          <w:szCs w:val="28"/>
        </w:rPr>
      </w:pPr>
    </w:p>
    <w:p w14:paraId="751B705E" w14:textId="77777777" w:rsidR="00CA249E" w:rsidRDefault="00CA249E" w:rsidP="00CA249E">
      <w:pPr>
        <w:rPr>
          <w:rFonts w:ascii="Georgia" w:hAnsi="Georgia" w:cs="Latha"/>
          <w:b/>
          <w:sz w:val="28"/>
          <w:szCs w:val="28"/>
        </w:rPr>
      </w:pPr>
    </w:p>
    <w:p w14:paraId="38B2B62B" w14:textId="77777777" w:rsidR="00CA249E" w:rsidRDefault="00CA249E" w:rsidP="00CA249E">
      <w:pPr>
        <w:rPr>
          <w:rFonts w:ascii="Georgia" w:hAnsi="Georgia" w:cs="Latha"/>
          <w:b/>
          <w:sz w:val="28"/>
          <w:szCs w:val="28"/>
        </w:rPr>
      </w:pPr>
    </w:p>
    <w:p w14:paraId="3B035861" w14:textId="77777777" w:rsidR="00CA249E" w:rsidRDefault="00CA249E" w:rsidP="00CA249E">
      <w:pPr>
        <w:rPr>
          <w:rFonts w:ascii="Georgia" w:hAnsi="Georgia" w:cs="Latha"/>
          <w:b/>
          <w:sz w:val="28"/>
          <w:szCs w:val="28"/>
        </w:rPr>
      </w:pPr>
    </w:p>
    <w:p w14:paraId="0A624307" w14:textId="77777777" w:rsidR="00CA249E" w:rsidRDefault="00CA249E" w:rsidP="00CA249E">
      <w:pPr>
        <w:rPr>
          <w:rFonts w:ascii="Georgia" w:hAnsi="Georgia" w:cs="Latha"/>
          <w:b/>
          <w:sz w:val="28"/>
          <w:szCs w:val="28"/>
        </w:rPr>
      </w:pPr>
    </w:p>
    <w:p w14:paraId="76B22973" w14:textId="77777777" w:rsidR="00CA249E" w:rsidRDefault="00CA249E" w:rsidP="00CA249E">
      <w:pPr>
        <w:rPr>
          <w:rFonts w:ascii="Georgia" w:hAnsi="Georgia" w:cs="Latha"/>
          <w:b/>
          <w:sz w:val="28"/>
          <w:szCs w:val="28"/>
        </w:rPr>
      </w:pPr>
    </w:p>
    <w:p w14:paraId="2BED0CAD" w14:textId="77777777" w:rsidR="00CA249E" w:rsidRDefault="00CA249E" w:rsidP="00CA249E">
      <w:pPr>
        <w:rPr>
          <w:rFonts w:ascii="Georgia" w:hAnsi="Georgia" w:cs="Latha"/>
          <w:b/>
          <w:sz w:val="28"/>
          <w:szCs w:val="28"/>
        </w:rPr>
      </w:pPr>
    </w:p>
    <w:p w14:paraId="400C11E7" w14:textId="77777777" w:rsidR="00CA249E" w:rsidRDefault="00CA249E" w:rsidP="00CA249E">
      <w:pPr>
        <w:rPr>
          <w:rFonts w:ascii="Georgia" w:hAnsi="Georgia" w:cs="Latha"/>
          <w:b/>
          <w:sz w:val="28"/>
          <w:szCs w:val="28"/>
        </w:rPr>
      </w:pPr>
    </w:p>
    <w:p w14:paraId="2A17A894" w14:textId="77777777" w:rsidR="00CA249E" w:rsidRDefault="00CA249E" w:rsidP="00CA249E">
      <w:pPr>
        <w:rPr>
          <w:rFonts w:ascii="Georgia" w:hAnsi="Georgia" w:cs="Latha"/>
          <w:b/>
          <w:sz w:val="28"/>
          <w:szCs w:val="28"/>
        </w:rPr>
      </w:pPr>
    </w:p>
    <w:p w14:paraId="68AB118D" w14:textId="77777777" w:rsidR="00CA249E" w:rsidRDefault="00CA249E" w:rsidP="00CA249E">
      <w:pPr>
        <w:rPr>
          <w:rFonts w:ascii="Georgia" w:hAnsi="Georgia" w:cs="Latha"/>
          <w:b/>
          <w:sz w:val="28"/>
          <w:szCs w:val="28"/>
        </w:rPr>
      </w:pPr>
    </w:p>
    <w:p w14:paraId="05CD3B9F" w14:textId="77777777" w:rsidR="00CA249E" w:rsidRDefault="00CA249E" w:rsidP="00CA249E">
      <w:pPr>
        <w:rPr>
          <w:rFonts w:ascii="Georgia" w:hAnsi="Georgia" w:cs="Latha"/>
          <w:b/>
          <w:sz w:val="28"/>
          <w:szCs w:val="28"/>
        </w:rPr>
      </w:pPr>
    </w:p>
    <w:p w14:paraId="2D74FDBB" w14:textId="77777777" w:rsidR="00CA249E" w:rsidRDefault="00CA249E" w:rsidP="00CA249E">
      <w:pPr>
        <w:rPr>
          <w:rFonts w:ascii="Georgia" w:hAnsi="Georgia" w:cs="Latha"/>
          <w:b/>
          <w:sz w:val="28"/>
          <w:szCs w:val="28"/>
        </w:rPr>
      </w:pPr>
    </w:p>
    <w:p w14:paraId="7C36C6E5" w14:textId="77777777" w:rsidR="00CA249E" w:rsidRDefault="00CA249E" w:rsidP="00CA249E">
      <w:pPr>
        <w:rPr>
          <w:rFonts w:ascii="Georgia" w:hAnsi="Georgia" w:cs="Latha"/>
          <w:b/>
          <w:sz w:val="28"/>
          <w:szCs w:val="28"/>
        </w:rPr>
      </w:pPr>
    </w:p>
    <w:p w14:paraId="5C7948D5" w14:textId="77777777" w:rsidR="00CA249E" w:rsidRDefault="00CA249E" w:rsidP="00CA249E">
      <w:pPr>
        <w:rPr>
          <w:rFonts w:ascii="Georgia" w:hAnsi="Georgia" w:cs="Latha"/>
          <w:b/>
          <w:sz w:val="28"/>
          <w:szCs w:val="28"/>
        </w:rPr>
      </w:pPr>
    </w:p>
    <w:p w14:paraId="33EC0725" w14:textId="77777777" w:rsidR="00CA249E" w:rsidRDefault="00CA249E" w:rsidP="00CA249E">
      <w:pPr>
        <w:rPr>
          <w:rFonts w:ascii="Georgia" w:hAnsi="Georgia" w:cs="Latha"/>
          <w:b/>
          <w:sz w:val="28"/>
          <w:szCs w:val="28"/>
        </w:rPr>
      </w:pPr>
    </w:p>
    <w:p w14:paraId="00DAE246" w14:textId="77777777" w:rsidR="00CA249E" w:rsidRDefault="00CA249E" w:rsidP="00CA249E">
      <w:pPr>
        <w:rPr>
          <w:rFonts w:ascii="Georgia" w:hAnsi="Georgia" w:cs="Latha"/>
          <w:b/>
          <w:sz w:val="28"/>
          <w:szCs w:val="28"/>
        </w:rPr>
      </w:pPr>
    </w:p>
    <w:p w14:paraId="68274403" w14:textId="77777777" w:rsidR="00CA249E" w:rsidRDefault="00CA249E" w:rsidP="00CA249E">
      <w:pPr>
        <w:rPr>
          <w:rFonts w:ascii="Georgia" w:hAnsi="Georgia" w:cs="Latha"/>
          <w:b/>
          <w:sz w:val="28"/>
          <w:szCs w:val="28"/>
        </w:rPr>
      </w:pPr>
    </w:p>
    <w:p w14:paraId="456903DA" w14:textId="77777777" w:rsidR="00CA249E" w:rsidRDefault="00CA249E" w:rsidP="00CA249E">
      <w:pPr>
        <w:rPr>
          <w:rFonts w:ascii="Georgia" w:hAnsi="Georgia" w:cs="Latha"/>
        </w:rPr>
      </w:pPr>
    </w:p>
    <w:p w14:paraId="68C5A28D" w14:textId="77777777" w:rsidR="00CA249E" w:rsidRDefault="00CA249E" w:rsidP="00CA249E">
      <w:pPr>
        <w:rPr>
          <w:rFonts w:ascii="Georgia" w:hAnsi="Georgia" w:cs="Latha"/>
        </w:rPr>
      </w:pPr>
    </w:p>
    <w:p w14:paraId="00F9EBB2" w14:textId="77777777" w:rsidR="00CA249E" w:rsidRDefault="00CA249E" w:rsidP="00CA249E">
      <w:pPr>
        <w:pStyle w:val="Nadpis1"/>
        <w:numPr>
          <w:ilvl w:val="0"/>
          <w:numId w:val="0"/>
        </w:numPr>
        <w:ind w:left="432" w:hanging="432"/>
        <w:jc w:val="both"/>
        <w:rPr>
          <w:sz w:val="28"/>
          <w:szCs w:val="28"/>
          <w:highlight w:val="yellow"/>
        </w:rPr>
      </w:pPr>
      <w:r>
        <w:rPr>
          <w:sz w:val="28"/>
          <w:szCs w:val="28"/>
        </w:rPr>
        <w:lastRenderedPageBreak/>
        <w:t xml:space="preserve">8.3 Vývoj pohľadávok a záväzkov </w:t>
      </w:r>
    </w:p>
    <w:p w14:paraId="0ED3B16E" w14:textId="77777777" w:rsidR="00CA249E" w:rsidRDefault="00CA249E" w:rsidP="00CA249E">
      <w:pPr>
        <w:pStyle w:val="Nadpis1"/>
        <w:numPr>
          <w:ilvl w:val="0"/>
          <w:numId w:val="0"/>
        </w:numPr>
        <w:ind w:left="432"/>
        <w:rPr>
          <w:highlight w:val="yellow"/>
        </w:rPr>
      </w:pPr>
    </w:p>
    <w:p w14:paraId="6A4A916A" w14:textId="77777777" w:rsidR="00CA249E" w:rsidRDefault="00CA249E" w:rsidP="00CA249E">
      <w:pPr>
        <w:pStyle w:val="Nadpis1"/>
        <w:numPr>
          <w:ilvl w:val="0"/>
          <w:numId w:val="17"/>
        </w:numPr>
        <w:rPr>
          <w:sz w:val="24"/>
          <w:szCs w:val="24"/>
        </w:rPr>
      </w:pPr>
      <w:r>
        <w:rPr>
          <w:sz w:val="24"/>
          <w:szCs w:val="24"/>
        </w:rPr>
        <w:t xml:space="preserve">Za materskú účtovnú jednotku </w:t>
      </w:r>
    </w:p>
    <w:p w14:paraId="49B98DA6" w14:textId="77777777" w:rsidR="00CA249E" w:rsidRDefault="00CA249E" w:rsidP="00CA249E">
      <w:pPr>
        <w:rPr>
          <w:highlight w:val="yellow"/>
        </w:rPr>
      </w:pPr>
    </w:p>
    <w:p w14:paraId="6E7BFE4E" w14:textId="77777777" w:rsidR="00CA249E" w:rsidRDefault="00CA249E" w:rsidP="00CA249E">
      <w:pPr>
        <w:rPr>
          <w:highlight w:val="yellow"/>
        </w:rPr>
      </w:pPr>
    </w:p>
    <w:p w14:paraId="25D7F0D8" w14:textId="77777777" w:rsidR="00CA249E" w:rsidRDefault="00CA249E" w:rsidP="00CA249E">
      <w:pPr>
        <w:rPr>
          <w:highlight w:val="yellow"/>
        </w:rPr>
      </w:pPr>
    </w:p>
    <w:p w14:paraId="683F67B5" w14:textId="77777777" w:rsidR="00CA249E" w:rsidRDefault="00CA249E" w:rsidP="00CA249E">
      <w:pPr>
        <w:ind w:left="29736" w:hanging="29736"/>
        <w:jc w:val="right"/>
      </w:pPr>
      <w:r>
        <w:rPr>
          <w:rFonts w:ascii="Georgia" w:hAnsi="Georgia" w:cs="Latha"/>
        </w:rPr>
        <w:t>v celých €</w:t>
      </w:r>
    </w:p>
    <w:tbl>
      <w:tblPr>
        <w:tblW w:w="9087" w:type="dxa"/>
        <w:tblInd w:w="55" w:type="dxa"/>
        <w:tblCellMar>
          <w:left w:w="70" w:type="dxa"/>
          <w:right w:w="70" w:type="dxa"/>
        </w:tblCellMar>
        <w:tblLook w:val="04A0" w:firstRow="1" w:lastRow="0" w:firstColumn="1" w:lastColumn="0" w:noHBand="0" w:noVBand="1"/>
      </w:tblPr>
      <w:tblGrid>
        <w:gridCol w:w="1480"/>
        <w:gridCol w:w="2560"/>
        <w:gridCol w:w="2638"/>
        <w:gridCol w:w="2409"/>
      </w:tblGrid>
      <w:tr w:rsidR="00CA249E" w14:paraId="222972F8" w14:textId="77777777" w:rsidTr="00CA249E">
        <w:trPr>
          <w:trHeight w:val="360"/>
        </w:trPr>
        <w:tc>
          <w:tcPr>
            <w:tcW w:w="1480" w:type="dxa"/>
            <w:tcBorders>
              <w:top w:val="single" w:sz="8" w:space="0" w:color="auto"/>
              <w:left w:val="single" w:sz="8" w:space="0" w:color="auto"/>
              <w:bottom w:val="single" w:sz="4" w:space="0" w:color="auto"/>
              <w:right w:val="single" w:sz="4" w:space="0" w:color="auto"/>
            </w:tcBorders>
            <w:shd w:val="clear" w:color="auto" w:fill="C0C0C0"/>
            <w:noWrap/>
            <w:vAlign w:val="bottom"/>
            <w:hideMark/>
          </w:tcPr>
          <w:p w14:paraId="637A7167"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Názov</w:t>
            </w:r>
          </w:p>
        </w:tc>
        <w:tc>
          <w:tcPr>
            <w:tcW w:w="2560" w:type="dxa"/>
            <w:tcBorders>
              <w:top w:val="single" w:sz="8" w:space="0" w:color="auto"/>
              <w:left w:val="nil"/>
              <w:bottom w:val="single" w:sz="4" w:space="0" w:color="auto"/>
              <w:right w:val="single" w:sz="4" w:space="0" w:color="auto"/>
            </w:tcBorders>
            <w:shd w:val="clear" w:color="auto" w:fill="C0C0C0"/>
            <w:noWrap/>
            <w:vAlign w:val="bottom"/>
            <w:hideMark/>
          </w:tcPr>
          <w:p w14:paraId="6B5D76C6"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účty</w:t>
            </w:r>
          </w:p>
        </w:tc>
        <w:tc>
          <w:tcPr>
            <w:tcW w:w="2638" w:type="dxa"/>
            <w:tcBorders>
              <w:top w:val="single" w:sz="8" w:space="0" w:color="auto"/>
              <w:left w:val="nil"/>
              <w:bottom w:val="single" w:sz="4" w:space="0" w:color="auto"/>
              <w:right w:val="single" w:sz="4" w:space="0" w:color="auto"/>
            </w:tcBorders>
            <w:shd w:val="clear" w:color="auto" w:fill="C0C0C0"/>
            <w:noWrap/>
            <w:vAlign w:val="bottom"/>
            <w:hideMark/>
          </w:tcPr>
          <w:p w14:paraId="7BA27B85"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Stav k 31.12.2016</w:t>
            </w:r>
          </w:p>
        </w:tc>
        <w:tc>
          <w:tcPr>
            <w:tcW w:w="2409" w:type="dxa"/>
            <w:tcBorders>
              <w:top w:val="single" w:sz="8" w:space="0" w:color="auto"/>
              <w:left w:val="nil"/>
              <w:bottom w:val="single" w:sz="4" w:space="0" w:color="auto"/>
              <w:right w:val="single" w:sz="8" w:space="0" w:color="auto"/>
            </w:tcBorders>
            <w:shd w:val="clear" w:color="auto" w:fill="C0C0C0"/>
            <w:noWrap/>
            <w:vAlign w:val="bottom"/>
            <w:hideMark/>
          </w:tcPr>
          <w:p w14:paraId="2369853E"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Stav k 31.12.2017</w:t>
            </w:r>
          </w:p>
        </w:tc>
      </w:tr>
      <w:tr w:rsidR="00CA249E" w14:paraId="455B8B19" w14:textId="77777777" w:rsidTr="00CA249E">
        <w:trPr>
          <w:trHeight w:val="360"/>
        </w:trPr>
        <w:tc>
          <w:tcPr>
            <w:tcW w:w="1480" w:type="dxa"/>
            <w:vMerge w:val="restart"/>
            <w:tcBorders>
              <w:top w:val="single" w:sz="4" w:space="0" w:color="auto"/>
              <w:left w:val="single" w:sz="4" w:space="0" w:color="auto"/>
              <w:bottom w:val="single" w:sz="4" w:space="0" w:color="000000"/>
              <w:right w:val="single" w:sz="4" w:space="0" w:color="auto"/>
            </w:tcBorders>
            <w:noWrap/>
            <w:vAlign w:val="center"/>
            <w:hideMark/>
          </w:tcPr>
          <w:p w14:paraId="2B2C4699" w14:textId="77777777" w:rsidR="00CA249E" w:rsidRDefault="00CA249E">
            <w:pPr>
              <w:rPr>
                <w:rFonts w:ascii="Arial Narrow" w:hAnsi="Arial Narrow" w:cs="Arial"/>
                <w:sz w:val="22"/>
                <w:szCs w:val="22"/>
              </w:rPr>
            </w:pPr>
            <w:r>
              <w:rPr>
                <w:rFonts w:ascii="Arial Narrow" w:hAnsi="Arial Narrow" w:cs="Arial"/>
                <w:sz w:val="22"/>
                <w:szCs w:val="22"/>
              </w:rPr>
              <w:t>.Pohľadávky</w:t>
            </w:r>
          </w:p>
        </w:tc>
        <w:tc>
          <w:tcPr>
            <w:tcW w:w="2560" w:type="dxa"/>
            <w:tcBorders>
              <w:top w:val="single" w:sz="4" w:space="0" w:color="auto"/>
              <w:left w:val="nil"/>
              <w:bottom w:val="single" w:sz="4" w:space="0" w:color="auto"/>
              <w:right w:val="single" w:sz="4" w:space="0" w:color="auto"/>
            </w:tcBorders>
            <w:noWrap/>
            <w:vAlign w:val="bottom"/>
            <w:hideMark/>
          </w:tcPr>
          <w:p w14:paraId="5C9D1F64" w14:textId="77777777" w:rsidR="00CA249E" w:rsidRDefault="00CA249E">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12CA27EE" w14:textId="77777777" w:rsidR="00CA249E" w:rsidRDefault="00CA249E">
            <w:pPr>
              <w:jc w:val="right"/>
              <w:rPr>
                <w:rFonts w:ascii="Arial Narrow" w:hAnsi="Arial Narrow" w:cs="Arial"/>
                <w:sz w:val="22"/>
                <w:szCs w:val="22"/>
              </w:rPr>
            </w:pPr>
            <w:r>
              <w:rPr>
                <w:rFonts w:ascii="Arial Narrow" w:hAnsi="Arial Narrow" w:cs="Arial"/>
                <w:sz w:val="22"/>
                <w:szCs w:val="22"/>
              </w:rPr>
              <w:t>961,66</w:t>
            </w:r>
          </w:p>
        </w:tc>
        <w:tc>
          <w:tcPr>
            <w:tcW w:w="2409" w:type="dxa"/>
            <w:tcBorders>
              <w:top w:val="single" w:sz="4" w:space="0" w:color="auto"/>
              <w:left w:val="nil"/>
              <w:bottom w:val="single" w:sz="4" w:space="0" w:color="auto"/>
              <w:right w:val="single" w:sz="4" w:space="0" w:color="auto"/>
            </w:tcBorders>
            <w:noWrap/>
            <w:vAlign w:val="bottom"/>
            <w:hideMark/>
          </w:tcPr>
          <w:p w14:paraId="706A9ED0" w14:textId="77777777" w:rsidR="00CA249E" w:rsidRDefault="00CA249E">
            <w:pPr>
              <w:jc w:val="right"/>
              <w:rPr>
                <w:rFonts w:ascii="Arial Narrow" w:hAnsi="Arial Narrow" w:cs="Arial"/>
                <w:sz w:val="22"/>
                <w:szCs w:val="22"/>
              </w:rPr>
            </w:pPr>
            <w:r>
              <w:rPr>
                <w:rFonts w:ascii="Arial Narrow" w:hAnsi="Arial Narrow" w:cs="Arial"/>
                <w:sz w:val="22"/>
                <w:szCs w:val="22"/>
              </w:rPr>
              <w:t>1 328,51</w:t>
            </w:r>
          </w:p>
        </w:tc>
      </w:tr>
      <w:tr w:rsidR="00CA249E" w14:paraId="0B1A4387" w14:textId="77777777" w:rsidTr="00CA249E">
        <w:trPr>
          <w:trHeight w:val="36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63F40988" w14:textId="77777777" w:rsidR="00CA249E" w:rsidRDefault="00CA249E">
            <w:pPr>
              <w:rPr>
                <w:rFonts w:ascii="Arial Narrow" w:hAnsi="Arial Narrow" w:cs="Arial"/>
                <w:sz w:val="22"/>
                <w:szCs w:val="22"/>
              </w:rPr>
            </w:pPr>
          </w:p>
        </w:tc>
        <w:tc>
          <w:tcPr>
            <w:tcW w:w="2560" w:type="dxa"/>
            <w:tcBorders>
              <w:top w:val="nil"/>
              <w:left w:val="nil"/>
              <w:bottom w:val="single" w:sz="4" w:space="0" w:color="auto"/>
              <w:right w:val="single" w:sz="4" w:space="0" w:color="auto"/>
            </w:tcBorders>
            <w:noWrap/>
            <w:vAlign w:val="bottom"/>
            <w:hideMark/>
          </w:tcPr>
          <w:p w14:paraId="241EA33D" w14:textId="77777777" w:rsidR="00CA249E" w:rsidRDefault="00CA249E">
            <w:pPr>
              <w:rPr>
                <w:rFonts w:ascii="Arial Narrow" w:hAnsi="Arial Narrow" w:cs="Arial"/>
                <w:sz w:val="22"/>
                <w:szCs w:val="22"/>
              </w:rPr>
            </w:pPr>
            <w:r>
              <w:rPr>
                <w:rFonts w:ascii="Arial Narrow" w:hAnsi="Arial Narrow" w:cs="Arial"/>
                <w:sz w:val="22"/>
                <w:szCs w:val="22"/>
              </w:rPr>
              <w:t>Po lehote splatnosti</w:t>
            </w:r>
          </w:p>
        </w:tc>
        <w:tc>
          <w:tcPr>
            <w:tcW w:w="2638" w:type="dxa"/>
            <w:tcBorders>
              <w:top w:val="nil"/>
              <w:left w:val="nil"/>
              <w:bottom w:val="single" w:sz="4" w:space="0" w:color="auto"/>
              <w:right w:val="single" w:sz="4" w:space="0" w:color="auto"/>
            </w:tcBorders>
            <w:noWrap/>
            <w:vAlign w:val="bottom"/>
            <w:hideMark/>
          </w:tcPr>
          <w:p w14:paraId="4669262A" w14:textId="77777777" w:rsidR="00CA249E" w:rsidRDefault="00CA249E">
            <w:pPr>
              <w:jc w:val="right"/>
              <w:rPr>
                <w:rFonts w:ascii="Arial Narrow" w:hAnsi="Arial Narrow" w:cs="Arial"/>
                <w:sz w:val="22"/>
                <w:szCs w:val="22"/>
              </w:rPr>
            </w:pPr>
            <w:r>
              <w:rPr>
                <w:rFonts w:ascii="Arial Narrow" w:hAnsi="Arial Narrow" w:cs="Arial"/>
                <w:sz w:val="22"/>
                <w:szCs w:val="22"/>
              </w:rPr>
              <w:t>14 466,39</w:t>
            </w:r>
          </w:p>
        </w:tc>
        <w:tc>
          <w:tcPr>
            <w:tcW w:w="2409" w:type="dxa"/>
            <w:tcBorders>
              <w:top w:val="nil"/>
              <w:left w:val="nil"/>
              <w:bottom w:val="single" w:sz="4" w:space="0" w:color="auto"/>
              <w:right w:val="single" w:sz="4" w:space="0" w:color="auto"/>
            </w:tcBorders>
            <w:noWrap/>
            <w:vAlign w:val="bottom"/>
            <w:hideMark/>
          </w:tcPr>
          <w:p w14:paraId="4AE9EC47" w14:textId="77777777" w:rsidR="00CA249E" w:rsidRDefault="00CA249E">
            <w:pPr>
              <w:jc w:val="right"/>
              <w:rPr>
                <w:rFonts w:ascii="Arial Narrow" w:hAnsi="Arial Narrow" w:cs="Arial"/>
                <w:sz w:val="22"/>
                <w:szCs w:val="22"/>
              </w:rPr>
            </w:pPr>
            <w:r>
              <w:rPr>
                <w:rFonts w:ascii="Arial Narrow" w:hAnsi="Arial Narrow" w:cs="Arial"/>
                <w:sz w:val="22"/>
                <w:szCs w:val="22"/>
              </w:rPr>
              <w:t>10 821,08</w:t>
            </w:r>
          </w:p>
        </w:tc>
      </w:tr>
      <w:tr w:rsidR="00CA249E" w14:paraId="09CCC7A3" w14:textId="77777777" w:rsidTr="00CA249E">
        <w:trPr>
          <w:trHeight w:val="360"/>
        </w:trPr>
        <w:tc>
          <w:tcPr>
            <w:tcW w:w="1480" w:type="dxa"/>
            <w:vMerge w:val="restart"/>
            <w:tcBorders>
              <w:top w:val="nil"/>
              <w:left w:val="single" w:sz="4" w:space="0" w:color="auto"/>
              <w:bottom w:val="single" w:sz="4" w:space="0" w:color="auto"/>
              <w:right w:val="single" w:sz="4" w:space="0" w:color="auto"/>
            </w:tcBorders>
            <w:noWrap/>
            <w:vAlign w:val="center"/>
            <w:hideMark/>
          </w:tcPr>
          <w:p w14:paraId="099D3C75" w14:textId="77777777" w:rsidR="00CA249E" w:rsidRDefault="00CA249E">
            <w:pPr>
              <w:rPr>
                <w:rFonts w:ascii="Arial Narrow" w:hAnsi="Arial Narrow" w:cs="Arial"/>
                <w:sz w:val="22"/>
                <w:szCs w:val="22"/>
              </w:rPr>
            </w:pPr>
            <w:r>
              <w:rPr>
                <w:rFonts w:ascii="Arial Narrow" w:hAnsi="Arial Narrow" w:cs="Arial"/>
                <w:sz w:val="22"/>
                <w:szCs w:val="22"/>
              </w:rPr>
              <w:t>Záväzky</w:t>
            </w:r>
          </w:p>
        </w:tc>
        <w:tc>
          <w:tcPr>
            <w:tcW w:w="2560" w:type="dxa"/>
            <w:tcBorders>
              <w:top w:val="single" w:sz="4" w:space="0" w:color="auto"/>
              <w:left w:val="nil"/>
              <w:bottom w:val="single" w:sz="4" w:space="0" w:color="auto"/>
              <w:right w:val="single" w:sz="4" w:space="0" w:color="auto"/>
            </w:tcBorders>
            <w:noWrap/>
            <w:vAlign w:val="bottom"/>
            <w:hideMark/>
          </w:tcPr>
          <w:p w14:paraId="702500A2" w14:textId="77777777" w:rsidR="00CA249E" w:rsidRDefault="00CA249E">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56964687" w14:textId="77777777" w:rsidR="00CA249E" w:rsidRDefault="00CA249E">
            <w:pPr>
              <w:jc w:val="right"/>
              <w:rPr>
                <w:rFonts w:ascii="Arial Narrow" w:hAnsi="Arial Narrow" w:cs="Arial"/>
                <w:sz w:val="22"/>
                <w:szCs w:val="22"/>
              </w:rPr>
            </w:pPr>
            <w:r>
              <w:rPr>
                <w:rFonts w:ascii="Arial Narrow" w:hAnsi="Arial Narrow" w:cs="Arial"/>
                <w:sz w:val="22"/>
                <w:szCs w:val="22"/>
              </w:rPr>
              <w:t>686 077,64</w:t>
            </w:r>
          </w:p>
        </w:tc>
        <w:tc>
          <w:tcPr>
            <w:tcW w:w="2409" w:type="dxa"/>
            <w:tcBorders>
              <w:top w:val="single" w:sz="4" w:space="0" w:color="auto"/>
              <w:left w:val="nil"/>
              <w:bottom w:val="single" w:sz="4" w:space="0" w:color="auto"/>
              <w:right w:val="single" w:sz="4" w:space="0" w:color="auto"/>
            </w:tcBorders>
            <w:noWrap/>
            <w:vAlign w:val="bottom"/>
            <w:hideMark/>
          </w:tcPr>
          <w:p w14:paraId="5E1C96A9" w14:textId="77777777" w:rsidR="00CA249E" w:rsidRDefault="00CA249E">
            <w:pPr>
              <w:jc w:val="right"/>
              <w:rPr>
                <w:rFonts w:ascii="Arial Narrow" w:hAnsi="Arial Narrow" w:cs="Arial"/>
                <w:sz w:val="22"/>
                <w:szCs w:val="22"/>
              </w:rPr>
            </w:pPr>
            <w:r>
              <w:rPr>
                <w:rFonts w:ascii="Arial Narrow" w:hAnsi="Arial Narrow" w:cs="Arial"/>
                <w:sz w:val="22"/>
                <w:szCs w:val="22"/>
              </w:rPr>
              <w:t>667 889,77</w:t>
            </w:r>
          </w:p>
        </w:tc>
      </w:tr>
      <w:tr w:rsidR="00CA249E" w14:paraId="0BC39919" w14:textId="77777777" w:rsidTr="00CA249E">
        <w:trPr>
          <w:trHeight w:val="360"/>
        </w:trPr>
        <w:tc>
          <w:tcPr>
            <w:tcW w:w="0" w:type="auto"/>
            <w:vMerge/>
            <w:tcBorders>
              <w:top w:val="nil"/>
              <w:left w:val="single" w:sz="4" w:space="0" w:color="auto"/>
              <w:bottom w:val="single" w:sz="4" w:space="0" w:color="auto"/>
              <w:right w:val="single" w:sz="4" w:space="0" w:color="auto"/>
            </w:tcBorders>
            <w:vAlign w:val="center"/>
            <w:hideMark/>
          </w:tcPr>
          <w:p w14:paraId="10135D75" w14:textId="77777777" w:rsidR="00CA249E" w:rsidRDefault="00CA249E">
            <w:pPr>
              <w:rPr>
                <w:rFonts w:ascii="Arial Narrow" w:hAnsi="Arial Narrow" w:cs="Arial"/>
                <w:sz w:val="22"/>
                <w:szCs w:val="22"/>
              </w:rPr>
            </w:pPr>
          </w:p>
        </w:tc>
        <w:tc>
          <w:tcPr>
            <w:tcW w:w="2560" w:type="dxa"/>
            <w:tcBorders>
              <w:top w:val="single" w:sz="4" w:space="0" w:color="auto"/>
              <w:left w:val="nil"/>
              <w:bottom w:val="single" w:sz="4" w:space="0" w:color="auto"/>
              <w:right w:val="single" w:sz="4" w:space="0" w:color="auto"/>
            </w:tcBorders>
            <w:noWrap/>
            <w:vAlign w:val="bottom"/>
            <w:hideMark/>
          </w:tcPr>
          <w:p w14:paraId="51F50F8B" w14:textId="77777777" w:rsidR="00CA249E" w:rsidRDefault="00CA249E">
            <w:pPr>
              <w:rPr>
                <w:rFonts w:ascii="Arial Narrow" w:hAnsi="Arial Narrow" w:cs="Arial"/>
                <w:sz w:val="22"/>
                <w:szCs w:val="22"/>
              </w:rPr>
            </w:pPr>
            <w:r>
              <w:rPr>
                <w:rFonts w:ascii="Arial Narrow" w:hAnsi="Arial Narrow" w:cs="Arial"/>
                <w:sz w:val="22"/>
                <w:szCs w:val="22"/>
              </w:rPr>
              <w:t>Po lehote splatnosti</w:t>
            </w:r>
          </w:p>
        </w:tc>
        <w:tc>
          <w:tcPr>
            <w:tcW w:w="2638" w:type="dxa"/>
            <w:tcBorders>
              <w:top w:val="single" w:sz="4" w:space="0" w:color="auto"/>
              <w:left w:val="nil"/>
              <w:bottom w:val="single" w:sz="4" w:space="0" w:color="auto"/>
              <w:right w:val="single" w:sz="4" w:space="0" w:color="auto"/>
            </w:tcBorders>
            <w:noWrap/>
            <w:vAlign w:val="bottom"/>
            <w:hideMark/>
          </w:tcPr>
          <w:p w14:paraId="4162309F" w14:textId="77777777" w:rsidR="00CA249E" w:rsidRDefault="00CA249E">
            <w:pPr>
              <w:jc w:val="right"/>
              <w:rPr>
                <w:rFonts w:ascii="Arial Narrow" w:hAnsi="Arial Narrow" w:cs="Arial"/>
                <w:sz w:val="22"/>
                <w:szCs w:val="22"/>
              </w:rPr>
            </w:pPr>
            <w:r>
              <w:rPr>
                <w:rFonts w:ascii="Arial Narrow" w:hAnsi="Arial Narrow" w:cs="Arial"/>
                <w:sz w:val="22"/>
                <w:szCs w:val="22"/>
              </w:rPr>
              <w:t>0</w:t>
            </w:r>
          </w:p>
        </w:tc>
        <w:tc>
          <w:tcPr>
            <w:tcW w:w="2409" w:type="dxa"/>
            <w:tcBorders>
              <w:top w:val="single" w:sz="4" w:space="0" w:color="auto"/>
              <w:left w:val="nil"/>
              <w:bottom w:val="single" w:sz="4" w:space="0" w:color="auto"/>
              <w:right w:val="single" w:sz="4" w:space="0" w:color="auto"/>
            </w:tcBorders>
            <w:noWrap/>
            <w:vAlign w:val="bottom"/>
            <w:hideMark/>
          </w:tcPr>
          <w:p w14:paraId="6EF01787" w14:textId="77777777" w:rsidR="00CA249E" w:rsidRDefault="00CA249E">
            <w:pPr>
              <w:jc w:val="right"/>
              <w:rPr>
                <w:rFonts w:ascii="Arial Narrow" w:hAnsi="Arial Narrow" w:cs="Arial"/>
                <w:sz w:val="22"/>
                <w:szCs w:val="22"/>
              </w:rPr>
            </w:pPr>
            <w:r>
              <w:rPr>
                <w:rFonts w:ascii="Arial Narrow" w:hAnsi="Arial Narrow" w:cs="Arial"/>
                <w:sz w:val="22"/>
                <w:szCs w:val="22"/>
              </w:rPr>
              <w:t>0</w:t>
            </w:r>
          </w:p>
        </w:tc>
      </w:tr>
    </w:tbl>
    <w:p w14:paraId="69D4FBB8" w14:textId="77777777" w:rsidR="00CA249E" w:rsidRDefault="00CA249E" w:rsidP="00CA249E">
      <w:pPr>
        <w:rPr>
          <w:rFonts w:ascii="Georgia" w:hAnsi="Georgia" w:cs="Latha"/>
          <w:b/>
          <w:sz w:val="28"/>
          <w:szCs w:val="28"/>
        </w:rPr>
      </w:pPr>
    </w:p>
    <w:p w14:paraId="2AC99F0E" w14:textId="77777777" w:rsidR="00CA249E" w:rsidRDefault="00CA249E" w:rsidP="00CA249E">
      <w:pPr>
        <w:rPr>
          <w:rFonts w:ascii="Georgia" w:hAnsi="Georgia" w:cs="Latha"/>
          <w:b/>
          <w:sz w:val="28"/>
          <w:szCs w:val="28"/>
        </w:rPr>
      </w:pPr>
    </w:p>
    <w:p w14:paraId="13E7B46E" w14:textId="77777777" w:rsidR="00CA249E" w:rsidRDefault="00CA249E" w:rsidP="00CA249E">
      <w:pPr>
        <w:rPr>
          <w:rFonts w:ascii="Tahoma" w:hAnsi="Tahoma" w:cs="Tahoma"/>
          <w:b/>
          <w:highlight w:val="yellow"/>
        </w:rPr>
      </w:pPr>
    </w:p>
    <w:p w14:paraId="3B01995B" w14:textId="77777777" w:rsidR="00CA249E" w:rsidRDefault="00CA249E" w:rsidP="00CA249E">
      <w:pPr>
        <w:pStyle w:val="Odsekzoznamu"/>
        <w:numPr>
          <w:ilvl w:val="0"/>
          <w:numId w:val="17"/>
        </w:numPr>
        <w:rPr>
          <w:rFonts w:ascii="Tahoma" w:hAnsi="Tahoma" w:cs="Tahoma"/>
          <w:b/>
        </w:rPr>
      </w:pPr>
      <w:r>
        <w:rPr>
          <w:rFonts w:ascii="Tahoma" w:hAnsi="Tahoma" w:cs="Tahoma"/>
          <w:b/>
        </w:rPr>
        <w:t>Za konsolidovaný celok</w:t>
      </w:r>
    </w:p>
    <w:p w14:paraId="47651724" w14:textId="77777777" w:rsidR="00CA249E" w:rsidRDefault="00CA249E" w:rsidP="00CA249E">
      <w:pPr>
        <w:rPr>
          <w:highlight w:val="yellow"/>
        </w:rPr>
      </w:pPr>
    </w:p>
    <w:p w14:paraId="0C35AD2D" w14:textId="77777777" w:rsidR="00CA249E" w:rsidRDefault="00CA249E" w:rsidP="00CA249E">
      <w:pPr>
        <w:rPr>
          <w:highlight w:val="yellow"/>
        </w:rPr>
      </w:pPr>
    </w:p>
    <w:p w14:paraId="02415CCF" w14:textId="77777777" w:rsidR="00CA249E" w:rsidRDefault="00CA249E" w:rsidP="00CA249E">
      <w:pPr>
        <w:rPr>
          <w:highlight w:val="yellow"/>
        </w:rPr>
      </w:pPr>
    </w:p>
    <w:p w14:paraId="2092334A" w14:textId="77777777" w:rsidR="00CA249E" w:rsidRDefault="00CA249E" w:rsidP="00CA249E">
      <w:pPr>
        <w:rPr>
          <w:highlight w:val="yellow"/>
        </w:rPr>
      </w:pPr>
    </w:p>
    <w:p w14:paraId="23C6594E" w14:textId="77777777" w:rsidR="00CA249E" w:rsidRDefault="00CA249E" w:rsidP="00CA249E">
      <w:pPr>
        <w:ind w:left="29736" w:hanging="29736"/>
        <w:jc w:val="right"/>
      </w:pPr>
      <w:r>
        <w:rPr>
          <w:rFonts w:ascii="Georgia" w:hAnsi="Georgia" w:cs="Latha"/>
        </w:rPr>
        <w:t>v celých €</w:t>
      </w:r>
    </w:p>
    <w:tbl>
      <w:tblPr>
        <w:tblW w:w="9087" w:type="dxa"/>
        <w:tblInd w:w="55" w:type="dxa"/>
        <w:tblCellMar>
          <w:left w:w="70" w:type="dxa"/>
          <w:right w:w="70" w:type="dxa"/>
        </w:tblCellMar>
        <w:tblLook w:val="04A0" w:firstRow="1" w:lastRow="0" w:firstColumn="1" w:lastColumn="0" w:noHBand="0" w:noVBand="1"/>
      </w:tblPr>
      <w:tblGrid>
        <w:gridCol w:w="1480"/>
        <w:gridCol w:w="2560"/>
        <w:gridCol w:w="2638"/>
        <w:gridCol w:w="2409"/>
      </w:tblGrid>
      <w:tr w:rsidR="00CA249E" w14:paraId="3576E89F" w14:textId="77777777" w:rsidTr="00CA249E">
        <w:trPr>
          <w:trHeight w:val="360"/>
        </w:trPr>
        <w:tc>
          <w:tcPr>
            <w:tcW w:w="1480" w:type="dxa"/>
            <w:tcBorders>
              <w:top w:val="single" w:sz="8" w:space="0" w:color="auto"/>
              <w:left w:val="single" w:sz="8" w:space="0" w:color="auto"/>
              <w:bottom w:val="single" w:sz="4" w:space="0" w:color="auto"/>
              <w:right w:val="single" w:sz="4" w:space="0" w:color="auto"/>
            </w:tcBorders>
            <w:shd w:val="clear" w:color="auto" w:fill="C0C0C0"/>
            <w:noWrap/>
            <w:vAlign w:val="bottom"/>
            <w:hideMark/>
          </w:tcPr>
          <w:p w14:paraId="0B5CD164"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Názov</w:t>
            </w:r>
          </w:p>
        </w:tc>
        <w:tc>
          <w:tcPr>
            <w:tcW w:w="2560" w:type="dxa"/>
            <w:tcBorders>
              <w:top w:val="single" w:sz="8" w:space="0" w:color="auto"/>
              <w:left w:val="nil"/>
              <w:bottom w:val="single" w:sz="4" w:space="0" w:color="auto"/>
              <w:right w:val="single" w:sz="4" w:space="0" w:color="auto"/>
            </w:tcBorders>
            <w:shd w:val="clear" w:color="auto" w:fill="C0C0C0"/>
            <w:noWrap/>
            <w:vAlign w:val="bottom"/>
            <w:hideMark/>
          </w:tcPr>
          <w:p w14:paraId="02D9AAD2"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účty</w:t>
            </w:r>
          </w:p>
        </w:tc>
        <w:tc>
          <w:tcPr>
            <w:tcW w:w="2638" w:type="dxa"/>
            <w:tcBorders>
              <w:top w:val="single" w:sz="8" w:space="0" w:color="auto"/>
              <w:left w:val="nil"/>
              <w:bottom w:val="single" w:sz="4" w:space="0" w:color="auto"/>
              <w:right w:val="single" w:sz="4" w:space="0" w:color="auto"/>
            </w:tcBorders>
            <w:shd w:val="clear" w:color="auto" w:fill="C0C0C0"/>
            <w:noWrap/>
            <w:vAlign w:val="bottom"/>
            <w:hideMark/>
          </w:tcPr>
          <w:p w14:paraId="737AE452"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Stav k 31.12.2016</w:t>
            </w:r>
          </w:p>
        </w:tc>
        <w:tc>
          <w:tcPr>
            <w:tcW w:w="2409" w:type="dxa"/>
            <w:tcBorders>
              <w:top w:val="single" w:sz="8" w:space="0" w:color="auto"/>
              <w:left w:val="nil"/>
              <w:bottom w:val="single" w:sz="4" w:space="0" w:color="auto"/>
              <w:right w:val="single" w:sz="8" w:space="0" w:color="auto"/>
            </w:tcBorders>
            <w:shd w:val="clear" w:color="auto" w:fill="C0C0C0"/>
            <w:noWrap/>
            <w:vAlign w:val="bottom"/>
            <w:hideMark/>
          </w:tcPr>
          <w:p w14:paraId="4C961A2C"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Stav k 31.12.2017</w:t>
            </w:r>
          </w:p>
        </w:tc>
      </w:tr>
      <w:tr w:rsidR="00CA249E" w14:paraId="31B68D5C" w14:textId="77777777" w:rsidTr="00CA249E">
        <w:trPr>
          <w:trHeight w:val="360"/>
        </w:trPr>
        <w:tc>
          <w:tcPr>
            <w:tcW w:w="1480" w:type="dxa"/>
            <w:vMerge w:val="restart"/>
            <w:tcBorders>
              <w:top w:val="single" w:sz="4" w:space="0" w:color="auto"/>
              <w:left w:val="single" w:sz="4" w:space="0" w:color="auto"/>
              <w:bottom w:val="single" w:sz="4" w:space="0" w:color="000000"/>
              <w:right w:val="single" w:sz="4" w:space="0" w:color="auto"/>
            </w:tcBorders>
            <w:noWrap/>
            <w:vAlign w:val="center"/>
            <w:hideMark/>
          </w:tcPr>
          <w:p w14:paraId="2DC6DF0C" w14:textId="77777777" w:rsidR="00CA249E" w:rsidRDefault="00CA249E">
            <w:pPr>
              <w:rPr>
                <w:rFonts w:ascii="Arial Narrow" w:hAnsi="Arial Narrow" w:cs="Arial"/>
                <w:sz w:val="22"/>
                <w:szCs w:val="22"/>
              </w:rPr>
            </w:pPr>
            <w:r>
              <w:rPr>
                <w:rFonts w:ascii="Arial Narrow" w:hAnsi="Arial Narrow" w:cs="Arial"/>
                <w:sz w:val="22"/>
                <w:szCs w:val="22"/>
              </w:rPr>
              <w:t>Pohľadávky</w:t>
            </w:r>
          </w:p>
        </w:tc>
        <w:tc>
          <w:tcPr>
            <w:tcW w:w="2560" w:type="dxa"/>
            <w:tcBorders>
              <w:top w:val="single" w:sz="4" w:space="0" w:color="auto"/>
              <w:left w:val="nil"/>
              <w:bottom w:val="single" w:sz="4" w:space="0" w:color="auto"/>
              <w:right w:val="single" w:sz="4" w:space="0" w:color="auto"/>
            </w:tcBorders>
            <w:noWrap/>
            <w:vAlign w:val="bottom"/>
            <w:hideMark/>
          </w:tcPr>
          <w:p w14:paraId="4167AD8B" w14:textId="77777777" w:rsidR="00CA249E" w:rsidRDefault="00CA249E">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417993B3" w14:textId="77777777" w:rsidR="00CA249E" w:rsidRDefault="00CA249E">
            <w:pPr>
              <w:jc w:val="right"/>
              <w:rPr>
                <w:rFonts w:ascii="Arial Narrow" w:hAnsi="Arial Narrow" w:cs="Arial"/>
                <w:sz w:val="22"/>
                <w:szCs w:val="22"/>
              </w:rPr>
            </w:pPr>
            <w:r>
              <w:rPr>
                <w:rFonts w:ascii="Arial Narrow" w:hAnsi="Arial Narrow" w:cs="Arial"/>
                <w:sz w:val="22"/>
                <w:szCs w:val="22"/>
              </w:rPr>
              <w:t>1 058,66</w:t>
            </w:r>
          </w:p>
        </w:tc>
        <w:tc>
          <w:tcPr>
            <w:tcW w:w="2409" w:type="dxa"/>
            <w:tcBorders>
              <w:top w:val="single" w:sz="4" w:space="0" w:color="auto"/>
              <w:left w:val="nil"/>
              <w:bottom w:val="single" w:sz="4" w:space="0" w:color="auto"/>
              <w:right w:val="single" w:sz="4" w:space="0" w:color="auto"/>
            </w:tcBorders>
            <w:noWrap/>
            <w:vAlign w:val="bottom"/>
            <w:hideMark/>
          </w:tcPr>
          <w:p w14:paraId="70240A93" w14:textId="77777777" w:rsidR="00CA249E" w:rsidRDefault="00CA249E">
            <w:pPr>
              <w:jc w:val="right"/>
              <w:rPr>
                <w:rFonts w:ascii="Arial Narrow" w:hAnsi="Arial Narrow" w:cs="Arial"/>
                <w:sz w:val="22"/>
                <w:szCs w:val="22"/>
              </w:rPr>
            </w:pPr>
            <w:r>
              <w:rPr>
                <w:rFonts w:ascii="Arial Narrow" w:hAnsi="Arial Narrow" w:cs="Arial"/>
                <w:sz w:val="22"/>
                <w:szCs w:val="22"/>
              </w:rPr>
              <w:t>1 750,32</w:t>
            </w:r>
          </w:p>
        </w:tc>
      </w:tr>
      <w:tr w:rsidR="00CA249E" w14:paraId="1907F483" w14:textId="77777777" w:rsidTr="00CA249E">
        <w:trPr>
          <w:trHeight w:val="36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4359C1E3" w14:textId="77777777" w:rsidR="00CA249E" w:rsidRDefault="00CA249E">
            <w:pPr>
              <w:rPr>
                <w:rFonts w:ascii="Arial Narrow" w:hAnsi="Arial Narrow" w:cs="Arial"/>
                <w:sz w:val="22"/>
                <w:szCs w:val="22"/>
              </w:rPr>
            </w:pPr>
          </w:p>
        </w:tc>
        <w:tc>
          <w:tcPr>
            <w:tcW w:w="2560" w:type="dxa"/>
            <w:tcBorders>
              <w:top w:val="nil"/>
              <w:left w:val="nil"/>
              <w:bottom w:val="single" w:sz="4" w:space="0" w:color="auto"/>
              <w:right w:val="single" w:sz="4" w:space="0" w:color="auto"/>
            </w:tcBorders>
            <w:noWrap/>
            <w:vAlign w:val="bottom"/>
            <w:hideMark/>
          </w:tcPr>
          <w:p w14:paraId="656FF588" w14:textId="77777777" w:rsidR="00CA249E" w:rsidRDefault="00CA249E">
            <w:pPr>
              <w:rPr>
                <w:rFonts w:ascii="Arial Narrow" w:hAnsi="Arial Narrow" w:cs="Arial"/>
                <w:sz w:val="22"/>
                <w:szCs w:val="22"/>
              </w:rPr>
            </w:pPr>
            <w:r>
              <w:rPr>
                <w:rFonts w:ascii="Arial Narrow" w:hAnsi="Arial Narrow" w:cs="Arial"/>
                <w:sz w:val="22"/>
                <w:szCs w:val="22"/>
              </w:rPr>
              <w:t>Po lehote splatnosti</w:t>
            </w:r>
          </w:p>
        </w:tc>
        <w:tc>
          <w:tcPr>
            <w:tcW w:w="2638" w:type="dxa"/>
            <w:tcBorders>
              <w:top w:val="nil"/>
              <w:left w:val="nil"/>
              <w:bottom w:val="single" w:sz="4" w:space="0" w:color="auto"/>
              <w:right w:val="single" w:sz="4" w:space="0" w:color="auto"/>
            </w:tcBorders>
            <w:noWrap/>
            <w:vAlign w:val="bottom"/>
            <w:hideMark/>
          </w:tcPr>
          <w:p w14:paraId="132B5AF8" w14:textId="77777777" w:rsidR="00CA249E" w:rsidRDefault="00CA249E">
            <w:pPr>
              <w:jc w:val="right"/>
              <w:rPr>
                <w:rFonts w:ascii="Arial Narrow" w:hAnsi="Arial Narrow" w:cs="Arial"/>
                <w:sz w:val="22"/>
                <w:szCs w:val="22"/>
              </w:rPr>
            </w:pPr>
            <w:r>
              <w:rPr>
                <w:rFonts w:ascii="Arial Narrow" w:hAnsi="Arial Narrow" w:cs="Arial"/>
                <w:sz w:val="22"/>
                <w:szCs w:val="22"/>
              </w:rPr>
              <w:t>14 466,39</w:t>
            </w:r>
          </w:p>
        </w:tc>
        <w:tc>
          <w:tcPr>
            <w:tcW w:w="2409" w:type="dxa"/>
            <w:tcBorders>
              <w:top w:val="nil"/>
              <w:left w:val="nil"/>
              <w:bottom w:val="single" w:sz="4" w:space="0" w:color="auto"/>
              <w:right w:val="single" w:sz="4" w:space="0" w:color="auto"/>
            </w:tcBorders>
            <w:noWrap/>
            <w:vAlign w:val="bottom"/>
            <w:hideMark/>
          </w:tcPr>
          <w:p w14:paraId="014D998A" w14:textId="77777777" w:rsidR="00CA249E" w:rsidRDefault="00CA249E">
            <w:pPr>
              <w:jc w:val="right"/>
              <w:rPr>
                <w:rFonts w:ascii="Arial Narrow" w:hAnsi="Arial Narrow" w:cs="Arial"/>
                <w:sz w:val="22"/>
                <w:szCs w:val="22"/>
              </w:rPr>
            </w:pPr>
            <w:r>
              <w:rPr>
                <w:rFonts w:ascii="Arial Narrow" w:hAnsi="Arial Narrow" w:cs="Arial"/>
                <w:sz w:val="22"/>
                <w:szCs w:val="22"/>
              </w:rPr>
              <w:t>10 821,08</w:t>
            </w:r>
          </w:p>
        </w:tc>
      </w:tr>
      <w:tr w:rsidR="00CA249E" w14:paraId="2313CE1E" w14:textId="77777777" w:rsidTr="00CA249E">
        <w:trPr>
          <w:trHeight w:val="360"/>
        </w:trPr>
        <w:tc>
          <w:tcPr>
            <w:tcW w:w="1480" w:type="dxa"/>
            <w:vMerge w:val="restart"/>
            <w:tcBorders>
              <w:top w:val="nil"/>
              <w:left w:val="single" w:sz="4" w:space="0" w:color="auto"/>
              <w:bottom w:val="single" w:sz="4" w:space="0" w:color="auto"/>
              <w:right w:val="single" w:sz="4" w:space="0" w:color="auto"/>
            </w:tcBorders>
            <w:noWrap/>
            <w:vAlign w:val="center"/>
            <w:hideMark/>
          </w:tcPr>
          <w:p w14:paraId="613C13F7" w14:textId="77777777" w:rsidR="00CA249E" w:rsidRDefault="00CA249E">
            <w:pPr>
              <w:rPr>
                <w:rFonts w:ascii="Arial Narrow" w:hAnsi="Arial Narrow" w:cs="Arial"/>
                <w:sz w:val="22"/>
                <w:szCs w:val="22"/>
              </w:rPr>
            </w:pPr>
            <w:r>
              <w:rPr>
                <w:rFonts w:ascii="Arial Narrow" w:hAnsi="Arial Narrow" w:cs="Arial"/>
                <w:sz w:val="22"/>
                <w:szCs w:val="22"/>
              </w:rPr>
              <w:t>Záväzky</w:t>
            </w:r>
          </w:p>
        </w:tc>
        <w:tc>
          <w:tcPr>
            <w:tcW w:w="2560" w:type="dxa"/>
            <w:tcBorders>
              <w:top w:val="single" w:sz="4" w:space="0" w:color="auto"/>
              <w:left w:val="nil"/>
              <w:bottom w:val="single" w:sz="4" w:space="0" w:color="auto"/>
              <w:right w:val="single" w:sz="4" w:space="0" w:color="auto"/>
            </w:tcBorders>
            <w:noWrap/>
            <w:vAlign w:val="bottom"/>
            <w:hideMark/>
          </w:tcPr>
          <w:p w14:paraId="58D6CFEC" w14:textId="77777777" w:rsidR="00CA249E" w:rsidRDefault="00CA249E">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43F36328" w14:textId="77777777" w:rsidR="00CA249E" w:rsidRDefault="00CA249E">
            <w:pPr>
              <w:jc w:val="right"/>
              <w:rPr>
                <w:rFonts w:ascii="Arial Narrow" w:hAnsi="Arial Narrow" w:cs="Arial"/>
                <w:sz w:val="22"/>
                <w:szCs w:val="22"/>
              </w:rPr>
            </w:pPr>
            <w:r>
              <w:rPr>
                <w:rFonts w:ascii="Arial Narrow" w:hAnsi="Arial Narrow" w:cs="Arial"/>
                <w:sz w:val="22"/>
                <w:szCs w:val="22"/>
              </w:rPr>
              <w:t>694 022,92</w:t>
            </w:r>
          </w:p>
        </w:tc>
        <w:tc>
          <w:tcPr>
            <w:tcW w:w="2409" w:type="dxa"/>
            <w:tcBorders>
              <w:top w:val="single" w:sz="4" w:space="0" w:color="auto"/>
              <w:left w:val="nil"/>
              <w:bottom w:val="single" w:sz="4" w:space="0" w:color="auto"/>
              <w:right w:val="single" w:sz="4" w:space="0" w:color="auto"/>
            </w:tcBorders>
            <w:noWrap/>
            <w:vAlign w:val="bottom"/>
            <w:hideMark/>
          </w:tcPr>
          <w:p w14:paraId="6B2FC7E0" w14:textId="77777777" w:rsidR="00CA249E" w:rsidRDefault="00CA249E">
            <w:pPr>
              <w:jc w:val="right"/>
              <w:rPr>
                <w:rFonts w:ascii="Arial Narrow" w:hAnsi="Arial Narrow" w:cs="Arial"/>
                <w:sz w:val="22"/>
                <w:szCs w:val="22"/>
              </w:rPr>
            </w:pPr>
            <w:r>
              <w:rPr>
                <w:rFonts w:ascii="Arial Narrow" w:hAnsi="Arial Narrow" w:cs="Arial"/>
                <w:sz w:val="22"/>
                <w:szCs w:val="22"/>
              </w:rPr>
              <w:t>676 126,77</w:t>
            </w:r>
          </w:p>
        </w:tc>
      </w:tr>
      <w:tr w:rsidR="00CA249E" w14:paraId="657D17D0" w14:textId="77777777" w:rsidTr="00CA249E">
        <w:trPr>
          <w:trHeight w:val="360"/>
        </w:trPr>
        <w:tc>
          <w:tcPr>
            <w:tcW w:w="0" w:type="auto"/>
            <w:vMerge/>
            <w:tcBorders>
              <w:top w:val="nil"/>
              <w:left w:val="single" w:sz="4" w:space="0" w:color="auto"/>
              <w:bottom w:val="single" w:sz="4" w:space="0" w:color="auto"/>
              <w:right w:val="single" w:sz="4" w:space="0" w:color="auto"/>
            </w:tcBorders>
            <w:vAlign w:val="center"/>
            <w:hideMark/>
          </w:tcPr>
          <w:p w14:paraId="49D7248C" w14:textId="77777777" w:rsidR="00CA249E" w:rsidRDefault="00CA249E">
            <w:pPr>
              <w:rPr>
                <w:rFonts w:ascii="Arial Narrow" w:hAnsi="Arial Narrow" w:cs="Arial"/>
                <w:sz w:val="22"/>
                <w:szCs w:val="22"/>
              </w:rPr>
            </w:pPr>
          </w:p>
        </w:tc>
        <w:tc>
          <w:tcPr>
            <w:tcW w:w="2560" w:type="dxa"/>
            <w:tcBorders>
              <w:top w:val="single" w:sz="4" w:space="0" w:color="auto"/>
              <w:left w:val="nil"/>
              <w:bottom w:val="single" w:sz="4" w:space="0" w:color="auto"/>
              <w:right w:val="single" w:sz="4" w:space="0" w:color="auto"/>
            </w:tcBorders>
            <w:noWrap/>
            <w:vAlign w:val="bottom"/>
            <w:hideMark/>
          </w:tcPr>
          <w:p w14:paraId="5DA1EBEB" w14:textId="77777777" w:rsidR="00CA249E" w:rsidRDefault="00CA249E">
            <w:pPr>
              <w:rPr>
                <w:rFonts w:ascii="Arial Narrow" w:hAnsi="Arial Narrow" w:cs="Arial"/>
                <w:sz w:val="22"/>
                <w:szCs w:val="22"/>
              </w:rPr>
            </w:pPr>
            <w:r>
              <w:rPr>
                <w:rFonts w:ascii="Arial Narrow" w:hAnsi="Arial Narrow" w:cs="Arial"/>
                <w:sz w:val="22"/>
                <w:szCs w:val="22"/>
              </w:rPr>
              <w:t>Po lehote splatnosti</w:t>
            </w:r>
          </w:p>
        </w:tc>
        <w:tc>
          <w:tcPr>
            <w:tcW w:w="2638" w:type="dxa"/>
            <w:tcBorders>
              <w:top w:val="single" w:sz="4" w:space="0" w:color="auto"/>
              <w:left w:val="nil"/>
              <w:bottom w:val="single" w:sz="4" w:space="0" w:color="auto"/>
              <w:right w:val="single" w:sz="4" w:space="0" w:color="auto"/>
            </w:tcBorders>
            <w:noWrap/>
            <w:vAlign w:val="bottom"/>
            <w:hideMark/>
          </w:tcPr>
          <w:p w14:paraId="27E48724" w14:textId="77777777" w:rsidR="00CA249E" w:rsidRDefault="00CA249E">
            <w:pPr>
              <w:jc w:val="right"/>
              <w:rPr>
                <w:rFonts w:ascii="Arial Narrow" w:hAnsi="Arial Narrow" w:cs="Arial"/>
                <w:sz w:val="22"/>
                <w:szCs w:val="22"/>
              </w:rPr>
            </w:pPr>
            <w:r>
              <w:rPr>
                <w:rFonts w:ascii="Arial Narrow" w:hAnsi="Arial Narrow" w:cs="Arial"/>
                <w:sz w:val="22"/>
                <w:szCs w:val="22"/>
              </w:rPr>
              <w:t>0</w:t>
            </w:r>
          </w:p>
        </w:tc>
        <w:tc>
          <w:tcPr>
            <w:tcW w:w="2409" w:type="dxa"/>
            <w:tcBorders>
              <w:top w:val="single" w:sz="4" w:space="0" w:color="auto"/>
              <w:left w:val="nil"/>
              <w:bottom w:val="single" w:sz="4" w:space="0" w:color="auto"/>
              <w:right w:val="single" w:sz="4" w:space="0" w:color="auto"/>
            </w:tcBorders>
            <w:noWrap/>
            <w:vAlign w:val="bottom"/>
            <w:hideMark/>
          </w:tcPr>
          <w:p w14:paraId="052131B8" w14:textId="77777777" w:rsidR="00CA249E" w:rsidRDefault="00CA249E">
            <w:pPr>
              <w:jc w:val="right"/>
              <w:rPr>
                <w:rFonts w:ascii="Arial Narrow" w:hAnsi="Arial Narrow" w:cs="Arial"/>
                <w:sz w:val="22"/>
                <w:szCs w:val="22"/>
              </w:rPr>
            </w:pPr>
            <w:r>
              <w:rPr>
                <w:rFonts w:ascii="Arial Narrow" w:hAnsi="Arial Narrow" w:cs="Arial"/>
                <w:sz w:val="22"/>
                <w:szCs w:val="22"/>
              </w:rPr>
              <w:t>0</w:t>
            </w:r>
          </w:p>
        </w:tc>
      </w:tr>
    </w:tbl>
    <w:p w14:paraId="0B077AB4" w14:textId="77777777" w:rsidR="00CA249E" w:rsidRDefault="00CA249E" w:rsidP="00CA249E">
      <w:pPr>
        <w:rPr>
          <w:rFonts w:ascii="Georgia" w:hAnsi="Georgia" w:cs="Latha"/>
          <w:b/>
          <w:sz w:val="28"/>
          <w:szCs w:val="28"/>
        </w:rPr>
      </w:pPr>
    </w:p>
    <w:p w14:paraId="38FB13B2" w14:textId="77777777" w:rsidR="00CA249E" w:rsidRDefault="00CA249E" w:rsidP="00CA249E">
      <w:pPr>
        <w:rPr>
          <w:rFonts w:ascii="Georgia" w:hAnsi="Georgia" w:cs="Latha"/>
          <w:b/>
          <w:sz w:val="28"/>
          <w:szCs w:val="28"/>
        </w:rPr>
      </w:pPr>
    </w:p>
    <w:p w14:paraId="132F785F" w14:textId="77777777" w:rsidR="00CA249E" w:rsidRDefault="00CA249E" w:rsidP="00CA249E">
      <w:pPr>
        <w:rPr>
          <w:rFonts w:ascii="Georgia" w:hAnsi="Georgia" w:cs="Latha"/>
          <w:b/>
          <w:sz w:val="28"/>
          <w:szCs w:val="28"/>
        </w:rPr>
      </w:pPr>
    </w:p>
    <w:p w14:paraId="1F298CC9" w14:textId="77777777" w:rsidR="00CA249E" w:rsidRDefault="00CA249E" w:rsidP="00CA249E">
      <w:pPr>
        <w:rPr>
          <w:rFonts w:ascii="Georgia" w:hAnsi="Georgia" w:cs="Latha"/>
          <w:b/>
          <w:sz w:val="28"/>
          <w:szCs w:val="28"/>
        </w:rPr>
      </w:pPr>
    </w:p>
    <w:p w14:paraId="180ABE4F" w14:textId="77777777" w:rsidR="00CA249E" w:rsidRDefault="00CA249E" w:rsidP="00CA249E">
      <w:pPr>
        <w:rPr>
          <w:rFonts w:ascii="Georgia" w:hAnsi="Georgia" w:cs="Latha"/>
          <w:b/>
          <w:sz w:val="28"/>
          <w:szCs w:val="28"/>
        </w:rPr>
      </w:pPr>
    </w:p>
    <w:p w14:paraId="6F339485" w14:textId="77777777" w:rsidR="00CA249E" w:rsidRDefault="00CA249E" w:rsidP="00CA249E">
      <w:pPr>
        <w:rPr>
          <w:rFonts w:ascii="Georgia" w:hAnsi="Georgia" w:cs="Latha"/>
          <w:b/>
          <w:sz w:val="28"/>
          <w:szCs w:val="28"/>
        </w:rPr>
      </w:pPr>
    </w:p>
    <w:p w14:paraId="28D59885" w14:textId="77777777" w:rsidR="00CA249E" w:rsidRDefault="00CA249E" w:rsidP="00CA249E">
      <w:pPr>
        <w:rPr>
          <w:rFonts w:ascii="Georgia" w:hAnsi="Georgia" w:cs="Latha"/>
          <w:b/>
          <w:sz w:val="28"/>
          <w:szCs w:val="28"/>
        </w:rPr>
      </w:pPr>
    </w:p>
    <w:p w14:paraId="2548F6DE" w14:textId="77777777" w:rsidR="00CA249E" w:rsidRDefault="00CA249E" w:rsidP="00CA249E">
      <w:pPr>
        <w:rPr>
          <w:rFonts w:ascii="Georgia" w:hAnsi="Georgia" w:cs="Latha"/>
          <w:b/>
          <w:sz w:val="28"/>
          <w:szCs w:val="28"/>
        </w:rPr>
      </w:pPr>
    </w:p>
    <w:p w14:paraId="7B33603C" w14:textId="77777777" w:rsidR="00CA249E" w:rsidRDefault="00CA249E" w:rsidP="00CA249E">
      <w:pPr>
        <w:rPr>
          <w:rFonts w:ascii="Georgia" w:hAnsi="Georgia" w:cs="Latha"/>
          <w:b/>
          <w:sz w:val="28"/>
          <w:szCs w:val="28"/>
        </w:rPr>
      </w:pPr>
    </w:p>
    <w:p w14:paraId="7CFFE9D6" w14:textId="77777777" w:rsidR="00CA249E" w:rsidRDefault="00CA249E" w:rsidP="00CA249E">
      <w:pPr>
        <w:rPr>
          <w:rFonts w:ascii="Georgia" w:hAnsi="Georgia" w:cs="Latha"/>
          <w:b/>
          <w:sz w:val="28"/>
          <w:szCs w:val="28"/>
        </w:rPr>
      </w:pPr>
    </w:p>
    <w:p w14:paraId="00BAA351" w14:textId="77777777" w:rsidR="00CA249E" w:rsidRDefault="00CA249E" w:rsidP="00CA249E">
      <w:pPr>
        <w:rPr>
          <w:rFonts w:ascii="Georgia" w:hAnsi="Georgia" w:cs="Latha"/>
          <w:b/>
          <w:sz w:val="28"/>
          <w:szCs w:val="28"/>
        </w:rPr>
      </w:pPr>
    </w:p>
    <w:p w14:paraId="1318158C" w14:textId="77777777" w:rsidR="00CA249E" w:rsidRDefault="00CA249E" w:rsidP="00CA249E">
      <w:pPr>
        <w:rPr>
          <w:rFonts w:ascii="Georgia" w:hAnsi="Georgia" w:cs="Latha"/>
          <w:b/>
          <w:sz w:val="28"/>
          <w:szCs w:val="28"/>
        </w:rPr>
      </w:pPr>
    </w:p>
    <w:p w14:paraId="1DFF5B67" w14:textId="77777777" w:rsidR="00CA249E" w:rsidRDefault="00CA249E" w:rsidP="00CA249E">
      <w:pPr>
        <w:rPr>
          <w:rFonts w:ascii="Georgia" w:hAnsi="Georgia" w:cs="Latha"/>
          <w:b/>
          <w:sz w:val="28"/>
          <w:szCs w:val="28"/>
        </w:rPr>
      </w:pPr>
    </w:p>
    <w:p w14:paraId="68623E98" w14:textId="77777777" w:rsidR="00CA249E" w:rsidRDefault="00CA249E" w:rsidP="00CA249E">
      <w:pPr>
        <w:rPr>
          <w:rFonts w:ascii="Georgia" w:hAnsi="Georgia" w:cs="Latha"/>
          <w:b/>
          <w:sz w:val="28"/>
          <w:szCs w:val="28"/>
        </w:rPr>
      </w:pPr>
    </w:p>
    <w:p w14:paraId="1C0829F2" w14:textId="77777777" w:rsidR="00CA249E" w:rsidRDefault="00CA249E" w:rsidP="00CA249E">
      <w:pPr>
        <w:pStyle w:val="Nadpis1"/>
        <w:numPr>
          <w:ilvl w:val="0"/>
          <w:numId w:val="18"/>
        </w:numPr>
      </w:pPr>
      <w:r>
        <w:lastRenderedPageBreak/>
        <w:t>Hospodársky výsledok za 2017 – vývoj nákladov a výnosov za materskú účtovnú jednotku a konsolidovaný celok</w:t>
      </w:r>
    </w:p>
    <w:p w14:paraId="003DE71C" w14:textId="77777777" w:rsidR="00CA249E" w:rsidRDefault="00CA249E" w:rsidP="00CA249E"/>
    <w:p w14:paraId="61D7C781" w14:textId="77777777" w:rsidR="00CA249E" w:rsidRDefault="00CA249E" w:rsidP="00CA249E">
      <w:pPr>
        <w:pStyle w:val="Odsekzoznamu"/>
        <w:numPr>
          <w:ilvl w:val="0"/>
          <w:numId w:val="19"/>
        </w:numPr>
        <w:rPr>
          <w:rFonts w:ascii="Tahoma" w:hAnsi="Tahoma" w:cs="Tahoma"/>
          <w:b/>
        </w:rPr>
      </w:pPr>
      <w:r>
        <w:rPr>
          <w:rFonts w:ascii="Tahoma" w:hAnsi="Tahoma" w:cs="Tahoma"/>
          <w:b/>
        </w:rPr>
        <w:t>Za materskú účtovnú jednotku</w:t>
      </w:r>
    </w:p>
    <w:p w14:paraId="2E0D91C2" w14:textId="77777777" w:rsidR="00CA249E" w:rsidRDefault="00CA249E" w:rsidP="00CA249E"/>
    <w:p w14:paraId="599D84EF" w14:textId="77777777" w:rsidR="00CA249E" w:rsidRDefault="00CA249E" w:rsidP="00CA249E">
      <w:pPr>
        <w:rPr>
          <w:highlight w:val="yellow"/>
        </w:rPr>
      </w:pPr>
    </w:p>
    <w:p w14:paraId="0B01AD47" w14:textId="77777777" w:rsidR="00CA249E" w:rsidRDefault="00CA249E" w:rsidP="00CA249E">
      <w:pPr>
        <w:rPr>
          <w:highlight w:val="yellow"/>
        </w:rPr>
      </w:pPr>
    </w:p>
    <w:p w14:paraId="5A613836" w14:textId="77777777" w:rsidR="00CA249E" w:rsidRDefault="00CA249E" w:rsidP="00CA249E">
      <w:pPr>
        <w:rPr>
          <w:highlight w:val="yellow"/>
        </w:rPr>
      </w:pPr>
    </w:p>
    <w:p w14:paraId="5EB64B07" w14:textId="77777777" w:rsidR="00CA249E" w:rsidRDefault="00CA249E" w:rsidP="00CA249E">
      <w:pPr>
        <w:ind w:left="29736" w:hanging="29736"/>
        <w:jc w:val="right"/>
      </w:pPr>
      <w:r>
        <w:rPr>
          <w:rFonts w:ascii="Georgia" w:hAnsi="Georgia" w:cs="Latha"/>
        </w:rPr>
        <w:t>v celých €</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45"/>
        <w:gridCol w:w="2788"/>
        <w:gridCol w:w="2409"/>
      </w:tblGrid>
      <w:tr w:rsidR="00CA249E" w14:paraId="370604F8" w14:textId="77777777" w:rsidTr="00CA249E">
        <w:trPr>
          <w:trHeight w:val="495"/>
        </w:trPr>
        <w:tc>
          <w:tcPr>
            <w:tcW w:w="3945" w:type="dxa"/>
            <w:tcBorders>
              <w:top w:val="single" w:sz="4" w:space="0" w:color="auto"/>
              <w:left w:val="single" w:sz="4" w:space="0" w:color="auto"/>
              <w:bottom w:val="single" w:sz="4" w:space="0" w:color="auto"/>
              <w:right w:val="single" w:sz="4" w:space="0" w:color="auto"/>
            </w:tcBorders>
            <w:vAlign w:val="center"/>
            <w:hideMark/>
          </w:tcPr>
          <w:p w14:paraId="12693C77"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Náklady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6A414A70"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Skutočnosť k 31.12.2016</w:t>
            </w:r>
          </w:p>
        </w:tc>
        <w:tc>
          <w:tcPr>
            <w:tcW w:w="2409" w:type="dxa"/>
            <w:tcBorders>
              <w:top w:val="single" w:sz="4" w:space="0" w:color="auto"/>
              <w:left w:val="single" w:sz="4" w:space="0" w:color="auto"/>
              <w:bottom w:val="single" w:sz="4" w:space="0" w:color="auto"/>
              <w:right w:val="single" w:sz="4" w:space="0" w:color="auto"/>
            </w:tcBorders>
            <w:vAlign w:val="center"/>
            <w:hideMark/>
          </w:tcPr>
          <w:p w14:paraId="65D1A724"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Skutočnosť k 31.12.2017</w:t>
            </w:r>
          </w:p>
        </w:tc>
      </w:tr>
      <w:tr w:rsidR="00CA249E" w14:paraId="00FB4882" w14:textId="77777777" w:rsidTr="00CA249E">
        <w:trPr>
          <w:trHeight w:val="316"/>
        </w:trPr>
        <w:tc>
          <w:tcPr>
            <w:tcW w:w="3945" w:type="dxa"/>
            <w:tcBorders>
              <w:top w:val="single" w:sz="4" w:space="0" w:color="auto"/>
              <w:left w:val="single" w:sz="4" w:space="0" w:color="auto"/>
              <w:bottom w:val="single" w:sz="4" w:space="0" w:color="auto"/>
              <w:right w:val="single" w:sz="4" w:space="0" w:color="auto"/>
            </w:tcBorders>
            <w:vAlign w:val="center"/>
            <w:hideMark/>
          </w:tcPr>
          <w:p w14:paraId="7CF95F5A"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50 Spotrebované nákupy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05CC07EB"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38 694,30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F587E89"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39 676,53</w:t>
            </w:r>
          </w:p>
        </w:tc>
      </w:tr>
      <w:tr w:rsidR="00CA249E" w14:paraId="41F128AA"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431944B8"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501 – spotreba materiálu </w:t>
            </w:r>
          </w:p>
        </w:tc>
        <w:tc>
          <w:tcPr>
            <w:tcW w:w="2788" w:type="dxa"/>
            <w:tcBorders>
              <w:top w:val="single" w:sz="4" w:space="0" w:color="auto"/>
              <w:left w:val="single" w:sz="4" w:space="0" w:color="auto"/>
              <w:bottom w:val="single" w:sz="4" w:space="0" w:color="auto"/>
              <w:right w:val="single" w:sz="4" w:space="0" w:color="auto"/>
            </w:tcBorders>
            <w:vAlign w:val="center"/>
            <w:hideMark/>
          </w:tcPr>
          <w:p w14:paraId="3B6E281A"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24 543,49</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C0549E9"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24 926,29</w:t>
            </w:r>
          </w:p>
        </w:tc>
      </w:tr>
      <w:tr w:rsidR="00CA249E" w14:paraId="4131B550"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5BB1E45D"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502 – spotreba energie</w:t>
            </w:r>
          </w:p>
        </w:tc>
        <w:tc>
          <w:tcPr>
            <w:tcW w:w="2788" w:type="dxa"/>
            <w:tcBorders>
              <w:top w:val="single" w:sz="4" w:space="0" w:color="auto"/>
              <w:left w:val="single" w:sz="4" w:space="0" w:color="auto"/>
              <w:bottom w:val="single" w:sz="4" w:space="0" w:color="auto"/>
              <w:right w:val="single" w:sz="4" w:space="0" w:color="auto"/>
            </w:tcBorders>
            <w:vAlign w:val="center"/>
            <w:hideMark/>
          </w:tcPr>
          <w:p w14:paraId="52929F1F"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14 150,81</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DEF5235"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14 750,24</w:t>
            </w:r>
          </w:p>
        </w:tc>
      </w:tr>
      <w:tr w:rsidR="00CA249E" w14:paraId="5DF56FF5"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2B0593C8"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51 Služby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100331B5"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41 440,58</w:t>
            </w:r>
          </w:p>
        </w:tc>
        <w:tc>
          <w:tcPr>
            <w:tcW w:w="2409" w:type="dxa"/>
            <w:tcBorders>
              <w:top w:val="single" w:sz="4" w:space="0" w:color="auto"/>
              <w:left w:val="single" w:sz="4" w:space="0" w:color="auto"/>
              <w:bottom w:val="single" w:sz="4" w:space="0" w:color="auto"/>
              <w:right w:val="single" w:sz="4" w:space="0" w:color="auto"/>
            </w:tcBorders>
            <w:vAlign w:val="center"/>
            <w:hideMark/>
          </w:tcPr>
          <w:p w14:paraId="65969C42"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45 346,59</w:t>
            </w:r>
          </w:p>
        </w:tc>
      </w:tr>
      <w:tr w:rsidR="00CA249E" w14:paraId="6D67C595"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2BD4FDFF"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511 – opravy a udržiavanie</w:t>
            </w:r>
          </w:p>
        </w:tc>
        <w:tc>
          <w:tcPr>
            <w:tcW w:w="2788" w:type="dxa"/>
            <w:tcBorders>
              <w:top w:val="single" w:sz="4" w:space="0" w:color="auto"/>
              <w:left w:val="single" w:sz="4" w:space="0" w:color="auto"/>
              <w:bottom w:val="single" w:sz="4" w:space="0" w:color="auto"/>
              <w:right w:val="single" w:sz="4" w:space="0" w:color="auto"/>
            </w:tcBorders>
            <w:vAlign w:val="center"/>
            <w:hideMark/>
          </w:tcPr>
          <w:p w14:paraId="2520DA02"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12 592,25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858454E"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7 831,79</w:t>
            </w:r>
          </w:p>
        </w:tc>
      </w:tr>
      <w:tr w:rsidR="00CA249E" w14:paraId="6EA7FE61"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4113D5E5"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512 – cestovné</w:t>
            </w:r>
          </w:p>
        </w:tc>
        <w:tc>
          <w:tcPr>
            <w:tcW w:w="2788" w:type="dxa"/>
            <w:tcBorders>
              <w:top w:val="single" w:sz="4" w:space="0" w:color="auto"/>
              <w:left w:val="single" w:sz="4" w:space="0" w:color="auto"/>
              <w:bottom w:val="single" w:sz="4" w:space="0" w:color="auto"/>
              <w:right w:val="single" w:sz="4" w:space="0" w:color="auto"/>
            </w:tcBorders>
            <w:vAlign w:val="center"/>
            <w:hideMark/>
          </w:tcPr>
          <w:p w14:paraId="31019A45"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1 574,50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5880802"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1 377,50</w:t>
            </w:r>
          </w:p>
        </w:tc>
      </w:tr>
      <w:tr w:rsidR="00CA249E" w14:paraId="0CDBA64F"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3DD6BE48"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513 – náklady na reprezentáciu </w:t>
            </w:r>
          </w:p>
        </w:tc>
        <w:tc>
          <w:tcPr>
            <w:tcW w:w="2788" w:type="dxa"/>
            <w:tcBorders>
              <w:top w:val="single" w:sz="4" w:space="0" w:color="auto"/>
              <w:left w:val="single" w:sz="4" w:space="0" w:color="auto"/>
              <w:bottom w:val="single" w:sz="4" w:space="0" w:color="auto"/>
              <w:right w:val="single" w:sz="4" w:space="0" w:color="auto"/>
            </w:tcBorders>
            <w:vAlign w:val="center"/>
            <w:hideMark/>
          </w:tcPr>
          <w:p w14:paraId="724EB17C"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530,89</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FFBE060"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908,20</w:t>
            </w:r>
          </w:p>
        </w:tc>
      </w:tr>
      <w:tr w:rsidR="00CA249E" w14:paraId="66789054"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6187D999"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518 – ostatné služby </w:t>
            </w:r>
          </w:p>
        </w:tc>
        <w:tc>
          <w:tcPr>
            <w:tcW w:w="2788" w:type="dxa"/>
            <w:tcBorders>
              <w:top w:val="single" w:sz="4" w:space="0" w:color="auto"/>
              <w:left w:val="single" w:sz="4" w:space="0" w:color="auto"/>
              <w:bottom w:val="single" w:sz="4" w:space="0" w:color="auto"/>
              <w:right w:val="single" w:sz="4" w:space="0" w:color="auto"/>
            </w:tcBorders>
            <w:vAlign w:val="center"/>
            <w:hideMark/>
          </w:tcPr>
          <w:p w14:paraId="33B3A590"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26 742,94</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DE35D22"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35 229,10</w:t>
            </w:r>
          </w:p>
        </w:tc>
      </w:tr>
      <w:tr w:rsidR="00CA249E" w14:paraId="2374A1A3"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3A45E273"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52 Osobné náklady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260D19E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132 712,74</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FA6F793"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122 386,08</w:t>
            </w:r>
          </w:p>
        </w:tc>
      </w:tr>
      <w:tr w:rsidR="00CA249E" w14:paraId="516161E2"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4C69BEE2"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521 – mzdové náklady </w:t>
            </w:r>
          </w:p>
        </w:tc>
        <w:tc>
          <w:tcPr>
            <w:tcW w:w="2788" w:type="dxa"/>
            <w:tcBorders>
              <w:top w:val="single" w:sz="4" w:space="0" w:color="auto"/>
              <w:left w:val="single" w:sz="4" w:space="0" w:color="auto"/>
              <w:bottom w:val="single" w:sz="4" w:space="0" w:color="auto"/>
              <w:right w:val="single" w:sz="4" w:space="0" w:color="auto"/>
            </w:tcBorders>
            <w:vAlign w:val="center"/>
            <w:hideMark/>
          </w:tcPr>
          <w:p w14:paraId="0FCCC7AF"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97 399,05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E154769"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89 631,88</w:t>
            </w:r>
          </w:p>
        </w:tc>
      </w:tr>
      <w:tr w:rsidR="00CA249E" w14:paraId="4BE3F8DC"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FF4F3AB"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524 – zákonné sociálne poistenie</w:t>
            </w:r>
          </w:p>
        </w:tc>
        <w:tc>
          <w:tcPr>
            <w:tcW w:w="2788" w:type="dxa"/>
            <w:tcBorders>
              <w:top w:val="single" w:sz="4" w:space="0" w:color="auto"/>
              <w:left w:val="single" w:sz="4" w:space="0" w:color="auto"/>
              <w:bottom w:val="single" w:sz="4" w:space="0" w:color="auto"/>
              <w:right w:val="single" w:sz="4" w:space="0" w:color="auto"/>
            </w:tcBorders>
            <w:vAlign w:val="center"/>
            <w:hideMark/>
          </w:tcPr>
          <w:p w14:paraId="1334B56D"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31 383,21</w:t>
            </w:r>
          </w:p>
        </w:tc>
        <w:tc>
          <w:tcPr>
            <w:tcW w:w="2409" w:type="dxa"/>
            <w:tcBorders>
              <w:top w:val="single" w:sz="4" w:space="0" w:color="auto"/>
              <w:left w:val="single" w:sz="4" w:space="0" w:color="auto"/>
              <w:bottom w:val="single" w:sz="4" w:space="0" w:color="auto"/>
              <w:right w:val="single" w:sz="4" w:space="0" w:color="auto"/>
            </w:tcBorders>
            <w:vAlign w:val="center"/>
            <w:hideMark/>
          </w:tcPr>
          <w:p w14:paraId="6820C2F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29 593,75</w:t>
            </w:r>
          </w:p>
        </w:tc>
      </w:tr>
      <w:tr w:rsidR="00CA249E" w14:paraId="2614287C"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03CEF12F"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525 – ostatné sociálne poistenie</w:t>
            </w:r>
          </w:p>
        </w:tc>
        <w:tc>
          <w:tcPr>
            <w:tcW w:w="2788" w:type="dxa"/>
            <w:tcBorders>
              <w:top w:val="single" w:sz="4" w:space="0" w:color="auto"/>
              <w:left w:val="single" w:sz="4" w:space="0" w:color="auto"/>
              <w:bottom w:val="single" w:sz="4" w:space="0" w:color="auto"/>
              <w:right w:val="single" w:sz="4" w:space="0" w:color="auto"/>
            </w:tcBorders>
            <w:vAlign w:val="center"/>
            <w:hideMark/>
          </w:tcPr>
          <w:p w14:paraId="350742B6"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2970127"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w:t>
            </w:r>
          </w:p>
        </w:tc>
      </w:tr>
      <w:tr w:rsidR="00CA249E" w14:paraId="2AEE76BC"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6E61E580"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527 – zákonné sociálne náklady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3CAE522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3 930,48</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69205A0"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3 160,45</w:t>
            </w:r>
          </w:p>
        </w:tc>
      </w:tr>
      <w:tr w:rsidR="00CA249E" w14:paraId="7A414AAD"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94DD933"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53 Dane a poplatky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5A92374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437,19</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65F1F52"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260,73</w:t>
            </w:r>
          </w:p>
        </w:tc>
      </w:tr>
      <w:tr w:rsidR="00CA249E" w14:paraId="42907C65"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35DAD066"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538 – ostatné dane a poplatky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2679B525"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437,19</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62708FC"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260,73</w:t>
            </w:r>
          </w:p>
        </w:tc>
      </w:tr>
      <w:tr w:rsidR="00CA249E" w14:paraId="2877153F"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3C010828"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54 </w:t>
            </w:r>
            <w:proofErr w:type="spellStart"/>
            <w:r>
              <w:rPr>
                <w:rFonts w:ascii="Arial Narrow" w:hAnsi="Arial Narrow" w:cs="Microsoft Sans Serif"/>
                <w:sz w:val="22"/>
                <w:szCs w:val="22"/>
              </w:rPr>
              <w:t>Ost.nákl</w:t>
            </w:r>
            <w:proofErr w:type="spellEnd"/>
            <w:r>
              <w:rPr>
                <w:rFonts w:ascii="Arial Narrow" w:hAnsi="Arial Narrow" w:cs="Microsoft Sans Serif"/>
                <w:sz w:val="22"/>
                <w:szCs w:val="22"/>
              </w:rPr>
              <w:t xml:space="preserve">. na </w:t>
            </w:r>
            <w:proofErr w:type="spellStart"/>
            <w:r>
              <w:rPr>
                <w:rFonts w:ascii="Arial Narrow" w:hAnsi="Arial Narrow" w:cs="Microsoft Sans Serif"/>
                <w:sz w:val="22"/>
                <w:szCs w:val="22"/>
              </w:rPr>
              <w:t>prev</w:t>
            </w:r>
            <w:proofErr w:type="spellEnd"/>
            <w:r>
              <w:rPr>
                <w:rFonts w:ascii="Arial Narrow" w:hAnsi="Arial Narrow" w:cs="Microsoft Sans Serif"/>
                <w:sz w:val="22"/>
                <w:szCs w:val="22"/>
              </w:rPr>
              <w:t>. činnosť</w:t>
            </w:r>
          </w:p>
        </w:tc>
        <w:tc>
          <w:tcPr>
            <w:tcW w:w="2788" w:type="dxa"/>
            <w:tcBorders>
              <w:top w:val="single" w:sz="4" w:space="0" w:color="auto"/>
              <w:left w:val="single" w:sz="4" w:space="0" w:color="auto"/>
              <w:bottom w:val="single" w:sz="4" w:space="0" w:color="auto"/>
              <w:right w:val="single" w:sz="4" w:space="0" w:color="auto"/>
            </w:tcBorders>
            <w:vAlign w:val="center"/>
            <w:hideMark/>
          </w:tcPr>
          <w:p w14:paraId="0EA2BBBA"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12 463,43</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408963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11 073,45</w:t>
            </w:r>
          </w:p>
        </w:tc>
      </w:tr>
      <w:tr w:rsidR="00CA249E" w14:paraId="2C5C57D2"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7B76C8E1"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541 – </w:t>
            </w:r>
            <w:proofErr w:type="spellStart"/>
            <w:r>
              <w:rPr>
                <w:rFonts w:ascii="Arial Narrow" w:hAnsi="Arial Narrow" w:cs="Microsoft Sans Serif"/>
                <w:sz w:val="22"/>
                <w:szCs w:val="22"/>
              </w:rPr>
              <w:t>zost.cena</w:t>
            </w:r>
            <w:proofErr w:type="spellEnd"/>
            <w:r>
              <w:rPr>
                <w:rFonts w:ascii="Arial Narrow" w:hAnsi="Arial Narrow" w:cs="Microsoft Sans Serif"/>
                <w:sz w:val="22"/>
                <w:szCs w:val="22"/>
              </w:rPr>
              <w:t xml:space="preserve"> predaného </w:t>
            </w:r>
            <w:proofErr w:type="spellStart"/>
            <w:r>
              <w:rPr>
                <w:rFonts w:ascii="Arial Narrow" w:hAnsi="Arial Narrow" w:cs="Microsoft Sans Serif"/>
                <w:sz w:val="22"/>
                <w:szCs w:val="22"/>
              </w:rPr>
              <w:t>dlhodob.majetku</w:t>
            </w:r>
            <w:proofErr w:type="spellEnd"/>
          </w:p>
        </w:tc>
        <w:tc>
          <w:tcPr>
            <w:tcW w:w="2788" w:type="dxa"/>
            <w:tcBorders>
              <w:top w:val="single" w:sz="4" w:space="0" w:color="auto"/>
              <w:left w:val="single" w:sz="4" w:space="0" w:color="auto"/>
              <w:bottom w:val="single" w:sz="4" w:space="0" w:color="auto"/>
              <w:right w:val="single" w:sz="4" w:space="0" w:color="auto"/>
            </w:tcBorders>
            <w:vAlign w:val="center"/>
            <w:hideMark/>
          </w:tcPr>
          <w:p w14:paraId="17056C62"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8 356,58</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61B9CD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5 799,74</w:t>
            </w:r>
          </w:p>
        </w:tc>
      </w:tr>
      <w:tr w:rsidR="00CA249E" w14:paraId="4562D325"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6DA1CEDB"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546 – Odpis pohľadávky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738990E8"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F88FD1A"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324,65</w:t>
            </w:r>
          </w:p>
        </w:tc>
      </w:tr>
      <w:tr w:rsidR="00CA249E" w14:paraId="4FE8584E"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7B4B004A"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548 – ostatné náklady na </w:t>
            </w:r>
            <w:proofErr w:type="spellStart"/>
            <w:r>
              <w:rPr>
                <w:rFonts w:ascii="Arial Narrow" w:hAnsi="Arial Narrow" w:cs="Microsoft Sans Serif"/>
                <w:sz w:val="22"/>
                <w:szCs w:val="22"/>
              </w:rPr>
              <w:t>prevádz.činnosť</w:t>
            </w:r>
            <w:proofErr w:type="spellEnd"/>
          </w:p>
        </w:tc>
        <w:tc>
          <w:tcPr>
            <w:tcW w:w="2788" w:type="dxa"/>
            <w:tcBorders>
              <w:top w:val="single" w:sz="4" w:space="0" w:color="auto"/>
              <w:left w:val="single" w:sz="4" w:space="0" w:color="auto"/>
              <w:bottom w:val="single" w:sz="4" w:space="0" w:color="auto"/>
              <w:right w:val="single" w:sz="4" w:space="0" w:color="auto"/>
            </w:tcBorders>
            <w:vAlign w:val="center"/>
            <w:hideMark/>
          </w:tcPr>
          <w:p w14:paraId="07570C86"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4 106,85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1882B0D"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4 949,06</w:t>
            </w:r>
          </w:p>
        </w:tc>
      </w:tr>
      <w:tr w:rsidR="00CA249E" w14:paraId="72E2D96D"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F908639"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55 Odpisy, rezervy a oprav. pol.</w:t>
            </w:r>
          </w:p>
        </w:tc>
        <w:tc>
          <w:tcPr>
            <w:tcW w:w="2788" w:type="dxa"/>
            <w:tcBorders>
              <w:top w:val="single" w:sz="4" w:space="0" w:color="auto"/>
              <w:left w:val="single" w:sz="4" w:space="0" w:color="auto"/>
              <w:bottom w:val="single" w:sz="4" w:space="0" w:color="auto"/>
              <w:right w:val="single" w:sz="4" w:space="0" w:color="auto"/>
            </w:tcBorders>
            <w:vAlign w:val="center"/>
            <w:hideMark/>
          </w:tcPr>
          <w:p w14:paraId="067A030A"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54 097,15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1D3514E"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61 114,98</w:t>
            </w:r>
          </w:p>
        </w:tc>
      </w:tr>
      <w:tr w:rsidR="00CA249E" w14:paraId="180BA1D7"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03BC1E5E"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551 – odpisy N a HDM</w:t>
            </w:r>
          </w:p>
        </w:tc>
        <w:tc>
          <w:tcPr>
            <w:tcW w:w="2788" w:type="dxa"/>
            <w:tcBorders>
              <w:top w:val="single" w:sz="4" w:space="0" w:color="auto"/>
              <w:left w:val="single" w:sz="4" w:space="0" w:color="auto"/>
              <w:bottom w:val="single" w:sz="4" w:space="0" w:color="auto"/>
              <w:right w:val="single" w:sz="4" w:space="0" w:color="auto"/>
            </w:tcBorders>
            <w:vAlign w:val="center"/>
            <w:hideMark/>
          </w:tcPr>
          <w:p w14:paraId="62E5A1B0"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53 397,15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E78B6DB"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60 514,98</w:t>
            </w:r>
          </w:p>
        </w:tc>
      </w:tr>
      <w:tr w:rsidR="00CA249E" w14:paraId="43FF9224"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14C6404"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553 – tvorba zákonných rezerv</w:t>
            </w:r>
          </w:p>
        </w:tc>
        <w:tc>
          <w:tcPr>
            <w:tcW w:w="2788" w:type="dxa"/>
            <w:tcBorders>
              <w:top w:val="single" w:sz="4" w:space="0" w:color="auto"/>
              <w:left w:val="single" w:sz="4" w:space="0" w:color="auto"/>
              <w:bottom w:val="single" w:sz="4" w:space="0" w:color="auto"/>
              <w:right w:val="single" w:sz="4" w:space="0" w:color="auto"/>
            </w:tcBorders>
            <w:vAlign w:val="center"/>
            <w:hideMark/>
          </w:tcPr>
          <w:p w14:paraId="3AA595B1"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700,00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D6C6F87"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600,00</w:t>
            </w:r>
          </w:p>
        </w:tc>
      </w:tr>
      <w:tr w:rsidR="00CA249E" w14:paraId="218AD886"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3E9651E9"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56 Finančné náklady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27D12187"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13 592,61</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CFFEF45"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12 213,29</w:t>
            </w:r>
          </w:p>
        </w:tc>
      </w:tr>
      <w:tr w:rsidR="00CA249E" w14:paraId="249DBC75"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66A157D5"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562 – úroky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56B36756"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10 385,65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B9029BB"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8 157,50</w:t>
            </w:r>
          </w:p>
        </w:tc>
      </w:tr>
      <w:tr w:rsidR="00CA249E" w14:paraId="2B503C77"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52539FF5"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563 – kurzové straty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6D2C5078"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817FCF6"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w:t>
            </w:r>
          </w:p>
        </w:tc>
      </w:tr>
      <w:tr w:rsidR="00CA249E" w14:paraId="6C79C8C2"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402C6591"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568 – ostatné finančné </w:t>
            </w:r>
            <w:proofErr w:type="spellStart"/>
            <w:r>
              <w:rPr>
                <w:rFonts w:ascii="Arial Narrow" w:hAnsi="Arial Narrow" w:cs="Microsoft Sans Serif"/>
                <w:sz w:val="22"/>
                <w:szCs w:val="22"/>
              </w:rPr>
              <w:t>náklay</w:t>
            </w:r>
            <w:proofErr w:type="spellEnd"/>
          </w:p>
        </w:tc>
        <w:tc>
          <w:tcPr>
            <w:tcW w:w="2788" w:type="dxa"/>
            <w:tcBorders>
              <w:top w:val="single" w:sz="4" w:space="0" w:color="auto"/>
              <w:left w:val="single" w:sz="4" w:space="0" w:color="auto"/>
              <w:bottom w:val="single" w:sz="4" w:space="0" w:color="auto"/>
              <w:right w:val="single" w:sz="4" w:space="0" w:color="auto"/>
            </w:tcBorders>
            <w:vAlign w:val="center"/>
            <w:hideMark/>
          </w:tcPr>
          <w:p w14:paraId="02413855"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3 206,96</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B1AC16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4 055,79</w:t>
            </w:r>
          </w:p>
        </w:tc>
      </w:tr>
      <w:tr w:rsidR="00CA249E" w14:paraId="7EC88F17"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717AA7F"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58x  Náklady na prijaté transfery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01F492E5"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24 671,38</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EB41CFB"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29 135,51</w:t>
            </w:r>
          </w:p>
        </w:tc>
      </w:tr>
      <w:tr w:rsidR="00CA249E" w14:paraId="4F268074"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6F266841"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591  Daň z príjmov splatná</w:t>
            </w:r>
          </w:p>
        </w:tc>
        <w:tc>
          <w:tcPr>
            <w:tcW w:w="2788" w:type="dxa"/>
            <w:tcBorders>
              <w:top w:val="single" w:sz="4" w:space="0" w:color="auto"/>
              <w:left w:val="single" w:sz="4" w:space="0" w:color="auto"/>
              <w:bottom w:val="single" w:sz="4" w:space="0" w:color="auto"/>
              <w:right w:val="single" w:sz="4" w:space="0" w:color="auto"/>
            </w:tcBorders>
            <w:vAlign w:val="center"/>
            <w:hideMark/>
          </w:tcPr>
          <w:p w14:paraId="2F7A6C0B"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0,15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68FA12A"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0,00</w:t>
            </w:r>
          </w:p>
        </w:tc>
      </w:tr>
    </w:tbl>
    <w:p w14:paraId="131AC4D3" w14:textId="77777777" w:rsidR="00CA249E" w:rsidRDefault="00CA249E" w:rsidP="00CA249E">
      <w:pPr>
        <w:pStyle w:val="Pismenka"/>
        <w:tabs>
          <w:tab w:val="clear" w:pos="426"/>
          <w:tab w:val="left" w:pos="708"/>
        </w:tabs>
        <w:ind w:left="360" w:firstLine="0"/>
        <w:rPr>
          <w:rFonts w:ascii="Arial" w:hAnsi="Arial" w:cs="Arial"/>
          <w:b w:val="0"/>
          <w:bCs/>
          <w:sz w:val="20"/>
        </w:rPr>
      </w:pPr>
    </w:p>
    <w:p w14:paraId="04FD8E99" w14:textId="77777777" w:rsidR="00CA249E" w:rsidRDefault="00CA249E" w:rsidP="00CA249E">
      <w:pPr>
        <w:pStyle w:val="Pismenka"/>
        <w:tabs>
          <w:tab w:val="clear" w:pos="426"/>
          <w:tab w:val="left" w:pos="708"/>
        </w:tabs>
        <w:ind w:left="360" w:firstLine="0"/>
        <w:rPr>
          <w:rFonts w:ascii="Arial" w:hAnsi="Arial" w:cs="Arial"/>
          <w:b w:val="0"/>
          <w:bCs/>
          <w:sz w:val="20"/>
        </w:rPr>
      </w:pPr>
    </w:p>
    <w:p w14:paraId="0E54430D"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519CF76E"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0DCD0929"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0DE52757"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2B22E5FC"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74DDC2EB"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7A8BB16C" w14:textId="77777777" w:rsidR="00CA249E" w:rsidRDefault="00CA249E" w:rsidP="00CA249E">
      <w:pPr>
        <w:rPr>
          <w:rFonts w:ascii="Georgia" w:hAnsi="Georgia" w:cs="Latha"/>
          <w:b/>
          <w:sz w:val="28"/>
          <w:szCs w:val="28"/>
        </w:rPr>
      </w:pPr>
    </w:p>
    <w:p w14:paraId="5C226668" w14:textId="77777777" w:rsidR="00CA249E" w:rsidRDefault="00CA249E" w:rsidP="00CA249E">
      <w:pPr>
        <w:jc w:val="center"/>
        <w:rPr>
          <w:rFonts w:ascii="Arial" w:hAnsi="Arial" w:cs="Arial"/>
        </w:rPr>
      </w:pP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20"/>
        <w:gridCol w:w="2517"/>
        <w:gridCol w:w="2835"/>
      </w:tblGrid>
      <w:tr w:rsidR="00CA249E" w14:paraId="6521EFDA" w14:textId="77777777" w:rsidTr="00CA249E">
        <w:trPr>
          <w:trHeight w:val="513"/>
        </w:trPr>
        <w:tc>
          <w:tcPr>
            <w:tcW w:w="3720" w:type="dxa"/>
            <w:tcBorders>
              <w:top w:val="single" w:sz="4" w:space="0" w:color="auto"/>
              <w:left w:val="single" w:sz="4" w:space="0" w:color="auto"/>
              <w:bottom w:val="single" w:sz="4" w:space="0" w:color="auto"/>
              <w:right w:val="single" w:sz="4" w:space="0" w:color="auto"/>
            </w:tcBorders>
            <w:vAlign w:val="center"/>
            <w:hideMark/>
          </w:tcPr>
          <w:p w14:paraId="2EBF8C75" w14:textId="77777777" w:rsidR="00CA249E" w:rsidRDefault="00CA249E">
            <w:pPr>
              <w:jc w:val="center"/>
              <w:rPr>
                <w:rFonts w:ascii="Arial Narrow" w:hAnsi="Arial Narrow" w:cs="Arial"/>
                <w:b/>
                <w:bCs/>
                <w:sz w:val="22"/>
                <w:szCs w:val="22"/>
              </w:rPr>
            </w:pPr>
            <w:r>
              <w:rPr>
                <w:rFonts w:ascii="Arial Narrow" w:hAnsi="Arial Narrow" w:cs="Arial"/>
                <w:b/>
                <w:bCs/>
                <w:sz w:val="22"/>
                <w:szCs w:val="22"/>
              </w:rPr>
              <w:lastRenderedPageBreak/>
              <w:t>Výnosy</w:t>
            </w:r>
          </w:p>
        </w:tc>
        <w:tc>
          <w:tcPr>
            <w:tcW w:w="2517" w:type="dxa"/>
            <w:tcBorders>
              <w:top w:val="single" w:sz="4" w:space="0" w:color="auto"/>
              <w:left w:val="single" w:sz="4" w:space="0" w:color="auto"/>
              <w:bottom w:val="single" w:sz="4" w:space="0" w:color="auto"/>
              <w:right w:val="single" w:sz="4" w:space="0" w:color="auto"/>
            </w:tcBorders>
            <w:vAlign w:val="center"/>
            <w:hideMark/>
          </w:tcPr>
          <w:p w14:paraId="057C34D5"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Skutočnosť k 31.12.2016</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9037812"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Skutočnosť k 31.12.2017</w:t>
            </w:r>
          </w:p>
        </w:tc>
      </w:tr>
      <w:tr w:rsidR="00CA249E" w14:paraId="1C094B3A" w14:textId="77777777" w:rsidTr="00CA249E">
        <w:trPr>
          <w:trHeight w:val="277"/>
        </w:trPr>
        <w:tc>
          <w:tcPr>
            <w:tcW w:w="3720" w:type="dxa"/>
            <w:tcBorders>
              <w:top w:val="single" w:sz="4" w:space="0" w:color="auto"/>
              <w:left w:val="single" w:sz="4" w:space="0" w:color="auto"/>
              <w:bottom w:val="single" w:sz="4" w:space="0" w:color="auto"/>
              <w:right w:val="single" w:sz="4" w:space="0" w:color="auto"/>
            </w:tcBorders>
            <w:vAlign w:val="center"/>
            <w:hideMark/>
          </w:tcPr>
          <w:p w14:paraId="61FB6991" w14:textId="77777777" w:rsidR="00CA249E" w:rsidRDefault="00CA249E">
            <w:pPr>
              <w:rPr>
                <w:rFonts w:ascii="Arial Narrow" w:hAnsi="Arial Narrow"/>
              </w:rPr>
            </w:pPr>
            <w:r>
              <w:rPr>
                <w:rFonts w:ascii="Arial Narrow" w:hAnsi="Arial Narrow"/>
              </w:rPr>
              <w:t xml:space="preserve">60 Tržby za </w:t>
            </w:r>
            <w:proofErr w:type="spellStart"/>
            <w:r>
              <w:rPr>
                <w:rFonts w:ascii="Arial Narrow" w:hAnsi="Arial Narrow"/>
              </w:rPr>
              <w:t>vl</w:t>
            </w:r>
            <w:proofErr w:type="spellEnd"/>
            <w:r>
              <w:rPr>
                <w:rFonts w:ascii="Arial Narrow" w:hAnsi="Arial Narrow"/>
              </w:rPr>
              <w:t xml:space="preserve">. </w:t>
            </w:r>
            <w:proofErr w:type="spellStart"/>
            <w:r>
              <w:rPr>
                <w:rFonts w:ascii="Arial Narrow" w:hAnsi="Arial Narrow"/>
              </w:rPr>
              <w:t>výk</w:t>
            </w:r>
            <w:proofErr w:type="spellEnd"/>
            <w:r>
              <w:rPr>
                <w:rFonts w:ascii="Arial Narrow" w:hAnsi="Arial Narrow"/>
              </w:rPr>
              <w:t>. a tovar</w:t>
            </w:r>
          </w:p>
        </w:tc>
        <w:tc>
          <w:tcPr>
            <w:tcW w:w="2517" w:type="dxa"/>
            <w:tcBorders>
              <w:top w:val="single" w:sz="4" w:space="0" w:color="auto"/>
              <w:left w:val="single" w:sz="4" w:space="0" w:color="auto"/>
              <w:bottom w:val="single" w:sz="4" w:space="0" w:color="auto"/>
              <w:right w:val="single" w:sz="4" w:space="0" w:color="auto"/>
            </w:tcBorders>
            <w:vAlign w:val="center"/>
            <w:hideMark/>
          </w:tcPr>
          <w:p w14:paraId="050DC4AF" w14:textId="77777777" w:rsidR="00CA249E" w:rsidRDefault="00CA249E">
            <w:pPr>
              <w:jc w:val="right"/>
              <w:rPr>
                <w:rFonts w:ascii="Arial Narrow" w:hAnsi="Arial Narrow"/>
              </w:rPr>
            </w:pPr>
            <w:r>
              <w:rPr>
                <w:rFonts w:ascii="Arial Narrow" w:hAnsi="Arial Narrow"/>
              </w:rPr>
              <w:t>3 035,90</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C3F1B5A" w14:textId="77777777" w:rsidR="00CA249E" w:rsidRDefault="00CA249E">
            <w:pPr>
              <w:jc w:val="right"/>
              <w:rPr>
                <w:rFonts w:ascii="Arial Narrow" w:hAnsi="Arial Narrow"/>
              </w:rPr>
            </w:pPr>
            <w:r>
              <w:rPr>
                <w:rFonts w:ascii="Arial Narrow" w:hAnsi="Arial Narrow"/>
              </w:rPr>
              <w:t>6 380,41</w:t>
            </w:r>
          </w:p>
        </w:tc>
      </w:tr>
      <w:tr w:rsidR="00CA249E" w14:paraId="0C25DDA2"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2B97A98B" w14:textId="77777777" w:rsidR="00CA249E" w:rsidRDefault="00CA249E">
            <w:pPr>
              <w:rPr>
                <w:rFonts w:ascii="Arial Narrow" w:hAnsi="Arial Narrow"/>
              </w:rPr>
            </w:pPr>
            <w:r>
              <w:rPr>
                <w:rFonts w:ascii="Arial Narrow" w:hAnsi="Arial Narrow"/>
              </w:rPr>
              <w:t>602 – tržby z predaja služieb</w:t>
            </w:r>
          </w:p>
        </w:tc>
        <w:tc>
          <w:tcPr>
            <w:tcW w:w="2517" w:type="dxa"/>
            <w:tcBorders>
              <w:top w:val="single" w:sz="4" w:space="0" w:color="auto"/>
              <w:left w:val="single" w:sz="4" w:space="0" w:color="auto"/>
              <w:bottom w:val="single" w:sz="4" w:space="0" w:color="auto"/>
              <w:right w:val="single" w:sz="4" w:space="0" w:color="auto"/>
            </w:tcBorders>
            <w:hideMark/>
          </w:tcPr>
          <w:p w14:paraId="744FF92F" w14:textId="77777777" w:rsidR="00CA249E" w:rsidRDefault="00CA249E">
            <w:pPr>
              <w:jc w:val="right"/>
              <w:rPr>
                <w:rFonts w:ascii="Arial Narrow" w:hAnsi="Arial Narrow"/>
              </w:rPr>
            </w:pPr>
            <w:r>
              <w:rPr>
                <w:rFonts w:ascii="Arial Narrow" w:hAnsi="Arial Narrow"/>
              </w:rPr>
              <w:t>3 035,90</w:t>
            </w:r>
          </w:p>
        </w:tc>
        <w:tc>
          <w:tcPr>
            <w:tcW w:w="2835" w:type="dxa"/>
            <w:tcBorders>
              <w:top w:val="single" w:sz="4" w:space="0" w:color="auto"/>
              <w:left w:val="single" w:sz="4" w:space="0" w:color="auto"/>
              <w:bottom w:val="single" w:sz="4" w:space="0" w:color="auto"/>
              <w:right w:val="single" w:sz="4" w:space="0" w:color="auto"/>
            </w:tcBorders>
            <w:hideMark/>
          </w:tcPr>
          <w:p w14:paraId="3B17690D" w14:textId="77777777" w:rsidR="00CA249E" w:rsidRDefault="00CA249E">
            <w:pPr>
              <w:jc w:val="right"/>
              <w:rPr>
                <w:rFonts w:ascii="Arial Narrow" w:hAnsi="Arial Narrow"/>
              </w:rPr>
            </w:pPr>
            <w:r>
              <w:rPr>
                <w:rFonts w:ascii="Arial Narrow" w:hAnsi="Arial Narrow"/>
              </w:rPr>
              <w:t>6 380,41</w:t>
            </w:r>
          </w:p>
        </w:tc>
      </w:tr>
      <w:tr w:rsidR="00CA249E" w14:paraId="665FAD1B"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23B45563" w14:textId="77777777" w:rsidR="00CA249E" w:rsidRDefault="00CA249E">
            <w:pPr>
              <w:rPr>
                <w:rFonts w:ascii="Arial Narrow" w:hAnsi="Arial Narrow"/>
              </w:rPr>
            </w:pPr>
            <w:r>
              <w:rPr>
                <w:rFonts w:ascii="Arial Narrow" w:hAnsi="Arial Narrow"/>
              </w:rPr>
              <w:t>604 – tržby za tovar</w:t>
            </w:r>
          </w:p>
        </w:tc>
        <w:tc>
          <w:tcPr>
            <w:tcW w:w="2517" w:type="dxa"/>
            <w:tcBorders>
              <w:top w:val="single" w:sz="4" w:space="0" w:color="auto"/>
              <w:left w:val="single" w:sz="4" w:space="0" w:color="auto"/>
              <w:bottom w:val="single" w:sz="4" w:space="0" w:color="auto"/>
              <w:right w:val="single" w:sz="4" w:space="0" w:color="auto"/>
            </w:tcBorders>
          </w:tcPr>
          <w:p w14:paraId="583C8005" w14:textId="77777777" w:rsidR="00CA249E" w:rsidRDefault="00CA249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24081D7B" w14:textId="77777777" w:rsidR="00CA249E" w:rsidRDefault="00CA249E">
            <w:pPr>
              <w:jc w:val="right"/>
              <w:rPr>
                <w:rFonts w:ascii="Arial Narrow" w:hAnsi="Arial Narrow"/>
              </w:rPr>
            </w:pPr>
          </w:p>
        </w:tc>
      </w:tr>
      <w:tr w:rsidR="00CA249E" w14:paraId="304549A3"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7F80D233" w14:textId="77777777" w:rsidR="00CA249E" w:rsidRDefault="00CA249E">
            <w:pPr>
              <w:rPr>
                <w:rFonts w:ascii="Arial Narrow" w:hAnsi="Arial Narrow"/>
              </w:rPr>
            </w:pPr>
            <w:r>
              <w:rPr>
                <w:rFonts w:ascii="Arial Narrow" w:hAnsi="Arial Narrow"/>
              </w:rPr>
              <w:t>62 Aktivácia</w:t>
            </w:r>
          </w:p>
        </w:tc>
        <w:tc>
          <w:tcPr>
            <w:tcW w:w="2517" w:type="dxa"/>
            <w:tcBorders>
              <w:top w:val="single" w:sz="4" w:space="0" w:color="auto"/>
              <w:left w:val="single" w:sz="4" w:space="0" w:color="auto"/>
              <w:bottom w:val="single" w:sz="4" w:space="0" w:color="auto"/>
              <w:right w:val="single" w:sz="4" w:space="0" w:color="auto"/>
            </w:tcBorders>
            <w:hideMark/>
          </w:tcPr>
          <w:p w14:paraId="0C0CF63A" w14:textId="77777777" w:rsidR="00CA249E" w:rsidRDefault="00CA249E">
            <w:pPr>
              <w:jc w:val="right"/>
              <w:rPr>
                <w:rFonts w:ascii="Arial Narrow" w:hAnsi="Arial Narrow"/>
              </w:rPr>
            </w:pPr>
            <w:r>
              <w:rPr>
                <w:rFonts w:ascii="Arial Narrow" w:hAnsi="Arial Narrow"/>
              </w:rPr>
              <w:t>4 547,64</w:t>
            </w:r>
          </w:p>
        </w:tc>
        <w:tc>
          <w:tcPr>
            <w:tcW w:w="2835" w:type="dxa"/>
            <w:tcBorders>
              <w:top w:val="single" w:sz="4" w:space="0" w:color="auto"/>
              <w:left w:val="single" w:sz="4" w:space="0" w:color="auto"/>
              <w:bottom w:val="single" w:sz="4" w:space="0" w:color="auto"/>
              <w:right w:val="single" w:sz="4" w:space="0" w:color="auto"/>
            </w:tcBorders>
            <w:hideMark/>
          </w:tcPr>
          <w:p w14:paraId="684EC0BF" w14:textId="77777777" w:rsidR="00CA249E" w:rsidRDefault="00CA249E">
            <w:pPr>
              <w:jc w:val="right"/>
              <w:rPr>
                <w:rFonts w:ascii="Arial Narrow" w:hAnsi="Arial Narrow"/>
              </w:rPr>
            </w:pPr>
            <w:r>
              <w:rPr>
                <w:rFonts w:ascii="Arial Narrow" w:hAnsi="Arial Narrow"/>
              </w:rPr>
              <w:t>0,00</w:t>
            </w:r>
          </w:p>
        </w:tc>
      </w:tr>
      <w:tr w:rsidR="00CA249E" w14:paraId="42B69ADD"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6D26BB6B" w14:textId="77777777" w:rsidR="00CA249E" w:rsidRDefault="00CA249E">
            <w:pPr>
              <w:rPr>
                <w:rFonts w:ascii="Arial Narrow" w:hAnsi="Arial Narrow"/>
              </w:rPr>
            </w:pPr>
            <w:r>
              <w:rPr>
                <w:rFonts w:ascii="Arial Narrow" w:hAnsi="Arial Narrow"/>
              </w:rPr>
              <w:t>624  - aktivácia dlhodobého majetku</w:t>
            </w:r>
          </w:p>
        </w:tc>
        <w:tc>
          <w:tcPr>
            <w:tcW w:w="2517" w:type="dxa"/>
            <w:tcBorders>
              <w:top w:val="single" w:sz="4" w:space="0" w:color="auto"/>
              <w:left w:val="single" w:sz="4" w:space="0" w:color="auto"/>
              <w:bottom w:val="single" w:sz="4" w:space="0" w:color="auto"/>
              <w:right w:val="single" w:sz="4" w:space="0" w:color="auto"/>
            </w:tcBorders>
            <w:hideMark/>
          </w:tcPr>
          <w:p w14:paraId="01F0E379" w14:textId="77777777" w:rsidR="00CA249E" w:rsidRDefault="00CA249E">
            <w:pPr>
              <w:jc w:val="right"/>
              <w:rPr>
                <w:rFonts w:ascii="Arial Narrow" w:hAnsi="Arial Narrow"/>
              </w:rPr>
            </w:pPr>
            <w:r>
              <w:rPr>
                <w:rFonts w:ascii="Arial Narrow" w:hAnsi="Arial Narrow"/>
              </w:rPr>
              <w:t>4 547,64</w:t>
            </w:r>
          </w:p>
        </w:tc>
        <w:tc>
          <w:tcPr>
            <w:tcW w:w="2835" w:type="dxa"/>
            <w:tcBorders>
              <w:top w:val="single" w:sz="4" w:space="0" w:color="auto"/>
              <w:left w:val="single" w:sz="4" w:space="0" w:color="auto"/>
              <w:bottom w:val="single" w:sz="4" w:space="0" w:color="auto"/>
              <w:right w:val="single" w:sz="4" w:space="0" w:color="auto"/>
            </w:tcBorders>
            <w:hideMark/>
          </w:tcPr>
          <w:p w14:paraId="11534624" w14:textId="77777777" w:rsidR="00CA249E" w:rsidRDefault="00CA249E">
            <w:pPr>
              <w:jc w:val="right"/>
              <w:rPr>
                <w:rFonts w:ascii="Arial Narrow" w:hAnsi="Arial Narrow"/>
              </w:rPr>
            </w:pPr>
            <w:r>
              <w:rPr>
                <w:rFonts w:ascii="Arial Narrow" w:hAnsi="Arial Narrow"/>
              </w:rPr>
              <w:t>0,00</w:t>
            </w:r>
          </w:p>
        </w:tc>
      </w:tr>
      <w:tr w:rsidR="00CA249E" w14:paraId="690655BE"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725FDB36" w14:textId="77777777" w:rsidR="00CA249E" w:rsidRDefault="00CA249E">
            <w:pPr>
              <w:rPr>
                <w:rFonts w:ascii="Arial Narrow" w:hAnsi="Arial Narrow"/>
              </w:rPr>
            </w:pPr>
            <w:r>
              <w:rPr>
                <w:rFonts w:ascii="Arial Narrow" w:hAnsi="Arial Narrow"/>
              </w:rPr>
              <w:t xml:space="preserve">63 </w:t>
            </w:r>
            <w:proofErr w:type="spellStart"/>
            <w:r>
              <w:rPr>
                <w:rFonts w:ascii="Arial Narrow" w:hAnsi="Arial Narrow"/>
              </w:rPr>
              <w:t>Daň.a</w:t>
            </w:r>
            <w:proofErr w:type="spellEnd"/>
            <w:r>
              <w:rPr>
                <w:rFonts w:ascii="Arial Narrow" w:hAnsi="Arial Narrow"/>
              </w:rPr>
              <w:t xml:space="preserve"> </w:t>
            </w:r>
            <w:proofErr w:type="spellStart"/>
            <w:r>
              <w:rPr>
                <w:rFonts w:ascii="Arial Narrow" w:hAnsi="Arial Narrow"/>
              </w:rPr>
              <w:t>col.výnosy.a</w:t>
            </w:r>
            <w:proofErr w:type="spellEnd"/>
            <w:r>
              <w:rPr>
                <w:rFonts w:ascii="Arial Narrow" w:hAnsi="Arial Narrow"/>
              </w:rPr>
              <w:t xml:space="preserve"> výnosy z. </w:t>
            </w:r>
            <w:proofErr w:type="spellStart"/>
            <w:r>
              <w:rPr>
                <w:rFonts w:ascii="Arial Narrow" w:hAnsi="Arial Narrow"/>
              </w:rPr>
              <w:t>popl</w:t>
            </w:r>
            <w:proofErr w:type="spellEnd"/>
            <w:r>
              <w:rPr>
                <w:rFonts w:ascii="Arial Narrow" w:hAnsi="Arial Narrow"/>
              </w:rPr>
              <w:t>.</w:t>
            </w:r>
          </w:p>
        </w:tc>
        <w:tc>
          <w:tcPr>
            <w:tcW w:w="2517" w:type="dxa"/>
            <w:tcBorders>
              <w:top w:val="single" w:sz="4" w:space="0" w:color="auto"/>
              <w:left w:val="single" w:sz="4" w:space="0" w:color="auto"/>
              <w:bottom w:val="single" w:sz="4" w:space="0" w:color="auto"/>
              <w:right w:val="single" w:sz="4" w:space="0" w:color="auto"/>
            </w:tcBorders>
            <w:hideMark/>
          </w:tcPr>
          <w:p w14:paraId="62699908" w14:textId="77777777" w:rsidR="00CA249E" w:rsidRDefault="00CA249E">
            <w:pPr>
              <w:jc w:val="right"/>
              <w:rPr>
                <w:rFonts w:ascii="Arial Narrow" w:hAnsi="Arial Narrow"/>
              </w:rPr>
            </w:pPr>
            <w:r>
              <w:rPr>
                <w:rFonts w:ascii="Arial Narrow" w:hAnsi="Arial Narrow"/>
              </w:rPr>
              <w:t>203 587,24</w:t>
            </w:r>
          </w:p>
        </w:tc>
        <w:tc>
          <w:tcPr>
            <w:tcW w:w="2835" w:type="dxa"/>
            <w:tcBorders>
              <w:top w:val="single" w:sz="4" w:space="0" w:color="auto"/>
              <w:left w:val="single" w:sz="4" w:space="0" w:color="auto"/>
              <w:bottom w:val="single" w:sz="4" w:space="0" w:color="auto"/>
              <w:right w:val="single" w:sz="4" w:space="0" w:color="auto"/>
            </w:tcBorders>
            <w:hideMark/>
          </w:tcPr>
          <w:p w14:paraId="0820AFD6" w14:textId="77777777" w:rsidR="00CA249E" w:rsidRDefault="00CA249E">
            <w:pPr>
              <w:jc w:val="right"/>
              <w:rPr>
                <w:rFonts w:ascii="Arial Narrow" w:hAnsi="Arial Narrow"/>
              </w:rPr>
            </w:pPr>
            <w:r>
              <w:rPr>
                <w:rFonts w:ascii="Arial Narrow" w:hAnsi="Arial Narrow"/>
              </w:rPr>
              <w:t>215 515,60</w:t>
            </w:r>
          </w:p>
        </w:tc>
      </w:tr>
      <w:tr w:rsidR="00CA249E" w14:paraId="7445193D"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33145249" w14:textId="77777777" w:rsidR="00CA249E" w:rsidRDefault="00CA249E">
            <w:pPr>
              <w:rPr>
                <w:rFonts w:ascii="Arial Narrow" w:hAnsi="Arial Narrow"/>
              </w:rPr>
            </w:pPr>
            <w:r>
              <w:rPr>
                <w:rFonts w:ascii="Arial Narrow" w:hAnsi="Arial Narrow"/>
              </w:rPr>
              <w:t>632 – daňové výnosy samosprávy</w:t>
            </w:r>
          </w:p>
        </w:tc>
        <w:tc>
          <w:tcPr>
            <w:tcW w:w="2517" w:type="dxa"/>
            <w:tcBorders>
              <w:top w:val="single" w:sz="4" w:space="0" w:color="auto"/>
              <w:left w:val="single" w:sz="4" w:space="0" w:color="auto"/>
              <w:bottom w:val="single" w:sz="4" w:space="0" w:color="auto"/>
              <w:right w:val="single" w:sz="4" w:space="0" w:color="auto"/>
            </w:tcBorders>
            <w:hideMark/>
          </w:tcPr>
          <w:p w14:paraId="2DA58274" w14:textId="77777777" w:rsidR="00CA249E" w:rsidRDefault="00CA249E">
            <w:pPr>
              <w:jc w:val="right"/>
              <w:rPr>
                <w:rFonts w:ascii="Arial Narrow" w:hAnsi="Arial Narrow"/>
              </w:rPr>
            </w:pPr>
            <w:r>
              <w:rPr>
                <w:rFonts w:ascii="Arial Narrow" w:hAnsi="Arial Narrow"/>
              </w:rPr>
              <w:t>201 349,74</w:t>
            </w:r>
          </w:p>
        </w:tc>
        <w:tc>
          <w:tcPr>
            <w:tcW w:w="2835" w:type="dxa"/>
            <w:tcBorders>
              <w:top w:val="single" w:sz="4" w:space="0" w:color="auto"/>
              <w:left w:val="single" w:sz="4" w:space="0" w:color="auto"/>
              <w:bottom w:val="single" w:sz="4" w:space="0" w:color="auto"/>
              <w:right w:val="single" w:sz="4" w:space="0" w:color="auto"/>
            </w:tcBorders>
            <w:hideMark/>
          </w:tcPr>
          <w:p w14:paraId="418A5E01" w14:textId="77777777" w:rsidR="00CA249E" w:rsidRDefault="00CA249E">
            <w:pPr>
              <w:jc w:val="right"/>
              <w:rPr>
                <w:rFonts w:ascii="Arial Narrow" w:hAnsi="Arial Narrow"/>
              </w:rPr>
            </w:pPr>
            <w:r>
              <w:rPr>
                <w:rFonts w:ascii="Arial Narrow" w:hAnsi="Arial Narrow"/>
              </w:rPr>
              <w:t>213 160,28</w:t>
            </w:r>
          </w:p>
        </w:tc>
      </w:tr>
      <w:tr w:rsidR="00CA249E" w14:paraId="133C4A35"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19E620F0" w14:textId="77777777" w:rsidR="00CA249E" w:rsidRDefault="00CA249E">
            <w:pPr>
              <w:rPr>
                <w:rFonts w:ascii="Arial Narrow" w:hAnsi="Arial Narrow"/>
              </w:rPr>
            </w:pPr>
            <w:r>
              <w:rPr>
                <w:rFonts w:ascii="Arial Narrow" w:hAnsi="Arial Narrow"/>
              </w:rPr>
              <w:t xml:space="preserve">633 – výnosy z poplatkov </w:t>
            </w:r>
          </w:p>
        </w:tc>
        <w:tc>
          <w:tcPr>
            <w:tcW w:w="2517" w:type="dxa"/>
            <w:tcBorders>
              <w:top w:val="single" w:sz="4" w:space="0" w:color="auto"/>
              <w:left w:val="single" w:sz="4" w:space="0" w:color="auto"/>
              <w:bottom w:val="single" w:sz="4" w:space="0" w:color="auto"/>
              <w:right w:val="single" w:sz="4" w:space="0" w:color="auto"/>
            </w:tcBorders>
            <w:hideMark/>
          </w:tcPr>
          <w:p w14:paraId="2C8A60B2" w14:textId="77777777" w:rsidR="00CA249E" w:rsidRDefault="00CA249E">
            <w:pPr>
              <w:jc w:val="right"/>
              <w:rPr>
                <w:rFonts w:ascii="Arial Narrow" w:hAnsi="Arial Narrow"/>
              </w:rPr>
            </w:pPr>
            <w:r>
              <w:rPr>
                <w:rFonts w:ascii="Arial Narrow" w:hAnsi="Arial Narrow"/>
              </w:rPr>
              <w:t>2 237,50</w:t>
            </w:r>
          </w:p>
        </w:tc>
        <w:tc>
          <w:tcPr>
            <w:tcW w:w="2835" w:type="dxa"/>
            <w:tcBorders>
              <w:top w:val="single" w:sz="4" w:space="0" w:color="auto"/>
              <w:left w:val="single" w:sz="4" w:space="0" w:color="auto"/>
              <w:bottom w:val="single" w:sz="4" w:space="0" w:color="auto"/>
              <w:right w:val="single" w:sz="4" w:space="0" w:color="auto"/>
            </w:tcBorders>
            <w:hideMark/>
          </w:tcPr>
          <w:p w14:paraId="53AC4768" w14:textId="77777777" w:rsidR="00CA249E" w:rsidRDefault="00CA249E">
            <w:pPr>
              <w:jc w:val="right"/>
              <w:rPr>
                <w:rFonts w:ascii="Arial Narrow" w:hAnsi="Arial Narrow"/>
              </w:rPr>
            </w:pPr>
            <w:r>
              <w:rPr>
                <w:rFonts w:ascii="Arial Narrow" w:hAnsi="Arial Narrow"/>
              </w:rPr>
              <w:t>2 355,32</w:t>
            </w:r>
          </w:p>
        </w:tc>
      </w:tr>
      <w:tr w:rsidR="00CA249E" w14:paraId="7E252041"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0AF79C8A" w14:textId="77777777" w:rsidR="00CA249E" w:rsidRDefault="00CA249E">
            <w:pPr>
              <w:rPr>
                <w:rFonts w:ascii="Arial Narrow" w:hAnsi="Arial Narrow"/>
              </w:rPr>
            </w:pPr>
            <w:r>
              <w:rPr>
                <w:rFonts w:ascii="Arial Narrow" w:hAnsi="Arial Narrow"/>
              </w:rPr>
              <w:t xml:space="preserve">64 </w:t>
            </w:r>
            <w:proofErr w:type="spellStart"/>
            <w:r>
              <w:rPr>
                <w:rFonts w:ascii="Arial Narrow" w:hAnsi="Arial Narrow"/>
              </w:rPr>
              <w:t>Ost</w:t>
            </w:r>
            <w:proofErr w:type="spellEnd"/>
            <w:r>
              <w:rPr>
                <w:rFonts w:ascii="Arial Narrow" w:hAnsi="Arial Narrow"/>
              </w:rPr>
              <w:t>. výnosy z </w:t>
            </w:r>
            <w:proofErr w:type="spellStart"/>
            <w:r>
              <w:rPr>
                <w:rFonts w:ascii="Arial Narrow" w:hAnsi="Arial Narrow"/>
              </w:rPr>
              <w:t>prev.činnosti</w:t>
            </w:r>
            <w:proofErr w:type="spellEnd"/>
          </w:p>
        </w:tc>
        <w:tc>
          <w:tcPr>
            <w:tcW w:w="2517" w:type="dxa"/>
            <w:tcBorders>
              <w:top w:val="single" w:sz="4" w:space="0" w:color="auto"/>
              <w:left w:val="single" w:sz="4" w:space="0" w:color="auto"/>
              <w:bottom w:val="single" w:sz="4" w:space="0" w:color="auto"/>
              <w:right w:val="single" w:sz="4" w:space="0" w:color="auto"/>
            </w:tcBorders>
            <w:hideMark/>
          </w:tcPr>
          <w:p w14:paraId="583CFFF8" w14:textId="77777777" w:rsidR="00CA249E" w:rsidRDefault="00CA249E">
            <w:pPr>
              <w:jc w:val="right"/>
              <w:rPr>
                <w:rFonts w:ascii="Arial Narrow" w:hAnsi="Arial Narrow"/>
              </w:rPr>
            </w:pPr>
            <w:r>
              <w:rPr>
                <w:rFonts w:ascii="Arial Narrow" w:hAnsi="Arial Narrow"/>
              </w:rPr>
              <w:t>64 644,56</w:t>
            </w:r>
          </w:p>
        </w:tc>
        <w:tc>
          <w:tcPr>
            <w:tcW w:w="2835" w:type="dxa"/>
            <w:tcBorders>
              <w:top w:val="single" w:sz="4" w:space="0" w:color="auto"/>
              <w:left w:val="single" w:sz="4" w:space="0" w:color="auto"/>
              <w:bottom w:val="single" w:sz="4" w:space="0" w:color="auto"/>
              <w:right w:val="single" w:sz="4" w:space="0" w:color="auto"/>
            </w:tcBorders>
            <w:hideMark/>
          </w:tcPr>
          <w:p w14:paraId="3734C2E2" w14:textId="77777777" w:rsidR="00CA249E" w:rsidRDefault="00CA249E">
            <w:pPr>
              <w:jc w:val="right"/>
              <w:rPr>
                <w:rFonts w:ascii="Arial Narrow" w:hAnsi="Arial Narrow"/>
              </w:rPr>
            </w:pPr>
            <w:r>
              <w:rPr>
                <w:rFonts w:ascii="Arial Narrow" w:hAnsi="Arial Narrow"/>
              </w:rPr>
              <w:t>52 583,56</w:t>
            </w:r>
          </w:p>
        </w:tc>
      </w:tr>
      <w:tr w:rsidR="00CA249E" w14:paraId="22B33406"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71535ABE" w14:textId="77777777" w:rsidR="00CA249E" w:rsidRDefault="00CA249E">
            <w:pPr>
              <w:rPr>
                <w:rFonts w:ascii="Arial Narrow" w:hAnsi="Arial Narrow"/>
              </w:rPr>
            </w:pPr>
            <w:r>
              <w:rPr>
                <w:rFonts w:ascii="Arial Narrow" w:hAnsi="Arial Narrow"/>
              </w:rPr>
              <w:t xml:space="preserve">641 – predaj </w:t>
            </w:r>
            <w:proofErr w:type="spellStart"/>
            <w:r>
              <w:rPr>
                <w:rFonts w:ascii="Arial Narrow" w:hAnsi="Arial Narrow"/>
              </w:rPr>
              <w:t>dlhodob.majetku</w:t>
            </w:r>
            <w:proofErr w:type="spellEnd"/>
          </w:p>
        </w:tc>
        <w:tc>
          <w:tcPr>
            <w:tcW w:w="2517" w:type="dxa"/>
            <w:tcBorders>
              <w:top w:val="single" w:sz="4" w:space="0" w:color="auto"/>
              <w:left w:val="single" w:sz="4" w:space="0" w:color="auto"/>
              <w:bottom w:val="single" w:sz="4" w:space="0" w:color="auto"/>
              <w:right w:val="single" w:sz="4" w:space="0" w:color="auto"/>
            </w:tcBorders>
            <w:hideMark/>
          </w:tcPr>
          <w:p w14:paraId="25CD120D" w14:textId="77777777" w:rsidR="00CA249E" w:rsidRDefault="00CA249E">
            <w:pPr>
              <w:jc w:val="right"/>
              <w:rPr>
                <w:rFonts w:ascii="Arial Narrow" w:hAnsi="Arial Narrow"/>
              </w:rPr>
            </w:pPr>
            <w:r>
              <w:rPr>
                <w:rFonts w:ascii="Arial Narrow" w:hAnsi="Arial Narrow"/>
              </w:rPr>
              <w:t>4 726,89</w:t>
            </w:r>
          </w:p>
        </w:tc>
        <w:tc>
          <w:tcPr>
            <w:tcW w:w="2835" w:type="dxa"/>
            <w:tcBorders>
              <w:top w:val="single" w:sz="4" w:space="0" w:color="auto"/>
              <w:left w:val="single" w:sz="4" w:space="0" w:color="auto"/>
              <w:bottom w:val="single" w:sz="4" w:space="0" w:color="auto"/>
              <w:right w:val="single" w:sz="4" w:space="0" w:color="auto"/>
            </w:tcBorders>
            <w:hideMark/>
          </w:tcPr>
          <w:p w14:paraId="473A4D45" w14:textId="77777777" w:rsidR="00CA249E" w:rsidRDefault="00CA249E">
            <w:pPr>
              <w:jc w:val="right"/>
              <w:rPr>
                <w:rFonts w:ascii="Arial Narrow" w:hAnsi="Arial Narrow"/>
              </w:rPr>
            </w:pPr>
            <w:r>
              <w:rPr>
                <w:rFonts w:ascii="Arial Narrow" w:hAnsi="Arial Narrow"/>
              </w:rPr>
              <w:t>9 629,68</w:t>
            </w:r>
          </w:p>
        </w:tc>
      </w:tr>
      <w:tr w:rsidR="00CA249E" w14:paraId="7A476FEA"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4FDF897E" w14:textId="77777777" w:rsidR="00CA249E" w:rsidRDefault="00CA249E">
            <w:pPr>
              <w:rPr>
                <w:rFonts w:ascii="Arial Narrow" w:hAnsi="Arial Narrow"/>
              </w:rPr>
            </w:pPr>
            <w:r>
              <w:rPr>
                <w:rFonts w:ascii="Arial Narrow" w:hAnsi="Arial Narrow"/>
              </w:rPr>
              <w:t>644 – pokuty a penále</w:t>
            </w:r>
          </w:p>
        </w:tc>
        <w:tc>
          <w:tcPr>
            <w:tcW w:w="2517" w:type="dxa"/>
            <w:tcBorders>
              <w:top w:val="single" w:sz="4" w:space="0" w:color="auto"/>
              <w:left w:val="single" w:sz="4" w:space="0" w:color="auto"/>
              <w:bottom w:val="single" w:sz="4" w:space="0" w:color="auto"/>
              <w:right w:val="single" w:sz="4" w:space="0" w:color="auto"/>
            </w:tcBorders>
            <w:hideMark/>
          </w:tcPr>
          <w:p w14:paraId="4DAA9345" w14:textId="77777777" w:rsidR="00CA249E" w:rsidRDefault="00CA249E">
            <w:pPr>
              <w:jc w:val="right"/>
              <w:rPr>
                <w:rFonts w:ascii="Arial Narrow" w:hAnsi="Arial Narrow"/>
              </w:rPr>
            </w:pPr>
            <w:r>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hideMark/>
          </w:tcPr>
          <w:p w14:paraId="23E09882" w14:textId="77777777" w:rsidR="00CA249E" w:rsidRDefault="00CA249E">
            <w:pPr>
              <w:jc w:val="right"/>
              <w:rPr>
                <w:rFonts w:ascii="Arial Narrow" w:hAnsi="Arial Narrow"/>
              </w:rPr>
            </w:pPr>
            <w:r>
              <w:rPr>
                <w:rFonts w:ascii="Arial Narrow" w:hAnsi="Arial Narrow"/>
              </w:rPr>
              <w:t>0</w:t>
            </w:r>
          </w:p>
        </w:tc>
      </w:tr>
      <w:tr w:rsidR="00CA249E" w14:paraId="5CFF77ED"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219D6928" w14:textId="77777777" w:rsidR="00CA249E" w:rsidRDefault="00CA249E">
            <w:pPr>
              <w:rPr>
                <w:rFonts w:ascii="Arial Narrow" w:hAnsi="Arial Narrow"/>
              </w:rPr>
            </w:pPr>
            <w:r>
              <w:rPr>
                <w:rFonts w:ascii="Arial Narrow" w:hAnsi="Arial Narrow"/>
              </w:rPr>
              <w:t>648 – ostatné prevádzkové výnosy</w:t>
            </w:r>
          </w:p>
        </w:tc>
        <w:tc>
          <w:tcPr>
            <w:tcW w:w="2517" w:type="dxa"/>
            <w:tcBorders>
              <w:top w:val="single" w:sz="4" w:space="0" w:color="auto"/>
              <w:left w:val="single" w:sz="4" w:space="0" w:color="auto"/>
              <w:bottom w:val="single" w:sz="4" w:space="0" w:color="auto"/>
              <w:right w:val="single" w:sz="4" w:space="0" w:color="auto"/>
            </w:tcBorders>
            <w:hideMark/>
          </w:tcPr>
          <w:p w14:paraId="2ED7F4D4" w14:textId="77777777" w:rsidR="00CA249E" w:rsidRDefault="00CA249E">
            <w:pPr>
              <w:jc w:val="right"/>
              <w:rPr>
                <w:rFonts w:ascii="Arial Narrow" w:hAnsi="Arial Narrow"/>
              </w:rPr>
            </w:pPr>
            <w:r>
              <w:rPr>
                <w:rFonts w:ascii="Arial Narrow" w:hAnsi="Arial Narrow"/>
              </w:rPr>
              <w:t>59 917,67</w:t>
            </w:r>
          </w:p>
        </w:tc>
        <w:tc>
          <w:tcPr>
            <w:tcW w:w="2835" w:type="dxa"/>
            <w:tcBorders>
              <w:top w:val="single" w:sz="4" w:space="0" w:color="auto"/>
              <w:left w:val="single" w:sz="4" w:space="0" w:color="auto"/>
              <w:bottom w:val="single" w:sz="4" w:space="0" w:color="auto"/>
              <w:right w:val="single" w:sz="4" w:space="0" w:color="auto"/>
            </w:tcBorders>
            <w:hideMark/>
          </w:tcPr>
          <w:p w14:paraId="2DD845EE" w14:textId="77777777" w:rsidR="00CA249E" w:rsidRDefault="00CA249E">
            <w:pPr>
              <w:jc w:val="right"/>
              <w:rPr>
                <w:rFonts w:ascii="Arial Narrow" w:hAnsi="Arial Narrow"/>
              </w:rPr>
            </w:pPr>
            <w:r>
              <w:rPr>
                <w:rFonts w:ascii="Arial Narrow" w:hAnsi="Arial Narrow"/>
              </w:rPr>
              <w:t>42 953,88</w:t>
            </w:r>
          </w:p>
        </w:tc>
      </w:tr>
      <w:tr w:rsidR="00CA249E" w14:paraId="43E564EA"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4FA8AF57" w14:textId="77777777" w:rsidR="00CA249E" w:rsidRDefault="00CA249E">
            <w:pPr>
              <w:rPr>
                <w:rFonts w:ascii="Arial Narrow" w:hAnsi="Arial Narrow"/>
              </w:rPr>
            </w:pPr>
            <w:r>
              <w:rPr>
                <w:rFonts w:ascii="Arial Narrow" w:hAnsi="Arial Narrow"/>
              </w:rPr>
              <w:t xml:space="preserve">65 </w:t>
            </w:r>
            <w:proofErr w:type="spellStart"/>
            <w:r>
              <w:rPr>
                <w:rFonts w:ascii="Arial Narrow" w:hAnsi="Arial Narrow"/>
              </w:rPr>
              <w:t>Zúčt.rezerv</w:t>
            </w:r>
            <w:proofErr w:type="spellEnd"/>
            <w:r>
              <w:rPr>
                <w:rFonts w:ascii="Arial Narrow" w:hAnsi="Arial Narrow"/>
              </w:rPr>
              <w:t xml:space="preserve"> a </w:t>
            </w:r>
            <w:proofErr w:type="spellStart"/>
            <w:r>
              <w:rPr>
                <w:rFonts w:ascii="Arial Narrow" w:hAnsi="Arial Narrow"/>
              </w:rPr>
              <w:t>OP.z</w:t>
            </w:r>
            <w:proofErr w:type="spellEnd"/>
            <w:r>
              <w:rPr>
                <w:rFonts w:ascii="Arial Narrow" w:hAnsi="Arial Narrow"/>
              </w:rPr>
              <w:t xml:space="preserve"> </w:t>
            </w:r>
            <w:proofErr w:type="spellStart"/>
            <w:r>
              <w:rPr>
                <w:rFonts w:ascii="Arial Narrow" w:hAnsi="Arial Narrow"/>
              </w:rPr>
              <w:t>prev</w:t>
            </w:r>
            <w:proofErr w:type="spellEnd"/>
            <w:r>
              <w:rPr>
                <w:rFonts w:ascii="Arial Narrow" w:hAnsi="Arial Narrow"/>
              </w:rPr>
              <w:t>. a </w:t>
            </w:r>
            <w:proofErr w:type="spellStart"/>
            <w:r>
              <w:rPr>
                <w:rFonts w:ascii="Arial Narrow" w:hAnsi="Arial Narrow"/>
              </w:rPr>
              <w:t>fin.čin</w:t>
            </w:r>
            <w:proofErr w:type="spellEnd"/>
            <w:r>
              <w:rPr>
                <w:rFonts w:ascii="Arial Narrow" w:hAnsi="Arial Narrow"/>
              </w:rPr>
              <w:t>.</w:t>
            </w:r>
          </w:p>
        </w:tc>
        <w:tc>
          <w:tcPr>
            <w:tcW w:w="2517" w:type="dxa"/>
            <w:tcBorders>
              <w:top w:val="single" w:sz="4" w:space="0" w:color="auto"/>
              <w:left w:val="single" w:sz="4" w:space="0" w:color="auto"/>
              <w:bottom w:val="single" w:sz="4" w:space="0" w:color="auto"/>
              <w:right w:val="single" w:sz="4" w:space="0" w:color="auto"/>
            </w:tcBorders>
            <w:hideMark/>
          </w:tcPr>
          <w:p w14:paraId="155B7A32" w14:textId="77777777" w:rsidR="00CA249E" w:rsidRDefault="00CA249E">
            <w:pPr>
              <w:jc w:val="right"/>
              <w:rPr>
                <w:rFonts w:ascii="Arial Narrow" w:hAnsi="Arial Narrow"/>
              </w:rPr>
            </w:pPr>
            <w:r>
              <w:rPr>
                <w:rFonts w:ascii="Arial Narrow" w:hAnsi="Arial Narrow"/>
              </w:rPr>
              <w:t>100,00</w:t>
            </w:r>
          </w:p>
        </w:tc>
        <w:tc>
          <w:tcPr>
            <w:tcW w:w="2835" w:type="dxa"/>
            <w:tcBorders>
              <w:top w:val="single" w:sz="4" w:space="0" w:color="auto"/>
              <w:left w:val="single" w:sz="4" w:space="0" w:color="auto"/>
              <w:bottom w:val="single" w:sz="4" w:space="0" w:color="auto"/>
              <w:right w:val="single" w:sz="4" w:space="0" w:color="auto"/>
            </w:tcBorders>
            <w:hideMark/>
          </w:tcPr>
          <w:p w14:paraId="716B7E9E" w14:textId="77777777" w:rsidR="00CA249E" w:rsidRDefault="00CA249E">
            <w:pPr>
              <w:jc w:val="right"/>
              <w:rPr>
                <w:rFonts w:ascii="Arial Narrow" w:hAnsi="Arial Narrow"/>
              </w:rPr>
            </w:pPr>
            <w:r>
              <w:rPr>
                <w:rFonts w:ascii="Arial Narrow" w:hAnsi="Arial Narrow"/>
              </w:rPr>
              <w:t>100,00</w:t>
            </w:r>
          </w:p>
        </w:tc>
      </w:tr>
      <w:tr w:rsidR="00CA249E" w14:paraId="0092114F"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525D460A" w14:textId="77777777" w:rsidR="00CA249E" w:rsidRDefault="00CA249E">
            <w:pPr>
              <w:rPr>
                <w:rFonts w:ascii="Arial Narrow" w:hAnsi="Arial Narrow"/>
              </w:rPr>
            </w:pPr>
            <w:r>
              <w:rPr>
                <w:rFonts w:ascii="Arial Narrow" w:hAnsi="Arial Narrow"/>
              </w:rPr>
              <w:t xml:space="preserve">652 – </w:t>
            </w:r>
            <w:proofErr w:type="spellStart"/>
            <w:r>
              <w:rPr>
                <w:rFonts w:ascii="Arial Narrow" w:hAnsi="Arial Narrow"/>
              </w:rPr>
              <w:t>zúčtov.zákonných</w:t>
            </w:r>
            <w:proofErr w:type="spellEnd"/>
            <w:r>
              <w:rPr>
                <w:rFonts w:ascii="Arial Narrow" w:hAnsi="Arial Narrow"/>
              </w:rPr>
              <w:t xml:space="preserve"> rezerv</w:t>
            </w:r>
          </w:p>
        </w:tc>
        <w:tc>
          <w:tcPr>
            <w:tcW w:w="2517" w:type="dxa"/>
            <w:tcBorders>
              <w:top w:val="single" w:sz="4" w:space="0" w:color="auto"/>
              <w:left w:val="single" w:sz="4" w:space="0" w:color="auto"/>
              <w:bottom w:val="single" w:sz="4" w:space="0" w:color="auto"/>
              <w:right w:val="single" w:sz="4" w:space="0" w:color="auto"/>
            </w:tcBorders>
          </w:tcPr>
          <w:p w14:paraId="5F54D016" w14:textId="77777777" w:rsidR="00CA249E" w:rsidRDefault="00CA249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53BFCFC1" w14:textId="77777777" w:rsidR="00CA249E" w:rsidRDefault="00CA249E">
            <w:pPr>
              <w:jc w:val="right"/>
              <w:rPr>
                <w:rFonts w:ascii="Arial Narrow" w:hAnsi="Arial Narrow"/>
              </w:rPr>
            </w:pPr>
          </w:p>
        </w:tc>
      </w:tr>
      <w:tr w:rsidR="00CA249E" w14:paraId="3716D0E9"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7EAEB047" w14:textId="77777777" w:rsidR="00CA249E" w:rsidRDefault="00CA249E">
            <w:pPr>
              <w:rPr>
                <w:rFonts w:ascii="Arial Narrow" w:hAnsi="Arial Narrow"/>
              </w:rPr>
            </w:pPr>
            <w:r>
              <w:rPr>
                <w:rFonts w:ascii="Arial Narrow" w:hAnsi="Arial Narrow"/>
              </w:rPr>
              <w:t xml:space="preserve">653- </w:t>
            </w:r>
            <w:proofErr w:type="spellStart"/>
            <w:r>
              <w:rPr>
                <w:rFonts w:ascii="Arial Narrow" w:hAnsi="Arial Narrow"/>
              </w:rPr>
              <w:t>zúčtov.ostatných</w:t>
            </w:r>
            <w:proofErr w:type="spellEnd"/>
            <w:r>
              <w:rPr>
                <w:rFonts w:ascii="Arial Narrow" w:hAnsi="Arial Narrow"/>
              </w:rPr>
              <w:t xml:space="preserve"> rezerv</w:t>
            </w:r>
          </w:p>
        </w:tc>
        <w:tc>
          <w:tcPr>
            <w:tcW w:w="2517" w:type="dxa"/>
            <w:tcBorders>
              <w:top w:val="single" w:sz="4" w:space="0" w:color="auto"/>
              <w:left w:val="single" w:sz="4" w:space="0" w:color="auto"/>
              <w:bottom w:val="single" w:sz="4" w:space="0" w:color="auto"/>
              <w:right w:val="single" w:sz="4" w:space="0" w:color="auto"/>
            </w:tcBorders>
            <w:hideMark/>
          </w:tcPr>
          <w:p w14:paraId="0EAD96EC" w14:textId="77777777" w:rsidR="00CA249E" w:rsidRDefault="00CA249E">
            <w:pPr>
              <w:jc w:val="right"/>
              <w:rPr>
                <w:rFonts w:ascii="Arial Narrow" w:hAnsi="Arial Narrow"/>
              </w:rPr>
            </w:pPr>
            <w:r>
              <w:rPr>
                <w:rFonts w:ascii="Arial Narrow" w:hAnsi="Arial Narrow"/>
              </w:rPr>
              <w:t>100,00</w:t>
            </w:r>
          </w:p>
        </w:tc>
        <w:tc>
          <w:tcPr>
            <w:tcW w:w="2835" w:type="dxa"/>
            <w:tcBorders>
              <w:top w:val="single" w:sz="4" w:space="0" w:color="auto"/>
              <w:left w:val="single" w:sz="4" w:space="0" w:color="auto"/>
              <w:bottom w:val="single" w:sz="4" w:space="0" w:color="auto"/>
              <w:right w:val="single" w:sz="4" w:space="0" w:color="auto"/>
            </w:tcBorders>
            <w:hideMark/>
          </w:tcPr>
          <w:p w14:paraId="348395CE" w14:textId="77777777" w:rsidR="00CA249E" w:rsidRDefault="00CA249E">
            <w:pPr>
              <w:jc w:val="right"/>
              <w:rPr>
                <w:rFonts w:ascii="Arial Narrow" w:hAnsi="Arial Narrow"/>
              </w:rPr>
            </w:pPr>
            <w:r>
              <w:rPr>
                <w:rFonts w:ascii="Arial Narrow" w:hAnsi="Arial Narrow"/>
              </w:rPr>
              <w:t>100,00</w:t>
            </w:r>
          </w:p>
        </w:tc>
      </w:tr>
      <w:tr w:rsidR="00CA249E" w14:paraId="082E3D3B"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015942A8" w14:textId="77777777" w:rsidR="00CA249E" w:rsidRDefault="00CA249E">
            <w:pPr>
              <w:rPr>
                <w:rFonts w:ascii="Arial Narrow" w:hAnsi="Arial Narrow"/>
              </w:rPr>
            </w:pPr>
            <w:r>
              <w:rPr>
                <w:rFonts w:ascii="Arial Narrow" w:hAnsi="Arial Narrow"/>
              </w:rPr>
              <w:t>66 Finančné výnosy</w:t>
            </w:r>
          </w:p>
        </w:tc>
        <w:tc>
          <w:tcPr>
            <w:tcW w:w="2517" w:type="dxa"/>
            <w:tcBorders>
              <w:top w:val="single" w:sz="4" w:space="0" w:color="auto"/>
              <w:left w:val="single" w:sz="4" w:space="0" w:color="auto"/>
              <w:bottom w:val="single" w:sz="4" w:space="0" w:color="auto"/>
              <w:right w:val="single" w:sz="4" w:space="0" w:color="auto"/>
            </w:tcBorders>
            <w:hideMark/>
          </w:tcPr>
          <w:p w14:paraId="585EC97F" w14:textId="77777777" w:rsidR="00CA249E" w:rsidRDefault="00CA249E">
            <w:pPr>
              <w:jc w:val="right"/>
              <w:rPr>
                <w:rFonts w:ascii="Arial Narrow" w:hAnsi="Arial Narrow"/>
              </w:rPr>
            </w:pPr>
            <w:r>
              <w:rPr>
                <w:rFonts w:ascii="Arial Narrow" w:hAnsi="Arial Narrow"/>
              </w:rPr>
              <w:t>1,13</w:t>
            </w:r>
          </w:p>
        </w:tc>
        <w:tc>
          <w:tcPr>
            <w:tcW w:w="2835" w:type="dxa"/>
            <w:tcBorders>
              <w:top w:val="single" w:sz="4" w:space="0" w:color="auto"/>
              <w:left w:val="single" w:sz="4" w:space="0" w:color="auto"/>
              <w:bottom w:val="single" w:sz="4" w:space="0" w:color="auto"/>
              <w:right w:val="single" w:sz="4" w:space="0" w:color="auto"/>
            </w:tcBorders>
            <w:hideMark/>
          </w:tcPr>
          <w:p w14:paraId="4764FC42" w14:textId="77777777" w:rsidR="00CA249E" w:rsidRDefault="00CA249E">
            <w:pPr>
              <w:jc w:val="right"/>
              <w:rPr>
                <w:rFonts w:ascii="Arial Narrow" w:hAnsi="Arial Narrow"/>
              </w:rPr>
            </w:pPr>
            <w:r>
              <w:rPr>
                <w:rFonts w:ascii="Arial Narrow" w:hAnsi="Arial Narrow"/>
              </w:rPr>
              <w:t>0,00</w:t>
            </w:r>
          </w:p>
        </w:tc>
      </w:tr>
      <w:tr w:rsidR="00CA249E" w14:paraId="4EE73335"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70EFBE52" w14:textId="77777777" w:rsidR="00CA249E" w:rsidRDefault="00CA249E">
            <w:pPr>
              <w:rPr>
                <w:rFonts w:ascii="Arial Narrow" w:hAnsi="Arial Narrow"/>
              </w:rPr>
            </w:pPr>
            <w:r>
              <w:rPr>
                <w:rFonts w:ascii="Arial Narrow" w:hAnsi="Arial Narrow"/>
              </w:rPr>
              <w:t>662 – úroky</w:t>
            </w:r>
          </w:p>
        </w:tc>
        <w:tc>
          <w:tcPr>
            <w:tcW w:w="2517" w:type="dxa"/>
            <w:tcBorders>
              <w:top w:val="single" w:sz="4" w:space="0" w:color="auto"/>
              <w:left w:val="single" w:sz="4" w:space="0" w:color="auto"/>
              <w:bottom w:val="single" w:sz="4" w:space="0" w:color="auto"/>
              <w:right w:val="single" w:sz="4" w:space="0" w:color="auto"/>
            </w:tcBorders>
            <w:hideMark/>
          </w:tcPr>
          <w:p w14:paraId="38655157" w14:textId="77777777" w:rsidR="00CA249E" w:rsidRDefault="00CA249E">
            <w:pPr>
              <w:jc w:val="right"/>
              <w:rPr>
                <w:rFonts w:ascii="Arial Narrow" w:hAnsi="Arial Narrow"/>
              </w:rPr>
            </w:pPr>
            <w:r>
              <w:rPr>
                <w:rFonts w:ascii="Arial Narrow" w:hAnsi="Arial Narrow"/>
              </w:rPr>
              <w:t>1,13</w:t>
            </w:r>
          </w:p>
        </w:tc>
        <w:tc>
          <w:tcPr>
            <w:tcW w:w="2835" w:type="dxa"/>
            <w:tcBorders>
              <w:top w:val="single" w:sz="4" w:space="0" w:color="auto"/>
              <w:left w:val="single" w:sz="4" w:space="0" w:color="auto"/>
              <w:bottom w:val="single" w:sz="4" w:space="0" w:color="auto"/>
              <w:right w:val="single" w:sz="4" w:space="0" w:color="auto"/>
            </w:tcBorders>
            <w:hideMark/>
          </w:tcPr>
          <w:p w14:paraId="21EE52B2" w14:textId="77777777" w:rsidR="00CA249E" w:rsidRDefault="00CA249E">
            <w:pPr>
              <w:jc w:val="right"/>
              <w:rPr>
                <w:rFonts w:ascii="Arial Narrow" w:hAnsi="Arial Narrow"/>
              </w:rPr>
            </w:pPr>
            <w:r>
              <w:rPr>
                <w:rFonts w:ascii="Arial Narrow" w:hAnsi="Arial Narrow"/>
              </w:rPr>
              <w:t>0,00</w:t>
            </w:r>
          </w:p>
        </w:tc>
      </w:tr>
      <w:tr w:rsidR="00CA249E" w14:paraId="6587FDBC"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16A4491B" w14:textId="77777777" w:rsidR="00CA249E" w:rsidRDefault="00CA249E">
            <w:pPr>
              <w:rPr>
                <w:rFonts w:ascii="Arial Narrow" w:hAnsi="Arial Narrow"/>
              </w:rPr>
            </w:pPr>
            <w:r>
              <w:rPr>
                <w:rFonts w:ascii="Arial Narrow" w:hAnsi="Arial Narrow"/>
              </w:rPr>
              <w:t>672 – Náhrady škôd</w:t>
            </w:r>
          </w:p>
        </w:tc>
        <w:tc>
          <w:tcPr>
            <w:tcW w:w="2517" w:type="dxa"/>
            <w:tcBorders>
              <w:top w:val="single" w:sz="4" w:space="0" w:color="auto"/>
              <w:left w:val="single" w:sz="4" w:space="0" w:color="auto"/>
              <w:bottom w:val="single" w:sz="4" w:space="0" w:color="auto"/>
              <w:right w:val="single" w:sz="4" w:space="0" w:color="auto"/>
            </w:tcBorders>
            <w:hideMark/>
          </w:tcPr>
          <w:p w14:paraId="379543E9" w14:textId="77777777" w:rsidR="00CA249E" w:rsidRDefault="00CA249E">
            <w:pPr>
              <w:jc w:val="right"/>
              <w:rPr>
                <w:rFonts w:ascii="Arial Narrow" w:hAnsi="Arial Narrow"/>
              </w:rPr>
            </w:pPr>
            <w:r>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hideMark/>
          </w:tcPr>
          <w:p w14:paraId="745B16D6" w14:textId="77777777" w:rsidR="00CA249E" w:rsidRDefault="00CA249E">
            <w:pPr>
              <w:jc w:val="right"/>
              <w:rPr>
                <w:rFonts w:ascii="Arial Narrow" w:hAnsi="Arial Narrow"/>
              </w:rPr>
            </w:pPr>
            <w:r>
              <w:rPr>
                <w:rFonts w:ascii="Arial Narrow" w:hAnsi="Arial Narrow"/>
              </w:rPr>
              <w:t>6 221,84</w:t>
            </w:r>
          </w:p>
        </w:tc>
      </w:tr>
      <w:tr w:rsidR="00CA249E" w14:paraId="1F6742AE"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2D1E0803" w14:textId="77777777" w:rsidR="00CA249E" w:rsidRDefault="00CA249E">
            <w:pPr>
              <w:rPr>
                <w:rFonts w:ascii="Arial Narrow" w:hAnsi="Arial Narrow"/>
              </w:rPr>
            </w:pPr>
            <w:r>
              <w:rPr>
                <w:rFonts w:ascii="Arial Narrow" w:hAnsi="Arial Narrow"/>
              </w:rPr>
              <w:t>69 Výnosy z </w:t>
            </w:r>
            <w:proofErr w:type="spellStart"/>
            <w:r>
              <w:rPr>
                <w:rFonts w:ascii="Arial Narrow" w:hAnsi="Arial Narrow"/>
              </w:rPr>
              <w:t>tran.a</w:t>
            </w:r>
            <w:proofErr w:type="spellEnd"/>
            <w:r>
              <w:rPr>
                <w:rFonts w:ascii="Arial Narrow" w:hAnsi="Arial Narrow"/>
              </w:rPr>
              <w:t xml:space="preserve"> </w:t>
            </w:r>
            <w:proofErr w:type="spellStart"/>
            <w:r>
              <w:rPr>
                <w:rFonts w:ascii="Arial Narrow" w:hAnsi="Arial Narrow"/>
              </w:rPr>
              <w:t>rozp.príjmov</w:t>
            </w:r>
            <w:proofErr w:type="spellEnd"/>
          </w:p>
        </w:tc>
        <w:tc>
          <w:tcPr>
            <w:tcW w:w="2517" w:type="dxa"/>
            <w:tcBorders>
              <w:top w:val="single" w:sz="4" w:space="0" w:color="auto"/>
              <w:left w:val="single" w:sz="4" w:space="0" w:color="auto"/>
              <w:bottom w:val="single" w:sz="4" w:space="0" w:color="auto"/>
              <w:right w:val="single" w:sz="4" w:space="0" w:color="auto"/>
            </w:tcBorders>
            <w:hideMark/>
          </w:tcPr>
          <w:p w14:paraId="74263873" w14:textId="77777777" w:rsidR="00CA249E" w:rsidRDefault="00CA249E">
            <w:pPr>
              <w:jc w:val="right"/>
              <w:rPr>
                <w:rFonts w:ascii="Arial Narrow" w:hAnsi="Arial Narrow"/>
              </w:rPr>
            </w:pPr>
            <w:r>
              <w:rPr>
                <w:rFonts w:ascii="Arial Narrow" w:hAnsi="Arial Narrow"/>
              </w:rPr>
              <w:t>66 520,32</w:t>
            </w:r>
          </w:p>
        </w:tc>
        <w:tc>
          <w:tcPr>
            <w:tcW w:w="2835" w:type="dxa"/>
            <w:tcBorders>
              <w:top w:val="single" w:sz="4" w:space="0" w:color="auto"/>
              <w:left w:val="single" w:sz="4" w:space="0" w:color="auto"/>
              <w:bottom w:val="single" w:sz="4" w:space="0" w:color="auto"/>
              <w:right w:val="single" w:sz="4" w:space="0" w:color="auto"/>
            </w:tcBorders>
            <w:hideMark/>
          </w:tcPr>
          <w:p w14:paraId="79507A0D" w14:textId="77777777" w:rsidR="00CA249E" w:rsidRDefault="00CA249E">
            <w:pPr>
              <w:jc w:val="right"/>
              <w:rPr>
                <w:rFonts w:ascii="Arial Narrow" w:hAnsi="Arial Narrow"/>
              </w:rPr>
            </w:pPr>
            <w:r>
              <w:rPr>
                <w:rFonts w:ascii="Arial Narrow" w:hAnsi="Arial Narrow"/>
              </w:rPr>
              <w:t>55 758,58</w:t>
            </w:r>
          </w:p>
        </w:tc>
      </w:tr>
      <w:tr w:rsidR="00CA249E" w14:paraId="58F20251"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5775CDB9" w14:textId="77777777" w:rsidR="00CA249E" w:rsidRDefault="00CA249E">
            <w:pPr>
              <w:rPr>
                <w:rFonts w:ascii="Arial Narrow" w:hAnsi="Arial Narrow"/>
              </w:rPr>
            </w:pPr>
            <w:r>
              <w:rPr>
                <w:rFonts w:ascii="Arial Narrow" w:hAnsi="Arial Narrow"/>
              </w:rPr>
              <w:t>693 -  bežné transfery zo ŠR</w:t>
            </w:r>
          </w:p>
        </w:tc>
        <w:tc>
          <w:tcPr>
            <w:tcW w:w="2517" w:type="dxa"/>
            <w:tcBorders>
              <w:top w:val="single" w:sz="4" w:space="0" w:color="auto"/>
              <w:left w:val="single" w:sz="4" w:space="0" w:color="auto"/>
              <w:bottom w:val="single" w:sz="4" w:space="0" w:color="auto"/>
              <w:right w:val="single" w:sz="4" w:space="0" w:color="auto"/>
            </w:tcBorders>
            <w:hideMark/>
          </w:tcPr>
          <w:p w14:paraId="5D621B1B" w14:textId="77777777" w:rsidR="00CA249E" w:rsidRDefault="00CA249E">
            <w:pPr>
              <w:jc w:val="right"/>
              <w:rPr>
                <w:rFonts w:ascii="Arial Narrow" w:hAnsi="Arial Narrow"/>
              </w:rPr>
            </w:pPr>
            <w:r>
              <w:rPr>
                <w:rFonts w:ascii="Arial Narrow" w:hAnsi="Arial Narrow"/>
              </w:rPr>
              <w:t>34 342,57</w:t>
            </w:r>
          </w:p>
        </w:tc>
        <w:tc>
          <w:tcPr>
            <w:tcW w:w="2835" w:type="dxa"/>
            <w:tcBorders>
              <w:top w:val="single" w:sz="4" w:space="0" w:color="auto"/>
              <w:left w:val="single" w:sz="4" w:space="0" w:color="auto"/>
              <w:bottom w:val="single" w:sz="4" w:space="0" w:color="auto"/>
              <w:right w:val="single" w:sz="4" w:space="0" w:color="auto"/>
            </w:tcBorders>
            <w:hideMark/>
          </w:tcPr>
          <w:p w14:paraId="17B6C00A" w14:textId="77777777" w:rsidR="00CA249E" w:rsidRDefault="00CA249E">
            <w:pPr>
              <w:jc w:val="right"/>
              <w:rPr>
                <w:rFonts w:ascii="Arial Narrow" w:hAnsi="Arial Narrow"/>
              </w:rPr>
            </w:pPr>
            <w:r>
              <w:rPr>
                <w:rFonts w:ascii="Arial Narrow" w:hAnsi="Arial Narrow"/>
              </w:rPr>
              <w:t>14 098,80</w:t>
            </w:r>
          </w:p>
        </w:tc>
      </w:tr>
      <w:tr w:rsidR="00CA249E" w14:paraId="69B6D476"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574FD097" w14:textId="77777777" w:rsidR="00CA249E" w:rsidRDefault="00CA249E">
            <w:pPr>
              <w:rPr>
                <w:rFonts w:ascii="Arial Narrow" w:hAnsi="Arial Narrow"/>
              </w:rPr>
            </w:pPr>
            <w:r>
              <w:rPr>
                <w:rFonts w:ascii="Arial Narrow" w:hAnsi="Arial Narrow"/>
              </w:rPr>
              <w:t>694 -  kapitálové transfery zo ŠR a EU</w:t>
            </w:r>
          </w:p>
        </w:tc>
        <w:tc>
          <w:tcPr>
            <w:tcW w:w="2517" w:type="dxa"/>
            <w:tcBorders>
              <w:top w:val="single" w:sz="4" w:space="0" w:color="auto"/>
              <w:left w:val="single" w:sz="4" w:space="0" w:color="auto"/>
              <w:bottom w:val="single" w:sz="4" w:space="0" w:color="auto"/>
              <w:right w:val="single" w:sz="4" w:space="0" w:color="auto"/>
            </w:tcBorders>
            <w:hideMark/>
          </w:tcPr>
          <w:p w14:paraId="2C0211AA" w14:textId="77777777" w:rsidR="00CA249E" w:rsidRDefault="00CA249E">
            <w:pPr>
              <w:jc w:val="right"/>
              <w:rPr>
                <w:rFonts w:ascii="Arial Narrow" w:hAnsi="Arial Narrow"/>
              </w:rPr>
            </w:pPr>
            <w:r>
              <w:rPr>
                <w:rFonts w:ascii="Arial Narrow" w:hAnsi="Arial Narrow"/>
              </w:rPr>
              <w:t>20 332,20</w:t>
            </w:r>
          </w:p>
        </w:tc>
        <w:tc>
          <w:tcPr>
            <w:tcW w:w="2835" w:type="dxa"/>
            <w:tcBorders>
              <w:top w:val="single" w:sz="4" w:space="0" w:color="auto"/>
              <w:left w:val="single" w:sz="4" w:space="0" w:color="auto"/>
              <w:bottom w:val="single" w:sz="4" w:space="0" w:color="auto"/>
              <w:right w:val="single" w:sz="4" w:space="0" w:color="auto"/>
            </w:tcBorders>
            <w:hideMark/>
          </w:tcPr>
          <w:p w14:paraId="666C744E" w14:textId="77777777" w:rsidR="00CA249E" w:rsidRDefault="00CA249E">
            <w:pPr>
              <w:jc w:val="right"/>
              <w:rPr>
                <w:rFonts w:ascii="Arial Narrow" w:hAnsi="Arial Narrow"/>
              </w:rPr>
            </w:pPr>
            <w:r>
              <w:rPr>
                <w:rFonts w:ascii="Arial Narrow" w:hAnsi="Arial Narrow"/>
              </w:rPr>
              <w:t>35 262,79</w:t>
            </w:r>
          </w:p>
        </w:tc>
      </w:tr>
      <w:tr w:rsidR="00CA249E" w14:paraId="3DBA81FE"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2601A3F0" w14:textId="77777777" w:rsidR="00CA249E" w:rsidRDefault="00CA249E">
            <w:pPr>
              <w:rPr>
                <w:rFonts w:ascii="Arial Narrow" w:hAnsi="Arial Narrow"/>
              </w:rPr>
            </w:pPr>
            <w:r>
              <w:rPr>
                <w:rFonts w:ascii="Arial Narrow" w:hAnsi="Arial Narrow"/>
              </w:rPr>
              <w:t>696 – kapitálové transfery od EU</w:t>
            </w:r>
          </w:p>
        </w:tc>
        <w:tc>
          <w:tcPr>
            <w:tcW w:w="2517" w:type="dxa"/>
            <w:tcBorders>
              <w:top w:val="single" w:sz="4" w:space="0" w:color="auto"/>
              <w:left w:val="single" w:sz="4" w:space="0" w:color="auto"/>
              <w:bottom w:val="single" w:sz="4" w:space="0" w:color="auto"/>
              <w:right w:val="single" w:sz="4" w:space="0" w:color="auto"/>
            </w:tcBorders>
            <w:hideMark/>
          </w:tcPr>
          <w:p w14:paraId="27FAE556" w14:textId="77777777" w:rsidR="00CA249E" w:rsidRDefault="00CA249E">
            <w:pPr>
              <w:jc w:val="right"/>
              <w:rPr>
                <w:rFonts w:ascii="Arial Narrow" w:hAnsi="Arial Narrow"/>
              </w:rPr>
            </w:pPr>
            <w:r>
              <w:rPr>
                <w:rFonts w:ascii="Arial Narrow" w:hAnsi="Arial Narrow"/>
              </w:rPr>
              <w:t>5 356,86</w:t>
            </w:r>
          </w:p>
        </w:tc>
        <w:tc>
          <w:tcPr>
            <w:tcW w:w="2835" w:type="dxa"/>
            <w:tcBorders>
              <w:top w:val="single" w:sz="4" w:space="0" w:color="auto"/>
              <w:left w:val="single" w:sz="4" w:space="0" w:color="auto"/>
              <w:bottom w:val="single" w:sz="4" w:space="0" w:color="auto"/>
              <w:right w:val="single" w:sz="4" w:space="0" w:color="auto"/>
            </w:tcBorders>
            <w:hideMark/>
          </w:tcPr>
          <w:p w14:paraId="5F3CE217" w14:textId="77777777" w:rsidR="00CA249E" w:rsidRDefault="00CA249E">
            <w:pPr>
              <w:jc w:val="right"/>
              <w:rPr>
                <w:rFonts w:ascii="Arial Narrow" w:hAnsi="Arial Narrow"/>
              </w:rPr>
            </w:pPr>
            <w:r>
              <w:rPr>
                <w:rFonts w:ascii="Arial Narrow" w:hAnsi="Arial Narrow"/>
              </w:rPr>
              <w:t>0</w:t>
            </w:r>
          </w:p>
        </w:tc>
      </w:tr>
      <w:tr w:rsidR="00CA249E" w14:paraId="2EF7F97E"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3719CDDB" w14:textId="77777777" w:rsidR="00CA249E" w:rsidRDefault="00CA249E">
            <w:pPr>
              <w:rPr>
                <w:rFonts w:ascii="Arial Narrow" w:hAnsi="Arial Narrow"/>
              </w:rPr>
            </w:pPr>
            <w:r>
              <w:rPr>
                <w:rFonts w:ascii="Arial Narrow" w:hAnsi="Arial Narrow"/>
              </w:rPr>
              <w:t>697 -  bežné transfery mimo subjektov verejnej správy</w:t>
            </w:r>
          </w:p>
        </w:tc>
        <w:tc>
          <w:tcPr>
            <w:tcW w:w="2517" w:type="dxa"/>
            <w:tcBorders>
              <w:top w:val="single" w:sz="4" w:space="0" w:color="auto"/>
              <w:left w:val="single" w:sz="4" w:space="0" w:color="auto"/>
              <w:bottom w:val="single" w:sz="4" w:space="0" w:color="auto"/>
              <w:right w:val="single" w:sz="4" w:space="0" w:color="auto"/>
            </w:tcBorders>
          </w:tcPr>
          <w:p w14:paraId="73FB2991" w14:textId="77777777" w:rsidR="00CA249E" w:rsidRDefault="00CA249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057685CF" w14:textId="77777777" w:rsidR="00CA249E" w:rsidRDefault="00CA249E">
            <w:pPr>
              <w:jc w:val="right"/>
              <w:rPr>
                <w:rFonts w:ascii="Arial Narrow" w:hAnsi="Arial Narrow"/>
              </w:rPr>
            </w:pPr>
          </w:p>
        </w:tc>
      </w:tr>
      <w:tr w:rsidR="00CA249E" w14:paraId="7125F81A"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7A2B1F73" w14:textId="77777777" w:rsidR="00CA249E" w:rsidRDefault="00CA249E">
            <w:pPr>
              <w:rPr>
                <w:rFonts w:ascii="Arial Narrow" w:hAnsi="Arial Narrow"/>
              </w:rPr>
            </w:pPr>
            <w:r>
              <w:rPr>
                <w:rFonts w:ascii="Arial Narrow" w:hAnsi="Arial Narrow"/>
              </w:rPr>
              <w:t xml:space="preserve">698  - </w:t>
            </w:r>
            <w:proofErr w:type="spellStart"/>
            <w:r>
              <w:rPr>
                <w:rFonts w:ascii="Arial Narrow" w:hAnsi="Arial Narrow"/>
              </w:rPr>
              <w:t>kapitálvé</w:t>
            </w:r>
            <w:proofErr w:type="spellEnd"/>
            <w:r>
              <w:rPr>
                <w:rFonts w:ascii="Arial Narrow" w:hAnsi="Arial Narrow"/>
              </w:rPr>
              <w:t xml:space="preserve"> transfery mimo subjektov verejnej správy</w:t>
            </w:r>
          </w:p>
        </w:tc>
        <w:tc>
          <w:tcPr>
            <w:tcW w:w="2517" w:type="dxa"/>
            <w:tcBorders>
              <w:top w:val="single" w:sz="4" w:space="0" w:color="auto"/>
              <w:left w:val="single" w:sz="4" w:space="0" w:color="auto"/>
              <w:bottom w:val="single" w:sz="4" w:space="0" w:color="auto"/>
              <w:right w:val="single" w:sz="4" w:space="0" w:color="auto"/>
            </w:tcBorders>
          </w:tcPr>
          <w:p w14:paraId="63628652" w14:textId="77777777" w:rsidR="00CA249E" w:rsidRDefault="00CA249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hideMark/>
          </w:tcPr>
          <w:p w14:paraId="55C7E841" w14:textId="77777777" w:rsidR="00CA249E" w:rsidRDefault="00CA249E">
            <w:pPr>
              <w:jc w:val="right"/>
              <w:rPr>
                <w:rFonts w:ascii="Arial Narrow" w:hAnsi="Arial Narrow"/>
              </w:rPr>
            </w:pPr>
            <w:r>
              <w:rPr>
                <w:rFonts w:ascii="Arial Narrow" w:hAnsi="Arial Narrow"/>
              </w:rPr>
              <w:t>34,52</w:t>
            </w:r>
          </w:p>
        </w:tc>
      </w:tr>
      <w:tr w:rsidR="00CA249E" w14:paraId="38A29AB1"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58ABEC43" w14:textId="77777777" w:rsidR="00CA249E" w:rsidRDefault="00CA249E">
            <w:pPr>
              <w:rPr>
                <w:rFonts w:ascii="Arial Narrow" w:hAnsi="Arial Narrow"/>
              </w:rPr>
            </w:pPr>
            <w:r>
              <w:rPr>
                <w:rFonts w:ascii="Arial Narrow" w:hAnsi="Arial Narrow"/>
              </w:rPr>
              <w:t>699  - výnosy samosprávy z odvodu</w:t>
            </w:r>
          </w:p>
        </w:tc>
        <w:tc>
          <w:tcPr>
            <w:tcW w:w="2517" w:type="dxa"/>
            <w:tcBorders>
              <w:top w:val="single" w:sz="4" w:space="0" w:color="auto"/>
              <w:left w:val="single" w:sz="4" w:space="0" w:color="auto"/>
              <w:bottom w:val="single" w:sz="4" w:space="0" w:color="auto"/>
              <w:right w:val="single" w:sz="4" w:space="0" w:color="auto"/>
            </w:tcBorders>
            <w:hideMark/>
          </w:tcPr>
          <w:p w14:paraId="5693B90E" w14:textId="77777777" w:rsidR="00CA249E" w:rsidRDefault="00CA249E">
            <w:pPr>
              <w:jc w:val="right"/>
              <w:rPr>
                <w:rFonts w:ascii="Arial Narrow" w:hAnsi="Arial Narrow"/>
              </w:rPr>
            </w:pPr>
            <w:r>
              <w:rPr>
                <w:rFonts w:ascii="Arial Narrow" w:hAnsi="Arial Narrow"/>
              </w:rPr>
              <w:t>6 488,69</w:t>
            </w:r>
          </w:p>
        </w:tc>
        <w:tc>
          <w:tcPr>
            <w:tcW w:w="2835" w:type="dxa"/>
            <w:tcBorders>
              <w:top w:val="single" w:sz="4" w:space="0" w:color="auto"/>
              <w:left w:val="single" w:sz="4" w:space="0" w:color="auto"/>
              <w:bottom w:val="single" w:sz="4" w:space="0" w:color="auto"/>
              <w:right w:val="single" w:sz="4" w:space="0" w:color="auto"/>
            </w:tcBorders>
            <w:hideMark/>
          </w:tcPr>
          <w:p w14:paraId="7C2F2B71" w14:textId="77777777" w:rsidR="00CA249E" w:rsidRDefault="00CA249E">
            <w:pPr>
              <w:jc w:val="right"/>
              <w:rPr>
                <w:rFonts w:ascii="Arial Narrow" w:hAnsi="Arial Narrow"/>
              </w:rPr>
            </w:pPr>
            <w:r>
              <w:rPr>
                <w:rFonts w:ascii="Arial Narrow" w:hAnsi="Arial Narrow"/>
              </w:rPr>
              <w:t>6 362,47</w:t>
            </w:r>
          </w:p>
        </w:tc>
      </w:tr>
      <w:tr w:rsidR="00CA249E" w14:paraId="147E9039" w14:textId="77777777" w:rsidTr="00CA249E">
        <w:tc>
          <w:tcPr>
            <w:tcW w:w="3720" w:type="dxa"/>
            <w:tcBorders>
              <w:top w:val="single" w:sz="4" w:space="0" w:color="auto"/>
              <w:left w:val="nil"/>
              <w:bottom w:val="single" w:sz="4" w:space="0" w:color="auto"/>
              <w:right w:val="nil"/>
            </w:tcBorders>
          </w:tcPr>
          <w:p w14:paraId="51154FE4" w14:textId="77777777" w:rsidR="00CA249E" w:rsidRDefault="00CA249E">
            <w:pPr>
              <w:rPr>
                <w:rFonts w:ascii="Arial Narrow" w:hAnsi="Arial Narrow"/>
              </w:rPr>
            </w:pPr>
          </w:p>
        </w:tc>
        <w:tc>
          <w:tcPr>
            <w:tcW w:w="2517" w:type="dxa"/>
            <w:tcBorders>
              <w:top w:val="single" w:sz="4" w:space="0" w:color="auto"/>
              <w:left w:val="nil"/>
              <w:bottom w:val="single" w:sz="4" w:space="0" w:color="auto"/>
              <w:right w:val="nil"/>
            </w:tcBorders>
          </w:tcPr>
          <w:p w14:paraId="39A6C4A1" w14:textId="77777777" w:rsidR="00CA249E" w:rsidRDefault="00CA249E">
            <w:pPr>
              <w:jc w:val="right"/>
              <w:rPr>
                <w:rFonts w:ascii="Arial Narrow" w:hAnsi="Arial Narrow"/>
              </w:rPr>
            </w:pPr>
          </w:p>
        </w:tc>
        <w:tc>
          <w:tcPr>
            <w:tcW w:w="2835" w:type="dxa"/>
            <w:tcBorders>
              <w:top w:val="single" w:sz="4" w:space="0" w:color="auto"/>
              <w:left w:val="nil"/>
              <w:bottom w:val="single" w:sz="4" w:space="0" w:color="auto"/>
              <w:right w:val="nil"/>
            </w:tcBorders>
          </w:tcPr>
          <w:p w14:paraId="4DD2366B" w14:textId="77777777" w:rsidR="00CA249E" w:rsidRDefault="00CA249E">
            <w:pPr>
              <w:jc w:val="right"/>
              <w:rPr>
                <w:rFonts w:ascii="Arial Narrow" w:hAnsi="Arial Narrow"/>
              </w:rPr>
            </w:pPr>
          </w:p>
        </w:tc>
      </w:tr>
      <w:tr w:rsidR="00CA249E" w14:paraId="6116D9FD" w14:textId="77777777" w:rsidTr="00CA249E">
        <w:tc>
          <w:tcPr>
            <w:tcW w:w="3720" w:type="dxa"/>
            <w:tcBorders>
              <w:top w:val="single" w:sz="4" w:space="0" w:color="auto"/>
              <w:left w:val="single" w:sz="4" w:space="0" w:color="auto"/>
              <w:bottom w:val="single" w:sz="4" w:space="0" w:color="auto"/>
              <w:right w:val="single" w:sz="4" w:space="0" w:color="auto"/>
            </w:tcBorders>
            <w:vAlign w:val="bottom"/>
            <w:hideMark/>
          </w:tcPr>
          <w:p w14:paraId="566F9D04" w14:textId="77777777" w:rsidR="00CA249E" w:rsidRDefault="00CA249E">
            <w:pPr>
              <w:rPr>
                <w:rFonts w:ascii="Arial Narrow" w:hAnsi="Arial Narrow"/>
                <w:b/>
              </w:rPr>
            </w:pPr>
            <w:r>
              <w:rPr>
                <w:rFonts w:ascii="Arial Narrow" w:hAnsi="Arial Narrow"/>
                <w:b/>
              </w:rPr>
              <w:t>Hospodársky výsledok</w:t>
            </w:r>
          </w:p>
        </w:tc>
        <w:tc>
          <w:tcPr>
            <w:tcW w:w="2517" w:type="dxa"/>
            <w:tcBorders>
              <w:top w:val="single" w:sz="4" w:space="0" w:color="auto"/>
              <w:left w:val="single" w:sz="4" w:space="0" w:color="auto"/>
              <w:bottom w:val="single" w:sz="4" w:space="0" w:color="auto"/>
              <w:right w:val="single" w:sz="4" w:space="0" w:color="auto"/>
            </w:tcBorders>
            <w:vAlign w:val="center"/>
          </w:tcPr>
          <w:p w14:paraId="12E79925" w14:textId="77777777" w:rsidR="00CA249E" w:rsidRDefault="00CA249E">
            <w:pPr>
              <w:jc w:val="right"/>
              <w:rPr>
                <w:rFonts w:ascii="Arial Narrow" w:hAnsi="Arial Narrow"/>
                <w:b/>
              </w:rPr>
            </w:pPr>
          </w:p>
          <w:p w14:paraId="59EAC920" w14:textId="77777777" w:rsidR="00CA249E" w:rsidRDefault="00CA249E">
            <w:pPr>
              <w:jc w:val="right"/>
              <w:rPr>
                <w:rFonts w:ascii="Arial Narrow" w:hAnsi="Arial Narrow"/>
                <w:b/>
              </w:rPr>
            </w:pPr>
            <w:r>
              <w:rPr>
                <w:rFonts w:ascii="Arial Narrow" w:hAnsi="Arial Narrow"/>
                <w:b/>
              </w:rPr>
              <w:t>24 327,26</w:t>
            </w:r>
          </w:p>
        </w:tc>
        <w:tc>
          <w:tcPr>
            <w:tcW w:w="2835" w:type="dxa"/>
            <w:tcBorders>
              <w:top w:val="single" w:sz="4" w:space="0" w:color="auto"/>
              <w:left w:val="single" w:sz="4" w:space="0" w:color="auto"/>
              <w:bottom w:val="single" w:sz="4" w:space="0" w:color="auto"/>
              <w:right w:val="single" w:sz="4" w:space="0" w:color="auto"/>
            </w:tcBorders>
            <w:vAlign w:val="center"/>
          </w:tcPr>
          <w:p w14:paraId="1F32C2AB" w14:textId="77777777" w:rsidR="00CA249E" w:rsidRDefault="00CA249E">
            <w:pPr>
              <w:jc w:val="right"/>
              <w:rPr>
                <w:rFonts w:ascii="Arial Narrow" w:hAnsi="Arial Narrow"/>
                <w:b/>
              </w:rPr>
            </w:pPr>
          </w:p>
          <w:p w14:paraId="7962DF20" w14:textId="77777777" w:rsidR="00CA249E" w:rsidRDefault="00CA249E">
            <w:pPr>
              <w:jc w:val="right"/>
              <w:rPr>
                <w:rFonts w:ascii="Arial Narrow" w:hAnsi="Arial Narrow"/>
                <w:b/>
              </w:rPr>
            </w:pPr>
            <w:r>
              <w:rPr>
                <w:rFonts w:ascii="Arial Narrow" w:hAnsi="Arial Narrow"/>
                <w:b/>
              </w:rPr>
              <w:t>15 352,83</w:t>
            </w:r>
          </w:p>
        </w:tc>
      </w:tr>
    </w:tbl>
    <w:p w14:paraId="44B5B96B" w14:textId="77777777" w:rsidR="00CA249E" w:rsidRDefault="00CA249E" w:rsidP="00CA249E">
      <w:pPr>
        <w:jc w:val="both"/>
        <w:rPr>
          <w:rFonts w:ascii="Arial" w:hAnsi="Arial" w:cs="Arial"/>
          <w:sz w:val="22"/>
          <w:szCs w:val="22"/>
        </w:rPr>
      </w:pPr>
    </w:p>
    <w:p w14:paraId="0A97170A" w14:textId="77777777" w:rsidR="00CA249E" w:rsidRDefault="00CA249E" w:rsidP="00CA249E"/>
    <w:p w14:paraId="615B93F4" w14:textId="77777777" w:rsidR="00CA249E" w:rsidRDefault="00CA249E" w:rsidP="00CA249E"/>
    <w:p w14:paraId="1147CFC2" w14:textId="77777777" w:rsidR="00CA249E" w:rsidRDefault="00CA249E" w:rsidP="00CA249E"/>
    <w:p w14:paraId="0AFA1055" w14:textId="77777777" w:rsidR="00CA249E" w:rsidRDefault="00CA249E" w:rsidP="00CA249E"/>
    <w:p w14:paraId="365151F7" w14:textId="77777777" w:rsidR="00CA249E" w:rsidRDefault="00CA249E" w:rsidP="00CA249E"/>
    <w:p w14:paraId="68C23656" w14:textId="77777777" w:rsidR="00CA249E" w:rsidRDefault="00CA249E" w:rsidP="00CA249E"/>
    <w:p w14:paraId="7DAB77A0" w14:textId="77777777" w:rsidR="00CA249E" w:rsidRDefault="00CA249E" w:rsidP="00CA249E"/>
    <w:p w14:paraId="36193507" w14:textId="77777777" w:rsidR="00CA249E" w:rsidRDefault="00CA249E" w:rsidP="00CA249E"/>
    <w:p w14:paraId="001429C9" w14:textId="77777777" w:rsidR="00CA249E" w:rsidRDefault="00CA249E" w:rsidP="00CA249E"/>
    <w:p w14:paraId="2093A823" w14:textId="77777777" w:rsidR="00CA249E" w:rsidRDefault="00CA249E" w:rsidP="00CA249E"/>
    <w:p w14:paraId="5BA60F52" w14:textId="77777777" w:rsidR="00CA249E" w:rsidRDefault="00CA249E" w:rsidP="00CA249E"/>
    <w:p w14:paraId="0CA6A4A5" w14:textId="77777777" w:rsidR="00CA249E" w:rsidRDefault="00CA249E" w:rsidP="00CA249E"/>
    <w:p w14:paraId="7006F7F9" w14:textId="77777777" w:rsidR="00CA249E" w:rsidRDefault="00CA249E" w:rsidP="00CA249E"/>
    <w:p w14:paraId="566407D6" w14:textId="77777777" w:rsidR="00CA249E" w:rsidRDefault="00CA249E" w:rsidP="00CA249E"/>
    <w:p w14:paraId="568D8AA9" w14:textId="77777777" w:rsidR="00CA249E" w:rsidRDefault="00CA249E" w:rsidP="00CA249E"/>
    <w:p w14:paraId="0F0D6125" w14:textId="77777777" w:rsidR="00CA249E" w:rsidRDefault="00CA249E" w:rsidP="00CA249E"/>
    <w:p w14:paraId="0F548390" w14:textId="77777777" w:rsidR="00CA249E" w:rsidRDefault="00CA249E" w:rsidP="00CA249E">
      <w:pPr>
        <w:pStyle w:val="Odsekzoznamu"/>
        <w:numPr>
          <w:ilvl w:val="0"/>
          <w:numId w:val="19"/>
        </w:numPr>
        <w:rPr>
          <w:rFonts w:ascii="Tahoma" w:hAnsi="Tahoma" w:cs="Tahoma"/>
          <w:b/>
        </w:rPr>
      </w:pPr>
      <w:r>
        <w:rPr>
          <w:rFonts w:ascii="Tahoma" w:hAnsi="Tahoma" w:cs="Tahoma"/>
          <w:b/>
        </w:rPr>
        <w:lastRenderedPageBreak/>
        <w:t>Za konsolidovaný celok</w:t>
      </w:r>
    </w:p>
    <w:p w14:paraId="3847EADA" w14:textId="77777777" w:rsidR="00CA249E" w:rsidRDefault="00CA249E" w:rsidP="00CA249E">
      <w:pPr>
        <w:rPr>
          <w:highlight w:val="yellow"/>
        </w:rPr>
      </w:pPr>
    </w:p>
    <w:p w14:paraId="3A09883C" w14:textId="77777777" w:rsidR="00CA249E" w:rsidRDefault="00CA249E" w:rsidP="00CA249E">
      <w:pPr>
        <w:rPr>
          <w:highlight w:val="yellow"/>
        </w:rPr>
      </w:pPr>
    </w:p>
    <w:p w14:paraId="1ABC33E0" w14:textId="77777777" w:rsidR="00CA249E" w:rsidRDefault="00CA249E" w:rsidP="00CA249E">
      <w:pPr>
        <w:rPr>
          <w:highlight w:val="yellow"/>
        </w:rPr>
      </w:pPr>
    </w:p>
    <w:p w14:paraId="411ED631" w14:textId="77777777" w:rsidR="00CA249E" w:rsidRDefault="00CA249E" w:rsidP="00CA249E">
      <w:pPr>
        <w:rPr>
          <w:highlight w:val="yellow"/>
        </w:rPr>
      </w:pPr>
    </w:p>
    <w:p w14:paraId="570BEA05" w14:textId="77777777" w:rsidR="00CA249E" w:rsidRDefault="00CA249E" w:rsidP="00CA249E">
      <w:pPr>
        <w:ind w:left="29736" w:hanging="29736"/>
        <w:jc w:val="right"/>
      </w:pPr>
      <w:r>
        <w:rPr>
          <w:rFonts w:ascii="Georgia" w:hAnsi="Georgia" w:cs="Latha"/>
        </w:rPr>
        <w:t>v celých €</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45"/>
        <w:gridCol w:w="2788"/>
        <w:gridCol w:w="2409"/>
      </w:tblGrid>
      <w:tr w:rsidR="00CA249E" w14:paraId="33E496A8" w14:textId="77777777" w:rsidTr="00CA249E">
        <w:trPr>
          <w:trHeight w:val="495"/>
        </w:trPr>
        <w:tc>
          <w:tcPr>
            <w:tcW w:w="3945" w:type="dxa"/>
            <w:tcBorders>
              <w:top w:val="single" w:sz="4" w:space="0" w:color="auto"/>
              <w:left w:val="single" w:sz="4" w:space="0" w:color="auto"/>
              <w:bottom w:val="single" w:sz="4" w:space="0" w:color="auto"/>
              <w:right w:val="single" w:sz="4" w:space="0" w:color="auto"/>
            </w:tcBorders>
            <w:vAlign w:val="center"/>
            <w:hideMark/>
          </w:tcPr>
          <w:p w14:paraId="7F1DA1F2"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Náklady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2EDAC2D7"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Skutočnosť k 31.12.2016</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9718AC0"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Skutočnosť k 31.12.2017</w:t>
            </w:r>
          </w:p>
        </w:tc>
      </w:tr>
      <w:tr w:rsidR="00CA249E" w14:paraId="58580D8A" w14:textId="77777777" w:rsidTr="00CA249E">
        <w:trPr>
          <w:trHeight w:val="316"/>
        </w:trPr>
        <w:tc>
          <w:tcPr>
            <w:tcW w:w="3945" w:type="dxa"/>
            <w:tcBorders>
              <w:top w:val="single" w:sz="4" w:space="0" w:color="auto"/>
              <w:left w:val="single" w:sz="4" w:space="0" w:color="auto"/>
              <w:bottom w:val="single" w:sz="4" w:space="0" w:color="auto"/>
              <w:right w:val="single" w:sz="4" w:space="0" w:color="auto"/>
            </w:tcBorders>
            <w:vAlign w:val="center"/>
            <w:hideMark/>
          </w:tcPr>
          <w:p w14:paraId="637479A1"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50 Spotrebované nákupy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066B0416"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63 832,14</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288775D"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63 170,71</w:t>
            </w:r>
          </w:p>
        </w:tc>
      </w:tr>
      <w:tr w:rsidR="00CA249E" w14:paraId="22D0923C"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450C5068"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501 – spotreba materiálu </w:t>
            </w:r>
          </w:p>
        </w:tc>
        <w:tc>
          <w:tcPr>
            <w:tcW w:w="2788" w:type="dxa"/>
            <w:tcBorders>
              <w:top w:val="single" w:sz="4" w:space="0" w:color="auto"/>
              <w:left w:val="single" w:sz="4" w:space="0" w:color="auto"/>
              <w:bottom w:val="single" w:sz="4" w:space="0" w:color="auto"/>
              <w:right w:val="single" w:sz="4" w:space="0" w:color="auto"/>
            </w:tcBorders>
            <w:vAlign w:val="center"/>
            <w:hideMark/>
          </w:tcPr>
          <w:p w14:paraId="0475877E"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41 461,31</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BDB9ADB"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40 907,47</w:t>
            </w:r>
          </w:p>
        </w:tc>
      </w:tr>
      <w:tr w:rsidR="00CA249E" w14:paraId="101B7F12"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3686D6FF"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502 – spotreba energie</w:t>
            </w:r>
          </w:p>
        </w:tc>
        <w:tc>
          <w:tcPr>
            <w:tcW w:w="2788" w:type="dxa"/>
            <w:tcBorders>
              <w:top w:val="single" w:sz="4" w:space="0" w:color="auto"/>
              <w:left w:val="single" w:sz="4" w:space="0" w:color="auto"/>
              <w:bottom w:val="single" w:sz="4" w:space="0" w:color="auto"/>
              <w:right w:val="single" w:sz="4" w:space="0" w:color="auto"/>
            </w:tcBorders>
            <w:vAlign w:val="center"/>
            <w:hideMark/>
          </w:tcPr>
          <w:p w14:paraId="6DF2CE40"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22 370,83</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6DF5062"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22 263,24</w:t>
            </w:r>
          </w:p>
        </w:tc>
      </w:tr>
      <w:tr w:rsidR="00CA249E" w14:paraId="4310E911"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09E68340"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51 Služby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6B45DA15"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44 518,19</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1CC3B6E"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47 161,24</w:t>
            </w:r>
          </w:p>
        </w:tc>
      </w:tr>
      <w:tr w:rsidR="00CA249E" w14:paraId="63BCB399"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7AC9FF9F"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511 – opravy a udržiavanie</w:t>
            </w:r>
          </w:p>
        </w:tc>
        <w:tc>
          <w:tcPr>
            <w:tcW w:w="2788" w:type="dxa"/>
            <w:tcBorders>
              <w:top w:val="single" w:sz="4" w:space="0" w:color="auto"/>
              <w:left w:val="single" w:sz="4" w:space="0" w:color="auto"/>
              <w:bottom w:val="single" w:sz="4" w:space="0" w:color="auto"/>
              <w:right w:val="single" w:sz="4" w:space="0" w:color="auto"/>
            </w:tcBorders>
            <w:vAlign w:val="center"/>
            <w:hideMark/>
          </w:tcPr>
          <w:p w14:paraId="32607DC9"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12 599,77</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AC647C9"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7 878,77</w:t>
            </w:r>
          </w:p>
        </w:tc>
      </w:tr>
      <w:tr w:rsidR="00CA249E" w14:paraId="6B672A4F"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5942DCA8"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512 – cestovné</w:t>
            </w:r>
          </w:p>
        </w:tc>
        <w:tc>
          <w:tcPr>
            <w:tcW w:w="2788" w:type="dxa"/>
            <w:tcBorders>
              <w:top w:val="single" w:sz="4" w:space="0" w:color="auto"/>
              <w:left w:val="single" w:sz="4" w:space="0" w:color="auto"/>
              <w:bottom w:val="single" w:sz="4" w:space="0" w:color="auto"/>
              <w:right w:val="single" w:sz="4" w:space="0" w:color="auto"/>
            </w:tcBorders>
            <w:vAlign w:val="center"/>
            <w:hideMark/>
          </w:tcPr>
          <w:p w14:paraId="7517FE55"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1 574,50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484F2E6"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1 401,86</w:t>
            </w:r>
          </w:p>
        </w:tc>
      </w:tr>
      <w:tr w:rsidR="00CA249E" w14:paraId="64F152C0"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6FCF00D9"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513 – náklady na reprezentáciu </w:t>
            </w:r>
          </w:p>
        </w:tc>
        <w:tc>
          <w:tcPr>
            <w:tcW w:w="2788" w:type="dxa"/>
            <w:tcBorders>
              <w:top w:val="single" w:sz="4" w:space="0" w:color="auto"/>
              <w:left w:val="single" w:sz="4" w:space="0" w:color="auto"/>
              <w:bottom w:val="single" w:sz="4" w:space="0" w:color="auto"/>
              <w:right w:val="single" w:sz="4" w:space="0" w:color="auto"/>
            </w:tcBorders>
            <w:vAlign w:val="center"/>
            <w:hideMark/>
          </w:tcPr>
          <w:p w14:paraId="73607140"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530,89</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5E59E28"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908,20</w:t>
            </w:r>
          </w:p>
        </w:tc>
      </w:tr>
      <w:tr w:rsidR="00CA249E" w14:paraId="07A547A1"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9007102"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518 – ostatné služby </w:t>
            </w:r>
          </w:p>
        </w:tc>
        <w:tc>
          <w:tcPr>
            <w:tcW w:w="2788" w:type="dxa"/>
            <w:tcBorders>
              <w:top w:val="single" w:sz="4" w:space="0" w:color="auto"/>
              <w:left w:val="single" w:sz="4" w:space="0" w:color="auto"/>
              <w:bottom w:val="single" w:sz="4" w:space="0" w:color="auto"/>
              <w:right w:val="single" w:sz="4" w:space="0" w:color="auto"/>
            </w:tcBorders>
            <w:vAlign w:val="center"/>
            <w:hideMark/>
          </w:tcPr>
          <w:p w14:paraId="40FC2AB9"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29 813,03</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4FFE29C"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36 972,41</w:t>
            </w:r>
          </w:p>
        </w:tc>
      </w:tr>
      <w:tr w:rsidR="00CA249E" w14:paraId="091E4F2F"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6AB98D81"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52 Osobné náklady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6B767988"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200 518,86</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B215749"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188 188,07</w:t>
            </w:r>
          </w:p>
        </w:tc>
      </w:tr>
      <w:tr w:rsidR="00CA249E" w14:paraId="1C76ED75"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6AD0725F"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521 – mzdové náklady </w:t>
            </w:r>
          </w:p>
        </w:tc>
        <w:tc>
          <w:tcPr>
            <w:tcW w:w="2788" w:type="dxa"/>
            <w:tcBorders>
              <w:top w:val="single" w:sz="4" w:space="0" w:color="auto"/>
              <w:left w:val="single" w:sz="4" w:space="0" w:color="auto"/>
              <w:bottom w:val="single" w:sz="4" w:space="0" w:color="auto"/>
              <w:right w:val="single" w:sz="4" w:space="0" w:color="auto"/>
            </w:tcBorders>
            <w:vAlign w:val="center"/>
            <w:hideMark/>
          </w:tcPr>
          <w:p w14:paraId="59C09E78"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147 317,52</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D8C5A7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137 666,95</w:t>
            </w:r>
          </w:p>
        </w:tc>
      </w:tr>
      <w:tr w:rsidR="00CA249E" w14:paraId="4DA6B21B"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98068C3"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524 – zákonné sociálne poistenie</w:t>
            </w:r>
          </w:p>
        </w:tc>
        <w:tc>
          <w:tcPr>
            <w:tcW w:w="2788" w:type="dxa"/>
            <w:tcBorders>
              <w:top w:val="single" w:sz="4" w:space="0" w:color="auto"/>
              <w:left w:val="single" w:sz="4" w:space="0" w:color="auto"/>
              <w:bottom w:val="single" w:sz="4" w:space="0" w:color="auto"/>
              <w:right w:val="single" w:sz="4" w:space="0" w:color="auto"/>
            </w:tcBorders>
            <w:vAlign w:val="center"/>
            <w:hideMark/>
          </w:tcPr>
          <w:p w14:paraId="6E3FD0B6"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48 006,56</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136C816"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45 928,90</w:t>
            </w:r>
          </w:p>
        </w:tc>
      </w:tr>
      <w:tr w:rsidR="00CA249E" w14:paraId="2AFBC611"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0F0BA5E8"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525 – ostatné sociálne poistenie</w:t>
            </w:r>
          </w:p>
        </w:tc>
        <w:tc>
          <w:tcPr>
            <w:tcW w:w="2788" w:type="dxa"/>
            <w:tcBorders>
              <w:top w:val="single" w:sz="4" w:space="0" w:color="auto"/>
              <w:left w:val="single" w:sz="4" w:space="0" w:color="auto"/>
              <w:bottom w:val="single" w:sz="4" w:space="0" w:color="auto"/>
              <w:right w:val="single" w:sz="4" w:space="0" w:color="auto"/>
            </w:tcBorders>
            <w:vAlign w:val="center"/>
            <w:hideMark/>
          </w:tcPr>
          <w:p w14:paraId="4CE85E91"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980BDBE"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w:t>
            </w:r>
          </w:p>
        </w:tc>
      </w:tr>
      <w:tr w:rsidR="00CA249E" w14:paraId="2566CE30"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7EA3BD1"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527 – zákonné sociálne náklady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100578E7"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5 194,78</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CFBDD55"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4 592,22</w:t>
            </w:r>
          </w:p>
        </w:tc>
      </w:tr>
      <w:tr w:rsidR="00CA249E" w14:paraId="1151FF72"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7400C5C6"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53 Dane a poplatky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5CB041ED"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437,19</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0DE0AD2"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296,73</w:t>
            </w:r>
          </w:p>
        </w:tc>
      </w:tr>
      <w:tr w:rsidR="00CA249E" w14:paraId="598D8DC3"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1C17449"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538 – ostatné dane a poplatky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4596CD0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437,19</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543EAA5"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296,73</w:t>
            </w:r>
          </w:p>
        </w:tc>
      </w:tr>
      <w:tr w:rsidR="00CA249E" w14:paraId="4BF50A7F"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2684592B"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54 </w:t>
            </w:r>
            <w:proofErr w:type="spellStart"/>
            <w:r>
              <w:rPr>
                <w:rFonts w:ascii="Arial Narrow" w:hAnsi="Arial Narrow" w:cs="Microsoft Sans Serif"/>
                <w:sz w:val="22"/>
                <w:szCs w:val="22"/>
              </w:rPr>
              <w:t>Ost.nákl</w:t>
            </w:r>
            <w:proofErr w:type="spellEnd"/>
            <w:r>
              <w:rPr>
                <w:rFonts w:ascii="Arial Narrow" w:hAnsi="Arial Narrow" w:cs="Microsoft Sans Serif"/>
                <w:sz w:val="22"/>
                <w:szCs w:val="22"/>
              </w:rPr>
              <w:t xml:space="preserve">. na </w:t>
            </w:r>
            <w:proofErr w:type="spellStart"/>
            <w:r>
              <w:rPr>
                <w:rFonts w:ascii="Arial Narrow" w:hAnsi="Arial Narrow" w:cs="Microsoft Sans Serif"/>
                <w:sz w:val="22"/>
                <w:szCs w:val="22"/>
              </w:rPr>
              <w:t>prev</w:t>
            </w:r>
            <w:proofErr w:type="spellEnd"/>
            <w:r>
              <w:rPr>
                <w:rFonts w:ascii="Arial Narrow" w:hAnsi="Arial Narrow" w:cs="Microsoft Sans Serif"/>
                <w:sz w:val="22"/>
                <w:szCs w:val="22"/>
              </w:rPr>
              <w:t>. činnosť</w:t>
            </w:r>
          </w:p>
        </w:tc>
        <w:tc>
          <w:tcPr>
            <w:tcW w:w="2788" w:type="dxa"/>
            <w:tcBorders>
              <w:top w:val="single" w:sz="4" w:space="0" w:color="auto"/>
              <w:left w:val="single" w:sz="4" w:space="0" w:color="auto"/>
              <w:bottom w:val="single" w:sz="4" w:space="0" w:color="auto"/>
              <w:right w:val="single" w:sz="4" w:space="0" w:color="auto"/>
            </w:tcBorders>
            <w:vAlign w:val="center"/>
            <w:hideMark/>
          </w:tcPr>
          <w:p w14:paraId="3E5D8C9B"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15 636,33</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5E7E2D0"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12 328,05</w:t>
            </w:r>
          </w:p>
        </w:tc>
      </w:tr>
      <w:tr w:rsidR="00CA249E" w14:paraId="522AAAD6"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2A0882D"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541 – </w:t>
            </w:r>
            <w:proofErr w:type="spellStart"/>
            <w:r>
              <w:rPr>
                <w:rFonts w:ascii="Arial Narrow" w:hAnsi="Arial Narrow" w:cs="Microsoft Sans Serif"/>
                <w:sz w:val="22"/>
                <w:szCs w:val="22"/>
              </w:rPr>
              <w:t>zost.cena</w:t>
            </w:r>
            <w:proofErr w:type="spellEnd"/>
            <w:r>
              <w:rPr>
                <w:rFonts w:ascii="Arial Narrow" w:hAnsi="Arial Narrow" w:cs="Microsoft Sans Serif"/>
                <w:sz w:val="22"/>
                <w:szCs w:val="22"/>
              </w:rPr>
              <w:t xml:space="preserve"> predaného </w:t>
            </w:r>
            <w:proofErr w:type="spellStart"/>
            <w:r>
              <w:rPr>
                <w:rFonts w:ascii="Arial Narrow" w:hAnsi="Arial Narrow" w:cs="Microsoft Sans Serif"/>
                <w:sz w:val="22"/>
                <w:szCs w:val="22"/>
              </w:rPr>
              <w:t>dlhodob.majetku</w:t>
            </w:r>
            <w:proofErr w:type="spellEnd"/>
          </w:p>
        </w:tc>
        <w:tc>
          <w:tcPr>
            <w:tcW w:w="2788" w:type="dxa"/>
            <w:tcBorders>
              <w:top w:val="single" w:sz="4" w:space="0" w:color="auto"/>
              <w:left w:val="single" w:sz="4" w:space="0" w:color="auto"/>
              <w:bottom w:val="single" w:sz="4" w:space="0" w:color="auto"/>
              <w:right w:val="single" w:sz="4" w:space="0" w:color="auto"/>
            </w:tcBorders>
            <w:vAlign w:val="center"/>
            <w:hideMark/>
          </w:tcPr>
          <w:p w14:paraId="3394D840"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8 356,58</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038E80A"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5 799,74</w:t>
            </w:r>
          </w:p>
        </w:tc>
      </w:tr>
      <w:tr w:rsidR="00CA249E" w14:paraId="5C42FA9B"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49E8C076"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545 – ostatné pokuty, penále</w:t>
            </w:r>
          </w:p>
        </w:tc>
        <w:tc>
          <w:tcPr>
            <w:tcW w:w="2788" w:type="dxa"/>
            <w:tcBorders>
              <w:top w:val="single" w:sz="4" w:space="0" w:color="auto"/>
              <w:left w:val="single" w:sz="4" w:space="0" w:color="auto"/>
              <w:bottom w:val="single" w:sz="4" w:space="0" w:color="auto"/>
              <w:right w:val="single" w:sz="4" w:space="0" w:color="auto"/>
            </w:tcBorders>
            <w:vAlign w:val="center"/>
            <w:hideMark/>
          </w:tcPr>
          <w:p w14:paraId="012C5E37"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E271450"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324,65</w:t>
            </w:r>
          </w:p>
        </w:tc>
      </w:tr>
      <w:tr w:rsidR="00CA249E" w14:paraId="33EAEA52"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09504D5"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548 – ostatné náklady na </w:t>
            </w:r>
            <w:proofErr w:type="spellStart"/>
            <w:r>
              <w:rPr>
                <w:rFonts w:ascii="Arial Narrow" w:hAnsi="Arial Narrow" w:cs="Microsoft Sans Serif"/>
                <w:sz w:val="22"/>
                <w:szCs w:val="22"/>
              </w:rPr>
              <w:t>prevádz.činnosť</w:t>
            </w:r>
            <w:proofErr w:type="spellEnd"/>
          </w:p>
        </w:tc>
        <w:tc>
          <w:tcPr>
            <w:tcW w:w="2788" w:type="dxa"/>
            <w:tcBorders>
              <w:top w:val="single" w:sz="4" w:space="0" w:color="auto"/>
              <w:left w:val="single" w:sz="4" w:space="0" w:color="auto"/>
              <w:bottom w:val="single" w:sz="4" w:space="0" w:color="auto"/>
              <w:right w:val="single" w:sz="4" w:space="0" w:color="auto"/>
            </w:tcBorders>
            <w:vAlign w:val="center"/>
            <w:hideMark/>
          </w:tcPr>
          <w:p w14:paraId="3FE72C8E"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7 279,75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2A520E0"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6 203,66</w:t>
            </w:r>
          </w:p>
        </w:tc>
      </w:tr>
      <w:tr w:rsidR="00CA249E" w14:paraId="614A44AF"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562C276D"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55 Odpisy, rezervy a oprav. pol.</w:t>
            </w:r>
          </w:p>
        </w:tc>
        <w:tc>
          <w:tcPr>
            <w:tcW w:w="2788" w:type="dxa"/>
            <w:tcBorders>
              <w:top w:val="single" w:sz="4" w:space="0" w:color="auto"/>
              <w:left w:val="single" w:sz="4" w:space="0" w:color="auto"/>
              <w:bottom w:val="single" w:sz="4" w:space="0" w:color="auto"/>
              <w:right w:val="single" w:sz="4" w:space="0" w:color="auto"/>
            </w:tcBorders>
            <w:vAlign w:val="center"/>
            <w:hideMark/>
          </w:tcPr>
          <w:p w14:paraId="76F1600E"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54 097,15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4FEE2A9"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61 114,98</w:t>
            </w:r>
          </w:p>
        </w:tc>
      </w:tr>
      <w:tr w:rsidR="00CA249E" w14:paraId="34C7E002"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7939DEDD"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551 – odpisy N a HDM</w:t>
            </w:r>
          </w:p>
        </w:tc>
        <w:tc>
          <w:tcPr>
            <w:tcW w:w="2788" w:type="dxa"/>
            <w:tcBorders>
              <w:top w:val="single" w:sz="4" w:space="0" w:color="auto"/>
              <w:left w:val="single" w:sz="4" w:space="0" w:color="auto"/>
              <w:bottom w:val="single" w:sz="4" w:space="0" w:color="auto"/>
              <w:right w:val="single" w:sz="4" w:space="0" w:color="auto"/>
            </w:tcBorders>
            <w:vAlign w:val="center"/>
            <w:hideMark/>
          </w:tcPr>
          <w:p w14:paraId="3C27B6B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53 397,15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A98D8F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60 514,98</w:t>
            </w:r>
          </w:p>
        </w:tc>
      </w:tr>
      <w:tr w:rsidR="00CA249E" w14:paraId="5DC7EEF1"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72E97E9F"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553 – tvorba zákonných rezerv</w:t>
            </w:r>
          </w:p>
        </w:tc>
        <w:tc>
          <w:tcPr>
            <w:tcW w:w="2788" w:type="dxa"/>
            <w:tcBorders>
              <w:top w:val="single" w:sz="4" w:space="0" w:color="auto"/>
              <w:left w:val="single" w:sz="4" w:space="0" w:color="auto"/>
              <w:bottom w:val="single" w:sz="4" w:space="0" w:color="auto"/>
              <w:right w:val="single" w:sz="4" w:space="0" w:color="auto"/>
            </w:tcBorders>
            <w:vAlign w:val="center"/>
            <w:hideMark/>
          </w:tcPr>
          <w:p w14:paraId="02AB880F"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700,00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98F6951"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600,00</w:t>
            </w:r>
          </w:p>
        </w:tc>
      </w:tr>
      <w:tr w:rsidR="00CA249E" w14:paraId="3F6198F7"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5A266BF5"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56 Finančné náklady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0F086D73"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14 221,79</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15B8747"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12 893,55</w:t>
            </w:r>
          </w:p>
        </w:tc>
      </w:tr>
      <w:tr w:rsidR="00CA249E" w14:paraId="57256F65"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1E362455"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562 – úroky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1E1C9A3C"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10 385,65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A55C2F8"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8 157,50</w:t>
            </w:r>
          </w:p>
        </w:tc>
      </w:tr>
      <w:tr w:rsidR="00CA249E" w14:paraId="73181261"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522F6496"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563 – kurzové straty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7F32A1BC"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473A1EE"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w:t>
            </w:r>
          </w:p>
        </w:tc>
      </w:tr>
      <w:tr w:rsidR="00CA249E" w14:paraId="0B62DD59"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7D861B28"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568 – ostatné finančné náklady</w:t>
            </w:r>
          </w:p>
        </w:tc>
        <w:tc>
          <w:tcPr>
            <w:tcW w:w="2788" w:type="dxa"/>
            <w:tcBorders>
              <w:top w:val="single" w:sz="4" w:space="0" w:color="auto"/>
              <w:left w:val="single" w:sz="4" w:space="0" w:color="auto"/>
              <w:bottom w:val="single" w:sz="4" w:space="0" w:color="auto"/>
              <w:right w:val="single" w:sz="4" w:space="0" w:color="auto"/>
            </w:tcBorders>
            <w:vAlign w:val="center"/>
            <w:hideMark/>
          </w:tcPr>
          <w:p w14:paraId="1CCCBA8E"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3 836,14</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51D9826"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4 736,05</w:t>
            </w:r>
          </w:p>
        </w:tc>
      </w:tr>
      <w:tr w:rsidR="00CA249E" w14:paraId="4FEC5B1E"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6AD25667"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58   Náklady na prijaté transfery</w:t>
            </w:r>
          </w:p>
        </w:tc>
        <w:tc>
          <w:tcPr>
            <w:tcW w:w="2788" w:type="dxa"/>
            <w:tcBorders>
              <w:top w:val="single" w:sz="4" w:space="0" w:color="auto"/>
              <w:left w:val="single" w:sz="4" w:space="0" w:color="auto"/>
              <w:bottom w:val="single" w:sz="4" w:space="0" w:color="auto"/>
              <w:right w:val="single" w:sz="4" w:space="0" w:color="auto"/>
            </w:tcBorders>
            <w:vAlign w:val="center"/>
          </w:tcPr>
          <w:p w14:paraId="22499AAA" w14:textId="77777777" w:rsidR="00CA249E" w:rsidRDefault="00CA249E">
            <w:pPr>
              <w:rPr>
                <w:rFonts w:ascii="Arial Narrow" w:hAnsi="Arial Narrow" w:cs="Microsoft Sans Serif"/>
                <w:sz w:val="22"/>
                <w:szCs w:val="22"/>
              </w:rPr>
            </w:pPr>
          </w:p>
        </w:tc>
        <w:tc>
          <w:tcPr>
            <w:tcW w:w="2409" w:type="dxa"/>
            <w:tcBorders>
              <w:top w:val="single" w:sz="4" w:space="0" w:color="auto"/>
              <w:left w:val="single" w:sz="4" w:space="0" w:color="auto"/>
              <w:bottom w:val="single" w:sz="4" w:space="0" w:color="auto"/>
              <w:right w:val="single" w:sz="4" w:space="0" w:color="auto"/>
            </w:tcBorders>
            <w:vAlign w:val="center"/>
            <w:hideMark/>
          </w:tcPr>
          <w:p w14:paraId="7CBF3F4D"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2 000,00</w:t>
            </w:r>
          </w:p>
        </w:tc>
      </w:tr>
      <w:tr w:rsidR="00CA249E" w14:paraId="3D946BEA"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39706856" w14:textId="77777777" w:rsidR="00CA249E" w:rsidRDefault="00CA249E">
            <w:pPr>
              <w:rPr>
                <w:rFonts w:ascii="Arial Narrow" w:hAnsi="Arial Narrow" w:cs="Microsoft Sans Serif"/>
                <w:sz w:val="22"/>
                <w:szCs w:val="22"/>
              </w:rPr>
            </w:pPr>
            <w:r>
              <w:rPr>
                <w:rFonts w:ascii="Arial Narrow" w:hAnsi="Arial Narrow" w:cs="Microsoft Sans Serif"/>
                <w:sz w:val="22"/>
                <w:szCs w:val="22"/>
              </w:rPr>
              <w:t xml:space="preserve">586 – Náklady na </w:t>
            </w:r>
            <w:proofErr w:type="spellStart"/>
            <w:r>
              <w:rPr>
                <w:rFonts w:ascii="Arial Narrow" w:hAnsi="Arial Narrow" w:cs="Microsoft Sans Serif"/>
                <w:sz w:val="22"/>
                <w:szCs w:val="22"/>
              </w:rPr>
              <w:t>transf</w:t>
            </w:r>
            <w:proofErr w:type="spellEnd"/>
            <w:r>
              <w:rPr>
                <w:rFonts w:ascii="Arial Narrow" w:hAnsi="Arial Narrow" w:cs="Microsoft Sans Serif"/>
                <w:sz w:val="22"/>
                <w:szCs w:val="22"/>
              </w:rPr>
              <w:t xml:space="preserve">.– mimo </w:t>
            </w:r>
            <w:proofErr w:type="spellStart"/>
            <w:r>
              <w:rPr>
                <w:rFonts w:ascii="Arial Narrow" w:hAnsi="Arial Narrow" w:cs="Microsoft Sans Serif"/>
                <w:sz w:val="22"/>
                <w:szCs w:val="22"/>
              </w:rPr>
              <w:t>verej.správy</w:t>
            </w:r>
            <w:proofErr w:type="spellEnd"/>
          </w:p>
        </w:tc>
        <w:tc>
          <w:tcPr>
            <w:tcW w:w="2788" w:type="dxa"/>
            <w:tcBorders>
              <w:top w:val="single" w:sz="4" w:space="0" w:color="auto"/>
              <w:left w:val="single" w:sz="4" w:space="0" w:color="auto"/>
              <w:bottom w:val="single" w:sz="4" w:space="0" w:color="auto"/>
              <w:right w:val="single" w:sz="4" w:space="0" w:color="auto"/>
            </w:tcBorders>
            <w:vAlign w:val="center"/>
          </w:tcPr>
          <w:p w14:paraId="285F8E4D" w14:textId="77777777" w:rsidR="00CA249E" w:rsidRDefault="00CA249E">
            <w:pPr>
              <w:rPr>
                <w:rFonts w:ascii="Arial Narrow" w:hAnsi="Arial Narrow" w:cs="Microsoft Sans Serif"/>
                <w:sz w:val="22"/>
                <w:szCs w:val="22"/>
              </w:rPr>
            </w:pPr>
          </w:p>
        </w:tc>
        <w:tc>
          <w:tcPr>
            <w:tcW w:w="2409" w:type="dxa"/>
            <w:tcBorders>
              <w:top w:val="single" w:sz="4" w:space="0" w:color="auto"/>
              <w:left w:val="single" w:sz="4" w:space="0" w:color="auto"/>
              <w:bottom w:val="single" w:sz="4" w:space="0" w:color="auto"/>
              <w:right w:val="single" w:sz="4" w:space="0" w:color="auto"/>
            </w:tcBorders>
            <w:vAlign w:val="center"/>
            <w:hideMark/>
          </w:tcPr>
          <w:p w14:paraId="74E2D864"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2 000,00</w:t>
            </w:r>
          </w:p>
        </w:tc>
      </w:tr>
      <w:tr w:rsidR="00CA249E" w14:paraId="3C29814C" w14:textId="77777777" w:rsidTr="00CA249E">
        <w:tc>
          <w:tcPr>
            <w:tcW w:w="3945" w:type="dxa"/>
            <w:tcBorders>
              <w:top w:val="single" w:sz="4" w:space="0" w:color="auto"/>
              <w:left w:val="single" w:sz="4" w:space="0" w:color="auto"/>
              <w:bottom w:val="single" w:sz="4" w:space="0" w:color="auto"/>
              <w:right w:val="single" w:sz="4" w:space="0" w:color="auto"/>
            </w:tcBorders>
            <w:vAlign w:val="center"/>
            <w:hideMark/>
          </w:tcPr>
          <w:p w14:paraId="01FCC5F4" w14:textId="77777777" w:rsidR="00CA249E" w:rsidRDefault="00CA249E">
            <w:pPr>
              <w:rPr>
                <w:rFonts w:ascii="Arial Narrow" w:hAnsi="Arial Narrow" w:cs="Microsoft Sans Serif"/>
                <w:sz w:val="22"/>
                <w:szCs w:val="22"/>
              </w:rPr>
            </w:pPr>
            <w:r>
              <w:rPr>
                <w:rFonts w:ascii="Arial Narrow" w:hAnsi="Arial Narrow" w:cs="Microsoft Sans Serif"/>
                <w:sz w:val="22"/>
                <w:szCs w:val="22"/>
              </w:rPr>
              <w:t>591  Daň z príjmov splatná</w:t>
            </w:r>
          </w:p>
        </w:tc>
        <w:tc>
          <w:tcPr>
            <w:tcW w:w="2788" w:type="dxa"/>
            <w:tcBorders>
              <w:top w:val="single" w:sz="4" w:space="0" w:color="auto"/>
              <w:left w:val="single" w:sz="4" w:space="0" w:color="auto"/>
              <w:bottom w:val="single" w:sz="4" w:space="0" w:color="auto"/>
              <w:right w:val="single" w:sz="4" w:space="0" w:color="auto"/>
            </w:tcBorders>
            <w:vAlign w:val="center"/>
            <w:hideMark/>
          </w:tcPr>
          <w:p w14:paraId="5942E23A"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0,15</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5EDBAF0" w14:textId="77777777" w:rsidR="00CA249E" w:rsidRDefault="00CA249E">
            <w:pPr>
              <w:jc w:val="right"/>
              <w:rPr>
                <w:rFonts w:ascii="Arial Narrow" w:hAnsi="Arial Narrow" w:cs="Microsoft Sans Serif"/>
                <w:sz w:val="22"/>
                <w:szCs w:val="22"/>
              </w:rPr>
            </w:pPr>
            <w:r>
              <w:rPr>
                <w:rFonts w:ascii="Arial Narrow" w:hAnsi="Arial Narrow" w:cs="Microsoft Sans Serif"/>
                <w:sz w:val="22"/>
                <w:szCs w:val="22"/>
              </w:rPr>
              <w:t>0,00</w:t>
            </w:r>
          </w:p>
        </w:tc>
      </w:tr>
    </w:tbl>
    <w:p w14:paraId="1F52210B" w14:textId="77777777" w:rsidR="00CA249E" w:rsidRDefault="00CA249E" w:rsidP="00CA249E">
      <w:pPr>
        <w:pStyle w:val="Pismenka"/>
        <w:tabs>
          <w:tab w:val="clear" w:pos="426"/>
          <w:tab w:val="left" w:pos="708"/>
        </w:tabs>
        <w:ind w:left="360" w:firstLine="0"/>
        <w:rPr>
          <w:rFonts w:ascii="Arial" w:hAnsi="Arial" w:cs="Arial"/>
          <w:b w:val="0"/>
          <w:bCs/>
          <w:sz w:val="20"/>
        </w:rPr>
      </w:pPr>
    </w:p>
    <w:p w14:paraId="2CCA7412" w14:textId="77777777" w:rsidR="00CA249E" w:rsidRDefault="00CA249E" w:rsidP="00CA249E">
      <w:pPr>
        <w:pStyle w:val="Pismenka"/>
        <w:tabs>
          <w:tab w:val="clear" w:pos="426"/>
          <w:tab w:val="left" w:pos="708"/>
        </w:tabs>
        <w:ind w:left="360" w:firstLine="0"/>
        <w:rPr>
          <w:rFonts w:ascii="Arial" w:hAnsi="Arial" w:cs="Arial"/>
          <w:b w:val="0"/>
          <w:bCs/>
          <w:sz w:val="20"/>
        </w:rPr>
      </w:pPr>
    </w:p>
    <w:p w14:paraId="6DD39E8B"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6A7629B0"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522A340E"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381BE53D"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21361B12"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33B94713"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65E86CF5"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20A8D0AB"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0759E58C"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1EC7F2E5"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77BDF628"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4D995ADC" w14:textId="77777777" w:rsidR="00CA249E" w:rsidRDefault="00CA249E" w:rsidP="00CA249E">
      <w:pPr>
        <w:pStyle w:val="Pismenka"/>
        <w:tabs>
          <w:tab w:val="clear" w:pos="426"/>
          <w:tab w:val="left" w:pos="708"/>
        </w:tabs>
        <w:ind w:left="360" w:firstLine="0"/>
        <w:rPr>
          <w:rFonts w:ascii="Arial" w:hAnsi="Arial" w:cs="Arial"/>
          <w:b w:val="0"/>
          <w:bCs/>
          <w:sz w:val="22"/>
          <w:szCs w:val="22"/>
        </w:rPr>
      </w:pPr>
    </w:p>
    <w:p w14:paraId="0F3F8D5B" w14:textId="77777777" w:rsidR="00CA249E" w:rsidRDefault="00CA249E" w:rsidP="00CA249E">
      <w:pPr>
        <w:rPr>
          <w:rFonts w:ascii="Georgia" w:hAnsi="Georgia" w:cs="Latha"/>
          <w:b/>
          <w:sz w:val="28"/>
          <w:szCs w:val="28"/>
        </w:rPr>
      </w:pPr>
    </w:p>
    <w:p w14:paraId="141E90F6" w14:textId="77777777" w:rsidR="00CA249E" w:rsidRDefault="00CA249E" w:rsidP="00CA249E">
      <w:pPr>
        <w:jc w:val="center"/>
        <w:rPr>
          <w:rFonts w:ascii="Arial" w:hAnsi="Arial" w:cs="Arial"/>
        </w:rPr>
      </w:pP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20"/>
        <w:gridCol w:w="2517"/>
        <w:gridCol w:w="2835"/>
      </w:tblGrid>
      <w:tr w:rsidR="00CA249E" w14:paraId="6497988E" w14:textId="77777777" w:rsidTr="00CA249E">
        <w:trPr>
          <w:trHeight w:val="513"/>
        </w:trPr>
        <w:tc>
          <w:tcPr>
            <w:tcW w:w="3720" w:type="dxa"/>
            <w:tcBorders>
              <w:top w:val="single" w:sz="4" w:space="0" w:color="auto"/>
              <w:left w:val="single" w:sz="4" w:space="0" w:color="auto"/>
              <w:bottom w:val="single" w:sz="4" w:space="0" w:color="auto"/>
              <w:right w:val="single" w:sz="4" w:space="0" w:color="auto"/>
            </w:tcBorders>
            <w:vAlign w:val="center"/>
            <w:hideMark/>
          </w:tcPr>
          <w:p w14:paraId="73ABE9FB" w14:textId="77777777" w:rsidR="00CA249E" w:rsidRDefault="00CA249E">
            <w:pPr>
              <w:jc w:val="center"/>
              <w:rPr>
                <w:rFonts w:ascii="Arial Narrow" w:hAnsi="Arial Narrow" w:cs="Arial"/>
                <w:b/>
                <w:bCs/>
                <w:sz w:val="22"/>
                <w:szCs w:val="22"/>
              </w:rPr>
            </w:pPr>
            <w:r>
              <w:rPr>
                <w:rFonts w:ascii="Arial Narrow" w:hAnsi="Arial Narrow" w:cs="Arial"/>
                <w:b/>
                <w:bCs/>
                <w:sz w:val="22"/>
                <w:szCs w:val="22"/>
              </w:rPr>
              <w:lastRenderedPageBreak/>
              <w:t>Výnosy</w:t>
            </w:r>
          </w:p>
        </w:tc>
        <w:tc>
          <w:tcPr>
            <w:tcW w:w="2517" w:type="dxa"/>
            <w:tcBorders>
              <w:top w:val="single" w:sz="4" w:space="0" w:color="auto"/>
              <w:left w:val="single" w:sz="4" w:space="0" w:color="auto"/>
              <w:bottom w:val="single" w:sz="4" w:space="0" w:color="auto"/>
              <w:right w:val="single" w:sz="4" w:space="0" w:color="auto"/>
            </w:tcBorders>
            <w:vAlign w:val="center"/>
            <w:hideMark/>
          </w:tcPr>
          <w:p w14:paraId="253C405D"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Skutočnosť k 31.12.2016</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37E0522"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Skutočnosť k 31.12.2017</w:t>
            </w:r>
          </w:p>
        </w:tc>
      </w:tr>
      <w:tr w:rsidR="00CA249E" w14:paraId="2AE4AFBF" w14:textId="77777777" w:rsidTr="00CA249E">
        <w:trPr>
          <w:trHeight w:val="277"/>
        </w:trPr>
        <w:tc>
          <w:tcPr>
            <w:tcW w:w="3720" w:type="dxa"/>
            <w:tcBorders>
              <w:top w:val="single" w:sz="4" w:space="0" w:color="auto"/>
              <w:left w:val="single" w:sz="4" w:space="0" w:color="auto"/>
              <w:bottom w:val="single" w:sz="4" w:space="0" w:color="auto"/>
              <w:right w:val="single" w:sz="4" w:space="0" w:color="auto"/>
            </w:tcBorders>
            <w:vAlign w:val="center"/>
            <w:hideMark/>
          </w:tcPr>
          <w:p w14:paraId="26C46A10" w14:textId="77777777" w:rsidR="00CA249E" w:rsidRDefault="00CA249E">
            <w:pPr>
              <w:rPr>
                <w:rFonts w:ascii="Arial Narrow" w:hAnsi="Arial Narrow"/>
              </w:rPr>
            </w:pPr>
            <w:r>
              <w:rPr>
                <w:rFonts w:ascii="Arial Narrow" w:hAnsi="Arial Narrow"/>
              </w:rPr>
              <w:t xml:space="preserve">60 Tržby za </w:t>
            </w:r>
            <w:proofErr w:type="spellStart"/>
            <w:r>
              <w:rPr>
                <w:rFonts w:ascii="Arial Narrow" w:hAnsi="Arial Narrow"/>
              </w:rPr>
              <w:t>vl</w:t>
            </w:r>
            <w:proofErr w:type="spellEnd"/>
            <w:r>
              <w:rPr>
                <w:rFonts w:ascii="Arial Narrow" w:hAnsi="Arial Narrow"/>
              </w:rPr>
              <w:t xml:space="preserve">. </w:t>
            </w:r>
            <w:proofErr w:type="spellStart"/>
            <w:r>
              <w:rPr>
                <w:rFonts w:ascii="Arial Narrow" w:hAnsi="Arial Narrow"/>
              </w:rPr>
              <w:t>výk</w:t>
            </w:r>
            <w:proofErr w:type="spellEnd"/>
            <w:r>
              <w:rPr>
                <w:rFonts w:ascii="Arial Narrow" w:hAnsi="Arial Narrow"/>
              </w:rPr>
              <w:t>. a tovar</w:t>
            </w:r>
          </w:p>
        </w:tc>
        <w:tc>
          <w:tcPr>
            <w:tcW w:w="2517" w:type="dxa"/>
            <w:tcBorders>
              <w:top w:val="single" w:sz="4" w:space="0" w:color="auto"/>
              <w:left w:val="single" w:sz="4" w:space="0" w:color="auto"/>
              <w:bottom w:val="single" w:sz="4" w:space="0" w:color="auto"/>
              <w:right w:val="single" w:sz="4" w:space="0" w:color="auto"/>
            </w:tcBorders>
            <w:vAlign w:val="center"/>
            <w:hideMark/>
          </w:tcPr>
          <w:p w14:paraId="58259F8F" w14:textId="77777777" w:rsidR="00CA249E" w:rsidRDefault="00CA249E">
            <w:pPr>
              <w:jc w:val="right"/>
              <w:rPr>
                <w:rFonts w:ascii="Arial Narrow" w:hAnsi="Arial Narrow"/>
              </w:rPr>
            </w:pPr>
            <w:r>
              <w:rPr>
                <w:rFonts w:ascii="Arial Narrow" w:hAnsi="Arial Narrow"/>
              </w:rPr>
              <w:t>20 224,09</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667102F" w14:textId="77777777" w:rsidR="00CA249E" w:rsidRDefault="00CA249E">
            <w:pPr>
              <w:jc w:val="right"/>
              <w:rPr>
                <w:rFonts w:ascii="Arial Narrow" w:hAnsi="Arial Narrow"/>
              </w:rPr>
            </w:pPr>
            <w:r>
              <w:rPr>
                <w:rFonts w:ascii="Arial Narrow" w:hAnsi="Arial Narrow"/>
              </w:rPr>
              <w:t>23 766,17</w:t>
            </w:r>
          </w:p>
        </w:tc>
      </w:tr>
      <w:tr w:rsidR="00CA249E" w14:paraId="62BC1B46"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2236EF9B" w14:textId="77777777" w:rsidR="00CA249E" w:rsidRDefault="00CA249E">
            <w:pPr>
              <w:rPr>
                <w:rFonts w:ascii="Arial Narrow" w:hAnsi="Arial Narrow"/>
              </w:rPr>
            </w:pPr>
            <w:r>
              <w:rPr>
                <w:rFonts w:ascii="Arial Narrow" w:hAnsi="Arial Narrow"/>
              </w:rPr>
              <w:t>602 – tržby z predaja služieb</w:t>
            </w:r>
          </w:p>
        </w:tc>
        <w:tc>
          <w:tcPr>
            <w:tcW w:w="2517" w:type="dxa"/>
            <w:tcBorders>
              <w:top w:val="single" w:sz="4" w:space="0" w:color="auto"/>
              <w:left w:val="single" w:sz="4" w:space="0" w:color="auto"/>
              <w:bottom w:val="single" w:sz="4" w:space="0" w:color="auto"/>
              <w:right w:val="single" w:sz="4" w:space="0" w:color="auto"/>
            </w:tcBorders>
            <w:hideMark/>
          </w:tcPr>
          <w:p w14:paraId="3092D025" w14:textId="77777777" w:rsidR="00CA249E" w:rsidRDefault="00CA249E">
            <w:pPr>
              <w:jc w:val="right"/>
              <w:rPr>
                <w:rFonts w:ascii="Arial Narrow" w:hAnsi="Arial Narrow"/>
              </w:rPr>
            </w:pPr>
            <w:r>
              <w:rPr>
                <w:rFonts w:ascii="Arial Narrow" w:hAnsi="Arial Narrow"/>
              </w:rPr>
              <w:t>20 224,09</w:t>
            </w:r>
          </w:p>
        </w:tc>
        <w:tc>
          <w:tcPr>
            <w:tcW w:w="2835" w:type="dxa"/>
            <w:tcBorders>
              <w:top w:val="single" w:sz="4" w:space="0" w:color="auto"/>
              <w:left w:val="single" w:sz="4" w:space="0" w:color="auto"/>
              <w:bottom w:val="single" w:sz="4" w:space="0" w:color="auto"/>
              <w:right w:val="single" w:sz="4" w:space="0" w:color="auto"/>
            </w:tcBorders>
            <w:hideMark/>
          </w:tcPr>
          <w:p w14:paraId="0B47F62F" w14:textId="77777777" w:rsidR="00CA249E" w:rsidRDefault="00CA249E">
            <w:pPr>
              <w:jc w:val="right"/>
              <w:rPr>
                <w:rFonts w:ascii="Arial Narrow" w:hAnsi="Arial Narrow"/>
              </w:rPr>
            </w:pPr>
            <w:r>
              <w:rPr>
                <w:rFonts w:ascii="Arial Narrow" w:hAnsi="Arial Narrow"/>
              </w:rPr>
              <w:t>23 766,17</w:t>
            </w:r>
          </w:p>
        </w:tc>
      </w:tr>
      <w:tr w:rsidR="00CA249E" w14:paraId="0AD60B9E"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656F4117" w14:textId="77777777" w:rsidR="00CA249E" w:rsidRDefault="00CA249E">
            <w:pPr>
              <w:rPr>
                <w:rFonts w:ascii="Arial Narrow" w:hAnsi="Arial Narrow"/>
              </w:rPr>
            </w:pPr>
            <w:r>
              <w:rPr>
                <w:rFonts w:ascii="Arial Narrow" w:hAnsi="Arial Narrow"/>
              </w:rPr>
              <w:t>604 – tržby za tovar</w:t>
            </w:r>
          </w:p>
        </w:tc>
        <w:tc>
          <w:tcPr>
            <w:tcW w:w="2517" w:type="dxa"/>
            <w:tcBorders>
              <w:top w:val="single" w:sz="4" w:space="0" w:color="auto"/>
              <w:left w:val="single" w:sz="4" w:space="0" w:color="auto"/>
              <w:bottom w:val="single" w:sz="4" w:space="0" w:color="auto"/>
              <w:right w:val="single" w:sz="4" w:space="0" w:color="auto"/>
            </w:tcBorders>
          </w:tcPr>
          <w:p w14:paraId="78210870" w14:textId="77777777" w:rsidR="00CA249E" w:rsidRDefault="00CA249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264D9EE9" w14:textId="77777777" w:rsidR="00CA249E" w:rsidRDefault="00CA249E">
            <w:pPr>
              <w:jc w:val="right"/>
              <w:rPr>
                <w:rFonts w:ascii="Arial Narrow" w:hAnsi="Arial Narrow"/>
              </w:rPr>
            </w:pPr>
          </w:p>
        </w:tc>
      </w:tr>
      <w:tr w:rsidR="00CA249E" w14:paraId="26EA45E8"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50885E00" w14:textId="77777777" w:rsidR="00CA249E" w:rsidRDefault="00CA249E">
            <w:pPr>
              <w:rPr>
                <w:rFonts w:ascii="Arial Narrow" w:hAnsi="Arial Narrow"/>
              </w:rPr>
            </w:pPr>
            <w:r>
              <w:rPr>
                <w:rFonts w:ascii="Arial Narrow" w:hAnsi="Arial Narrow"/>
              </w:rPr>
              <w:t>62 Aktivácia</w:t>
            </w:r>
          </w:p>
        </w:tc>
        <w:tc>
          <w:tcPr>
            <w:tcW w:w="2517" w:type="dxa"/>
            <w:tcBorders>
              <w:top w:val="single" w:sz="4" w:space="0" w:color="auto"/>
              <w:left w:val="single" w:sz="4" w:space="0" w:color="auto"/>
              <w:bottom w:val="single" w:sz="4" w:space="0" w:color="auto"/>
              <w:right w:val="single" w:sz="4" w:space="0" w:color="auto"/>
            </w:tcBorders>
            <w:hideMark/>
          </w:tcPr>
          <w:p w14:paraId="1A8B0948" w14:textId="77777777" w:rsidR="00CA249E" w:rsidRDefault="00CA249E">
            <w:pPr>
              <w:jc w:val="right"/>
              <w:rPr>
                <w:rFonts w:ascii="Arial Narrow" w:hAnsi="Arial Narrow"/>
              </w:rPr>
            </w:pPr>
            <w:r>
              <w:rPr>
                <w:rFonts w:ascii="Arial Narrow" w:hAnsi="Arial Narrow"/>
              </w:rPr>
              <w:t>4 547,64</w:t>
            </w:r>
          </w:p>
        </w:tc>
        <w:tc>
          <w:tcPr>
            <w:tcW w:w="2835" w:type="dxa"/>
            <w:tcBorders>
              <w:top w:val="single" w:sz="4" w:space="0" w:color="auto"/>
              <w:left w:val="single" w:sz="4" w:space="0" w:color="auto"/>
              <w:bottom w:val="single" w:sz="4" w:space="0" w:color="auto"/>
              <w:right w:val="single" w:sz="4" w:space="0" w:color="auto"/>
            </w:tcBorders>
            <w:hideMark/>
          </w:tcPr>
          <w:p w14:paraId="62EFDC7B" w14:textId="77777777" w:rsidR="00CA249E" w:rsidRDefault="00CA249E">
            <w:pPr>
              <w:jc w:val="right"/>
              <w:rPr>
                <w:rFonts w:ascii="Arial Narrow" w:hAnsi="Arial Narrow"/>
              </w:rPr>
            </w:pPr>
            <w:r>
              <w:rPr>
                <w:rFonts w:ascii="Arial Narrow" w:hAnsi="Arial Narrow"/>
              </w:rPr>
              <w:t>0,00</w:t>
            </w:r>
          </w:p>
        </w:tc>
      </w:tr>
      <w:tr w:rsidR="00CA249E" w14:paraId="062E47B5" w14:textId="77777777" w:rsidTr="00CA249E">
        <w:trPr>
          <w:trHeight w:val="305"/>
        </w:trPr>
        <w:tc>
          <w:tcPr>
            <w:tcW w:w="3720" w:type="dxa"/>
            <w:tcBorders>
              <w:top w:val="single" w:sz="4" w:space="0" w:color="auto"/>
              <w:left w:val="single" w:sz="4" w:space="0" w:color="auto"/>
              <w:bottom w:val="single" w:sz="4" w:space="0" w:color="auto"/>
              <w:right w:val="single" w:sz="4" w:space="0" w:color="auto"/>
            </w:tcBorders>
            <w:hideMark/>
          </w:tcPr>
          <w:p w14:paraId="0488AC5A" w14:textId="77777777" w:rsidR="00CA249E" w:rsidRDefault="00CA249E">
            <w:pPr>
              <w:rPr>
                <w:rFonts w:ascii="Arial Narrow" w:hAnsi="Arial Narrow"/>
              </w:rPr>
            </w:pPr>
            <w:r>
              <w:rPr>
                <w:rFonts w:ascii="Arial Narrow" w:hAnsi="Arial Narrow"/>
              </w:rPr>
              <w:t>624  - aktivácia dlhodobého majetku</w:t>
            </w:r>
          </w:p>
        </w:tc>
        <w:tc>
          <w:tcPr>
            <w:tcW w:w="2517" w:type="dxa"/>
            <w:tcBorders>
              <w:top w:val="single" w:sz="4" w:space="0" w:color="auto"/>
              <w:left w:val="single" w:sz="4" w:space="0" w:color="auto"/>
              <w:bottom w:val="single" w:sz="4" w:space="0" w:color="auto"/>
              <w:right w:val="single" w:sz="4" w:space="0" w:color="auto"/>
            </w:tcBorders>
            <w:hideMark/>
          </w:tcPr>
          <w:p w14:paraId="0A48AEB9" w14:textId="77777777" w:rsidR="00CA249E" w:rsidRDefault="00CA249E">
            <w:pPr>
              <w:jc w:val="right"/>
              <w:rPr>
                <w:rFonts w:ascii="Arial Narrow" w:hAnsi="Arial Narrow"/>
              </w:rPr>
            </w:pPr>
            <w:r>
              <w:rPr>
                <w:rFonts w:ascii="Arial Narrow" w:hAnsi="Arial Narrow"/>
              </w:rPr>
              <w:t>4 547,64</w:t>
            </w:r>
          </w:p>
        </w:tc>
        <w:tc>
          <w:tcPr>
            <w:tcW w:w="2835" w:type="dxa"/>
            <w:tcBorders>
              <w:top w:val="single" w:sz="4" w:space="0" w:color="auto"/>
              <w:left w:val="single" w:sz="4" w:space="0" w:color="auto"/>
              <w:bottom w:val="single" w:sz="4" w:space="0" w:color="auto"/>
              <w:right w:val="single" w:sz="4" w:space="0" w:color="auto"/>
            </w:tcBorders>
            <w:hideMark/>
          </w:tcPr>
          <w:p w14:paraId="2163A143" w14:textId="77777777" w:rsidR="00CA249E" w:rsidRDefault="00CA249E">
            <w:pPr>
              <w:jc w:val="right"/>
              <w:rPr>
                <w:rFonts w:ascii="Arial Narrow" w:hAnsi="Arial Narrow"/>
              </w:rPr>
            </w:pPr>
            <w:r>
              <w:rPr>
                <w:rFonts w:ascii="Arial Narrow" w:hAnsi="Arial Narrow"/>
              </w:rPr>
              <w:t>0,00</w:t>
            </w:r>
          </w:p>
        </w:tc>
      </w:tr>
      <w:tr w:rsidR="00CA249E" w14:paraId="146D1DCC"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38819F5B" w14:textId="77777777" w:rsidR="00CA249E" w:rsidRDefault="00CA249E">
            <w:pPr>
              <w:rPr>
                <w:rFonts w:ascii="Arial Narrow" w:hAnsi="Arial Narrow"/>
              </w:rPr>
            </w:pPr>
            <w:r>
              <w:rPr>
                <w:rFonts w:ascii="Arial Narrow" w:hAnsi="Arial Narrow"/>
              </w:rPr>
              <w:t xml:space="preserve">63 </w:t>
            </w:r>
            <w:proofErr w:type="spellStart"/>
            <w:r>
              <w:rPr>
                <w:rFonts w:ascii="Arial Narrow" w:hAnsi="Arial Narrow"/>
              </w:rPr>
              <w:t>Daň.a</w:t>
            </w:r>
            <w:proofErr w:type="spellEnd"/>
            <w:r>
              <w:rPr>
                <w:rFonts w:ascii="Arial Narrow" w:hAnsi="Arial Narrow"/>
              </w:rPr>
              <w:t xml:space="preserve"> </w:t>
            </w:r>
            <w:proofErr w:type="spellStart"/>
            <w:r>
              <w:rPr>
                <w:rFonts w:ascii="Arial Narrow" w:hAnsi="Arial Narrow"/>
              </w:rPr>
              <w:t>col.výnosy</w:t>
            </w:r>
            <w:proofErr w:type="spellEnd"/>
            <w:r>
              <w:rPr>
                <w:rFonts w:ascii="Arial Narrow" w:hAnsi="Arial Narrow"/>
              </w:rPr>
              <w:t xml:space="preserve"> a výnosy z. </w:t>
            </w:r>
            <w:proofErr w:type="spellStart"/>
            <w:r>
              <w:rPr>
                <w:rFonts w:ascii="Arial Narrow" w:hAnsi="Arial Narrow"/>
              </w:rPr>
              <w:t>popl</w:t>
            </w:r>
            <w:proofErr w:type="spellEnd"/>
            <w:r>
              <w:rPr>
                <w:rFonts w:ascii="Arial Narrow" w:hAnsi="Arial Narrow"/>
              </w:rPr>
              <w:t>.</w:t>
            </w:r>
          </w:p>
        </w:tc>
        <w:tc>
          <w:tcPr>
            <w:tcW w:w="2517" w:type="dxa"/>
            <w:tcBorders>
              <w:top w:val="single" w:sz="4" w:space="0" w:color="auto"/>
              <w:left w:val="single" w:sz="4" w:space="0" w:color="auto"/>
              <w:bottom w:val="single" w:sz="4" w:space="0" w:color="auto"/>
              <w:right w:val="single" w:sz="4" w:space="0" w:color="auto"/>
            </w:tcBorders>
            <w:hideMark/>
          </w:tcPr>
          <w:p w14:paraId="5FCB2D2A" w14:textId="77777777" w:rsidR="00CA249E" w:rsidRDefault="00CA249E">
            <w:pPr>
              <w:jc w:val="right"/>
              <w:rPr>
                <w:rFonts w:ascii="Arial Narrow" w:hAnsi="Arial Narrow"/>
              </w:rPr>
            </w:pPr>
            <w:r>
              <w:rPr>
                <w:rFonts w:ascii="Arial Narrow" w:hAnsi="Arial Narrow"/>
              </w:rPr>
              <w:t>203 587,24</w:t>
            </w:r>
          </w:p>
        </w:tc>
        <w:tc>
          <w:tcPr>
            <w:tcW w:w="2835" w:type="dxa"/>
            <w:tcBorders>
              <w:top w:val="single" w:sz="4" w:space="0" w:color="auto"/>
              <w:left w:val="single" w:sz="4" w:space="0" w:color="auto"/>
              <w:bottom w:val="single" w:sz="4" w:space="0" w:color="auto"/>
              <w:right w:val="single" w:sz="4" w:space="0" w:color="auto"/>
            </w:tcBorders>
            <w:hideMark/>
          </w:tcPr>
          <w:p w14:paraId="10908C90" w14:textId="77777777" w:rsidR="00CA249E" w:rsidRDefault="00CA249E">
            <w:pPr>
              <w:jc w:val="right"/>
              <w:rPr>
                <w:rFonts w:ascii="Arial Narrow" w:hAnsi="Arial Narrow"/>
              </w:rPr>
            </w:pPr>
            <w:r>
              <w:rPr>
                <w:rFonts w:ascii="Arial Narrow" w:hAnsi="Arial Narrow"/>
              </w:rPr>
              <w:t>215 515,60</w:t>
            </w:r>
          </w:p>
        </w:tc>
      </w:tr>
      <w:tr w:rsidR="00CA249E" w14:paraId="72D17F17"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391CD867" w14:textId="77777777" w:rsidR="00CA249E" w:rsidRDefault="00CA249E">
            <w:pPr>
              <w:rPr>
                <w:rFonts w:ascii="Arial Narrow" w:hAnsi="Arial Narrow"/>
              </w:rPr>
            </w:pPr>
            <w:r>
              <w:rPr>
                <w:rFonts w:ascii="Arial Narrow" w:hAnsi="Arial Narrow"/>
              </w:rPr>
              <w:t>632 – daňové výnosy samosprávy</w:t>
            </w:r>
          </w:p>
        </w:tc>
        <w:tc>
          <w:tcPr>
            <w:tcW w:w="2517" w:type="dxa"/>
            <w:tcBorders>
              <w:top w:val="single" w:sz="4" w:space="0" w:color="auto"/>
              <w:left w:val="single" w:sz="4" w:space="0" w:color="auto"/>
              <w:bottom w:val="single" w:sz="4" w:space="0" w:color="auto"/>
              <w:right w:val="single" w:sz="4" w:space="0" w:color="auto"/>
            </w:tcBorders>
            <w:hideMark/>
          </w:tcPr>
          <w:p w14:paraId="22A6B139" w14:textId="77777777" w:rsidR="00CA249E" w:rsidRDefault="00CA249E">
            <w:pPr>
              <w:jc w:val="right"/>
              <w:rPr>
                <w:rFonts w:ascii="Arial Narrow" w:hAnsi="Arial Narrow"/>
              </w:rPr>
            </w:pPr>
            <w:r>
              <w:rPr>
                <w:rFonts w:ascii="Arial Narrow" w:hAnsi="Arial Narrow"/>
              </w:rPr>
              <w:t>201 349,74</w:t>
            </w:r>
          </w:p>
        </w:tc>
        <w:tc>
          <w:tcPr>
            <w:tcW w:w="2835" w:type="dxa"/>
            <w:tcBorders>
              <w:top w:val="single" w:sz="4" w:space="0" w:color="auto"/>
              <w:left w:val="single" w:sz="4" w:space="0" w:color="auto"/>
              <w:bottom w:val="single" w:sz="4" w:space="0" w:color="auto"/>
              <w:right w:val="single" w:sz="4" w:space="0" w:color="auto"/>
            </w:tcBorders>
            <w:hideMark/>
          </w:tcPr>
          <w:p w14:paraId="6FE9AE52" w14:textId="77777777" w:rsidR="00CA249E" w:rsidRDefault="00CA249E">
            <w:pPr>
              <w:jc w:val="right"/>
              <w:rPr>
                <w:rFonts w:ascii="Arial Narrow" w:hAnsi="Arial Narrow"/>
              </w:rPr>
            </w:pPr>
            <w:r>
              <w:rPr>
                <w:rFonts w:ascii="Arial Narrow" w:hAnsi="Arial Narrow"/>
              </w:rPr>
              <w:t>213 160,28</w:t>
            </w:r>
          </w:p>
        </w:tc>
      </w:tr>
      <w:tr w:rsidR="00CA249E" w14:paraId="18A5A0E2"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6A058692" w14:textId="77777777" w:rsidR="00CA249E" w:rsidRDefault="00CA249E">
            <w:pPr>
              <w:rPr>
                <w:rFonts w:ascii="Arial Narrow" w:hAnsi="Arial Narrow"/>
              </w:rPr>
            </w:pPr>
            <w:r>
              <w:rPr>
                <w:rFonts w:ascii="Arial Narrow" w:hAnsi="Arial Narrow"/>
              </w:rPr>
              <w:t xml:space="preserve">633 – výnosy z poplatkov </w:t>
            </w:r>
          </w:p>
        </w:tc>
        <w:tc>
          <w:tcPr>
            <w:tcW w:w="2517" w:type="dxa"/>
            <w:tcBorders>
              <w:top w:val="single" w:sz="4" w:space="0" w:color="auto"/>
              <w:left w:val="single" w:sz="4" w:space="0" w:color="auto"/>
              <w:bottom w:val="single" w:sz="4" w:space="0" w:color="auto"/>
              <w:right w:val="single" w:sz="4" w:space="0" w:color="auto"/>
            </w:tcBorders>
            <w:hideMark/>
          </w:tcPr>
          <w:p w14:paraId="71087A8F" w14:textId="77777777" w:rsidR="00CA249E" w:rsidRDefault="00CA249E">
            <w:pPr>
              <w:jc w:val="right"/>
              <w:rPr>
                <w:rFonts w:ascii="Arial Narrow" w:hAnsi="Arial Narrow"/>
              </w:rPr>
            </w:pPr>
            <w:r>
              <w:rPr>
                <w:rFonts w:ascii="Arial Narrow" w:hAnsi="Arial Narrow"/>
              </w:rPr>
              <w:t>2 237,50</w:t>
            </w:r>
          </w:p>
        </w:tc>
        <w:tc>
          <w:tcPr>
            <w:tcW w:w="2835" w:type="dxa"/>
            <w:tcBorders>
              <w:top w:val="single" w:sz="4" w:space="0" w:color="auto"/>
              <w:left w:val="single" w:sz="4" w:space="0" w:color="auto"/>
              <w:bottom w:val="single" w:sz="4" w:space="0" w:color="auto"/>
              <w:right w:val="single" w:sz="4" w:space="0" w:color="auto"/>
            </w:tcBorders>
            <w:hideMark/>
          </w:tcPr>
          <w:p w14:paraId="6D52B2E3" w14:textId="77777777" w:rsidR="00CA249E" w:rsidRDefault="00CA249E">
            <w:pPr>
              <w:jc w:val="right"/>
              <w:rPr>
                <w:rFonts w:ascii="Arial Narrow" w:hAnsi="Arial Narrow"/>
              </w:rPr>
            </w:pPr>
            <w:r>
              <w:rPr>
                <w:rFonts w:ascii="Arial Narrow" w:hAnsi="Arial Narrow"/>
              </w:rPr>
              <w:t>2 355,32</w:t>
            </w:r>
          </w:p>
        </w:tc>
      </w:tr>
      <w:tr w:rsidR="00CA249E" w14:paraId="5B70399C"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2519BFAA" w14:textId="77777777" w:rsidR="00CA249E" w:rsidRDefault="00CA249E">
            <w:pPr>
              <w:rPr>
                <w:rFonts w:ascii="Arial Narrow" w:hAnsi="Arial Narrow"/>
              </w:rPr>
            </w:pPr>
            <w:r>
              <w:rPr>
                <w:rFonts w:ascii="Arial Narrow" w:hAnsi="Arial Narrow"/>
              </w:rPr>
              <w:t xml:space="preserve">64 </w:t>
            </w:r>
            <w:proofErr w:type="spellStart"/>
            <w:r>
              <w:rPr>
                <w:rFonts w:ascii="Arial Narrow" w:hAnsi="Arial Narrow"/>
              </w:rPr>
              <w:t>Ost</w:t>
            </w:r>
            <w:proofErr w:type="spellEnd"/>
            <w:r>
              <w:rPr>
                <w:rFonts w:ascii="Arial Narrow" w:hAnsi="Arial Narrow"/>
              </w:rPr>
              <w:t>. výnosy z </w:t>
            </w:r>
            <w:proofErr w:type="spellStart"/>
            <w:r>
              <w:rPr>
                <w:rFonts w:ascii="Arial Narrow" w:hAnsi="Arial Narrow"/>
              </w:rPr>
              <w:t>prev.čin</w:t>
            </w:r>
            <w:proofErr w:type="spellEnd"/>
            <w:r>
              <w:rPr>
                <w:rFonts w:ascii="Arial Narrow" w:hAnsi="Arial Narrow"/>
              </w:rPr>
              <w:t>.</w:t>
            </w:r>
          </w:p>
        </w:tc>
        <w:tc>
          <w:tcPr>
            <w:tcW w:w="2517" w:type="dxa"/>
            <w:tcBorders>
              <w:top w:val="single" w:sz="4" w:space="0" w:color="auto"/>
              <w:left w:val="single" w:sz="4" w:space="0" w:color="auto"/>
              <w:bottom w:val="single" w:sz="4" w:space="0" w:color="auto"/>
              <w:right w:val="single" w:sz="4" w:space="0" w:color="auto"/>
            </w:tcBorders>
            <w:hideMark/>
          </w:tcPr>
          <w:p w14:paraId="67DAB41F" w14:textId="77777777" w:rsidR="00CA249E" w:rsidRDefault="00CA249E">
            <w:pPr>
              <w:jc w:val="right"/>
              <w:rPr>
                <w:rFonts w:ascii="Arial Narrow" w:hAnsi="Arial Narrow"/>
              </w:rPr>
            </w:pPr>
            <w:r>
              <w:rPr>
                <w:rFonts w:ascii="Arial Narrow" w:hAnsi="Arial Narrow"/>
              </w:rPr>
              <w:t>65 841,25</w:t>
            </w:r>
          </w:p>
        </w:tc>
        <w:tc>
          <w:tcPr>
            <w:tcW w:w="2835" w:type="dxa"/>
            <w:tcBorders>
              <w:top w:val="single" w:sz="4" w:space="0" w:color="auto"/>
              <w:left w:val="single" w:sz="4" w:space="0" w:color="auto"/>
              <w:bottom w:val="single" w:sz="4" w:space="0" w:color="auto"/>
              <w:right w:val="single" w:sz="4" w:space="0" w:color="auto"/>
            </w:tcBorders>
            <w:hideMark/>
          </w:tcPr>
          <w:p w14:paraId="4C3D0185" w14:textId="77777777" w:rsidR="00CA249E" w:rsidRDefault="00CA249E">
            <w:pPr>
              <w:jc w:val="right"/>
              <w:rPr>
                <w:rFonts w:ascii="Arial Narrow" w:hAnsi="Arial Narrow"/>
              </w:rPr>
            </w:pPr>
            <w:r>
              <w:rPr>
                <w:rFonts w:ascii="Arial Narrow" w:hAnsi="Arial Narrow"/>
              </w:rPr>
              <w:t>53 598,34</w:t>
            </w:r>
          </w:p>
        </w:tc>
      </w:tr>
      <w:tr w:rsidR="00CA249E" w14:paraId="706127D4"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7B5EFDE5" w14:textId="77777777" w:rsidR="00CA249E" w:rsidRDefault="00CA249E">
            <w:pPr>
              <w:rPr>
                <w:rFonts w:ascii="Arial Narrow" w:hAnsi="Arial Narrow"/>
              </w:rPr>
            </w:pPr>
            <w:r>
              <w:rPr>
                <w:rFonts w:ascii="Arial Narrow" w:hAnsi="Arial Narrow"/>
              </w:rPr>
              <w:t xml:space="preserve">641 – predaj </w:t>
            </w:r>
            <w:proofErr w:type="spellStart"/>
            <w:r>
              <w:rPr>
                <w:rFonts w:ascii="Arial Narrow" w:hAnsi="Arial Narrow"/>
              </w:rPr>
              <w:t>dlhodob.majetku</w:t>
            </w:r>
            <w:proofErr w:type="spellEnd"/>
          </w:p>
        </w:tc>
        <w:tc>
          <w:tcPr>
            <w:tcW w:w="2517" w:type="dxa"/>
            <w:tcBorders>
              <w:top w:val="single" w:sz="4" w:space="0" w:color="auto"/>
              <w:left w:val="single" w:sz="4" w:space="0" w:color="auto"/>
              <w:bottom w:val="single" w:sz="4" w:space="0" w:color="auto"/>
              <w:right w:val="single" w:sz="4" w:space="0" w:color="auto"/>
            </w:tcBorders>
            <w:hideMark/>
          </w:tcPr>
          <w:p w14:paraId="063F2D6F" w14:textId="77777777" w:rsidR="00CA249E" w:rsidRDefault="00CA249E">
            <w:pPr>
              <w:jc w:val="right"/>
              <w:rPr>
                <w:rFonts w:ascii="Arial Narrow" w:hAnsi="Arial Narrow"/>
              </w:rPr>
            </w:pPr>
            <w:r>
              <w:rPr>
                <w:rFonts w:ascii="Arial Narrow" w:hAnsi="Arial Narrow"/>
              </w:rPr>
              <w:t>4 726,89</w:t>
            </w:r>
          </w:p>
        </w:tc>
        <w:tc>
          <w:tcPr>
            <w:tcW w:w="2835" w:type="dxa"/>
            <w:tcBorders>
              <w:top w:val="single" w:sz="4" w:space="0" w:color="auto"/>
              <w:left w:val="single" w:sz="4" w:space="0" w:color="auto"/>
              <w:bottom w:val="single" w:sz="4" w:space="0" w:color="auto"/>
              <w:right w:val="single" w:sz="4" w:space="0" w:color="auto"/>
            </w:tcBorders>
            <w:hideMark/>
          </w:tcPr>
          <w:p w14:paraId="40BEBCE3" w14:textId="77777777" w:rsidR="00CA249E" w:rsidRDefault="00CA249E">
            <w:pPr>
              <w:jc w:val="right"/>
              <w:rPr>
                <w:rFonts w:ascii="Arial Narrow" w:hAnsi="Arial Narrow"/>
              </w:rPr>
            </w:pPr>
            <w:r>
              <w:rPr>
                <w:rFonts w:ascii="Arial Narrow" w:hAnsi="Arial Narrow"/>
              </w:rPr>
              <w:t>9 629,68</w:t>
            </w:r>
          </w:p>
        </w:tc>
      </w:tr>
      <w:tr w:rsidR="00CA249E" w14:paraId="4BF7E117"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5A41E846" w14:textId="77777777" w:rsidR="00CA249E" w:rsidRDefault="00CA249E">
            <w:pPr>
              <w:rPr>
                <w:rFonts w:ascii="Arial Narrow" w:hAnsi="Arial Narrow"/>
              </w:rPr>
            </w:pPr>
            <w:r>
              <w:rPr>
                <w:rFonts w:ascii="Arial Narrow" w:hAnsi="Arial Narrow"/>
              </w:rPr>
              <w:t>644 – pokuty a penále</w:t>
            </w:r>
          </w:p>
        </w:tc>
        <w:tc>
          <w:tcPr>
            <w:tcW w:w="2517" w:type="dxa"/>
            <w:tcBorders>
              <w:top w:val="single" w:sz="4" w:space="0" w:color="auto"/>
              <w:left w:val="single" w:sz="4" w:space="0" w:color="auto"/>
              <w:bottom w:val="single" w:sz="4" w:space="0" w:color="auto"/>
              <w:right w:val="single" w:sz="4" w:space="0" w:color="auto"/>
            </w:tcBorders>
            <w:hideMark/>
          </w:tcPr>
          <w:p w14:paraId="2D78B3CD" w14:textId="77777777" w:rsidR="00CA249E" w:rsidRDefault="00CA249E">
            <w:pPr>
              <w:jc w:val="right"/>
              <w:rPr>
                <w:rFonts w:ascii="Arial Narrow" w:hAnsi="Arial Narrow"/>
              </w:rPr>
            </w:pPr>
            <w:r>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hideMark/>
          </w:tcPr>
          <w:p w14:paraId="0A96884E" w14:textId="77777777" w:rsidR="00CA249E" w:rsidRDefault="00CA249E">
            <w:pPr>
              <w:jc w:val="right"/>
              <w:rPr>
                <w:rFonts w:ascii="Arial Narrow" w:hAnsi="Arial Narrow"/>
              </w:rPr>
            </w:pPr>
            <w:r>
              <w:rPr>
                <w:rFonts w:ascii="Arial Narrow" w:hAnsi="Arial Narrow"/>
              </w:rPr>
              <w:t>0</w:t>
            </w:r>
          </w:p>
        </w:tc>
      </w:tr>
      <w:tr w:rsidR="00CA249E" w14:paraId="1514302E"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7F831781" w14:textId="77777777" w:rsidR="00CA249E" w:rsidRDefault="00CA249E">
            <w:pPr>
              <w:rPr>
                <w:rFonts w:ascii="Arial Narrow" w:hAnsi="Arial Narrow"/>
              </w:rPr>
            </w:pPr>
            <w:r>
              <w:rPr>
                <w:rFonts w:ascii="Arial Narrow" w:hAnsi="Arial Narrow"/>
              </w:rPr>
              <w:t>648 – ostatné prevádzkové výnosy</w:t>
            </w:r>
          </w:p>
        </w:tc>
        <w:tc>
          <w:tcPr>
            <w:tcW w:w="2517" w:type="dxa"/>
            <w:tcBorders>
              <w:top w:val="single" w:sz="4" w:space="0" w:color="auto"/>
              <w:left w:val="single" w:sz="4" w:space="0" w:color="auto"/>
              <w:bottom w:val="single" w:sz="4" w:space="0" w:color="auto"/>
              <w:right w:val="single" w:sz="4" w:space="0" w:color="auto"/>
            </w:tcBorders>
            <w:hideMark/>
          </w:tcPr>
          <w:p w14:paraId="63299C22" w14:textId="77777777" w:rsidR="00CA249E" w:rsidRDefault="00CA249E">
            <w:pPr>
              <w:jc w:val="right"/>
              <w:rPr>
                <w:rFonts w:ascii="Arial Narrow" w:hAnsi="Arial Narrow"/>
              </w:rPr>
            </w:pPr>
            <w:r>
              <w:rPr>
                <w:rFonts w:ascii="Arial Narrow" w:hAnsi="Arial Narrow"/>
              </w:rPr>
              <w:t>61 114,36</w:t>
            </w:r>
          </w:p>
        </w:tc>
        <w:tc>
          <w:tcPr>
            <w:tcW w:w="2835" w:type="dxa"/>
            <w:tcBorders>
              <w:top w:val="single" w:sz="4" w:space="0" w:color="auto"/>
              <w:left w:val="single" w:sz="4" w:space="0" w:color="auto"/>
              <w:bottom w:val="single" w:sz="4" w:space="0" w:color="auto"/>
              <w:right w:val="single" w:sz="4" w:space="0" w:color="auto"/>
            </w:tcBorders>
            <w:hideMark/>
          </w:tcPr>
          <w:p w14:paraId="4E57B053" w14:textId="77777777" w:rsidR="00CA249E" w:rsidRDefault="00CA249E">
            <w:pPr>
              <w:jc w:val="right"/>
              <w:rPr>
                <w:rFonts w:ascii="Arial Narrow" w:hAnsi="Arial Narrow"/>
              </w:rPr>
            </w:pPr>
            <w:r>
              <w:rPr>
                <w:rFonts w:ascii="Arial Narrow" w:hAnsi="Arial Narrow"/>
              </w:rPr>
              <w:t>43 968,66</w:t>
            </w:r>
          </w:p>
        </w:tc>
      </w:tr>
      <w:tr w:rsidR="00CA249E" w14:paraId="239EA3BB"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428907E3" w14:textId="77777777" w:rsidR="00CA249E" w:rsidRDefault="00CA249E">
            <w:pPr>
              <w:rPr>
                <w:rFonts w:ascii="Arial Narrow" w:hAnsi="Arial Narrow"/>
              </w:rPr>
            </w:pPr>
            <w:r>
              <w:rPr>
                <w:rFonts w:ascii="Arial Narrow" w:hAnsi="Arial Narrow"/>
              </w:rPr>
              <w:t xml:space="preserve">65 </w:t>
            </w:r>
            <w:proofErr w:type="spellStart"/>
            <w:r>
              <w:rPr>
                <w:rFonts w:ascii="Arial Narrow" w:hAnsi="Arial Narrow"/>
              </w:rPr>
              <w:t>Zúčt.rezerv</w:t>
            </w:r>
            <w:proofErr w:type="spellEnd"/>
            <w:r>
              <w:rPr>
                <w:rFonts w:ascii="Arial Narrow" w:hAnsi="Arial Narrow"/>
              </w:rPr>
              <w:t xml:space="preserve"> a OP z </w:t>
            </w:r>
            <w:proofErr w:type="spellStart"/>
            <w:r>
              <w:rPr>
                <w:rFonts w:ascii="Arial Narrow" w:hAnsi="Arial Narrow"/>
              </w:rPr>
              <w:t>prev</w:t>
            </w:r>
            <w:proofErr w:type="spellEnd"/>
            <w:r>
              <w:rPr>
                <w:rFonts w:ascii="Arial Narrow" w:hAnsi="Arial Narrow"/>
              </w:rPr>
              <w:t>. a </w:t>
            </w:r>
            <w:proofErr w:type="spellStart"/>
            <w:r>
              <w:rPr>
                <w:rFonts w:ascii="Arial Narrow" w:hAnsi="Arial Narrow"/>
              </w:rPr>
              <w:t>fin.čin</w:t>
            </w:r>
            <w:proofErr w:type="spellEnd"/>
            <w:r>
              <w:rPr>
                <w:rFonts w:ascii="Arial Narrow" w:hAnsi="Arial Narrow"/>
              </w:rPr>
              <w:t>.</w:t>
            </w:r>
          </w:p>
        </w:tc>
        <w:tc>
          <w:tcPr>
            <w:tcW w:w="2517" w:type="dxa"/>
            <w:tcBorders>
              <w:top w:val="single" w:sz="4" w:space="0" w:color="auto"/>
              <w:left w:val="single" w:sz="4" w:space="0" w:color="auto"/>
              <w:bottom w:val="single" w:sz="4" w:space="0" w:color="auto"/>
              <w:right w:val="single" w:sz="4" w:space="0" w:color="auto"/>
            </w:tcBorders>
            <w:hideMark/>
          </w:tcPr>
          <w:p w14:paraId="1E006BA1" w14:textId="77777777" w:rsidR="00CA249E" w:rsidRDefault="00CA249E">
            <w:pPr>
              <w:jc w:val="right"/>
              <w:rPr>
                <w:rFonts w:ascii="Arial Narrow" w:hAnsi="Arial Narrow"/>
              </w:rPr>
            </w:pPr>
            <w:r>
              <w:rPr>
                <w:rFonts w:ascii="Arial Narrow" w:hAnsi="Arial Narrow"/>
              </w:rPr>
              <w:t>100,00</w:t>
            </w:r>
          </w:p>
        </w:tc>
        <w:tc>
          <w:tcPr>
            <w:tcW w:w="2835" w:type="dxa"/>
            <w:tcBorders>
              <w:top w:val="single" w:sz="4" w:space="0" w:color="auto"/>
              <w:left w:val="single" w:sz="4" w:space="0" w:color="auto"/>
              <w:bottom w:val="single" w:sz="4" w:space="0" w:color="auto"/>
              <w:right w:val="single" w:sz="4" w:space="0" w:color="auto"/>
            </w:tcBorders>
            <w:hideMark/>
          </w:tcPr>
          <w:p w14:paraId="112DC300" w14:textId="77777777" w:rsidR="00CA249E" w:rsidRDefault="00CA249E">
            <w:pPr>
              <w:jc w:val="right"/>
              <w:rPr>
                <w:rFonts w:ascii="Arial Narrow" w:hAnsi="Arial Narrow"/>
              </w:rPr>
            </w:pPr>
            <w:r>
              <w:rPr>
                <w:rFonts w:ascii="Arial Narrow" w:hAnsi="Arial Narrow"/>
              </w:rPr>
              <w:t>100,00</w:t>
            </w:r>
          </w:p>
        </w:tc>
      </w:tr>
      <w:tr w:rsidR="00CA249E" w14:paraId="3475F5A7"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17FBF069" w14:textId="77777777" w:rsidR="00CA249E" w:rsidRDefault="00CA249E">
            <w:pPr>
              <w:rPr>
                <w:rFonts w:ascii="Arial Narrow" w:hAnsi="Arial Narrow"/>
              </w:rPr>
            </w:pPr>
            <w:r>
              <w:rPr>
                <w:rFonts w:ascii="Arial Narrow" w:hAnsi="Arial Narrow"/>
              </w:rPr>
              <w:t xml:space="preserve">652 – </w:t>
            </w:r>
            <w:proofErr w:type="spellStart"/>
            <w:r>
              <w:rPr>
                <w:rFonts w:ascii="Arial Narrow" w:hAnsi="Arial Narrow"/>
              </w:rPr>
              <w:t>zúčtov.zákonných</w:t>
            </w:r>
            <w:proofErr w:type="spellEnd"/>
            <w:r>
              <w:rPr>
                <w:rFonts w:ascii="Arial Narrow" w:hAnsi="Arial Narrow"/>
              </w:rPr>
              <w:t xml:space="preserve"> rezerv</w:t>
            </w:r>
          </w:p>
        </w:tc>
        <w:tc>
          <w:tcPr>
            <w:tcW w:w="2517" w:type="dxa"/>
            <w:tcBorders>
              <w:top w:val="single" w:sz="4" w:space="0" w:color="auto"/>
              <w:left w:val="single" w:sz="4" w:space="0" w:color="auto"/>
              <w:bottom w:val="single" w:sz="4" w:space="0" w:color="auto"/>
              <w:right w:val="single" w:sz="4" w:space="0" w:color="auto"/>
            </w:tcBorders>
          </w:tcPr>
          <w:p w14:paraId="3742BDD1" w14:textId="77777777" w:rsidR="00CA249E" w:rsidRDefault="00CA249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1678D451" w14:textId="77777777" w:rsidR="00CA249E" w:rsidRDefault="00CA249E">
            <w:pPr>
              <w:jc w:val="right"/>
              <w:rPr>
                <w:rFonts w:ascii="Arial Narrow" w:hAnsi="Arial Narrow"/>
              </w:rPr>
            </w:pPr>
          </w:p>
        </w:tc>
      </w:tr>
      <w:tr w:rsidR="00CA249E" w14:paraId="164B4D06"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2C5DD36C" w14:textId="77777777" w:rsidR="00CA249E" w:rsidRDefault="00CA249E">
            <w:pPr>
              <w:rPr>
                <w:rFonts w:ascii="Arial Narrow" w:hAnsi="Arial Narrow"/>
              </w:rPr>
            </w:pPr>
            <w:r>
              <w:rPr>
                <w:rFonts w:ascii="Arial Narrow" w:hAnsi="Arial Narrow"/>
              </w:rPr>
              <w:t xml:space="preserve">653- </w:t>
            </w:r>
            <w:proofErr w:type="spellStart"/>
            <w:r>
              <w:rPr>
                <w:rFonts w:ascii="Arial Narrow" w:hAnsi="Arial Narrow"/>
              </w:rPr>
              <w:t>zúčtov.ostatných</w:t>
            </w:r>
            <w:proofErr w:type="spellEnd"/>
            <w:r>
              <w:rPr>
                <w:rFonts w:ascii="Arial Narrow" w:hAnsi="Arial Narrow"/>
              </w:rPr>
              <w:t xml:space="preserve"> rezerv</w:t>
            </w:r>
          </w:p>
        </w:tc>
        <w:tc>
          <w:tcPr>
            <w:tcW w:w="2517" w:type="dxa"/>
            <w:tcBorders>
              <w:top w:val="single" w:sz="4" w:space="0" w:color="auto"/>
              <w:left w:val="single" w:sz="4" w:space="0" w:color="auto"/>
              <w:bottom w:val="single" w:sz="4" w:space="0" w:color="auto"/>
              <w:right w:val="single" w:sz="4" w:space="0" w:color="auto"/>
            </w:tcBorders>
            <w:hideMark/>
          </w:tcPr>
          <w:p w14:paraId="2684A237" w14:textId="77777777" w:rsidR="00CA249E" w:rsidRDefault="00CA249E">
            <w:pPr>
              <w:jc w:val="right"/>
              <w:rPr>
                <w:rFonts w:ascii="Arial Narrow" w:hAnsi="Arial Narrow"/>
              </w:rPr>
            </w:pPr>
            <w:r>
              <w:rPr>
                <w:rFonts w:ascii="Arial Narrow" w:hAnsi="Arial Narrow"/>
              </w:rPr>
              <w:t>100,00</w:t>
            </w:r>
          </w:p>
        </w:tc>
        <w:tc>
          <w:tcPr>
            <w:tcW w:w="2835" w:type="dxa"/>
            <w:tcBorders>
              <w:top w:val="single" w:sz="4" w:space="0" w:color="auto"/>
              <w:left w:val="single" w:sz="4" w:space="0" w:color="auto"/>
              <w:bottom w:val="single" w:sz="4" w:space="0" w:color="auto"/>
              <w:right w:val="single" w:sz="4" w:space="0" w:color="auto"/>
            </w:tcBorders>
            <w:hideMark/>
          </w:tcPr>
          <w:p w14:paraId="494FD280" w14:textId="77777777" w:rsidR="00CA249E" w:rsidRDefault="00CA249E">
            <w:pPr>
              <w:jc w:val="right"/>
              <w:rPr>
                <w:rFonts w:ascii="Arial Narrow" w:hAnsi="Arial Narrow"/>
              </w:rPr>
            </w:pPr>
            <w:r>
              <w:rPr>
                <w:rFonts w:ascii="Arial Narrow" w:hAnsi="Arial Narrow"/>
              </w:rPr>
              <w:t>100,00</w:t>
            </w:r>
          </w:p>
        </w:tc>
      </w:tr>
      <w:tr w:rsidR="00CA249E" w14:paraId="69B7CD99"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61D68E75" w14:textId="77777777" w:rsidR="00CA249E" w:rsidRDefault="00CA249E">
            <w:pPr>
              <w:rPr>
                <w:rFonts w:ascii="Arial Narrow" w:hAnsi="Arial Narrow"/>
              </w:rPr>
            </w:pPr>
            <w:r>
              <w:rPr>
                <w:rFonts w:ascii="Arial Narrow" w:hAnsi="Arial Narrow"/>
              </w:rPr>
              <w:t>66 Finančné výnosy</w:t>
            </w:r>
          </w:p>
        </w:tc>
        <w:tc>
          <w:tcPr>
            <w:tcW w:w="2517" w:type="dxa"/>
            <w:tcBorders>
              <w:top w:val="single" w:sz="4" w:space="0" w:color="auto"/>
              <w:left w:val="single" w:sz="4" w:space="0" w:color="auto"/>
              <w:bottom w:val="single" w:sz="4" w:space="0" w:color="auto"/>
              <w:right w:val="single" w:sz="4" w:space="0" w:color="auto"/>
            </w:tcBorders>
            <w:hideMark/>
          </w:tcPr>
          <w:p w14:paraId="7F240FF1" w14:textId="77777777" w:rsidR="00CA249E" w:rsidRDefault="00CA249E">
            <w:pPr>
              <w:jc w:val="right"/>
              <w:rPr>
                <w:rFonts w:ascii="Arial Narrow" w:hAnsi="Arial Narrow"/>
              </w:rPr>
            </w:pPr>
            <w:r>
              <w:rPr>
                <w:rFonts w:ascii="Arial Narrow" w:hAnsi="Arial Narrow"/>
              </w:rPr>
              <w:t>1,13</w:t>
            </w:r>
          </w:p>
        </w:tc>
        <w:tc>
          <w:tcPr>
            <w:tcW w:w="2835" w:type="dxa"/>
            <w:tcBorders>
              <w:top w:val="single" w:sz="4" w:space="0" w:color="auto"/>
              <w:left w:val="single" w:sz="4" w:space="0" w:color="auto"/>
              <w:bottom w:val="single" w:sz="4" w:space="0" w:color="auto"/>
              <w:right w:val="single" w:sz="4" w:space="0" w:color="auto"/>
            </w:tcBorders>
            <w:hideMark/>
          </w:tcPr>
          <w:p w14:paraId="258490E8" w14:textId="77777777" w:rsidR="00CA249E" w:rsidRDefault="00CA249E">
            <w:pPr>
              <w:jc w:val="right"/>
              <w:rPr>
                <w:rFonts w:ascii="Arial Narrow" w:hAnsi="Arial Narrow"/>
              </w:rPr>
            </w:pPr>
            <w:r>
              <w:rPr>
                <w:rFonts w:ascii="Arial Narrow" w:hAnsi="Arial Narrow"/>
              </w:rPr>
              <w:t>0,00</w:t>
            </w:r>
          </w:p>
        </w:tc>
      </w:tr>
      <w:tr w:rsidR="00CA249E" w14:paraId="6EFF1102"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4B576510" w14:textId="77777777" w:rsidR="00CA249E" w:rsidRDefault="00CA249E">
            <w:pPr>
              <w:rPr>
                <w:rFonts w:ascii="Arial Narrow" w:hAnsi="Arial Narrow"/>
              </w:rPr>
            </w:pPr>
            <w:r>
              <w:rPr>
                <w:rFonts w:ascii="Arial Narrow" w:hAnsi="Arial Narrow"/>
              </w:rPr>
              <w:t>662 – úroky</w:t>
            </w:r>
          </w:p>
        </w:tc>
        <w:tc>
          <w:tcPr>
            <w:tcW w:w="2517" w:type="dxa"/>
            <w:tcBorders>
              <w:top w:val="single" w:sz="4" w:space="0" w:color="auto"/>
              <w:left w:val="single" w:sz="4" w:space="0" w:color="auto"/>
              <w:bottom w:val="single" w:sz="4" w:space="0" w:color="auto"/>
              <w:right w:val="single" w:sz="4" w:space="0" w:color="auto"/>
            </w:tcBorders>
            <w:hideMark/>
          </w:tcPr>
          <w:p w14:paraId="72CCE1AA" w14:textId="77777777" w:rsidR="00CA249E" w:rsidRDefault="00CA249E">
            <w:pPr>
              <w:jc w:val="right"/>
              <w:rPr>
                <w:rFonts w:ascii="Arial Narrow" w:hAnsi="Arial Narrow"/>
              </w:rPr>
            </w:pPr>
            <w:r>
              <w:rPr>
                <w:rFonts w:ascii="Arial Narrow" w:hAnsi="Arial Narrow"/>
              </w:rPr>
              <w:t>1,13</w:t>
            </w:r>
          </w:p>
        </w:tc>
        <w:tc>
          <w:tcPr>
            <w:tcW w:w="2835" w:type="dxa"/>
            <w:tcBorders>
              <w:top w:val="single" w:sz="4" w:space="0" w:color="auto"/>
              <w:left w:val="single" w:sz="4" w:space="0" w:color="auto"/>
              <w:bottom w:val="single" w:sz="4" w:space="0" w:color="auto"/>
              <w:right w:val="single" w:sz="4" w:space="0" w:color="auto"/>
            </w:tcBorders>
            <w:hideMark/>
          </w:tcPr>
          <w:p w14:paraId="38FA2235" w14:textId="77777777" w:rsidR="00CA249E" w:rsidRDefault="00CA249E">
            <w:pPr>
              <w:jc w:val="right"/>
              <w:rPr>
                <w:rFonts w:ascii="Arial Narrow" w:hAnsi="Arial Narrow"/>
              </w:rPr>
            </w:pPr>
            <w:r>
              <w:rPr>
                <w:rFonts w:ascii="Arial Narrow" w:hAnsi="Arial Narrow"/>
              </w:rPr>
              <w:t>0,00</w:t>
            </w:r>
          </w:p>
        </w:tc>
      </w:tr>
      <w:tr w:rsidR="00CA249E" w14:paraId="41B99C2F"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4A3C7E0D" w14:textId="77777777" w:rsidR="00CA249E" w:rsidRDefault="00CA249E">
            <w:pPr>
              <w:rPr>
                <w:rFonts w:ascii="Arial Narrow" w:hAnsi="Arial Narrow"/>
              </w:rPr>
            </w:pPr>
            <w:r>
              <w:rPr>
                <w:rFonts w:ascii="Arial Narrow" w:hAnsi="Arial Narrow"/>
              </w:rPr>
              <w:t>663 – kurzové zisky</w:t>
            </w:r>
          </w:p>
        </w:tc>
        <w:tc>
          <w:tcPr>
            <w:tcW w:w="2517" w:type="dxa"/>
            <w:tcBorders>
              <w:top w:val="single" w:sz="4" w:space="0" w:color="auto"/>
              <w:left w:val="single" w:sz="4" w:space="0" w:color="auto"/>
              <w:bottom w:val="single" w:sz="4" w:space="0" w:color="auto"/>
              <w:right w:val="single" w:sz="4" w:space="0" w:color="auto"/>
            </w:tcBorders>
            <w:hideMark/>
          </w:tcPr>
          <w:p w14:paraId="0DBC8A2C" w14:textId="77777777" w:rsidR="00CA249E" w:rsidRDefault="00CA249E">
            <w:pPr>
              <w:jc w:val="right"/>
              <w:rPr>
                <w:rFonts w:ascii="Arial Narrow" w:hAnsi="Arial Narrow"/>
              </w:rPr>
            </w:pPr>
            <w:r>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hideMark/>
          </w:tcPr>
          <w:p w14:paraId="150D7E79" w14:textId="77777777" w:rsidR="00CA249E" w:rsidRDefault="00CA249E">
            <w:pPr>
              <w:jc w:val="right"/>
              <w:rPr>
                <w:rFonts w:ascii="Arial Narrow" w:hAnsi="Arial Narrow"/>
              </w:rPr>
            </w:pPr>
            <w:r>
              <w:rPr>
                <w:rFonts w:ascii="Arial Narrow" w:hAnsi="Arial Narrow"/>
              </w:rPr>
              <w:t>0</w:t>
            </w:r>
          </w:p>
        </w:tc>
      </w:tr>
      <w:tr w:rsidR="00CA249E" w14:paraId="460E4702"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08A981B5" w14:textId="77777777" w:rsidR="00CA249E" w:rsidRDefault="00CA249E">
            <w:pPr>
              <w:rPr>
                <w:rFonts w:ascii="Arial Narrow" w:hAnsi="Arial Narrow"/>
              </w:rPr>
            </w:pPr>
            <w:r>
              <w:rPr>
                <w:rFonts w:ascii="Arial Narrow" w:hAnsi="Arial Narrow"/>
              </w:rPr>
              <w:t>67  Mimoriadne výnosy</w:t>
            </w:r>
          </w:p>
        </w:tc>
        <w:tc>
          <w:tcPr>
            <w:tcW w:w="2517" w:type="dxa"/>
            <w:tcBorders>
              <w:top w:val="single" w:sz="4" w:space="0" w:color="auto"/>
              <w:left w:val="single" w:sz="4" w:space="0" w:color="auto"/>
              <w:bottom w:val="single" w:sz="4" w:space="0" w:color="auto"/>
              <w:right w:val="single" w:sz="4" w:space="0" w:color="auto"/>
            </w:tcBorders>
            <w:hideMark/>
          </w:tcPr>
          <w:p w14:paraId="69E1ACEE" w14:textId="77777777" w:rsidR="00CA249E" w:rsidRDefault="00CA249E">
            <w:pPr>
              <w:jc w:val="right"/>
              <w:rPr>
                <w:rFonts w:ascii="Arial Narrow" w:hAnsi="Arial Narrow"/>
              </w:rPr>
            </w:pPr>
            <w:r>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hideMark/>
          </w:tcPr>
          <w:p w14:paraId="11B41ECD" w14:textId="77777777" w:rsidR="00CA249E" w:rsidRDefault="00CA249E">
            <w:pPr>
              <w:jc w:val="right"/>
              <w:rPr>
                <w:rFonts w:ascii="Arial Narrow" w:hAnsi="Arial Narrow"/>
              </w:rPr>
            </w:pPr>
            <w:r>
              <w:rPr>
                <w:rFonts w:ascii="Arial Narrow" w:hAnsi="Arial Narrow"/>
              </w:rPr>
              <w:t>6 221,84</w:t>
            </w:r>
          </w:p>
        </w:tc>
      </w:tr>
      <w:tr w:rsidR="00CA249E" w14:paraId="4D232736"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2CC6FBD5" w14:textId="77777777" w:rsidR="00CA249E" w:rsidRDefault="00CA249E">
            <w:pPr>
              <w:rPr>
                <w:rFonts w:ascii="Arial Narrow" w:hAnsi="Arial Narrow"/>
              </w:rPr>
            </w:pPr>
            <w:r>
              <w:rPr>
                <w:rFonts w:ascii="Arial Narrow" w:hAnsi="Arial Narrow"/>
              </w:rPr>
              <w:t>672 – Náhrady škôd</w:t>
            </w:r>
          </w:p>
        </w:tc>
        <w:tc>
          <w:tcPr>
            <w:tcW w:w="2517" w:type="dxa"/>
            <w:tcBorders>
              <w:top w:val="single" w:sz="4" w:space="0" w:color="auto"/>
              <w:left w:val="single" w:sz="4" w:space="0" w:color="auto"/>
              <w:bottom w:val="single" w:sz="4" w:space="0" w:color="auto"/>
              <w:right w:val="single" w:sz="4" w:space="0" w:color="auto"/>
            </w:tcBorders>
            <w:hideMark/>
          </w:tcPr>
          <w:p w14:paraId="68B7E7A1" w14:textId="77777777" w:rsidR="00CA249E" w:rsidRDefault="00CA249E">
            <w:pPr>
              <w:jc w:val="right"/>
              <w:rPr>
                <w:rFonts w:ascii="Arial Narrow" w:hAnsi="Arial Narrow"/>
              </w:rPr>
            </w:pPr>
            <w:r>
              <w:rPr>
                <w:rFonts w:ascii="Arial Narrow" w:hAnsi="Arial Narrow"/>
              </w:rPr>
              <w:t>0</w:t>
            </w:r>
          </w:p>
        </w:tc>
        <w:tc>
          <w:tcPr>
            <w:tcW w:w="2835" w:type="dxa"/>
            <w:tcBorders>
              <w:top w:val="single" w:sz="4" w:space="0" w:color="auto"/>
              <w:left w:val="single" w:sz="4" w:space="0" w:color="auto"/>
              <w:bottom w:val="single" w:sz="4" w:space="0" w:color="auto"/>
              <w:right w:val="single" w:sz="4" w:space="0" w:color="auto"/>
            </w:tcBorders>
            <w:hideMark/>
          </w:tcPr>
          <w:p w14:paraId="723DEFBD" w14:textId="77777777" w:rsidR="00CA249E" w:rsidRDefault="00CA249E">
            <w:pPr>
              <w:jc w:val="right"/>
              <w:rPr>
                <w:rFonts w:ascii="Arial Narrow" w:hAnsi="Arial Narrow"/>
              </w:rPr>
            </w:pPr>
            <w:r>
              <w:rPr>
                <w:rFonts w:ascii="Arial Narrow" w:hAnsi="Arial Narrow"/>
              </w:rPr>
              <w:t>6 221,84</w:t>
            </w:r>
          </w:p>
        </w:tc>
      </w:tr>
      <w:tr w:rsidR="00CA249E" w14:paraId="1AFD97F9"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58A41EB4" w14:textId="77777777" w:rsidR="00CA249E" w:rsidRDefault="00CA249E">
            <w:pPr>
              <w:rPr>
                <w:rFonts w:ascii="Arial Narrow" w:hAnsi="Arial Narrow"/>
              </w:rPr>
            </w:pPr>
            <w:r>
              <w:rPr>
                <w:rFonts w:ascii="Arial Narrow" w:hAnsi="Arial Narrow"/>
              </w:rPr>
              <w:t>69 Výnosy z </w:t>
            </w:r>
            <w:proofErr w:type="spellStart"/>
            <w:r>
              <w:rPr>
                <w:rFonts w:ascii="Arial Narrow" w:hAnsi="Arial Narrow"/>
              </w:rPr>
              <w:t>tran.a</w:t>
            </w:r>
            <w:proofErr w:type="spellEnd"/>
            <w:r>
              <w:rPr>
                <w:rFonts w:ascii="Arial Narrow" w:hAnsi="Arial Narrow"/>
              </w:rPr>
              <w:t xml:space="preserve"> </w:t>
            </w:r>
            <w:proofErr w:type="spellStart"/>
            <w:r>
              <w:rPr>
                <w:rFonts w:ascii="Arial Narrow" w:hAnsi="Arial Narrow"/>
              </w:rPr>
              <w:t>rozp.príjmov</w:t>
            </w:r>
            <w:proofErr w:type="spellEnd"/>
          </w:p>
        </w:tc>
        <w:tc>
          <w:tcPr>
            <w:tcW w:w="2517" w:type="dxa"/>
            <w:tcBorders>
              <w:top w:val="single" w:sz="4" w:space="0" w:color="auto"/>
              <w:left w:val="single" w:sz="4" w:space="0" w:color="auto"/>
              <w:bottom w:val="single" w:sz="4" w:space="0" w:color="auto"/>
              <w:right w:val="single" w:sz="4" w:space="0" w:color="auto"/>
            </w:tcBorders>
            <w:hideMark/>
          </w:tcPr>
          <w:p w14:paraId="2B3AC24C" w14:textId="77777777" w:rsidR="00CA249E" w:rsidRDefault="00CA249E">
            <w:pPr>
              <w:jc w:val="right"/>
              <w:rPr>
                <w:rFonts w:ascii="Arial Narrow" w:hAnsi="Arial Narrow"/>
              </w:rPr>
            </w:pPr>
            <w:r>
              <w:rPr>
                <w:rFonts w:ascii="Arial Narrow" w:hAnsi="Arial Narrow"/>
              </w:rPr>
              <w:t>123 287,82</w:t>
            </w:r>
          </w:p>
        </w:tc>
        <w:tc>
          <w:tcPr>
            <w:tcW w:w="2835" w:type="dxa"/>
            <w:tcBorders>
              <w:top w:val="single" w:sz="4" w:space="0" w:color="auto"/>
              <w:left w:val="single" w:sz="4" w:space="0" w:color="auto"/>
              <w:bottom w:val="single" w:sz="4" w:space="0" w:color="auto"/>
              <w:right w:val="single" w:sz="4" w:space="0" w:color="auto"/>
            </w:tcBorders>
            <w:hideMark/>
          </w:tcPr>
          <w:p w14:paraId="083CAE76" w14:textId="77777777" w:rsidR="00CA249E" w:rsidRDefault="00CA249E">
            <w:pPr>
              <w:jc w:val="right"/>
              <w:rPr>
                <w:rFonts w:ascii="Arial Narrow" w:hAnsi="Arial Narrow"/>
              </w:rPr>
            </w:pPr>
            <w:r>
              <w:rPr>
                <w:rFonts w:ascii="Arial Narrow" w:hAnsi="Arial Narrow"/>
              </w:rPr>
              <w:t>103 210,51</w:t>
            </w:r>
          </w:p>
        </w:tc>
      </w:tr>
      <w:tr w:rsidR="00CA249E" w14:paraId="0784E1C6"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0DBBDA4A" w14:textId="77777777" w:rsidR="00CA249E" w:rsidRDefault="00CA249E">
            <w:pPr>
              <w:rPr>
                <w:rFonts w:ascii="Arial Narrow" w:hAnsi="Arial Narrow"/>
              </w:rPr>
            </w:pPr>
            <w:r>
              <w:rPr>
                <w:rFonts w:ascii="Arial Narrow" w:hAnsi="Arial Narrow"/>
              </w:rPr>
              <w:t>693 - bežné transfery zo ŠR</w:t>
            </w:r>
          </w:p>
        </w:tc>
        <w:tc>
          <w:tcPr>
            <w:tcW w:w="2517" w:type="dxa"/>
            <w:tcBorders>
              <w:top w:val="single" w:sz="4" w:space="0" w:color="auto"/>
              <w:left w:val="single" w:sz="4" w:space="0" w:color="auto"/>
              <w:bottom w:val="single" w:sz="4" w:space="0" w:color="auto"/>
              <w:right w:val="single" w:sz="4" w:space="0" w:color="auto"/>
            </w:tcBorders>
            <w:hideMark/>
          </w:tcPr>
          <w:p w14:paraId="7AB21083" w14:textId="77777777" w:rsidR="00CA249E" w:rsidRDefault="00CA249E">
            <w:pPr>
              <w:jc w:val="right"/>
              <w:rPr>
                <w:rFonts w:ascii="Arial Narrow" w:hAnsi="Arial Narrow"/>
              </w:rPr>
            </w:pPr>
            <w:r>
              <w:rPr>
                <w:rFonts w:ascii="Arial Narrow" w:hAnsi="Arial Narrow"/>
              </w:rPr>
              <w:t>97 598,76</w:t>
            </w:r>
          </w:p>
        </w:tc>
        <w:tc>
          <w:tcPr>
            <w:tcW w:w="2835" w:type="dxa"/>
            <w:tcBorders>
              <w:top w:val="single" w:sz="4" w:space="0" w:color="auto"/>
              <w:left w:val="single" w:sz="4" w:space="0" w:color="auto"/>
              <w:bottom w:val="single" w:sz="4" w:space="0" w:color="auto"/>
              <w:right w:val="single" w:sz="4" w:space="0" w:color="auto"/>
            </w:tcBorders>
            <w:hideMark/>
          </w:tcPr>
          <w:p w14:paraId="1C30644F" w14:textId="77777777" w:rsidR="00CA249E" w:rsidRDefault="00CA249E">
            <w:pPr>
              <w:jc w:val="right"/>
              <w:rPr>
                <w:rFonts w:ascii="Arial Narrow" w:hAnsi="Arial Narrow"/>
              </w:rPr>
            </w:pPr>
            <w:r>
              <w:rPr>
                <w:rFonts w:ascii="Arial Narrow" w:hAnsi="Arial Narrow"/>
              </w:rPr>
              <w:t>67 913,20</w:t>
            </w:r>
          </w:p>
        </w:tc>
      </w:tr>
      <w:tr w:rsidR="00CA249E" w14:paraId="0B7A2E27"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0FD62FD1" w14:textId="77777777" w:rsidR="00CA249E" w:rsidRDefault="00CA249E">
            <w:pPr>
              <w:rPr>
                <w:rFonts w:ascii="Arial Narrow" w:hAnsi="Arial Narrow"/>
              </w:rPr>
            </w:pPr>
            <w:r>
              <w:rPr>
                <w:rFonts w:ascii="Arial Narrow" w:hAnsi="Arial Narrow"/>
              </w:rPr>
              <w:t>694 - kapitálové transfery zo ŠR a EU</w:t>
            </w:r>
          </w:p>
        </w:tc>
        <w:tc>
          <w:tcPr>
            <w:tcW w:w="2517" w:type="dxa"/>
            <w:tcBorders>
              <w:top w:val="single" w:sz="4" w:space="0" w:color="auto"/>
              <w:left w:val="single" w:sz="4" w:space="0" w:color="auto"/>
              <w:bottom w:val="single" w:sz="4" w:space="0" w:color="auto"/>
              <w:right w:val="single" w:sz="4" w:space="0" w:color="auto"/>
            </w:tcBorders>
            <w:hideMark/>
          </w:tcPr>
          <w:p w14:paraId="26F511F6" w14:textId="77777777" w:rsidR="00CA249E" w:rsidRDefault="00CA249E">
            <w:pPr>
              <w:jc w:val="right"/>
              <w:rPr>
                <w:rFonts w:ascii="Arial Narrow" w:hAnsi="Arial Narrow"/>
              </w:rPr>
            </w:pPr>
            <w:r>
              <w:rPr>
                <w:rFonts w:ascii="Arial Narrow" w:hAnsi="Arial Narrow"/>
              </w:rPr>
              <w:t>20 332,20</w:t>
            </w:r>
          </w:p>
        </w:tc>
        <w:tc>
          <w:tcPr>
            <w:tcW w:w="2835" w:type="dxa"/>
            <w:tcBorders>
              <w:top w:val="single" w:sz="4" w:space="0" w:color="auto"/>
              <w:left w:val="single" w:sz="4" w:space="0" w:color="auto"/>
              <w:bottom w:val="single" w:sz="4" w:space="0" w:color="auto"/>
              <w:right w:val="single" w:sz="4" w:space="0" w:color="auto"/>
            </w:tcBorders>
            <w:hideMark/>
          </w:tcPr>
          <w:p w14:paraId="22BEC437" w14:textId="77777777" w:rsidR="00CA249E" w:rsidRDefault="00CA249E">
            <w:pPr>
              <w:jc w:val="right"/>
              <w:rPr>
                <w:rFonts w:ascii="Arial Narrow" w:hAnsi="Arial Narrow"/>
              </w:rPr>
            </w:pPr>
            <w:r>
              <w:rPr>
                <w:rFonts w:ascii="Arial Narrow" w:hAnsi="Arial Narrow"/>
              </w:rPr>
              <w:t>35 262,79</w:t>
            </w:r>
          </w:p>
        </w:tc>
      </w:tr>
      <w:tr w:rsidR="00CA249E" w14:paraId="06208D06"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69493C2C" w14:textId="77777777" w:rsidR="00CA249E" w:rsidRDefault="00CA249E">
            <w:pPr>
              <w:rPr>
                <w:rFonts w:ascii="Arial Narrow" w:hAnsi="Arial Narrow"/>
              </w:rPr>
            </w:pPr>
            <w:r>
              <w:rPr>
                <w:rFonts w:ascii="Arial Narrow" w:hAnsi="Arial Narrow"/>
              </w:rPr>
              <w:t>696 - kapitálové transfery od EU</w:t>
            </w:r>
          </w:p>
        </w:tc>
        <w:tc>
          <w:tcPr>
            <w:tcW w:w="2517" w:type="dxa"/>
            <w:tcBorders>
              <w:top w:val="single" w:sz="4" w:space="0" w:color="auto"/>
              <w:left w:val="single" w:sz="4" w:space="0" w:color="auto"/>
              <w:bottom w:val="single" w:sz="4" w:space="0" w:color="auto"/>
              <w:right w:val="single" w:sz="4" w:space="0" w:color="auto"/>
            </w:tcBorders>
            <w:hideMark/>
          </w:tcPr>
          <w:p w14:paraId="3996520E" w14:textId="77777777" w:rsidR="00CA249E" w:rsidRDefault="00CA249E">
            <w:pPr>
              <w:jc w:val="right"/>
              <w:rPr>
                <w:rFonts w:ascii="Arial Narrow" w:hAnsi="Arial Narrow"/>
              </w:rPr>
            </w:pPr>
            <w:r>
              <w:rPr>
                <w:rFonts w:ascii="Arial Narrow" w:hAnsi="Arial Narrow"/>
              </w:rPr>
              <w:t>5 356,86</w:t>
            </w:r>
          </w:p>
        </w:tc>
        <w:tc>
          <w:tcPr>
            <w:tcW w:w="2835" w:type="dxa"/>
            <w:tcBorders>
              <w:top w:val="single" w:sz="4" w:space="0" w:color="auto"/>
              <w:left w:val="single" w:sz="4" w:space="0" w:color="auto"/>
              <w:bottom w:val="single" w:sz="4" w:space="0" w:color="auto"/>
              <w:right w:val="single" w:sz="4" w:space="0" w:color="auto"/>
            </w:tcBorders>
            <w:hideMark/>
          </w:tcPr>
          <w:p w14:paraId="56D6B668" w14:textId="77777777" w:rsidR="00CA249E" w:rsidRDefault="00CA249E">
            <w:pPr>
              <w:jc w:val="right"/>
              <w:rPr>
                <w:rFonts w:ascii="Arial Narrow" w:hAnsi="Arial Narrow"/>
              </w:rPr>
            </w:pPr>
            <w:r>
              <w:rPr>
                <w:rFonts w:ascii="Arial Narrow" w:hAnsi="Arial Narrow"/>
              </w:rPr>
              <w:t>0,00</w:t>
            </w:r>
          </w:p>
        </w:tc>
      </w:tr>
      <w:tr w:rsidR="00CA249E" w14:paraId="703C2B8E"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29CEDF78" w14:textId="77777777" w:rsidR="00CA249E" w:rsidRDefault="00CA249E">
            <w:pPr>
              <w:rPr>
                <w:rFonts w:ascii="Arial Narrow" w:hAnsi="Arial Narrow"/>
              </w:rPr>
            </w:pPr>
            <w:r>
              <w:rPr>
                <w:rFonts w:ascii="Arial Narrow" w:hAnsi="Arial Narrow"/>
              </w:rPr>
              <w:t>697-  bežné transfery mimo subjektov verejnej správy</w:t>
            </w:r>
          </w:p>
        </w:tc>
        <w:tc>
          <w:tcPr>
            <w:tcW w:w="2517" w:type="dxa"/>
            <w:tcBorders>
              <w:top w:val="single" w:sz="4" w:space="0" w:color="auto"/>
              <w:left w:val="single" w:sz="4" w:space="0" w:color="auto"/>
              <w:bottom w:val="single" w:sz="4" w:space="0" w:color="auto"/>
              <w:right w:val="single" w:sz="4" w:space="0" w:color="auto"/>
            </w:tcBorders>
          </w:tcPr>
          <w:p w14:paraId="005FD298" w14:textId="77777777" w:rsidR="00CA249E" w:rsidRDefault="00CA249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771EB615" w14:textId="77777777" w:rsidR="00CA249E" w:rsidRDefault="00CA249E">
            <w:pPr>
              <w:jc w:val="right"/>
              <w:rPr>
                <w:rFonts w:ascii="Arial Narrow" w:hAnsi="Arial Narrow"/>
              </w:rPr>
            </w:pPr>
          </w:p>
        </w:tc>
      </w:tr>
      <w:tr w:rsidR="00CA249E" w14:paraId="6530B00F"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4F5FCC6A" w14:textId="77777777" w:rsidR="00CA249E" w:rsidRDefault="00CA249E">
            <w:pPr>
              <w:rPr>
                <w:rFonts w:ascii="Arial Narrow" w:hAnsi="Arial Narrow"/>
              </w:rPr>
            </w:pPr>
            <w:r>
              <w:rPr>
                <w:rFonts w:ascii="Arial Narrow" w:hAnsi="Arial Narrow"/>
              </w:rPr>
              <w:t xml:space="preserve">698 - </w:t>
            </w:r>
            <w:proofErr w:type="spellStart"/>
            <w:r>
              <w:rPr>
                <w:rFonts w:ascii="Arial Narrow" w:hAnsi="Arial Narrow"/>
              </w:rPr>
              <w:t>kapitálvé</w:t>
            </w:r>
            <w:proofErr w:type="spellEnd"/>
            <w:r>
              <w:rPr>
                <w:rFonts w:ascii="Arial Narrow" w:hAnsi="Arial Narrow"/>
              </w:rPr>
              <w:t xml:space="preserve"> transfery mimo subjektov verejnej správy</w:t>
            </w:r>
          </w:p>
        </w:tc>
        <w:tc>
          <w:tcPr>
            <w:tcW w:w="2517" w:type="dxa"/>
            <w:tcBorders>
              <w:top w:val="single" w:sz="4" w:space="0" w:color="auto"/>
              <w:left w:val="single" w:sz="4" w:space="0" w:color="auto"/>
              <w:bottom w:val="single" w:sz="4" w:space="0" w:color="auto"/>
              <w:right w:val="single" w:sz="4" w:space="0" w:color="auto"/>
            </w:tcBorders>
          </w:tcPr>
          <w:p w14:paraId="2931D2A7" w14:textId="77777777" w:rsidR="00CA249E" w:rsidRDefault="00CA249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hideMark/>
          </w:tcPr>
          <w:p w14:paraId="776B29D4" w14:textId="77777777" w:rsidR="00CA249E" w:rsidRDefault="00CA249E">
            <w:pPr>
              <w:jc w:val="right"/>
              <w:rPr>
                <w:rFonts w:ascii="Arial Narrow" w:hAnsi="Arial Narrow"/>
              </w:rPr>
            </w:pPr>
            <w:r>
              <w:rPr>
                <w:rFonts w:ascii="Arial Narrow" w:hAnsi="Arial Narrow"/>
              </w:rPr>
              <w:t>34,52</w:t>
            </w:r>
          </w:p>
        </w:tc>
      </w:tr>
      <w:tr w:rsidR="00CA249E" w14:paraId="7CD9BD66" w14:textId="77777777" w:rsidTr="00CA249E">
        <w:tc>
          <w:tcPr>
            <w:tcW w:w="3720" w:type="dxa"/>
            <w:tcBorders>
              <w:top w:val="single" w:sz="4" w:space="0" w:color="auto"/>
              <w:left w:val="single" w:sz="4" w:space="0" w:color="auto"/>
              <w:bottom w:val="single" w:sz="4" w:space="0" w:color="auto"/>
              <w:right w:val="single" w:sz="4" w:space="0" w:color="auto"/>
            </w:tcBorders>
            <w:hideMark/>
          </w:tcPr>
          <w:p w14:paraId="17DF2E02" w14:textId="77777777" w:rsidR="00CA249E" w:rsidRDefault="00CA249E">
            <w:pPr>
              <w:rPr>
                <w:rFonts w:ascii="Arial Narrow" w:hAnsi="Arial Narrow"/>
              </w:rPr>
            </w:pPr>
            <w:r>
              <w:rPr>
                <w:rFonts w:ascii="Arial Narrow" w:hAnsi="Arial Narrow"/>
              </w:rPr>
              <w:t>699 - výnosy samosprávy z odvodu</w:t>
            </w:r>
          </w:p>
        </w:tc>
        <w:tc>
          <w:tcPr>
            <w:tcW w:w="2517" w:type="dxa"/>
            <w:tcBorders>
              <w:top w:val="single" w:sz="4" w:space="0" w:color="auto"/>
              <w:left w:val="single" w:sz="4" w:space="0" w:color="auto"/>
              <w:bottom w:val="single" w:sz="4" w:space="0" w:color="auto"/>
              <w:right w:val="single" w:sz="4" w:space="0" w:color="auto"/>
            </w:tcBorders>
          </w:tcPr>
          <w:p w14:paraId="67F4AE2F" w14:textId="77777777" w:rsidR="00CA249E" w:rsidRDefault="00CA249E">
            <w:pPr>
              <w:jc w:val="right"/>
              <w:rPr>
                <w:rFonts w:ascii="Arial Narrow" w:hAnsi="Arial Narrow"/>
              </w:rPr>
            </w:pPr>
          </w:p>
        </w:tc>
        <w:tc>
          <w:tcPr>
            <w:tcW w:w="2835" w:type="dxa"/>
            <w:tcBorders>
              <w:top w:val="single" w:sz="4" w:space="0" w:color="auto"/>
              <w:left w:val="single" w:sz="4" w:space="0" w:color="auto"/>
              <w:bottom w:val="single" w:sz="4" w:space="0" w:color="auto"/>
              <w:right w:val="single" w:sz="4" w:space="0" w:color="auto"/>
            </w:tcBorders>
          </w:tcPr>
          <w:p w14:paraId="30CB2867" w14:textId="77777777" w:rsidR="00CA249E" w:rsidRDefault="00CA249E">
            <w:pPr>
              <w:jc w:val="right"/>
              <w:rPr>
                <w:rFonts w:ascii="Arial Narrow" w:hAnsi="Arial Narrow"/>
              </w:rPr>
            </w:pPr>
          </w:p>
        </w:tc>
      </w:tr>
      <w:tr w:rsidR="00CA249E" w14:paraId="3C612CB0" w14:textId="77777777" w:rsidTr="00CA249E">
        <w:tc>
          <w:tcPr>
            <w:tcW w:w="3720" w:type="dxa"/>
            <w:tcBorders>
              <w:top w:val="single" w:sz="4" w:space="0" w:color="auto"/>
              <w:left w:val="nil"/>
              <w:bottom w:val="single" w:sz="4" w:space="0" w:color="auto"/>
              <w:right w:val="nil"/>
            </w:tcBorders>
          </w:tcPr>
          <w:p w14:paraId="4843E4EB" w14:textId="77777777" w:rsidR="00CA249E" w:rsidRDefault="00CA249E">
            <w:pPr>
              <w:rPr>
                <w:rFonts w:ascii="Arial Narrow" w:hAnsi="Arial Narrow"/>
              </w:rPr>
            </w:pPr>
          </w:p>
        </w:tc>
        <w:tc>
          <w:tcPr>
            <w:tcW w:w="2517" w:type="dxa"/>
            <w:tcBorders>
              <w:top w:val="single" w:sz="4" w:space="0" w:color="auto"/>
              <w:left w:val="nil"/>
              <w:bottom w:val="single" w:sz="4" w:space="0" w:color="auto"/>
              <w:right w:val="nil"/>
            </w:tcBorders>
          </w:tcPr>
          <w:p w14:paraId="6FB1F6BE" w14:textId="77777777" w:rsidR="00CA249E" w:rsidRDefault="00CA249E">
            <w:pPr>
              <w:jc w:val="right"/>
              <w:rPr>
                <w:rFonts w:ascii="Arial Narrow" w:hAnsi="Arial Narrow"/>
              </w:rPr>
            </w:pPr>
          </w:p>
        </w:tc>
        <w:tc>
          <w:tcPr>
            <w:tcW w:w="2835" w:type="dxa"/>
            <w:tcBorders>
              <w:top w:val="single" w:sz="4" w:space="0" w:color="auto"/>
              <w:left w:val="nil"/>
              <w:bottom w:val="single" w:sz="4" w:space="0" w:color="auto"/>
              <w:right w:val="nil"/>
            </w:tcBorders>
          </w:tcPr>
          <w:p w14:paraId="1953BC08" w14:textId="77777777" w:rsidR="00CA249E" w:rsidRDefault="00CA249E">
            <w:pPr>
              <w:jc w:val="right"/>
              <w:rPr>
                <w:rFonts w:ascii="Arial Narrow" w:hAnsi="Arial Narrow"/>
              </w:rPr>
            </w:pPr>
          </w:p>
        </w:tc>
      </w:tr>
      <w:tr w:rsidR="00CA249E" w14:paraId="484DD848" w14:textId="77777777" w:rsidTr="00CA249E">
        <w:tc>
          <w:tcPr>
            <w:tcW w:w="3720" w:type="dxa"/>
            <w:tcBorders>
              <w:top w:val="single" w:sz="4" w:space="0" w:color="auto"/>
              <w:left w:val="single" w:sz="4" w:space="0" w:color="auto"/>
              <w:bottom w:val="single" w:sz="4" w:space="0" w:color="auto"/>
              <w:right w:val="single" w:sz="4" w:space="0" w:color="auto"/>
            </w:tcBorders>
            <w:vAlign w:val="bottom"/>
            <w:hideMark/>
          </w:tcPr>
          <w:p w14:paraId="76FC3519" w14:textId="77777777" w:rsidR="00CA249E" w:rsidRDefault="00CA249E">
            <w:pPr>
              <w:rPr>
                <w:rFonts w:ascii="Arial Narrow" w:hAnsi="Arial Narrow"/>
                <w:b/>
              </w:rPr>
            </w:pPr>
            <w:r>
              <w:rPr>
                <w:rFonts w:ascii="Arial Narrow" w:hAnsi="Arial Narrow"/>
                <w:b/>
              </w:rPr>
              <w:t>Hospodársky výsledok</w:t>
            </w:r>
          </w:p>
        </w:tc>
        <w:tc>
          <w:tcPr>
            <w:tcW w:w="2517" w:type="dxa"/>
            <w:tcBorders>
              <w:top w:val="single" w:sz="4" w:space="0" w:color="auto"/>
              <w:left w:val="single" w:sz="4" w:space="0" w:color="auto"/>
              <w:bottom w:val="single" w:sz="4" w:space="0" w:color="auto"/>
              <w:right w:val="single" w:sz="4" w:space="0" w:color="auto"/>
            </w:tcBorders>
            <w:vAlign w:val="center"/>
          </w:tcPr>
          <w:p w14:paraId="448E0621" w14:textId="77777777" w:rsidR="00CA249E" w:rsidRDefault="00CA249E">
            <w:pPr>
              <w:jc w:val="right"/>
              <w:rPr>
                <w:rFonts w:ascii="Arial Narrow" w:hAnsi="Arial Narrow"/>
                <w:b/>
              </w:rPr>
            </w:pPr>
          </w:p>
          <w:p w14:paraId="178DF82F" w14:textId="77777777" w:rsidR="00CA249E" w:rsidRDefault="00CA249E">
            <w:pPr>
              <w:jc w:val="right"/>
              <w:rPr>
                <w:rFonts w:ascii="Arial Narrow" w:hAnsi="Arial Narrow"/>
                <w:b/>
              </w:rPr>
            </w:pPr>
            <w:r>
              <w:rPr>
                <w:rFonts w:ascii="Arial Narrow" w:hAnsi="Arial Narrow"/>
                <w:b/>
              </w:rPr>
              <w:t>24 327,37</w:t>
            </w:r>
          </w:p>
        </w:tc>
        <w:tc>
          <w:tcPr>
            <w:tcW w:w="2835" w:type="dxa"/>
            <w:tcBorders>
              <w:top w:val="single" w:sz="4" w:space="0" w:color="auto"/>
              <w:left w:val="single" w:sz="4" w:space="0" w:color="auto"/>
              <w:bottom w:val="single" w:sz="4" w:space="0" w:color="auto"/>
              <w:right w:val="single" w:sz="4" w:space="0" w:color="auto"/>
            </w:tcBorders>
            <w:vAlign w:val="center"/>
          </w:tcPr>
          <w:p w14:paraId="3C76CE88" w14:textId="77777777" w:rsidR="00CA249E" w:rsidRDefault="00CA249E">
            <w:pPr>
              <w:jc w:val="right"/>
              <w:rPr>
                <w:rFonts w:ascii="Arial Narrow" w:hAnsi="Arial Narrow"/>
                <w:b/>
              </w:rPr>
            </w:pPr>
          </w:p>
          <w:p w14:paraId="34DE1EBC" w14:textId="77777777" w:rsidR="00CA249E" w:rsidRDefault="00CA249E">
            <w:pPr>
              <w:jc w:val="right"/>
              <w:rPr>
                <w:rFonts w:ascii="Arial Narrow" w:hAnsi="Arial Narrow"/>
                <w:b/>
              </w:rPr>
            </w:pPr>
            <w:r>
              <w:rPr>
                <w:rFonts w:ascii="Arial Narrow" w:hAnsi="Arial Narrow"/>
                <w:b/>
              </w:rPr>
              <w:t>15 259,13</w:t>
            </w:r>
          </w:p>
        </w:tc>
      </w:tr>
    </w:tbl>
    <w:p w14:paraId="6D6F0EA8" w14:textId="77777777" w:rsidR="00CA249E" w:rsidRDefault="00CA249E" w:rsidP="00CA249E">
      <w:pPr>
        <w:jc w:val="both"/>
        <w:rPr>
          <w:rFonts w:ascii="Arial" w:hAnsi="Arial" w:cs="Arial"/>
          <w:sz w:val="22"/>
          <w:szCs w:val="22"/>
        </w:rPr>
      </w:pPr>
    </w:p>
    <w:p w14:paraId="58922E54" w14:textId="77777777" w:rsidR="00CA249E" w:rsidRDefault="00CA249E" w:rsidP="00CA249E">
      <w:pPr>
        <w:rPr>
          <w:rFonts w:ascii="Tahoma" w:hAnsi="Tahoma" w:cs="Tahoma"/>
          <w:b/>
          <w:sz w:val="32"/>
          <w:szCs w:val="32"/>
        </w:rPr>
      </w:pPr>
      <w:r>
        <w:br w:type="page"/>
      </w:r>
    </w:p>
    <w:p w14:paraId="59A7058D" w14:textId="77777777" w:rsidR="000639EF" w:rsidRDefault="000639EF" w:rsidP="004E1EA8">
      <w:pPr>
        <w:pStyle w:val="Nadpis1"/>
        <w:numPr>
          <w:ilvl w:val="0"/>
          <w:numId w:val="0"/>
        </w:numPr>
        <w:ind w:left="432"/>
      </w:pPr>
    </w:p>
    <w:p w14:paraId="778CCA1C" w14:textId="4828533F" w:rsidR="000639EF" w:rsidRPr="00D72CC9" w:rsidRDefault="00E2301B" w:rsidP="004E1EA8">
      <w:pPr>
        <w:pStyle w:val="Nadpis1"/>
      </w:pPr>
      <w:r>
        <w:t xml:space="preserve"> </w:t>
      </w:r>
      <w:r w:rsidR="00B37615" w:rsidRPr="00D72CC9">
        <w:t>Ostatné dôležité informácie</w:t>
      </w:r>
    </w:p>
    <w:p w14:paraId="6F3296D8" w14:textId="77777777" w:rsidR="00B37615" w:rsidRDefault="00B37615" w:rsidP="00B37615">
      <w:pPr>
        <w:rPr>
          <w:rFonts w:ascii="Georgia" w:hAnsi="Georgia" w:cs="Latha"/>
          <w:b/>
          <w:sz w:val="28"/>
          <w:szCs w:val="28"/>
        </w:rPr>
      </w:pPr>
    </w:p>
    <w:p w14:paraId="02D1D448" w14:textId="77777777" w:rsidR="00B37615" w:rsidRPr="003733A0" w:rsidRDefault="00B37615" w:rsidP="004E1EA8">
      <w:pPr>
        <w:pStyle w:val="Nadpis2"/>
      </w:pPr>
      <w:r w:rsidRPr="003733A0">
        <w:t>Prijaté granty a</w:t>
      </w:r>
      <w:r w:rsidR="00D21E93">
        <w:t> </w:t>
      </w:r>
      <w:r w:rsidRPr="003733A0">
        <w:t>transfery</w:t>
      </w:r>
    </w:p>
    <w:p w14:paraId="1492F396" w14:textId="49AA260F" w:rsidR="004960F6" w:rsidRPr="00E2301B" w:rsidRDefault="005A2671" w:rsidP="004960F6">
      <w:pPr>
        <w:rPr>
          <w:rFonts w:ascii="Microsoft Sans Serif" w:hAnsi="Microsoft Sans Serif" w:cs="Microsoft Sans Serif"/>
        </w:rPr>
      </w:pPr>
      <w:r>
        <w:rPr>
          <w:rFonts w:ascii="Microsoft Sans Serif" w:hAnsi="Microsoft Sans Serif" w:cs="Microsoft Sans Serif"/>
        </w:rPr>
        <w:t>V roku 2017</w:t>
      </w:r>
      <w:r w:rsidR="00E2301B" w:rsidRPr="00E2301B">
        <w:rPr>
          <w:rFonts w:ascii="Microsoft Sans Serif" w:hAnsi="Microsoft Sans Serif" w:cs="Microsoft Sans Serif"/>
        </w:rPr>
        <w:t xml:space="preserve"> obec a rozpočtová organizácia prijala nasledovné granty a transfery:</w:t>
      </w:r>
    </w:p>
    <w:p w14:paraId="64977E68" w14:textId="77777777" w:rsidR="004960F6" w:rsidRPr="00D7431C" w:rsidRDefault="004960F6" w:rsidP="004960F6">
      <w:pPr>
        <w:rPr>
          <w:rFonts w:ascii="Microsoft Sans Serif" w:hAnsi="Microsoft Sans Serif" w:cs="Microsoft Sans Serif"/>
        </w:rPr>
      </w:pPr>
    </w:p>
    <w:tbl>
      <w:tblPr>
        <w:tblW w:w="9654" w:type="dxa"/>
        <w:tblInd w:w="55" w:type="dxa"/>
        <w:tblCellMar>
          <w:left w:w="70" w:type="dxa"/>
          <w:right w:w="70" w:type="dxa"/>
        </w:tblCellMar>
        <w:tblLook w:val="0000" w:firstRow="0" w:lastRow="0" w:firstColumn="0" w:lastColumn="0" w:noHBand="0" w:noVBand="0"/>
      </w:tblPr>
      <w:tblGrid>
        <w:gridCol w:w="500"/>
        <w:gridCol w:w="2917"/>
        <w:gridCol w:w="1338"/>
        <w:gridCol w:w="80"/>
        <w:gridCol w:w="4819"/>
      </w:tblGrid>
      <w:tr w:rsidR="007E4A4F" w14:paraId="525E4CCF" w14:textId="77777777" w:rsidTr="0061489C">
        <w:trPr>
          <w:trHeight w:val="360"/>
        </w:trPr>
        <w:tc>
          <w:tcPr>
            <w:tcW w:w="500" w:type="dxa"/>
            <w:tcBorders>
              <w:top w:val="single" w:sz="8" w:space="0" w:color="auto"/>
              <w:left w:val="single" w:sz="8" w:space="0" w:color="auto"/>
              <w:bottom w:val="nil"/>
              <w:right w:val="single" w:sz="4" w:space="0" w:color="auto"/>
            </w:tcBorders>
            <w:shd w:val="clear" w:color="auto" w:fill="C0C0C0"/>
            <w:noWrap/>
            <w:vAlign w:val="bottom"/>
          </w:tcPr>
          <w:p w14:paraId="22D94F79" w14:textId="0DB56552" w:rsidR="007E4A4F" w:rsidRDefault="007E4A4F" w:rsidP="007E4A4F">
            <w:pPr>
              <w:rPr>
                <w:rFonts w:ascii="Arial Narrow" w:hAnsi="Arial Narrow" w:cs="Arial"/>
                <w:b/>
                <w:bCs/>
                <w:sz w:val="22"/>
                <w:szCs w:val="22"/>
              </w:rPr>
            </w:pPr>
            <w:proofErr w:type="spellStart"/>
            <w:r>
              <w:rPr>
                <w:rFonts w:ascii="Arial Narrow" w:hAnsi="Arial Narrow" w:cs="Arial"/>
                <w:b/>
                <w:bCs/>
                <w:sz w:val="22"/>
                <w:szCs w:val="22"/>
              </w:rPr>
              <w:t>P.č</w:t>
            </w:r>
            <w:proofErr w:type="spellEnd"/>
            <w:r>
              <w:rPr>
                <w:rFonts w:ascii="Arial Narrow" w:hAnsi="Arial Narrow" w:cs="Arial"/>
                <w:b/>
                <w:bCs/>
                <w:sz w:val="22"/>
                <w:szCs w:val="22"/>
              </w:rPr>
              <w:t>.</w:t>
            </w:r>
          </w:p>
        </w:tc>
        <w:tc>
          <w:tcPr>
            <w:tcW w:w="2917" w:type="dxa"/>
            <w:tcBorders>
              <w:top w:val="single" w:sz="8" w:space="0" w:color="auto"/>
              <w:left w:val="nil"/>
              <w:bottom w:val="nil"/>
              <w:right w:val="single" w:sz="4" w:space="0" w:color="auto"/>
            </w:tcBorders>
            <w:shd w:val="clear" w:color="auto" w:fill="C0C0C0"/>
            <w:noWrap/>
            <w:vAlign w:val="bottom"/>
          </w:tcPr>
          <w:p w14:paraId="05CA99D2" w14:textId="3196C54F" w:rsidR="007E4A4F" w:rsidRDefault="007E4A4F" w:rsidP="007E4A4F">
            <w:pPr>
              <w:rPr>
                <w:rFonts w:ascii="Arial Narrow" w:hAnsi="Arial Narrow" w:cs="Arial"/>
                <w:b/>
                <w:bCs/>
                <w:sz w:val="22"/>
                <w:szCs w:val="22"/>
              </w:rPr>
            </w:pPr>
            <w:r>
              <w:rPr>
                <w:rFonts w:ascii="Arial Narrow" w:hAnsi="Arial Narrow" w:cs="Arial"/>
                <w:b/>
                <w:bCs/>
                <w:sz w:val="22"/>
                <w:szCs w:val="22"/>
              </w:rPr>
              <w:t>Poskytovateľ</w:t>
            </w:r>
          </w:p>
        </w:tc>
        <w:tc>
          <w:tcPr>
            <w:tcW w:w="1418" w:type="dxa"/>
            <w:gridSpan w:val="2"/>
            <w:tcBorders>
              <w:top w:val="single" w:sz="8" w:space="0" w:color="auto"/>
              <w:left w:val="nil"/>
              <w:bottom w:val="nil"/>
              <w:right w:val="single" w:sz="4" w:space="0" w:color="auto"/>
            </w:tcBorders>
            <w:shd w:val="clear" w:color="auto" w:fill="C0C0C0"/>
            <w:noWrap/>
            <w:vAlign w:val="bottom"/>
          </w:tcPr>
          <w:p w14:paraId="487BBDFE" w14:textId="557E85A7" w:rsidR="007E4A4F" w:rsidRDefault="007E4A4F" w:rsidP="007E4A4F">
            <w:pPr>
              <w:jc w:val="center"/>
              <w:rPr>
                <w:rFonts w:ascii="Arial Narrow" w:hAnsi="Arial Narrow" w:cs="Arial"/>
                <w:b/>
                <w:bCs/>
                <w:sz w:val="22"/>
                <w:szCs w:val="22"/>
              </w:rPr>
            </w:pPr>
            <w:r>
              <w:rPr>
                <w:rFonts w:ascii="Arial Narrow" w:hAnsi="Arial Narrow" w:cs="Arial"/>
                <w:b/>
                <w:bCs/>
                <w:sz w:val="22"/>
                <w:szCs w:val="22"/>
              </w:rPr>
              <w:t>Suma v €</w:t>
            </w:r>
          </w:p>
        </w:tc>
        <w:tc>
          <w:tcPr>
            <w:tcW w:w="4819" w:type="dxa"/>
            <w:tcBorders>
              <w:top w:val="single" w:sz="8" w:space="0" w:color="auto"/>
              <w:left w:val="nil"/>
              <w:bottom w:val="nil"/>
              <w:right w:val="single" w:sz="8" w:space="0" w:color="auto"/>
            </w:tcBorders>
            <w:shd w:val="clear" w:color="auto" w:fill="C0C0C0"/>
            <w:noWrap/>
            <w:vAlign w:val="bottom"/>
          </w:tcPr>
          <w:p w14:paraId="4E3495A9" w14:textId="5DFA2222" w:rsidR="007E4A4F" w:rsidRDefault="007E4A4F" w:rsidP="007E4A4F">
            <w:pPr>
              <w:jc w:val="center"/>
              <w:rPr>
                <w:rFonts w:ascii="Arial Narrow" w:hAnsi="Arial Narrow" w:cs="Arial"/>
                <w:b/>
                <w:bCs/>
                <w:sz w:val="22"/>
                <w:szCs w:val="22"/>
              </w:rPr>
            </w:pPr>
            <w:r>
              <w:rPr>
                <w:rFonts w:ascii="Arial Narrow" w:hAnsi="Arial Narrow" w:cs="Arial"/>
                <w:b/>
                <w:bCs/>
                <w:sz w:val="22"/>
                <w:szCs w:val="22"/>
              </w:rPr>
              <w:t>Účel</w:t>
            </w:r>
          </w:p>
        </w:tc>
      </w:tr>
      <w:tr w:rsidR="007E4A4F" w14:paraId="69525B33" w14:textId="77777777" w:rsidTr="0061489C">
        <w:trPr>
          <w:trHeight w:val="360"/>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06B587EE" w14:textId="6E0679D5" w:rsidR="007E4A4F" w:rsidRDefault="007E4A4F" w:rsidP="007E4A4F">
            <w:pPr>
              <w:jc w:val="center"/>
              <w:rPr>
                <w:rFonts w:ascii="Arial Narrow" w:hAnsi="Arial Narrow" w:cs="Arial"/>
                <w:sz w:val="20"/>
                <w:szCs w:val="20"/>
              </w:rPr>
            </w:pPr>
            <w:r>
              <w:rPr>
                <w:rFonts w:ascii="Arial Narrow" w:hAnsi="Arial Narrow" w:cs="Arial"/>
                <w:sz w:val="20"/>
                <w:szCs w:val="20"/>
              </w:rPr>
              <w:t>1.</w:t>
            </w: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7D2C6A0F" w14:textId="12D832E2" w:rsidR="007E4A4F" w:rsidRDefault="007E4A4F" w:rsidP="007E4A4F">
            <w:pPr>
              <w:rPr>
                <w:rFonts w:ascii="Arial Narrow" w:hAnsi="Arial Narrow" w:cs="Arial"/>
                <w:sz w:val="22"/>
                <w:szCs w:val="22"/>
              </w:rPr>
            </w:pPr>
            <w:r w:rsidRPr="002C5D5F">
              <w:rPr>
                <w:rFonts w:ascii="Arial Narrow" w:hAnsi="Arial Narrow" w:cs="Arial"/>
                <w:sz w:val="20"/>
                <w:szCs w:val="20"/>
              </w:rPr>
              <w:t>Okresný úrad</w:t>
            </w:r>
          </w:p>
        </w:tc>
        <w:tc>
          <w:tcPr>
            <w:tcW w:w="1418" w:type="dxa"/>
            <w:gridSpan w:val="2"/>
            <w:tcBorders>
              <w:top w:val="single" w:sz="8" w:space="0" w:color="auto"/>
              <w:left w:val="nil"/>
              <w:bottom w:val="single" w:sz="4" w:space="0" w:color="auto"/>
              <w:right w:val="single" w:sz="4" w:space="0" w:color="auto"/>
            </w:tcBorders>
            <w:shd w:val="clear" w:color="auto" w:fill="auto"/>
            <w:noWrap/>
            <w:vAlign w:val="bottom"/>
          </w:tcPr>
          <w:p w14:paraId="2BEDAEEC" w14:textId="1E6A69D7" w:rsidR="007E4A4F" w:rsidRDefault="007E4A4F" w:rsidP="007E4A4F">
            <w:pPr>
              <w:jc w:val="right"/>
              <w:rPr>
                <w:rFonts w:ascii="Arial Narrow" w:hAnsi="Arial Narrow" w:cs="Arial"/>
                <w:sz w:val="22"/>
                <w:szCs w:val="22"/>
              </w:rPr>
            </w:pPr>
            <w:r w:rsidRPr="002C5D5F">
              <w:rPr>
                <w:rFonts w:ascii="Arial Narrow" w:hAnsi="Arial Narrow" w:cs="Arial"/>
                <w:sz w:val="20"/>
                <w:szCs w:val="20"/>
              </w:rPr>
              <w:t>209,55</w:t>
            </w:r>
          </w:p>
        </w:tc>
        <w:tc>
          <w:tcPr>
            <w:tcW w:w="4819" w:type="dxa"/>
            <w:tcBorders>
              <w:top w:val="single" w:sz="8" w:space="0" w:color="auto"/>
              <w:left w:val="nil"/>
              <w:bottom w:val="single" w:sz="4" w:space="0" w:color="auto"/>
              <w:right w:val="single" w:sz="8" w:space="0" w:color="auto"/>
            </w:tcBorders>
            <w:shd w:val="clear" w:color="auto" w:fill="auto"/>
            <w:noWrap/>
            <w:vAlign w:val="bottom"/>
          </w:tcPr>
          <w:p w14:paraId="585C55BF" w14:textId="70C92EDF" w:rsidR="007E4A4F" w:rsidRDefault="007E4A4F" w:rsidP="007E4A4F">
            <w:pPr>
              <w:rPr>
                <w:rFonts w:ascii="Arial Narrow" w:hAnsi="Arial Narrow" w:cs="Arial"/>
                <w:sz w:val="22"/>
                <w:szCs w:val="22"/>
              </w:rPr>
            </w:pPr>
            <w:r w:rsidRPr="002C5D5F">
              <w:rPr>
                <w:rFonts w:ascii="Arial Narrow" w:hAnsi="Arial Narrow" w:cs="Arial"/>
                <w:sz w:val="20"/>
                <w:szCs w:val="20"/>
              </w:rPr>
              <w:t>Hlásenie pobytu občanov a register obyvateľov</w:t>
            </w:r>
          </w:p>
        </w:tc>
      </w:tr>
      <w:tr w:rsidR="007E4A4F" w14:paraId="13797A7D"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17819310" w14:textId="43C5237D" w:rsidR="007E4A4F" w:rsidRDefault="007E4A4F" w:rsidP="007E4A4F">
            <w:pPr>
              <w:jc w:val="center"/>
              <w:rPr>
                <w:rFonts w:ascii="Arial Narrow" w:hAnsi="Arial Narrow" w:cs="Arial"/>
                <w:sz w:val="20"/>
                <w:szCs w:val="20"/>
              </w:rPr>
            </w:pPr>
            <w:r>
              <w:rPr>
                <w:rFonts w:ascii="Arial Narrow" w:hAnsi="Arial Narrow" w:cs="Arial"/>
                <w:sz w:val="20"/>
                <w:szCs w:val="20"/>
              </w:rPr>
              <w:t>2.</w:t>
            </w:r>
          </w:p>
        </w:tc>
        <w:tc>
          <w:tcPr>
            <w:tcW w:w="2917" w:type="dxa"/>
            <w:tcBorders>
              <w:top w:val="nil"/>
              <w:left w:val="nil"/>
              <w:bottom w:val="single" w:sz="4" w:space="0" w:color="auto"/>
              <w:right w:val="single" w:sz="4" w:space="0" w:color="auto"/>
            </w:tcBorders>
            <w:shd w:val="clear" w:color="auto" w:fill="auto"/>
            <w:noWrap/>
            <w:vAlign w:val="bottom"/>
          </w:tcPr>
          <w:p w14:paraId="60F396FD" w14:textId="03BFFFC1" w:rsidR="007E4A4F" w:rsidRDefault="007E4A4F" w:rsidP="007E4A4F">
            <w:pPr>
              <w:rPr>
                <w:rFonts w:ascii="Arial Narrow" w:hAnsi="Arial Narrow" w:cs="Arial"/>
                <w:sz w:val="22"/>
                <w:szCs w:val="22"/>
              </w:rPr>
            </w:pPr>
            <w:r w:rsidRPr="002C5D5F">
              <w:rPr>
                <w:rFonts w:ascii="Arial Narrow" w:hAnsi="Arial Narrow" w:cs="Arial"/>
                <w:sz w:val="20"/>
                <w:szCs w:val="20"/>
              </w:rPr>
              <w:t>Okresný úrad</w:t>
            </w:r>
          </w:p>
        </w:tc>
        <w:tc>
          <w:tcPr>
            <w:tcW w:w="1418" w:type="dxa"/>
            <w:gridSpan w:val="2"/>
            <w:tcBorders>
              <w:top w:val="nil"/>
              <w:left w:val="nil"/>
              <w:bottom w:val="single" w:sz="4" w:space="0" w:color="auto"/>
              <w:right w:val="single" w:sz="4" w:space="0" w:color="auto"/>
            </w:tcBorders>
            <w:shd w:val="clear" w:color="auto" w:fill="auto"/>
            <w:noWrap/>
            <w:vAlign w:val="bottom"/>
          </w:tcPr>
          <w:p w14:paraId="7BF4615E" w14:textId="171E00B4" w:rsidR="007E4A4F" w:rsidRDefault="007E4A4F" w:rsidP="007E4A4F">
            <w:pPr>
              <w:jc w:val="right"/>
              <w:rPr>
                <w:rFonts w:ascii="Arial Narrow" w:hAnsi="Arial Narrow" w:cs="Arial"/>
                <w:sz w:val="22"/>
                <w:szCs w:val="22"/>
              </w:rPr>
            </w:pPr>
            <w:r w:rsidRPr="002C5D5F">
              <w:rPr>
                <w:rFonts w:ascii="Arial Narrow" w:hAnsi="Arial Narrow" w:cs="Arial"/>
                <w:sz w:val="20"/>
                <w:szCs w:val="20"/>
              </w:rPr>
              <w:t>3 068,31</w:t>
            </w:r>
          </w:p>
        </w:tc>
        <w:tc>
          <w:tcPr>
            <w:tcW w:w="4819" w:type="dxa"/>
            <w:tcBorders>
              <w:top w:val="nil"/>
              <w:left w:val="nil"/>
              <w:bottom w:val="single" w:sz="4" w:space="0" w:color="auto"/>
              <w:right w:val="single" w:sz="8" w:space="0" w:color="auto"/>
            </w:tcBorders>
            <w:shd w:val="clear" w:color="auto" w:fill="auto"/>
            <w:noWrap/>
            <w:vAlign w:val="bottom"/>
          </w:tcPr>
          <w:p w14:paraId="69483DD8" w14:textId="2CFD60A9" w:rsidR="007E4A4F" w:rsidRDefault="007E4A4F" w:rsidP="007E4A4F">
            <w:pPr>
              <w:rPr>
                <w:rFonts w:ascii="Arial Narrow" w:hAnsi="Arial Narrow" w:cs="Arial"/>
                <w:sz w:val="22"/>
                <w:szCs w:val="22"/>
              </w:rPr>
            </w:pPr>
            <w:r w:rsidRPr="002C5D5F">
              <w:rPr>
                <w:rFonts w:ascii="Arial Narrow" w:hAnsi="Arial Narrow" w:cs="Arial"/>
                <w:sz w:val="20"/>
                <w:szCs w:val="20"/>
              </w:rPr>
              <w:t>Vedenie matriky</w:t>
            </w:r>
          </w:p>
        </w:tc>
      </w:tr>
      <w:tr w:rsidR="007E4A4F" w14:paraId="411ADFB5"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65CB9EB" w14:textId="23F7198B" w:rsidR="007E4A4F" w:rsidRDefault="007E4A4F" w:rsidP="007E4A4F">
            <w:pPr>
              <w:jc w:val="center"/>
              <w:rPr>
                <w:rFonts w:ascii="Arial Narrow" w:hAnsi="Arial Narrow" w:cs="Arial"/>
                <w:sz w:val="20"/>
                <w:szCs w:val="20"/>
              </w:rPr>
            </w:pPr>
            <w:r>
              <w:rPr>
                <w:rFonts w:ascii="Arial Narrow" w:hAnsi="Arial Narrow" w:cs="Arial"/>
                <w:sz w:val="20"/>
                <w:szCs w:val="20"/>
              </w:rPr>
              <w:t>3.</w:t>
            </w:r>
          </w:p>
        </w:tc>
        <w:tc>
          <w:tcPr>
            <w:tcW w:w="2917" w:type="dxa"/>
            <w:tcBorders>
              <w:top w:val="nil"/>
              <w:left w:val="nil"/>
              <w:bottom w:val="single" w:sz="4" w:space="0" w:color="auto"/>
              <w:right w:val="single" w:sz="4" w:space="0" w:color="auto"/>
            </w:tcBorders>
            <w:shd w:val="clear" w:color="auto" w:fill="auto"/>
            <w:noWrap/>
            <w:vAlign w:val="bottom"/>
          </w:tcPr>
          <w:p w14:paraId="1E55422B" w14:textId="42D90302" w:rsidR="007E4A4F" w:rsidRDefault="007E4A4F" w:rsidP="007E4A4F">
            <w:pPr>
              <w:rPr>
                <w:rFonts w:ascii="Arial Narrow" w:hAnsi="Arial Narrow" w:cs="Arial"/>
                <w:sz w:val="22"/>
                <w:szCs w:val="22"/>
              </w:rPr>
            </w:pPr>
            <w:r w:rsidRPr="002C5D5F">
              <w:rPr>
                <w:rFonts w:ascii="Arial Narrow" w:hAnsi="Arial Narrow" w:cs="Arial"/>
                <w:sz w:val="20"/>
                <w:szCs w:val="20"/>
              </w:rPr>
              <w:t>Okresný úrad</w:t>
            </w:r>
          </w:p>
        </w:tc>
        <w:tc>
          <w:tcPr>
            <w:tcW w:w="1418" w:type="dxa"/>
            <w:gridSpan w:val="2"/>
            <w:tcBorders>
              <w:top w:val="nil"/>
              <w:left w:val="nil"/>
              <w:bottom w:val="single" w:sz="4" w:space="0" w:color="auto"/>
              <w:right w:val="single" w:sz="4" w:space="0" w:color="auto"/>
            </w:tcBorders>
            <w:shd w:val="clear" w:color="auto" w:fill="auto"/>
            <w:noWrap/>
            <w:vAlign w:val="bottom"/>
          </w:tcPr>
          <w:p w14:paraId="47D81E46" w14:textId="51B7C5E7" w:rsidR="007E4A4F" w:rsidRDefault="007E4A4F" w:rsidP="007E4A4F">
            <w:pPr>
              <w:jc w:val="right"/>
              <w:rPr>
                <w:rFonts w:ascii="Arial Narrow" w:hAnsi="Arial Narrow" w:cs="Arial"/>
                <w:sz w:val="22"/>
                <w:szCs w:val="22"/>
              </w:rPr>
            </w:pPr>
            <w:r w:rsidRPr="002C5D5F">
              <w:rPr>
                <w:rFonts w:ascii="Arial Narrow" w:hAnsi="Arial Narrow" w:cs="Arial"/>
                <w:sz w:val="20"/>
                <w:szCs w:val="20"/>
              </w:rPr>
              <w:t>320,40</w:t>
            </w:r>
          </w:p>
        </w:tc>
        <w:tc>
          <w:tcPr>
            <w:tcW w:w="4819" w:type="dxa"/>
            <w:tcBorders>
              <w:top w:val="nil"/>
              <w:left w:val="nil"/>
              <w:bottom w:val="single" w:sz="4" w:space="0" w:color="auto"/>
              <w:right w:val="single" w:sz="8" w:space="0" w:color="auto"/>
            </w:tcBorders>
            <w:shd w:val="clear" w:color="auto" w:fill="auto"/>
            <w:noWrap/>
            <w:vAlign w:val="bottom"/>
          </w:tcPr>
          <w:p w14:paraId="490E352D" w14:textId="564B9D7A" w:rsidR="007E4A4F" w:rsidRDefault="007E4A4F" w:rsidP="007E4A4F">
            <w:pPr>
              <w:rPr>
                <w:rFonts w:ascii="Arial Narrow" w:hAnsi="Arial Narrow" w:cs="Arial"/>
                <w:sz w:val="22"/>
                <w:szCs w:val="22"/>
              </w:rPr>
            </w:pPr>
            <w:r w:rsidRPr="002C5D5F">
              <w:rPr>
                <w:rFonts w:ascii="Arial Narrow" w:hAnsi="Arial Narrow" w:cs="Arial"/>
                <w:sz w:val="20"/>
                <w:szCs w:val="20"/>
              </w:rPr>
              <w:t>Register adries</w:t>
            </w:r>
          </w:p>
        </w:tc>
      </w:tr>
      <w:tr w:rsidR="007E4A4F" w14:paraId="44170374"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F04ECDC" w14:textId="4DE8FC38" w:rsidR="007E4A4F" w:rsidRDefault="007E4A4F" w:rsidP="007E4A4F">
            <w:pPr>
              <w:jc w:val="center"/>
              <w:rPr>
                <w:rFonts w:ascii="Arial Narrow" w:hAnsi="Arial Narrow" w:cs="Arial"/>
                <w:sz w:val="20"/>
                <w:szCs w:val="20"/>
              </w:rPr>
            </w:pPr>
            <w:r>
              <w:rPr>
                <w:rFonts w:ascii="Arial Narrow" w:hAnsi="Arial Narrow" w:cs="Arial"/>
                <w:sz w:val="20"/>
                <w:szCs w:val="20"/>
              </w:rPr>
              <w:t>4.</w:t>
            </w:r>
          </w:p>
        </w:tc>
        <w:tc>
          <w:tcPr>
            <w:tcW w:w="2917" w:type="dxa"/>
            <w:tcBorders>
              <w:top w:val="nil"/>
              <w:left w:val="nil"/>
              <w:bottom w:val="single" w:sz="4" w:space="0" w:color="auto"/>
              <w:right w:val="single" w:sz="4" w:space="0" w:color="auto"/>
            </w:tcBorders>
            <w:shd w:val="clear" w:color="auto" w:fill="auto"/>
            <w:noWrap/>
            <w:vAlign w:val="bottom"/>
          </w:tcPr>
          <w:p w14:paraId="3AFF800D" w14:textId="4A978325" w:rsidR="007E4A4F" w:rsidRDefault="007E4A4F" w:rsidP="007E4A4F">
            <w:pPr>
              <w:rPr>
                <w:rFonts w:ascii="Arial Narrow" w:hAnsi="Arial Narrow" w:cs="Arial"/>
                <w:sz w:val="22"/>
                <w:szCs w:val="22"/>
              </w:rPr>
            </w:pPr>
            <w:r w:rsidRPr="002C5D5F">
              <w:rPr>
                <w:rFonts w:ascii="Arial Narrow" w:hAnsi="Arial Narrow" w:cs="Arial"/>
                <w:sz w:val="20"/>
                <w:szCs w:val="20"/>
              </w:rPr>
              <w:t>Okresný úrad</w:t>
            </w:r>
          </w:p>
        </w:tc>
        <w:tc>
          <w:tcPr>
            <w:tcW w:w="1418" w:type="dxa"/>
            <w:gridSpan w:val="2"/>
            <w:tcBorders>
              <w:top w:val="nil"/>
              <w:left w:val="nil"/>
              <w:bottom w:val="single" w:sz="4" w:space="0" w:color="auto"/>
              <w:right w:val="single" w:sz="4" w:space="0" w:color="auto"/>
            </w:tcBorders>
            <w:shd w:val="clear" w:color="auto" w:fill="auto"/>
            <w:noWrap/>
            <w:vAlign w:val="bottom"/>
          </w:tcPr>
          <w:p w14:paraId="76E03B2D" w14:textId="53603FA0" w:rsidR="007E4A4F" w:rsidRDefault="007E4A4F" w:rsidP="007E4A4F">
            <w:pPr>
              <w:jc w:val="right"/>
              <w:rPr>
                <w:rFonts w:ascii="Arial Narrow" w:hAnsi="Arial Narrow" w:cs="Arial"/>
                <w:sz w:val="22"/>
                <w:szCs w:val="22"/>
              </w:rPr>
            </w:pPr>
            <w:r w:rsidRPr="002C5D5F">
              <w:rPr>
                <w:rFonts w:ascii="Arial Narrow" w:hAnsi="Arial Narrow" w:cs="Arial"/>
                <w:sz w:val="20"/>
                <w:szCs w:val="20"/>
              </w:rPr>
              <w:t>90,00</w:t>
            </w:r>
          </w:p>
        </w:tc>
        <w:tc>
          <w:tcPr>
            <w:tcW w:w="4819" w:type="dxa"/>
            <w:tcBorders>
              <w:top w:val="nil"/>
              <w:left w:val="nil"/>
              <w:bottom w:val="single" w:sz="4" w:space="0" w:color="auto"/>
              <w:right w:val="single" w:sz="8" w:space="0" w:color="auto"/>
            </w:tcBorders>
            <w:shd w:val="clear" w:color="auto" w:fill="auto"/>
            <w:noWrap/>
            <w:vAlign w:val="bottom"/>
          </w:tcPr>
          <w:p w14:paraId="134B1FFE" w14:textId="738EC3B2" w:rsidR="007E4A4F" w:rsidRDefault="007E4A4F" w:rsidP="007E4A4F">
            <w:pPr>
              <w:rPr>
                <w:rFonts w:ascii="Arial Narrow" w:hAnsi="Arial Narrow" w:cs="Arial"/>
                <w:sz w:val="22"/>
                <w:szCs w:val="22"/>
              </w:rPr>
            </w:pPr>
            <w:r w:rsidRPr="002C5D5F">
              <w:rPr>
                <w:rFonts w:ascii="Arial Narrow" w:hAnsi="Arial Narrow" w:cs="Arial"/>
                <w:sz w:val="20"/>
                <w:szCs w:val="20"/>
              </w:rPr>
              <w:t>Skladník CO</w:t>
            </w:r>
          </w:p>
        </w:tc>
      </w:tr>
      <w:tr w:rsidR="007E4A4F" w14:paraId="348EB4DF"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41EC4B1D" w14:textId="77704CF3" w:rsidR="007E4A4F" w:rsidRDefault="007E4A4F" w:rsidP="007E4A4F">
            <w:pPr>
              <w:jc w:val="center"/>
              <w:rPr>
                <w:rFonts w:ascii="Arial Narrow" w:hAnsi="Arial Narrow" w:cs="Arial"/>
                <w:sz w:val="20"/>
                <w:szCs w:val="20"/>
              </w:rPr>
            </w:pPr>
            <w:r>
              <w:rPr>
                <w:rFonts w:ascii="Arial Narrow" w:hAnsi="Arial Narrow" w:cs="Arial"/>
                <w:sz w:val="20"/>
                <w:szCs w:val="20"/>
              </w:rPr>
              <w:t>5.</w:t>
            </w:r>
          </w:p>
        </w:tc>
        <w:tc>
          <w:tcPr>
            <w:tcW w:w="2917" w:type="dxa"/>
            <w:tcBorders>
              <w:top w:val="nil"/>
              <w:left w:val="nil"/>
              <w:bottom w:val="single" w:sz="4" w:space="0" w:color="auto"/>
              <w:right w:val="single" w:sz="4" w:space="0" w:color="auto"/>
            </w:tcBorders>
            <w:shd w:val="clear" w:color="auto" w:fill="auto"/>
            <w:noWrap/>
            <w:vAlign w:val="bottom"/>
          </w:tcPr>
          <w:p w14:paraId="210A6670" w14:textId="31873781" w:rsidR="007E4A4F" w:rsidRDefault="007E4A4F" w:rsidP="007E4A4F">
            <w:pPr>
              <w:rPr>
                <w:rFonts w:ascii="Arial Narrow" w:hAnsi="Arial Narrow" w:cs="Arial"/>
                <w:sz w:val="22"/>
                <w:szCs w:val="22"/>
              </w:rPr>
            </w:pPr>
            <w:r w:rsidRPr="002C5D5F">
              <w:rPr>
                <w:rFonts w:ascii="Arial Narrow" w:hAnsi="Arial Narrow" w:cs="Arial"/>
                <w:sz w:val="20"/>
                <w:szCs w:val="20"/>
              </w:rPr>
              <w:t>Okresný úrad</w:t>
            </w:r>
          </w:p>
        </w:tc>
        <w:tc>
          <w:tcPr>
            <w:tcW w:w="1418" w:type="dxa"/>
            <w:gridSpan w:val="2"/>
            <w:tcBorders>
              <w:top w:val="nil"/>
              <w:left w:val="nil"/>
              <w:bottom w:val="single" w:sz="4" w:space="0" w:color="auto"/>
              <w:right w:val="single" w:sz="4" w:space="0" w:color="auto"/>
            </w:tcBorders>
            <w:shd w:val="clear" w:color="auto" w:fill="auto"/>
            <w:noWrap/>
            <w:vAlign w:val="bottom"/>
          </w:tcPr>
          <w:p w14:paraId="2708946E" w14:textId="7904F781" w:rsidR="007E4A4F" w:rsidRDefault="007E4A4F" w:rsidP="007E4A4F">
            <w:pPr>
              <w:jc w:val="right"/>
              <w:rPr>
                <w:rFonts w:ascii="Arial Narrow" w:hAnsi="Arial Narrow" w:cs="Arial"/>
                <w:sz w:val="22"/>
                <w:szCs w:val="22"/>
              </w:rPr>
            </w:pPr>
            <w:r w:rsidRPr="002C5D5F">
              <w:rPr>
                <w:rFonts w:ascii="Arial Narrow" w:hAnsi="Arial Narrow" w:cs="Arial"/>
                <w:sz w:val="20"/>
                <w:szCs w:val="20"/>
              </w:rPr>
              <w:t>501,20</w:t>
            </w:r>
          </w:p>
        </w:tc>
        <w:tc>
          <w:tcPr>
            <w:tcW w:w="4819" w:type="dxa"/>
            <w:tcBorders>
              <w:top w:val="nil"/>
              <w:left w:val="nil"/>
              <w:bottom w:val="single" w:sz="4" w:space="0" w:color="auto"/>
              <w:right w:val="single" w:sz="8" w:space="0" w:color="auto"/>
            </w:tcBorders>
            <w:shd w:val="clear" w:color="auto" w:fill="auto"/>
            <w:noWrap/>
            <w:vAlign w:val="bottom"/>
          </w:tcPr>
          <w:p w14:paraId="0F330D37" w14:textId="39401E46" w:rsidR="007E4A4F" w:rsidRDefault="007E4A4F" w:rsidP="007E4A4F">
            <w:pPr>
              <w:rPr>
                <w:rFonts w:ascii="Arial Narrow" w:hAnsi="Arial Narrow" w:cs="Arial"/>
                <w:sz w:val="22"/>
                <w:szCs w:val="22"/>
              </w:rPr>
            </w:pPr>
            <w:r w:rsidRPr="002C5D5F">
              <w:rPr>
                <w:rFonts w:ascii="Arial Narrow" w:hAnsi="Arial Narrow" w:cs="Arial"/>
                <w:sz w:val="20"/>
                <w:szCs w:val="20"/>
              </w:rPr>
              <w:t>Voľby</w:t>
            </w:r>
          </w:p>
        </w:tc>
      </w:tr>
      <w:tr w:rsidR="007E4A4F" w14:paraId="2AAA0351"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1BDAA33" w14:textId="12DA0A2F" w:rsidR="007E4A4F" w:rsidRDefault="007E4A4F" w:rsidP="007E4A4F">
            <w:pPr>
              <w:jc w:val="center"/>
              <w:rPr>
                <w:rFonts w:ascii="Arial Narrow" w:hAnsi="Arial Narrow" w:cs="Arial"/>
                <w:sz w:val="20"/>
                <w:szCs w:val="20"/>
              </w:rPr>
            </w:pPr>
            <w:r>
              <w:rPr>
                <w:rFonts w:ascii="Arial Narrow" w:hAnsi="Arial Narrow" w:cs="Arial"/>
                <w:sz w:val="20"/>
                <w:szCs w:val="20"/>
              </w:rPr>
              <w:t>6.</w:t>
            </w:r>
          </w:p>
        </w:tc>
        <w:tc>
          <w:tcPr>
            <w:tcW w:w="2917" w:type="dxa"/>
            <w:tcBorders>
              <w:top w:val="nil"/>
              <w:left w:val="nil"/>
              <w:bottom w:val="single" w:sz="4" w:space="0" w:color="auto"/>
              <w:right w:val="single" w:sz="4" w:space="0" w:color="auto"/>
            </w:tcBorders>
            <w:shd w:val="clear" w:color="auto" w:fill="auto"/>
            <w:noWrap/>
            <w:vAlign w:val="bottom"/>
          </w:tcPr>
          <w:p w14:paraId="4437428A" w14:textId="1DC4FF7F" w:rsidR="007E4A4F" w:rsidRDefault="007E4A4F" w:rsidP="007E4A4F">
            <w:pPr>
              <w:rPr>
                <w:rFonts w:ascii="Arial Narrow" w:hAnsi="Arial Narrow" w:cs="Arial"/>
                <w:sz w:val="22"/>
                <w:szCs w:val="22"/>
              </w:rPr>
            </w:pPr>
            <w:r w:rsidRPr="002C5D5F">
              <w:rPr>
                <w:rFonts w:ascii="Arial Narrow" w:hAnsi="Arial Narrow" w:cs="Arial"/>
                <w:sz w:val="20"/>
                <w:szCs w:val="20"/>
              </w:rPr>
              <w:t>Okresný úrad Banská Bystrica</w:t>
            </w:r>
          </w:p>
        </w:tc>
        <w:tc>
          <w:tcPr>
            <w:tcW w:w="1418" w:type="dxa"/>
            <w:gridSpan w:val="2"/>
            <w:tcBorders>
              <w:top w:val="nil"/>
              <w:left w:val="nil"/>
              <w:bottom w:val="single" w:sz="4" w:space="0" w:color="auto"/>
              <w:right w:val="single" w:sz="4" w:space="0" w:color="auto"/>
            </w:tcBorders>
            <w:shd w:val="clear" w:color="auto" w:fill="auto"/>
            <w:noWrap/>
            <w:vAlign w:val="bottom"/>
          </w:tcPr>
          <w:p w14:paraId="17008413" w14:textId="416444C5" w:rsidR="007E4A4F" w:rsidRDefault="007E4A4F" w:rsidP="007E4A4F">
            <w:pPr>
              <w:jc w:val="right"/>
              <w:rPr>
                <w:rFonts w:ascii="Arial Narrow" w:hAnsi="Arial Narrow" w:cs="Arial"/>
                <w:sz w:val="22"/>
                <w:szCs w:val="22"/>
              </w:rPr>
            </w:pPr>
            <w:r w:rsidRPr="002C5D5F">
              <w:rPr>
                <w:rFonts w:ascii="Arial Narrow" w:hAnsi="Arial Narrow" w:cs="Arial"/>
                <w:sz w:val="20"/>
                <w:szCs w:val="20"/>
              </w:rPr>
              <w:t>50 590,00</w:t>
            </w:r>
          </w:p>
        </w:tc>
        <w:tc>
          <w:tcPr>
            <w:tcW w:w="4819" w:type="dxa"/>
            <w:tcBorders>
              <w:top w:val="nil"/>
              <w:left w:val="nil"/>
              <w:bottom w:val="single" w:sz="4" w:space="0" w:color="auto"/>
              <w:right w:val="single" w:sz="8" w:space="0" w:color="auto"/>
            </w:tcBorders>
            <w:shd w:val="clear" w:color="auto" w:fill="auto"/>
            <w:noWrap/>
            <w:vAlign w:val="bottom"/>
          </w:tcPr>
          <w:p w14:paraId="09D77B83" w14:textId="5CBF1781" w:rsidR="007E4A4F" w:rsidRDefault="007E4A4F" w:rsidP="007E4A4F">
            <w:pPr>
              <w:rPr>
                <w:rFonts w:ascii="Arial Narrow" w:hAnsi="Arial Narrow" w:cs="Arial"/>
                <w:sz w:val="22"/>
                <w:szCs w:val="22"/>
              </w:rPr>
            </w:pPr>
            <w:r w:rsidRPr="002C5D5F">
              <w:rPr>
                <w:rFonts w:ascii="Arial Narrow" w:hAnsi="Arial Narrow" w:cs="Arial"/>
                <w:sz w:val="20"/>
                <w:szCs w:val="20"/>
              </w:rPr>
              <w:t>Normatívne fin. prostriedky – školstvo</w:t>
            </w:r>
          </w:p>
        </w:tc>
      </w:tr>
      <w:tr w:rsidR="007E4A4F" w14:paraId="784D97AD"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74E1324" w14:textId="4E9BEE70" w:rsidR="007E4A4F" w:rsidRDefault="007E4A4F" w:rsidP="007E4A4F">
            <w:pPr>
              <w:jc w:val="center"/>
              <w:rPr>
                <w:rFonts w:ascii="Arial Narrow" w:hAnsi="Arial Narrow" w:cs="Arial"/>
                <w:sz w:val="20"/>
                <w:szCs w:val="20"/>
              </w:rPr>
            </w:pPr>
            <w:r>
              <w:rPr>
                <w:rFonts w:ascii="Arial Narrow" w:hAnsi="Arial Narrow" w:cs="Arial"/>
                <w:sz w:val="20"/>
                <w:szCs w:val="20"/>
              </w:rPr>
              <w:t>7..</w:t>
            </w:r>
          </w:p>
        </w:tc>
        <w:tc>
          <w:tcPr>
            <w:tcW w:w="2917" w:type="dxa"/>
            <w:tcBorders>
              <w:top w:val="nil"/>
              <w:left w:val="nil"/>
              <w:bottom w:val="single" w:sz="4" w:space="0" w:color="auto"/>
              <w:right w:val="single" w:sz="4" w:space="0" w:color="auto"/>
            </w:tcBorders>
            <w:shd w:val="clear" w:color="auto" w:fill="auto"/>
            <w:noWrap/>
            <w:vAlign w:val="bottom"/>
          </w:tcPr>
          <w:p w14:paraId="69412850" w14:textId="446B00D6" w:rsidR="007E4A4F" w:rsidRDefault="007E4A4F" w:rsidP="007E4A4F">
            <w:pPr>
              <w:rPr>
                <w:rFonts w:ascii="Arial Narrow" w:hAnsi="Arial Narrow" w:cs="Arial"/>
                <w:sz w:val="22"/>
                <w:szCs w:val="22"/>
              </w:rPr>
            </w:pPr>
            <w:r w:rsidRPr="002C5D5F">
              <w:rPr>
                <w:rFonts w:ascii="Arial Narrow" w:hAnsi="Arial Narrow" w:cs="Arial"/>
                <w:sz w:val="20"/>
                <w:szCs w:val="20"/>
              </w:rPr>
              <w:t>Okresný úrad Banská Bystrica</w:t>
            </w:r>
          </w:p>
        </w:tc>
        <w:tc>
          <w:tcPr>
            <w:tcW w:w="1418" w:type="dxa"/>
            <w:gridSpan w:val="2"/>
            <w:tcBorders>
              <w:top w:val="nil"/>
              <w:left w:val="nil"/>
              <w:bottom w:val="single" w:sz="4" w:space="0" w:color="auto"/>
              <w:right w:val="single" w:sz="4" w:space="0" w:color="auto"/>
            </w:tcBorders>
            <w:shd w:val="clear" w:color="auto" w:fill="auto"/>
            <w:noWrap/>
            <w:vAlign w:val="bottom"/>
          </w:tcPr>
          <w:p w14:paraId="03B475E9" w14:textId="5B009452" w:rsidR="007E4A4F" w:rsidRDefault="007E4A4F" w:rsidP="007E4A4F">
            <w:pPr>
              <w:jc w:val="right"/>
              <w:rPr>
                <w:rFonts w:ascii="Arial Narrow" w:hAnsi="Arial Narrow" w:cs="Arial"/>
                <w:sz w:val="22"/>
                <w:szCs w:val="22"/>
              </w:rPr>
            </w:pPr>
            <w:r w:rsidRPr="002C5D5F">
              <w:rPr>
                <w:rFonts w:ascii="Arial Narrow" w:hAnsi="Arial Narrow" w:cs="Arial"/>
                <w:sz w:val="20"/>
                <w:szCs w:val="20"/>
              </w:rPr>
              <w:t>742,00</w:t>
            </w:r>
          </w:p>
        </w:tc>
        <w:tc>
          <w:tcPr>
            <w:tcW w:w="4819" w:type="dxa"/>
            <w:tcBorders>
              <w:top w:val="nil"/>
              <w:left w:val="nil"/>
              <w:bottom w:val="single" w:sz="4" w:space="0" w:color="auto"/>
              <w:right w:val="single" w:sz="8" w:space="0" w:color="auto"/>
            </w:tcBorders>
            <w:shd w:val="clear" w:color="auto" w:fill="auto"/>
            <w:noWrap/>
            <w:vAlign w:val="bottom"/>
          </w:tcPr>
          <w:p w14:paraId="3D1C0DE3" w14:textId="7A7EA52D" w:rsidR="007E4A4F" w:rsidRDefault="007E4A4F" w:rsidP="007E4A4F">
            <w:pPr>
              <w:rPr>
                <w:rFonts w:ascii="Arial Narrow" w:hAnsi="Arial Narrow" w:cs="Arial"/>
                <w:sz w:val="22"/>
                <w:szCs w:val="22"/>
              </w:rPr>
            </w:pPr>
            <w:r w:rsidRPr="002C5D5F">
              <w:rPr>
                <w:rFonts w:ascii="Arial Narrow" w:hAnsi="Arial Narrow" w:cs="Arial"/>
                <w:sz w:val="20"/>
                <w:szCs w:val="20"/>
              </w:rPr>
              <w:t xml:space="preserve">Nenormatívne fin. </w:t>
            </w:r>
            <w:proofErr w:type="spellStart"/>
            <w:r w:rsidRPr="002C5D5F">
              <w:rPr>
                <w:rFonts w:ascii="Arial Narrow" w:hAnsi="Arial Narrow" w:cs="Arial"/>
                <w:sz w:val="20"/>
                <w:szCs w:val="20"/>
              </w:rPr>
              <w:t>prostr</w:t>
            </w:r>
            <w:proofErr w:type="spellEnd"/>
            <w:r w:rsidRPr="002C5D5F">
              <w:rPr>
                <w:rFonts w:ascii="Arial Narrow" w:hAnsi="Arial Narrow" w:cs="Arial"/>
                <w:sz w:val="20"/>
                <w:szCs w:val="20"/>
              </w:rPr>
              <w:t>. – záujmové vzdelávanie</w:t>
            </w:r>
          </w:p>
        </w:tc>
      </w:tr>
      <w:tr w:rsidR="007E4A4F" w14:paraId="4A9DEEF3"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3C0BC5C" w14:textId="25BD1D40" w:rsidR="007E4A4F" w:rsidRDefault="007E4A4F" w:rsidP="007E4A4F">
            <w:pPr>
              <w:jc w:val="center"/>
              <w:rPr>
                <w:rFonts w:ascii="Arial Narrow" w:hAnsi="Arial Narrow" w:cs="Arial"/>
                <w:sz w:val="20"/>
                <w:szCs w:val="20"/>
              </w:rPr>
            </w:pPr>
            <w:r>
              <w:rPr>
                <w:rFonts w:ascii="Arial Narrow" w:hAnsi="Arial Narrow" w:cs="Arial"/>
                <w:sz w:val="20"/>
                <w:szCs w:val="20"/>
              </w:rPr>
              <w:t>8.</w:t>
            </w:r>
          </w:p>
        </w:tc>
        <w:tc>
          <w:tcPr>
            <w:tcW w:w="2917" w:type="dxa"/>
            <w:tcBorders>
              <w:top w:val="nil"/>
              <w:left w:val="nil"/>
              <w:bottom w:val="single" w:sz="4" w:space="0" w:color="auto"/>
              <w:right w:val="single" w:sz="4" w:space="0" w:color="auto"/>
            </w:tcBorders>
            <w:shd w:val="clear" w:color="auto" w:fill="auto"/>
            <w:noWrap/>
            <w:vAlign w:val="bottom"/>
          </w:tcPr>
          <w:p w14:paraId="240700A5" w14:textId="270AD6C0" w:rsidR="007E4A4F" w:rsidRDefault="007E4A4F" w:rsidP="007E4A4F">
            <w:pPr>
              <w:rPr>
                <w:rFonts w:ascii="Arial Narrow" w:hAnsi="Arial Narrow" w:cs="Arial"/>
                <w:sz w:val="22"/>
                <w:szCs w:val="22"/>
              </w:rPr>
            </w:pPr>
            <w:r w:rsidRPr="002C5D5F">
              <w:rPr>
                <w:rFonts w:ascii="Arial Narrow" w:hAnsi="Arial Narrow" w:cs="Arial"/>
                <w:sz w:val="20"/>
                <w:szCs w:val="20"/>
              </w:rPr>
              <w:t>Okresný úrad Banská Bystrica</w:t>
            </w:r>
          </w:p>
        </w:tc>
        <w:tc>
          <w:tcPr>
            <w:tcW w:w="1418" w:type="dxa"/>
            <w:gridSpan w:val="2"/>
            <w:tcBorders>
              <w:top w:val="nil"/>
              <w:left w:val="nil"/>
              <w:bottom w:val="single" w:sz="4" w:space="0" w:color="auto"/>
              <w:right w:val="single" w:sz="4" w:space="0" w:color="auto"/>
            </w:tcBorders>
            <w:shd w:val="clear" w:color="auto" w:fill="auto"/>
            <w:noWrap/>
            <w:vAlign w:val="bottom"/>
          </w:tcPr>
          <w:p w14:paraId="3BB09102" w14:textId="7390D2BF" w:rsidR="007E4A4F" w:rsidRDefault="007E4A4F" w:rsidP="007E4A4F">
            <w:pPr>
              <w:jc w:val="right"/>
              <w:rPr>
                <w:rFonts w:ascii="Arial Narrow" w:hAnsi="Arial Narrow" w:cs="Arial"/>
                <w:sz w:val="22"/>
                <w:szCs w:val="22"/>
              </w:rPr>
            </w:pPr>
            <w:r w:rsidRPr="002C5D5F">
              <w:rPr>
                <w:rFonts w:ascii="Arial Narrow" w:hAnsi="Arial Narrow" w:cs="Arial"/>
                <w:sz w:val="20"/>
                <w:szCs w:val="20"/>
              </w:rPr>
              <w:t>1 062,00</w:t>
            </w:r>
          </w:p>
        </w:tc>
        <w:tc>
          <w:tcPr>
            <w:tcW w:w="4819" w:type="dxa"/>
            <w:tcBorders>
              <w:top w:val="nil"/>
              <w:left w:val="nil"/>
              <w:bottom w:val="single" w:sz="4" w:space="0" w:color="auto"/>
              <w:right w:val="single" w:sz="8" w:space="0" w:color="auto"/>
            </w:tcBorders>
            <w:shd w:val="clear" w:color="auto" w:fill="auto"/>
            <w:noWrap/>
            <w:vAlign w:val="bottom"/>
          </w:tcPr>
          <w:p w14:paraId="7FB7D61C" w14:textId="7BC9411D" w:rsidR="007E4A4F" w:rsidRDefault="007E4A4F" w:rsidP="007E4A4F">
            <w:pPr>
              <w:rPr>
                <w:rFonts w:ascii="Arial Narrow" w:hAnsi="Arial Narrow" w:cs="Arial"/>
                <w:sz w:val="22"/>
                <w:szCs w:val="22"/>
              </w:rPr>
            </w:pPr>
            <w:r w:rsidRPr="002C5D5F">
              <w:rPr>
                <w:rFonts w:ascii="Arial Narrow" w:hAnsi="Arial Narrow" w:cs="Arial"/>
                <w:sz w:val="20"/>
                <w:szCs w:val="20"/>
              </w:rPr>
              <w:t xml:space="preserve">Nenormatívne fin. </w:t>
            </w:r>
            <w:proofErr w:type="spellStart"/>
            <w:r w:rsidRPr="002C5D5F">
              <w:rPr>
                <w:rFonts w:ascii="Arial Narrow" w:hAnsi="Arial Narrow" w:cs="Arial"/>
                <w:sz w:val="20"/>
                <w:szCs w:val="20"/>
              </w:rPr>
              <w:t>prostr</w:t>
            </w:r>
            <w:proofErr w:type="spellEnd"/>
            <w:r w:rsidRPr="002C5D5F">
              <w:rPr>
                <w:rFonts w:ascii="Arial Narrow" w:hAnsi="Arial Narrow" w:cs="Arial"/>
                <w:sz w:val="20"/>
                <w:szCs w:val="20"/>
              </w:rPr>
              <w:t>. – dopravné</w:t>
            </w:r>
          </w:p>
        </w:tc>
      </w:tr>
      <w:tr w:rsidR="007E4A4F" w14:paraId="4FC306A8"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7E4C701" w14:textId="49A3B8AE" w:rsidR="007E4A4F" w:rsidRDefault="007E4A4F" w:rsidP="007E4A4F">
            <w:pPr>
              <w:jc w:val="center"/>
              <w:rPr>
                <w:rFonts w:ascii="Arial Narrow" w:hAnsi="Arial Narrow" w:cs="Arial"/>
                <w:sz w:val="20"/>
                <w:szCs w:val="20"/>
              </w:rPr>
            </w:pPr>
            <w:r>
              <w:rPr>
                <w:rFonts w:ascii="Arial Narrow" w:hAnsi="Arial Narrow" w:cs="Arial"/>
                <w:sz w:val="20"/>
                <w:szCs w:val="20"/>
              </w:rPr>
              <w:t>9..</w:t>
            </w:r>
          </w:p>
        </w:tc>
        <w:tc>
          <w:tcPr>
            <w:tcW w:w="2917" w:type="dxa"/>
            <w:tcBorders>
              <w:top w:val="nil"/>
              <w:left w:val="nil"/>
              <w:bottom w:val="single" w:sz="4" w:space="0" w:color="auto"/>
              <w:right w:val="single" w:sz="4" w:space="0" w:color="auto"/>
            </w:tcBorders>
            <w:shd w:val="clear" w:color="auto" w:fill="auto"/>
            <w:noWrap/>
            <w:vAlign w:val="bottom"/>
          </w:tcPr>
          <w:p w14:paraId="0EB34C54" w14:textId="36266805" w:rsidR="007E4A4F" w:rsidRDefault="007E4A4F" w:rsidP="007E4A4F">
            <w:pPr>
              <w:rPr>
                <w:rFonts w:ascii="Arial Narrow" w:hAnsi="Arial Narrow" w:cs="Arial"/>
                <w:sz w:val="22"/>
                <w:szCs w:val="22"/>
              </w:rPr>
            </w:pPr>
            <w:r w:rsidRPr="002C5D5F">
              <w:rPr>
                <w:rFonts w:ascii="Arial Narrow" w:hAnsi="Arial Narrow" w:cs="Arial"/>
                <w:sz w:val="20"/>
                <w:szCs w:val="20"/>
              </w:rPr>
              <w:t>Okresný úrad Banská Bystrica</w:t>
            </w:r>
          </w:p>
        </w:tc>
        <w:tc>
          <w:tcPr>
            <w:tcW w:w="1418" w:type="dxa"/>
            <w:gridSpan w:val="2"/>
            <w:tcBorders>
              <w:top w:val="nil"/>
              <w:left w:val="nil"/>
              <w:bottom w:val="single" w:sz="4" w:space="0" w:color="auto"/>
              <w:right w:val="single" w:sz="4" w:space="0" w:color="auto"/>
            </w:tcBorders>
            <w:shd w:val="clear" w:color="auto" w:fill="auto"/>
            <w:noWrap/>
            <w:vAlign w:val="bottom"/>
          </w:tcPr>
          <w:p w14:paraId="0F83F9A0" w14:textId="679D1FA7" w:rsidR="007E4A4F" w:rsidRDefault="007E4A4F" w:rsidP="007E4A4F">
            <w:pPr>
              <w:jc w:val="right"/>
              <w:rPr>
                <w:rFonts w:ascii="Arial Narrow" w:hAnsi="Arial Narrow" w:cs="Arial"/>
                <w:sz w:val="22"/>
                <w:szCs w:val="22"/>
              </w:rPr>
            </w:pPr>
            <w:r w:rsidRPr="002C5D5F">
              <w:rPr>
                <w:rFonts w:ascii="Arial Narrow" w:hAnsi="Arial Narrow" w:cs="Arial"/>
                <w:sz w:val="20"/>
                <w:szCs w:val="20"/>
              </w:rPr>
              <w:t>1 473,00</w:t>
            </w:r>
          </w:p>
        </w:tc>
        <w:tc>
          <w:tcPr>
            <w:tcW w:w="4819" w:type="dxa"/>
            <w:tcBorders>
              <w:top w:val="nil"/>
              <w:left w:val="nil"/>
              <w:bottom w:val="single" w:sz="4" w:space="0" w:color="auto"/>
              <w:right w:val="single" w:sz="8" w:space="0" w:color="auto"/>
            </w:tcBorders>
            <w:shd w:val="clear" w:color="auto" w:fill="auto"/>
            <w:noWrap/>
            <w:vAlign w:val="bottom"/>
          </w:tcPr>
          <w:p w14:paraId="550C3110" w14:textId="17484B84" w:rsidR="007E4A4F" w:rsidRDefault="007E4A4F" w:rsidP="007E4A4F">
            <w:pPr>
              <w:rPr>
                <w:rFonts w:ascii="Arial Narrow" w:hAnsi="Arial Narrow" w:cs="Arial"/>
                <w:sz w:val="22"/>
                <w:szCs w:val="22"/>
              </w:rPr>
            </w:pPr>
            <w:r w:rsidRPr="002C5D5F">
              <w:rPr>
                <w:rFonts w:ascii="Arial Narrow" w:hAnsi="Arial Narrow" w:cs="Arial"/>
                <w:sz w:val="20"/>
                <w:szCs w:val="20"/>
              </w:rPr>
              <w:t xml:space="preserve">Nenormatívne fin. </w:t>
            </w:r>
            <w:proofErr w:type="spellStart"/>
            <w:r w:rsidRPr="002C5D5F">
              <w:rPr>
                <w:rFonts w:ascii="Arial Narrow" w:hAnsi="Arial Narrow" w:cs="Arial"/>
                <w:sz w:val="20"/>
                <w:szCs w:val="20"/>
              </w:rPr>
              <w:t>prostr</w:t>
            </w:r>
            <w:proofErr w:type="spellEnd"/>
            <w:r w:rsidRPr="002C5D5F">
              <w:rPr>
                <w:rFonts w:ascii="Arial Narrow" w:hAnsi="Arial Narrow" w:cs="Arial"/>
                <w:sz w:val="20"/>
                <w:szCs w:val="20"/>
              </w:rPr>
              <w:t>. – na žiakov zo SZP</w:t>
            </w:r>
          </w:p>
        </w:tc>
      </w:tr>
      <w:tr w:rsidR="007E4A4F" w14:paraId="52C66718"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7E33EB1" w14:textId="652E158B" w:rsidR="007E4A4F" w:rsidRDefault="007E4A4F" w:rsidP="007E4A4F">
            <w:pPr>
              <w:jc w:val="center"/>
              <w:rPr>
                <w:rFonts w:ascii="Arial Narrow" w:hAnsi="Arial Narrow" w:cs="Arial"/>
                <w:sz w:val="20"/>
                <w:szCs w:val="20"/>
              </w:rPr>
            </w:pPr>
            <w:r>
              <w:rPr>
                <w:rFonts w:ascii="Arial Narrow" w:hAnsi="Arial Narrow" w:cs="Arial"/>
                <w:sz w:val="20"/>
                <w:szCs w:val="20"/>
              </w:rPr>
              <w:t>10.</w:t>
            </w:r>
          </w:p>
        </w:tc>
        <w:tc>
          <w:tcPr>
            <w:tcW w:w="2917" w:type="dxa"/>
            <w:tcBorders>
              <w:top w:val="nil"/>
              <w:left w:val="nil"/>
              <w:bottom w:val="single" w:sz="4" w:space="0" w:color="auto"/>
              <w:right w:val="single" w:sz="4" w:space="0" w:color="auto"/>
            </w:tcBorders>
            <w:shd w:val="clear" w:color="auto" w:fill="auto"/>
            <w:noWrap/>
            <w:vAlign w:val="bottom"/>
          </w:tcPr>
          <w:p w14:paraId="33E8AFBE" w14:textId="1B5A3F91" w:rsidR="007E4A4F" w:rsidRDefault="007E4A4F" w:rsidP="007E4A4F">
            <w:pPr>
              <w:rPr>
                <w:rFonts w:ascii="Arial Narrow" w:hAnsi="Arial Narrow" w:cs="Arial"/>
                <w:sz w:val="22"/>
                <w:szCs w:val="22"/>
              </w:rPr>
            </w:pPr>
            <w:r w:rsidRPr="002C5D5F">
              <w:rPr>
                <w:rFonts w:ascii="Arial Narrow" w:hAnsi="Arial Narrow" w:cs="Arial"/>
                <w:sz w:val="20"/>
                <w:szCs w:val="20"/>
              </w:rPr>
              <w:t>Okresný úrad Banská Bystrica</w:t>
            </w:r>
          </w:p>
        </w:tc>
        <w:tc>
          <w:tcPr>
            <w:tcW w:w="1418" w:type="dxa"/>
            <w:gridSpan w:val="2"/>
            <w:tcBorders>
              <w:top w:val="nil"/>
              <w:left w:val="nil"/>
              <w:bottom w:val="single" w:sz="4" w:space="0" w:color="auto"/>
              <w:right w:val="single" w:sz="4" w:space="0" w:color="auto"/>
            </w:tcBorders>
            <w:shd w:val="clear" w:color="auto" w:fill="auto"/>
            <w:noWrap/>
            <w:vAlign w:val="bottom"/>
          </w:tcPr>
          <w:p w14:paraId="00AAE2A5" w14:textId="30FEB78B" w:rsidR="007E4A4F" w:rsidRDefault="007E4A4F" w:rsidP="007E4A4F">
            <w:pPr>
              <w:jc w:val="right"/>
              <w:rPr>
                <w:rFonts w:ascii="Arial Narrow" w:hAnsi="Arial Narrow" w:cs="Arial"/>
                <w:sz w:val="22"/>
                <w:szCs w:val="22"/>
              </w:rPr>
            </w:pPr>
            <w:r>
              <w:rPr>
                <w:rFonts w:ascii="Arial Narrow" w:hAnsi="Arial Narrow" w:cs="Arial"/>
                <w:sz w:val="20"/>
                <w:szCs w:val="20"/>
              </w:rPr>
              <w:t>16,50</w:t>
            </w:r>
          </w:p>
        </w:tc>
        <w:tc>
          <w:tcPr>
            <w:tcW w:w="4819" w:type="dxa"/>
            <w:tcBorders>
              <w:top w:val="nil"/>
              <w:left w:val="nil"/>
              <w:bottom w:val="single" w:sz="4" w:space="0" w:color="auto"/>
              <w:right w:val="single" w:sz="8" w:space="0" w:color="auto"/>
            </w:tcBorders>
            <w:shd w:val="clear" w:color="auto" w:fill="auto"/>
            <w:noWrap/>
            <w:vAlign w:val="bottom"/>
          </w:tcPr>
          <w:p w14:paraId="36C58685" w14:textId="04371A6F" w:rsidR="007E4A4F" w:rsidRDefault="007E4A4F" w:rsidP="007E4A4F">
            <w:pPr>
              <w:rPr>
                <w:rFonts w:ascii="Arial Narrow" w:hAnsi="Arial Narrow" w:cs="Arial"/>
                <w:sz w:val="22"/>
                <w:szCs w:val="22"/>
              </w:rPr>
            </w:pPr>
            <w:r w:rsidRPr="002C5D5F">
              <w:rPr>
                <w:rFonts w:ascii="Arial Narrow" w:hAnsi="Arial Narrow" w:cs="Arial"/>
                <w:sz w:val="20"/>
                <w:szCs w:val="20"/>
              </w:rPr>
              <w:t xml:space="preserve">Nenormatívne fin. </w:t>
            </w:r>
            <w:proofErr w:type="spellStart"/>
            <w:r w:rsidRPr="002C5D5F">
              <w:rPr>
                <w:rFonts w:ascii="Arial Narrow" w:hAnsi="Arial Narrow" w:cs="Arial"/>
                <w:sz w:val="20"/>
                <w:szCs w:val="20"/>
              </w:rPr>
              <w:t>prostr</w:t>
            </w:r>
            <w:proofErr w:type="spellEnd"/>
            <w:r w:rsidRPr="002C5D5F">
              <w:rPr>
                <w:rFonts w:ascii="Arial Narrow" w:hAnsi="Arial Narrow" w:cs="Arial"/>
                <w:sz w:val="20"/>
                <w:szCs w:val="20"/>
              </w:rPr>
              <w:t>. –na učebnice</w:t>
            </w:r>
          </w:p>
        </w:tc>
      </w:tr>
      <w:tr w:rsidR="007E4A4F" w14:paraId="52E2E74C"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06DF3AA" w14:textId="354DF978" w:rsidR="007E4A4F" w:rsidRDefault="007E4A4F" w:rsidP="007E4A4F">
            <w:pPr>
              <w:jc w:val="center"/>
              <w:rPr>
                <w:rFonts w:ascii="Arial Narrow" w:hAnsi="Arial Narrow" w:cs="Arial"/>
                <w:sz w:val="20"/>
                <w:szCs w:val="20"/>
              </w:rPr>
            </w:pPr>
            <w:r>
              <w:rPr>
                <w:rFonts w:ascii="Arial Narrow" w:hAnsi="Arial Narrow" w:cs="Arial"/>
                <w:sz w:val="20"/>
                <w:szCs w:val="20"/>
              </w:rPr>
              <w:t>11.</w:t>
            </w:r>
          </w:p>
        </w:tc>
        <w:tc>
          <w:tcPr>
            <w:tcW w:w="2917" w:type="dxa"/>
            <w:tcBorders>
              <w:top w:val="nil"/>
              <w:left w:val="nil"/>
              <w:bottom w:val="single" w:sz="4" w:space="0" w:color="auto"/>
              <w:right w:val="single" w:sz="4" w:space="0" w:color="auto"/>
            </w:tcBorders>
            <w:shd w:val="clear" w:color="auto" w:fill="auto"/>
            <w:noWrap/>
            <w:vAlign w:val="bottom"/>
          </w:tcPr>
          <w:p w14:paraId="35298279" w14:textId="3AFC55FF" w:rsidR="007E4A4F" w:rsidRDefault="007E4A4F" w:rsidP="007E4A4F">
            <w:pPr>
              <w:rPr>
                <w:rFonts w:ascii="Arial Narrow" w:hAnsi="Arial Narrow" w:cs="Arial"/>
                <w:sz w:val="22"/>
                <w:szCs w:val="22"/>
              </w:rPr>
            </w:pPr>
            <w:r w:rsidRPr="002C5D5F">
              <w:rPr>
                <w:rFonts w:ascii="Arial Narrow" w:hAnsi="Arial Narrow" w:cs="Arial"/>
                <w:sz w:val="20"/>
                <w:szCs w:val="20"/>
              </w:rPr>
              <w:t>Okresný úrad Banská Bystrica</w:t>
            </w:r>
          </w:p>
        </w:tc>
        <w:tc>
          <w:tcPr>
            <w:tcW w:w="1418" w:type="dxa"/>
            <w:gridSpan w:val="2"/>
            <w:tcBorders>
              <w:top w:val="nil"/>
              <w:left w:val="nil"/>
              <w:bottom w:val="single" w:sz="4" w:space="0" w:color="auto"/>
              <w:right w:val="single" w:sz="4" w:space="0" w:color="auto"/>
            </w:tcBorders>
            <w:shd w:val="clear" w:color="auto" w:fill="auto"/>
            <w:noWrap/>
            <w:vAlign w:val="bottom"/>
          </w:tcPr>
          <w:p w14:paraId="147F1AE6" w14:textId="16DA67C5" w:rsidR="007E4A4F" w:rsidRDefault="007E4A4F" w:rsidP="007E4A4F">
            <w:pPr>
              <w:jc w:val="right"/>
              <w:rPr>
                <w:rFonts w:ascii="Arial Narrow" w:hAnsi="Arial Narrow" w:cs="Arial"/>
                <w:sz w:val="22"/>
                <w:szCs w:val="22"/>
              </w:rPr>
            </w:pPr>
            <w:r w:rsidRPr="002C5D5F">
              <w:rPr>
                <w:rFonts w:ascii="Arial Narrow" w:hAnsi="Arial Narrow" w:cs="Arial"/>
                <w:sz w:val="20"/>
                <w:szCs w:val="20"/>
              </w:rPr>
              <w:t>1 521,00</w:t>
            </w:r>
          </w:p>
        </w:tc>
        <w:tc>
          <w:tcPr>
            <w:tcW w:w="4819" w:type="dxa"/>
            <w:tcBorders>
              <w:top w:val="nil"/>
              <w:left w:val="nil"/>
              <w:bottom w:val="single" w:sz="4" w:space="0" w:color="auto"/>
              <w:right w:val="single" w:sz="8" w:space="0" w:color="auto"/>
            </w:tcBorders>
            <w:shd w:val="clear" w:color="auto" w:fill="auto"/>
            <w:noWrap/>
            <w:vAlign w:val="bottom"/>
          </w:tcPr>
          <w:p w14:paraId="6B37B335" w14:textId="4A0461C4" w:rsidR="007E4A4F" w:rsidRDefault="007E4A4F" w:rsidP="007E4A4F">
            <w:pPr>
              <w:rPr>
                <w:rFonts w:ascii="Arial Narrow" w:hAnsi="Arial Narrow" w:cs="Arial"/>
                <w:sz w:val="22"/>
                <w:szCs w:val="22"/>
              </w:rPr>
            </w:pPr>
            <w:r w:rsidRPr="002C5D5F">
              <w:rPr>
                <w:rFonts w:ascii="Arial Narrow" w:hAnsi="Arial Narrow" w:cs="Arial"/>
                <w:sz w:val="20"/>
                <w:szCs w:val="20"/>
              </w:rPr>
              <w:t xml:space="preserve">Fin. </w:t>
            </w:r>
            <w:proofErr w:type="spellStart"/>
            <w:r w:rsidRPr="002C5D5F">
              <w:rPr>
                <w:rFonts w:ascii="Arial Narrow" w:hAnsi="Arial Narrow" w:cs="Arial"/>
                <w:sz w:val="20"/>
                <w:szCs w:val="20"/>
              </w:rPr>
              <w:t>prostr</w:t>
            </w:r>
            <w:proofErr w:type="spellEnd"/>
            <w:r w:rsidRPr="002C5D5F">
              <w:rPr>
                <w:rFonts w:ascii="Arial Narrow" w:hAnsi="Arial Narrow" w:cs="Arial"/>
                <w:sz w:val="20"/>
                <w:szCs w:val="20"/>
              </w:rPr>
              <w:t xml:space="preserve">. </w:t>
            </w:r>
            <w:r>
              <w:rPr>
                <w:rFonts w:ascii="Arial Narrow" w:hAnsi="Arial Narrow" w:cs="Arial"/>
                <w:sz w:val="20"/>
                <w:szCs w:val="20"/>
              </w:rPr>
              <w:t>n</w:t>
            </w:r>
            <w:r w:rsidRPr="002C5D5F">
              <w:rPr>
                <w:rFonts w:ascii="Arial Narrow" w:hAnsi="Arial Narrow" w:cs="Arial"/>
                <w:sz w:val="20"/>
                <w:szCs w:val="20"/>
              </w:rPr>
              <w:t xml:space="preserve">a výchovu a vzdelávanie pre MŠ </w:t>
            </w:r>
          </w:p>
        </w:tc>
      </w:tr>
      <w:tr w:rsidR="007E4A4F" w14:paraId="26429A6E"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5D02FF0" w14:textId="76F68982" w:rsidR="007E4A4F" w:rsidRDefault="007E4A4F" w:rsidP="007E4A4F">
            <w:pPr>
              <w:jc w:val="center"/>
              <w:rPr>
                <w:rFonts w:ascii="Arial Narrow" w:hAnsi="Arial Narrow" w:cs="Arial"/>
                <w:sz w:val="20"/>
                <w:szCs w:val="20"/>
              </w:rPr>
            </w:pPr>
            <w:r>
              <w:rPr>
                <w:rFonts w:ascii="Arial Narrow" w:hAnsi="Arial Narrow" w:cs="Arial"/>
                <w:sz w:val="20"/>
                <w:szCs w:val="20"/>
              </w:rPr>
              <w:t>12.</w:t>
            </w:r>
          </w:p>
        </w:tc>
        <w:tc>
          <w:tcPr>
            <w:tcW w:w="2917" w:type="dxa"/>
            <w:tcBorders>
              <w:top w:val="nil"/>
              <w:left w:val="nil"/>
              <w:bottom w:val="single" w:sz="4" w:space="0" w:color="auto"/>
              <w:right w:val="single" w:sz="4" w:space="0" w:color="auto"/>
            </w:tcBorders>
            <w:shd w:val="clear" w:color="auto" w:fill="auto"/>
            <w:noWrap/>
            <w:vAlign w:val="bottom"/>
          </w:tcPr>
          <w:p w14:paraId="7ECC0883" w14:textId="694194F3" w:rsidR="007E4A4F" w:rsidRDefault="007E4A4F" w:rsidP="007E4A4F">
            <w:pPr>
              <w:rPr>
                <w:rFonts w:ascii="Arial Narrow" w:hAnsi="Arial Narrow" w:cs="Arial"/>
                <w:sz w:val="22"/>
                <w:szCs w:val="22"/>
              </w:rPr>
            </w:pPr>
            <w:r w:rsidRPr="002C5D5F">
              <w:rPr>
                <w:rFonts w:ascii="Arial Narrow" w:hAnsi="Arial Narrow" w:cs="Arial"/>
                <w:sz w:val="20"/>
                <w:szCs w:val="20"/>
              </w:rPr>
              <w:t>ÚPSVaR</w:t>
            </w:r>
          </w:p>
        </w:tc>
        <w:tc>
          <w:tcPr>
            <w:tcW w:w="1418" w:type="dxa"/>
            <w:gridSpan w:val="2"/>
            <w:tcBorders>
              <w:top w:val="nil"/>
              <w:left w:val="nil"/>
              <w:bottom w:val="single" w:sz="4" w:space="0" w:color="auto"/>
              <w:right w:val="single" w:sz="4" w:space="0" w:color="auto"/>
            </w:tcBorders>
            <w:shd w:val="clear" w:color="auto" w:fill="auto"/>
            <w:noWrap/>
            <w:vAlign w:val="bottom"/>
          </w:tcPr>
          <w:p w14:paraId="746F933B" w14:textId="47E42C28" w:rsidR="007E4A4F" w:rsidRDefault="007E4A4F" w:rsidP="007E4A4F">
            <w:pPr>
              <w:jc w:val="right"/>
              <w:rPr>
                <w:rFonts w:ascii="Arial Narrow" w:hAnsi="Arial Narrow" w:cs="Arial"/>
                <w:sz w:val="22"/>
                <w:szCs w:val="22"/>
              </w:rPr>
            </w:pPr>
            <w:r w:rsidRPr="002C5D5F">
              <w:rPr>
                <w:rFonts w:ascii="Arial Narrow" w:hAnsi="Arial Narrow" w:cs="Arial"/>
                <w:sz w:val="20"/>
                <w:szCs w:val="20"/>
              </w:rPr>
              <w:t>1 413,04</w:t>
            </w:r>
          </w:p>
        </w:tc>
        <w:tc>
          <w:tcPr>
            <w:tcW w:w="4819" w:type="dxa"/>
            <w:tcBorders>
              <w:top w:val="nil"/>
              <w:left w:val="nil"/>
              <w:bottom w:val="single" w:sz="4" w:space="0" w:color="auto"/>
              <w:right w:val="single" w:sz="8" w:space="0" w:color="auto"/>
            </w:tcBorders>
            <w:shd w:val="clear" w:color="auto" w:fill="auto"/>
            <w:noWrap/>
            <w:vAlign w:val="bottom"/>
          </w:tcPr>
          <w:p w14:paraId="77703232" w14:textId="75C8E7A6" w:rsidR="007E4A4F" w:rsidRDefault="007E4A4F" w:rsidP="007E4A4F">
            <w:pPr>
              <w:rPr>
                <w:rFonts w:ascii="Arial Narrow" w:hAnsi="Arial Narrow" w:cs="Arial"/>
                <w:sz w:val="22"/>
                <w:szCs w:val="22"/>
              </w:rPr>
            </w:pPr>
            <w:r w:rsidRPr="002C5D5F">
              <w:rPr>
                <w:rFonts w:ascii="Arial Narrow" w:hAnsi="Arial Narrow" w:cs="Arial"/>
                <w:sz w:val="20"/>
                <w:szCs w:val="20"/>
              </w:rPr>
              <w:t>Pre deti v HN a pod ŽM</w:t>
            </w:r>
          </w:p>
        </w:tc>
      </w:tr>
      <w:tr w:rsidR="007E4A4F" w14:paraId="76F1F6AB"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42B47F3" w14:textId="3C6297DF" w:rsidR="007E4A4F" w:rsidRDefault="007E4A4F" w:rsidP="007E4A4F">
            <w:pPr>
              <w:jc w:val="center"/>
              <w:rPr>
                <w:rFonts w:ascii="Arial Narrow" w:hAnsi="Arial Narrow" w:cs="Arial"/>
                <w:sz w:val="20"/>
                <w:szCs w:val="20"/>
              </w:rPr>
            </w:pPr>
            <w:r>
              <w:rPr>
                <w:rFonts w:ascii="Arial Narrow" w:hAnsi="Arial Narrow" w:cs="Arial"/>
                <w:sz w:val="20"/>
                <w:szCs w:val="20"/>
              </w:rPr>
              <w:t>13.</w:t>
            </w:r>
          </w:p>
        </w:tc>
        <w:tc>
          <w:tcPr>
            <w:tcW w:w="2917" w:type="dxa"/>
            <w:tcBorders>
              <w:top w:val="nil"/>
              <w:left w:val="nil"/>
              <w:bottom w:val="single" w:sz="4" w:space="0" w:color="auto"/>
              <w:right w:val="single" w:sz="4" w:space="0" w:color="auto"/>
            </w:tcBorders>
            <w:shd w:val="clear" w:color="auto" w:fill="auto"/>
            <w:noWrap/>
            <w:vAlign w:val="bottom"/>
          </w:tcPr>
          <w:p w14:paraId="6B7414E2" w14:textId="35455C60" w:rsidR="007E4A4F" w:rsidRDefault="007E4A4F" w:rsidP="007E4A4F">
            <w:pPr>
              <w:rPr>
                <w:rFonts w:ascii="Arial Narrow" w:hAnsi="Arial Narrow" w:cs="Arial"/>
                <w:sz w:val="22"/>
                <w:szCs w:val="22"/>
              </w:rPr>
            </w:pPr>
            <w:r w:rsidRPr="002C5D5F">
              <w:rPr>
                <w:rFonts w:ascii="Arial Narrow" w:hAnsi="Arial Narrow" w:cs="Arial"/>
                <w:sz w:val="20"/>
                <w:szCs w:val="20"/>
              </w:rPr>
              <w:t xml:space="preserve">ÚPSVaR </w:t>
            </w:r>
          </w:p>
        </w:tc>
        <w:tc>
          <w:tcPr>
            <w:tcW w:w="1418" w:type="dxa"/>
            <w:gridSpan w:val="2"/>
            <w:tcBorders>
              <w:top w:val="nil"/>
              <w:left w:val="nil"/>
              <w:bottom w:val="single" w:sz="4" w:space="0" w:color="auto"/>
              <w:right w:val="single" w:sz="4" w:space="0" w:color="auto"/>
            </w:tcBorders>
            <w:shd w:val="clear" w:color="auto" w:fill="auto"/>
            <w:noWrap/>
            <w:vAlign w:val="bottom"/>
          </w:tcPr>
          <w:p w14:paraId="5F52199C" w14:textId="2BD7A056" w:rsidR="007E4A4F" w:rsidRDefault="007E4A4F" w:rsidP="007E4A4F">
            <w:pPr>
              <w:jc w:val="right"/>
              <w:rPr>
                <w:rFonts w:ascii="Arial Narrow" w:hAnsi="Arial Narrow" w:cs="Arial"/>
                <w:sz w:val="22"/>
                <w:szCs w:val="22"/>
              </w:rPr>
            </w:pPr>
            <w:r w:rsidRPr="002C5D5F">
              <w:rPr>
                <w:rFonts w:ascii="Arial Narrow" w:hAnsi="Arial Narrow" w:cs="Arial"/>
                <w:sz w:val="20"/>
                <w:szCs w:val="20"/>
              </w:rPr>
              <w:t>6 532,02</w:t>
            </w:r>
          </w:p>
        </w:tc>
        <w:tc>
          <w:tcPr>
            <w:tcW w:w="4819" w:type="dxa"/>
            <w:tcBorders>
              <w:top w:val="nil"/>
              <w:left w:val="nil"/>
              <w:bottom w:val="single" w:sz="4" w:space="0" w:color="auto"/>
              <w:right w:val="single" w:sz="8" w:space="0" w:color="auto"/>
            </w:tcBorders>
            <w:shd w:val="clear" w:color="auto" w:fill="auto"/>
            <w:noWrap/>
            <w:vAlign w:val="bottom"/>
          </w:tcPr>
          <w:p w14:paraId="6BAD6B15" w14:textId="3E07984D" w:rsidR="007E4A4F" w:rsidRDefault="007E4A4F" w:rsidP="007E4A4F">
            <w:pPr>
              <w:rPr>
                <w:rFonts w:ascii="Arial Narrow" w:hAnsi="Arial Narrow" w:cs="Arial"/>
                <w:sz w:val="22"/>
                <w:szCs w:val="22"/>
              </w:rPr>
            </w:pPr>
            <w:r w:rsidRPr="002C5D5F">
              <w:rPr>
                <w:rFonts w:ascii="Arial Narrow" w:hAnsi="Arial Narrow" w:cs="Arial"/>
                <w:sz w:val="20"/>
                <w:szCs w:val="20"/>
              </w:rPr>
              <w:t>Národný projekt „Cesta na trh práce“</w:t>
            </w:r>
          </w:p>
        </w:tc>
      </w:tr>
      <w:tr w:rsidR="007E4A4F" w14:paraId="31CB73D2"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B90E9A5" w14:textId="460B4D36" w:rsidR="007E4A4F" w:rsidRDefault="007E4A4F" w:rsidP="007E4A4F">
            <w:pPr>
              <w:jc w:val="center"/>
              <w:rPr>
                <w:rFonts w:ascii="Arial Narrow" w:hAnsi="Arial Narrow" w:cs="Arial"/>
                <w:sz w:val="20"/>
                <w:szCs w:val="20"/>
              </w:rPr>
            </w:pPr>
            <w:r>
              <w:rPr>
                <w:rFonts w:ascii="Arial Narrow" w:hAnsi="Arial Narrow" w:cs="Arial"/>
                <w:sz w:val="20"/>
                <w:szCs w:val="20"/>
              </w:rPr>
              <w:t>14..</w:t>
            </w:r>
          </w:p>
        </w:tc>
        <w:tc>
          <w:tcPr>
            <w:tcW w:w="2917" w:type="dxa"/>
            <w:tcBorders>
              <w:top w:val="nil"/>
              <w:left w:val="nil"/>
              <w:bottom w:val="single" w:sz="4" w:space="0" w:color="auto"/>
              <w:right w:val="single" w:sz="4" w:space="0" w:color="auto"/>
            </w:tcBorders>
            <w:shd w:val="clear" w:color="auto" w:fill="auto"/>
            <w:noWrap/>
            <w:vAlign w:val="bottom"/>
          </w:tcPr>
          <w:p w14:paraId="41602B98" w14:textId="5968E2F5" w:rsidR="007E4A4F" w:rsidRDefault="007E4A4F" w:rsidP="007E4A4F">
            <w:pPr>
              <w:rPr>
                <w:rFonts w:ascii="Arial Narrow" w:hAnsi="Arial Narrow" w:cs="Arial"/>
                <w:sz w:val="22"/>
                <w:szCs w:val="22"/>
              </w:rPr>
            </w:pPr>
            <w:r w:rsidRPr="002C5D5F">
              <w:rPr>
                <w:rFonts w:ascii="Arial Narrow" w:hAnsi="Arial Narrow" w:cs="Arial"/>
                <w:sz w:val="20"/>
                <w:szCs w:val="20"/>
              </w:rPr>
              <w:t>ÚPSVaR</w:t>
            </w:r>
          </w:p>
        </w:tc>
        <w:tc>
          <w:tcPr>
            <w:tcW w:w="1418" w:type="dxa"/>
            <w:gridSpan w:val="2"/>
            <w:tcBorders>
              <w:top w:val="nil"/>
              <w:left w:val="nil"/>
              <w:bottom w:val="single" w:sz="4" w:space="0" w:color="auto"/>
              <w:right w:val="single" w:sz="4" w:space="0" w:color="auto"/>
            </w:tcBorders>
            <w:shd w:val="clear" w:color="auto" w:fill="auto"/>
            <w:noWrap/>
            <w:vAlign w:val="bottom"/>
          </w:tcPr>
          <w:p w14:paraId="21753917" w14:textId="17FE4F6D" w:rsidR="007E4A4F" w:rsidRDefault="007E4A4F" w:rsidP="007E4A4F">
            <w:pPr>
              <w:jc w:val="right"/>
              <w:rPr>
                <w:rFonts w:ascii="Arial Narrow" w:hAnsi="Arial Narrow" w:cs="Arial"/>
                <w:sz w:val="22"/>
                <w:szCs w:val="22"/>
              </w:rPr>
            </w:pPr>
            <w:r w:rsidRPr="002C5D5F">
              <w:rPr>
                <w:rFonts w:ascii="Arial Narrow" w:hAnsi="Arial Narrow" w:cs="Arial"/>
                <w:sz w:val="20"/>
                <w:szCs w:val="20"/>
              </w:rPr>
              <w:t>59,89</w:t>
            </w:r>
          </w:p>
        </w:tc>
        <w:tc>
          <w:tcPr>
            <w:tcW w:w="4819" w:type="dxa"/>
            <w:tcBorders>
              <w:top w:val="nil"/>
              <w:left w:val="nil"/>
              <w:bottom w:val="single" w:sz="4" w:space="0" w:color="auto"/>
              <w:right w:val="single" w:sz="8" w:space="0" w:color="auto"/>
            </w:tcBorders>
            <w:shd w:val="clear" w:color="auto" w:fill="auto"/>
            <w:noWrap/>
            <w:vAlign w:val="bottom"/>
          </w:tcPr>
          <w:p w14:paraId="291BFD26" w14:textId="5026E614" w:rsidR="007E4A4F" w:rsidRDefault="007E4A4F" w:rsidP="007E4A4F">
            <w:pPr>
              <w:rPr>
                <w:rFonts w:ascii="Arial Narrow" w:hAnsi="Arial Narrow" w:cs="Arial"/>
                <w:sz w:val="22"/>
                <w:szCs w:val="22"/>
              </w:rPr>
            </w:pPr>
            <w:r w:rsidRPr="002C5D5F">
              <w:rPr>
                <w:rFonts w:ascii="Arial Narrow" w:hAnsi="Arial Narrow" w:cs="Arial"/>
                <w:sz w:val="20"/>
                <w:szCs w:val="20"/>
              </w:rPr>
              <w:t>Národný projekt „Praxou k zamestnaniu“</w:t>
            </w:r>
          </w:p>
        </w:tc>
      </w:tr>
      <w:tr w:rsidR="007E4A4F" w14:paraId="71213DC9"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5271109" w14:textId="08AF3C03" w:rsidR="007E4A4F" w:rsidRDefault="007E4A4F" w:rsidP="007E4A4F">
            <w:pPr>
              <w:jc w:val="center"/>
              <w:rPr>
                <w:rFonts w:ascii="Arial Narrow" w:hAnsi="Arial Narrow" w:cs="Arial"/>
                <w:sz w:val="20"/>
                <w:szCs w:val="20"/>
              </w:rPr>
            </w:pPr>
            <w:r>
              <w:rPr>
                <w:rFonts w:ascii="Arial Narrow" w:hAnsi="Arial Narrow" w:cs="Arial"/>
                <w:sz w:val="20"/>
                <w:szCs w:val="20"/>
              </w:rPr>
              <w:t>15.</w:t>
            </w:r>
          </w:p>
        </w:tc>
        <w:tc>
          <w:tcPr>
            <w:tcW w:w="2917" w:type="dxa"/>
            <w:tcBorders>
              <w:top w:val="nil"/>
              <w:left w:val="nil"/>
              <w:bottom w:val="single" w:sz="4" w:space="0" w:color="auto"/>
              <w:right w:val="single" w:sz="4" w:space="0" w:color="auto"/>
            </w:tcBorders>
            <w:shd w:val="clear" w:color="auto" w:fill="auto"/>
            <w:noWrap/>
            <w:vAlign w:val="bottom"/>
          </w:tcPr>
          <w:p w14:paraId="26C566A1" w14:textId="58A5E861" w:rsidR="007E4A4F" w:rsidRDefault="007E4A4F" w:rsidP="007E4A4F">
            <w:pPr>
              <w:rPr>
                <w:rFonts w:ascii="Arial Narrow" w:hAnsi="Arial Narrow" w:cs="Arial"/>
                <w:sz w:val="22"/>
                <w:szCs w:val="22"/>
              </w:rPr>
            </w:pPr>
            <w:r w:rsidRPr="002C5D5F">
              <w:rPr>
                <w:rFonts w:ascii="Arial Narrow" w:hAnsi="Arial Narrow" w:cs="Arial"/>
                <w:sz w:val="20"/>
                <w:szCs w:val="20"/>
              </w:rPr>
              <w:t>BBSK</w:t>
            </w:r>
          </w:p>
        </w:tc>
        <w:tc>
          <w:tcPr>
            <w:tcW w:w="1418" w:type="dxa"/>
            <w:gridSpan w:val="2"/>
            <w:tcBorders>
              <w:top w:val="nil"/>
              <w:left w:val="nil"/>
              <w:bottom w:val="single" w:sz="4" w:space="0" w:color="auto"/>
              <w:right w:val="single" w:sz="4" w:space="0" w:color="auto"/>
            </w:tcBorders>
            <w:shd w:val="clear" w:color="auto" w:fill="auto"/>
            <w:noWrap/>
            <w:vAlign w:val="bottom"/>
          </w:tcPr>
          <w:p w14:paraId="7DFEF897" w14:textId="35791655" w:rsidR="007E4A4F" w:rsidRDefault="007E4A4F" w:rsidP="007E4A4F">
            <w:pPr>
              <w:jc w:val="right"/>
              <w:rPr>
                <w:rFonts w:ascii="Arial Narrow" w:hAnsi="Arial Narrow" w:cs="Arial"/>
                <w:sz w:val="22"/>
                <w:szCs w:val="22"/>
              </w:rPr>
            </w:pPr>
            <w:r w:rsidRPr="002C5D5F">
              <w:rPr>
                <w:rFonts w:ascii="Arial Narrow" w:hAnsi="Arial Narrow" w:cs="Arial"/>
                <w:sz w:val="20"/>
                <w:szCs w:val="20"/>
              </w:rPr>
              <w:t>800,00</w:t>
            </w:r>
          </w:p>
        </w:tc>
        <w:tc>
          <w:tcPr>
            <w:tcW w:w="4819" w:type="dxa"/>
            <w:tcBorders>
              <w:top w:val="nil"/>
              <w:left w:val="nil"/>
              <w:bottom w:val="single" w:sz="4" w:space="0" w:color="auto"/>
              <w:right w:val="single" w:sz="8" w:space="0" w:color="auto"/>
            </w:tcBorders>
            <w:shd w:val="clear" w:color="auto" w:fill="auto"/>
            <w:noWrap/>
            <w:vAlign w:val="bottom"/>
          </w:tcPr>
          <w:p w14:paraId="3993AB59" w14:textId="096A3B24" w:rsidR="007E4A4F" w:rsidRDefault="007E4A4F" w:rsidP="007E4A4F">
            <w:pPr>
              <w:rPr>
                <w:rFonts w:ascii="Arial Narrow" w:hAnsi="Arial Narrow" w:cs="Arial"/>
                <w:sz w:val="22"/>
                <w:szCs w:val="22"/>
              </w:rPr>
            </w:pPr>
            <w:r w:rsidRPr="002C5D5F">
              <w:rPr>
                <w:rFonts w:ascii="Arial Narrow" w:hAnsi="Arial Narrow" w:cs="Arial"/>
                <w:sz w:val="20"/>
                <w:szCs w:val="20"/>
              </w:rPr>
              <w:t>Projekt „Spomaľ, máš privysokú rýchlosť“- merače rýchlosti</w:t>
            </w:r>
          </w:p>
        </w:tc>
      </w:tr>
      <w:tr w:rsidR="007E4A4F" w14:paraId="752A8ED9" w14:textId="77777777" w:rsidTr="0061489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34C3AA9" w14:textId="79DCD17E" w:rsidR="007E4A4F" w:rsidRDefault="007E4A4F" w:rsidP="007E4A4F">
            <w:pPr>
              <w:jc w:val="center"/>
              <w:rPr>
                <w:rFonts w:ascii="Arial Narrow" w:hAnsi="Arial Narrow" w:cs="Arial"/>
                <w:sz w:val="20"/>
                <w:szCs w:val="20"/>
              </w:rPr>
            </w:pPr>
            <w:r>
              <w:rPr>
                <w:rFonts w:ascii="Arial Narrow" w:hAnsi="Arial Narrow" w:cs="Arial"/>
                <w:sz w:val="20"/>
                <w:szCs w:val="20"/>
              </w:rPr>
              <w:t>16.</w:t>
            </w:r>
          </w:p>
        </w:tc>
        <w:tc>
          <w:tcPr>
            <w:tcW w:w="2917" w:type="dxa"/>
            <w:tcBorders>
              <w:top w:val="nil"/>
              <w:left w:val="nil"/>
              <w:bottom w:val="single" w:sz="4" w:space="0" w:color="auto"/>
              <w:right w:val="single" w:sz="4" w:space="0" w:color="auto"/>
            </w:tcBorders>
            <w:shd w:val="clear" w:color="auto" w:fill="auto"/>
            <w:noWrap/>
            <w:vAlign w:val="bottom"/>
          </w:tcPr>
          <w:p w14:paraId="3E733BF0" w14:textId="56302F40" w:rsidR="007E4A4F" w:rsidRPr="00BD5FA8" w:rsidRDefault="007E4A4F" w:rsidP="007E4A4F">
            <w:pPr>
              <w:rPr>
                <w:rFonts w:ascii="Arial Narrow" w:hAnsi="Arial Narrow" w:cs="Arial"/>
                <w:sz w:val="22"/>
                <w:szCs w:val="22"/>
              </w:rPr>
            </w:pPr>
            <w:r w:rsidRPr="002C5D5F">
              <w:rPr>
                <w:rFonts w:ascii="Arial Narrow" w:hAnsi="Arial Narrow" w:cs="Arial"/>
                <w:sz w:val="20"/>
                <w:szCs w:val="20"/>
              </w:rPr>
              <w:t>ÚPSVaR – ZŠ</w:t>
            </w:r>
          </w:p>
        </w:tc>
        <w:tc>
          <w:tcPr>
            <w:tcW w:w="1418" w:type="dxa"/>
            <w:gridSpan w:val="2"/>
            <w:tcBorders>
              <w:top w:val="nil"/>
              <w:left w:val="nil"/>
              <w:bottom w:val="single" w:sz="4" w:space="0" w:color="auto"/>
              <w:right w:val="single" w:sz="4" w:space="0" w:color="auto"/>
            </w:tcBorders>
            <w:shd w:val="clear" w:color="auto" w:fill="auto"/>
            <w:noWrap/>
            <w:vAlign w:val="bottom"/>
          </w:tcPr>
          <w:p w14:paraId="65CF3828" w14:textId="19C9B265" w:rsidR="007E4A4F" w:rsidRPr="00BD5FA8" w:rsidRDefault="007E4A4F" w:rsidP="007E4A4F">
            <w:pPr>
              <w:jc w:val="right"/>
              <w:rPr>
                <w:rFonts w:ascii="Arial Narrow" w:hAnsi="Arial Narrow" w:cs="Arial"/>
                <w:sz w:val="22"/>
                <w:szCs w:val="22"/>
              </w:rPr>
            </w:pPr>
            <w:r w:rsidRPr="002C5D5F">
              <w:rPr>
                <w:rFonts w:ascii="Arial Narrow" w:hAnsi="Arial Narrow" w:cs="Arial"/>
                <w:sz w:val="20"/>
                <w:szCs w:val="20"/>
              </w:rPr>
              <w:t>39,90</w:t>
            </w:r>
          </w:p>
        </w:tc>
        <w:tc>
          <w:tcPr>
            <w:tcW w:w="4819" w:type="dxa"/>
            <w:tcBorders>
              <w:top w:val="nil"/>
              <w:left w:val="nil"/>
              <w:bottom w:val="single" w:sz="4" w:space="0" w:color="auto"/>
              <w:right w:val="single" w:sz="8" w:space="0" w:color="auto"/>
            </w:tcBorders>
            <w:shd w:val="clear" w:color="auto" w:fill="auto"/>
            <w:noWrap/>
            <w:vAlign w:val="bottom"/>
          </w:tcPr>
          <w:p w14:paraId="59AA4BCB" w14:textId="0FEAF30F" w:rsidR="007E4A4F" w:rsidRPr="00BD5FA8" w:rsidRDefault="007E4A4F" w:rsidP="007E4A4F">
            <w:pPr>
              <w:rPr>
                <w:rFonts w:ascii="Arial Narrow" w:hAnsi="Arial Narrow" w:cs="Arial"/>
                <w:sz w:val="22"/>
                <w:szCs w:val="22"/>
              </w:rPr>
            </w:pPr>
            <w:r w:rsidRPr="002C5D5F">
              <w:rPr>
                <w:rFonts w:ascii="Arial Narrow" w:hAnsi="Arial Narrow" w:cs="Arial"/>
                <w:sz w:val="20"/>
                <w:szCs w:val="20"/>
              </w:rPr>
              <w:t>Národný projekt „Praxou k zamestnaniu“ - ZŠ</w:t>
            </w:r>
          </w:p>
        </w:tc>
      </w:tr>
      <w:tr w:rsidR="001C6F01" w:rsidRPr="002C5D5F" w14:paraId="72E39A12" w14:textId="77777777" w:rsidTr="00134365">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F986FEA" w14:textId="77777777" w:rsidR="001C6F01" w:rsidRPr="00843AE1" w:rsidRDefault="001C6F01" w:rsidP="00134365">
            <w:pPr>
              <w:jc w:val="center"/>
              <w:rPr>
                <w:rFonts w:ascii="Arial Narrow" w:hAnsi="Arial Narrow" w:cs="Arial"/>
                <w:sz w:val="20"/>
                <w:szCs w:val="20"/>
              </w:rPr>
            </w:pPr>
            <w:r w:rsidRPr="00843AE1">
              <w:rPr>
                <w:rFonts w:ascii="Arial Narrow" w:hAnsi="Arial Narrow" w:cs="Arial"/>
                <w:sz w:val="20"/>
                <w:szCs w:val="20"/>
              </w:rPr>
              <w:t>17.</w:t>
            </w:r>
          </w:p>
        </w:tc>
        <w:tc>
          <w:tcPr>
            <w:tcW w:w="2917" w:type="dxa"/>
            <w:tcBorders>
              <w:top w:val="nil"/>
              <w:left w:val="nil"/>
              <w:bottom w:val="single" w:sz="4" w:space="0" w:color="auto"/>
              <w:right w:val="single" w:sz="4" w:space="0" w:color="auto"/>
            </w:tcBorders>
            <w:shd w:val="clear" w:color="auto" w:fill="auto"/>
            <w:noWrap/>
            <w:vAlign w:val="bottom"/>
          </w:tcPr>
          <w:p w14:paraId="460A4437" w14:textId="77777777" w:rsidR="001C6F01" w:rsidRPr="00843AE1" w:rsidRDefault="001C6F01" w:rsidP="00134365">
            <w:pPr>
              <w:rPr>
                <w:rFonts w:ascii="Arial Narrow" w:hAnsi="Arial Narrow" w:cs="Arial"/>
                <w:sz w:val="20"/>
                <w:szCs w:val="20"/>
              </w:rPr>
            </w:pPr>
            <w:r w:rsidRPr="00843AE1">
              <w:rPr>
                <w:rFonts w:ascii="Arial Narrow" w:hAnsi="Arial Narrow" w:cs="Arial"/>
                <w:sz w:val="20"/>
                <w:szCs w:val="20"/>
              </w:rPr>
              <w:t>Rodičia detí a priatelia MŠ</w:t>
            </w:r>
          </w:p>
        </w:tc>
        <w:tc>
          <w:tcPr>
            <w:tcW w:w="1338" w:type="dxa"/>
            <w:tcBorders>
              <w:top w:val="nil"/>
              <w:left w:val="nil"/>
              <w:bottom w:val="single" w:sz="4" w:space="0" w:color="auto"/>
              <w:right w:val="single" w:sz="4" w:space="0" w:color="auto"/>
            </w:tcBorders>
            <w:shd w:val="clear" w:color="auto" w:fill="auto"/>
            <w:noWrap/>
            <w:vAlign w:val="bottom"/>
          </w:tcPr>
          <w:p w14:paraId="12E7D484" w14:textId="77777777" w:rsidR="001C6F01" w:rsidRPr="00843AE1" w:rsidRDefault="001C6F01" w:rsidP="00134365">
            <w:pPr>
              <w:jc w:val="right"/>
              <w:rPr>
                <w:rFonts w:ascii="Arial Narrow" w:hAnsi="Arial Narrow" w:cs="Arial"/>
                <w:sz w:val="20"/>
                <w:szCs w:val="20"/>
              </w:rPr>
            </w:pPr>
            <w:r w:rsidRPr="00843AE1">
              <w:rPr>
                <w:rFonts w:ascii="Arial Narrow" w:hAnsi="Arial Narrow" w:cs="Arial"/>
                <w:sz w:val="20"/>
                <w:szCs w:val="20"/>
              </w:rPr>
              <w:t>2 070,00</w:t>
            </w:r>
          </w:p>
        </w:tc>
        <w:tc>
          <w:tcPr>
            <w:tcW w:w="4899" w:type="dxa"/>
            <w:gridSpan w:val="2"/>
            <w:tcBorders>
              <w:top w:val="nil"/>
              <w:left w:val="nil"/>
              <w:bottom w:val="single" w:sz="4" w:space="0" w:color="auto"/>
              <w:right w:val="single" w:sz="8" w:space="0" w:color="auto"/>
            </w:tcBorders>
            <w:shd w:val="clear" w:color="auto" w:fill="auto"/>
            <w:noWrap/>
            <w:vAlign w:val="bottom"/>
          </w:tcPr>
          <w:p w14:paraId="62D079F5" w14:textId="77777777" w:rsidR="001C6F01" w:rsidRPr="002C5D5F" w:rsidRDefault="001C6F01" w:rsidP="00134365">
            <w:pPr>
              <w:rPr>
                <w:rFonts w:ascii="Arial Narrow" w:hAnsi="Arial Narrow" w:cs="Arial"/>
                <w:sz w:val="20"/>
                <w:szCs w:val="20"/>
              </w:rPr>
            </w:pPr>
            <w:r>
              <w:rPr>
                <w:rFonts w:ascii="Arial Narrow" w:hAnsi="Arial Narrow" w:cs="Arial"/>
                <w:sz w:val="20"/>
                <w:szCs w:val="20"/>
              </w:rPr>
              <w:t>Detské ihrisko MŠ</w:t>
            </w:r>
            <w:r w:rsidRPr="002C5D5F">
              <w:rPr>
                <w:rFonts w:ascii="Arial Narrow" w:hAnsi="Arial Narrow" w:cs="Arial"/>
                <w:sz w:val="20"/>
                <w:szCs w:val="20"/>
              </w:rPr>
              <w:t xml:space="preserve"> – kobercový trávnik</w:t>
            </w:r>
          </w:p>
        </w:tc>
      </w:tr>
    </w:tbl>
    <w:p w14:paraId="7AAF975D" w14:textId="77777777" w:rsidR="004960F6" w:rsidRDefault="004960F6" w:rsidP="004960F6">
      <w:pPr>
        <w:rPr>
          <w:rFonts w:ascii="Georgia" w:hAnsi="Georgia" w:cs="Latha"/>
          <w:b/>
          <w:sz w:val="28"/>
          <w:szCs w:val="28"/>
        </w:rPr>
      </w:pPr>
    </w:p>
    <w:p w14:paraId="75BA5E46" w14:textId="77777777" w:rsidR="000639EF" w:rsidRDefault="000639EF" w:rsidP="000639EF">
      <w:pPr>
        <w:rPr>
          <w:rFonts w:ascii="Georgia" w:hAnsi="Georgia" w:cs="Latha"/>
          <w:b/>
          <w:sz w:val="28"/>
          <w:szCs w:val="28"/>
        </w:rPr>
      </w:pPr>
    </w:p>
    <w:p w14:paraId="09BF89B6" w14:textId="77777777" w:rsidR="00757BF4" w:rsidRPr="004E1EA8" w:rsidRDefault="005A791B" w:rsidP="005A791B">
      <w:pPr>
        <w:rPr>
          <w:rFonts w:ascii="Microsoft Sans Serif" w:hAnsi="Microsoft Sans Serif" w:cs="Microsoft Sans Serif"/>
        </w:rPr>
      </w:pPr>
      <w:r w:rsidRPr="004E1EA8">
        <w:rPr>
          <w:rFonts w:ascii="Microsoft Sans Serif" w:hAnsi="Microsoft Sans Serif" w:cs="Microsoft Sans Serif"/>
          <w:noProof/>
        </w:rPr>
        <w:t>Granty a transfery boli účelovo viazané a boli použité v súlade s ich účelom</w:t>
      </w:r>
      <w:r w:rsidR="004E1EA8">
        <w:rPr>
          <w:rFonts w:ascii="Microsoft Sans Serif" w:hAnsi="Microsoft Sans Serif" w:cs="Microsoft Sans Serif"/>
          <w:noProof/>
        </w:rPr>
        <w:t>.</w:t>
      </w:r>
    </w:p>
    <w:p w14:paraId="1412BC59" w14:textId="42DF3284" w:rsidR="00757BF4" w:rsidRDefault="00757BF4" w:rsidP="00757BF4">
      <w:pPr>
        <w:spacing w:line="360" w:lineRule="auto"/>
        <w:jc w:val="both"/>
        <w:rPr>
          <w:noProof/>
        </w:rPr>
      </w:pPr>
    </w:p>
    <w:p w14:paraId="253B1176" w14:textId="77777777" w:rsidR="002847B1" w:rsidRDefault="002847B1" w:rsidP="00757BF4">
      <w:pPr>
        <w:spacing w:line="360" w:lineRule="auto"/>
        <w:jc w:val="both"/>
        <w:rPr>
          <w:noProof/>
        </w:rPr>
      </w:pPr>
    </w:p>
    <w:p w14:paraId="6619A705" w14:textId="77777777" w:rsidR="002847B1" w:rsidRDefault="002847B1" w:rsidP="00757BF4">
      <w:pPr>
        <w:spacing w:line="360" w:lineRule="auto"/>
        <w:jc w:val="both"/>
        <w:rPr>
          <w:noProof/>
        </w:rPr>
      </w:pPr>
    </w:p>
    <w:p w14:paraId="01294BC7" w14:textId="77777777" w:rsidR="002847B1" w:rsidRDefault="002847B1" w:rsidP="00757BF4">
      <w:pPr>
        <w:spacing w:line="360" w:lineRule="auto"/>
        <w:jc w:val="both"/>
        <w:rPr>
          <w:noProof/>
        </w:rPr>
      </w:pPr>
    </w:p>
    <w:p w14:paraId="284CC66B" w14:textId="77777777" w:rsidR="002847B1" w:rsidRDefault="002847B1" w:rsidP="00757BF4">
      <w:pPr>
        <w:spacing w:line="360" w:lineRule="auto"/>
        <w:jc w:val="both"/>
        <w:rPr>
          <w:noProof/>
        </w:rPr>
      </w:pPr>
    </w:p>
    <w:p w14:paraId="2464C865" w14:textId="77777777" w:rsidR="002847B1" w:rsidRDefault="002847B1" w:rsidP="00757BF4">
      <w:pPr>
        <w:spacing w:line="360" w:lineRule="auto"/>
        <w:jc w:val="both"/>
        <w:rPr>
          <w:noProof/>
        </w:rPr>
      </w:pPr>
    </w:p>
    <w:p w14:paraId="4968A1A5" w14:textId="77777777" w:rsidR="002847B1" w:rsidRDefault="002847B1" w:rsidP="00757BF4">
      <w:pPr>
        <w:spacing w:line="360" w:lineRule="auto"/>
        <w:jc w:val="both"/>
        <w:rPr>
          <w:noProof/>
        </w:rPr>
      </w:pPr>
    </w:p>
    <w:p w14:paraId="4E0E1C0E" w14:textId="77777777" w:rsidR="002847B1" w:rsidRDefault="002847B1" w:rsidP="00757BF4">
      <w:pPr>
        <w:spacing w:line="360" w:lineRule="auto"/>
        <w:jc w:val="both"/>
        <w:rPr>
          <w:noProof/>
        </w:rPr>
      </w:pPr>
    </w:p>
    <w:p w14:paraId="0E5736D5" w14:textId="77777777" w:rsidR="002847B1" w:rsidRDefault="002847B1" w:rsidP="00757BF4">
      <w:pPr>
        <w:spacing w:line="360" w:lineRule="auto"/>
        <w:jc w:val="both"/>
        <w:rPr>
          <w:noProof/>
        </w:rPr>
      </w:pPr>
    </w:p>
    <w:p w14:paraId="2DD062C6" w14:textId="77777777" w:rsidR="000639EF" w:rsidRDefault="000639EF" w:rsidP="000639EF">
      <w:pPr>
        <w:rPr>
          <w:rFonts w:ascii="Georgia" w:hAnsi="Georgia" w:cs="Latha"/>
          <w:b/>
          <w:sz w:val="28"/>
          <w:szCs w:val="28"/>
        </w:rPr>
      </w:pPr>
    </w:p>
    <w:p w14:paraId="2E6A0180" w14:textId="77777777" w:rsidR="000639EF" w:rsidRPr="005B3C2F" w:rsidRDefault="00B37615" w:rsidP="007558AF">
      <w:pPr>
        <w:pStyle w:val="Nadpis2"/>
      </w:pPr>
      <w:r w:rsidRPr="005B3C2F">
        <w:lastRenderedPageBreak/>
        <w:t>Poskytnuté dotácie</w:t>
      </w:r>
    </w:p>
    <w:p w14:paraId="647C7430" w14:textId="77777777" w:rsidR="00556102" w:rsidRDefault="00556102" w:rsidP="00556102">
      <w:pPr>
        <w:rPr>
          <w:highlight w:val="yellow"/>
        </w:rPr>
      </w:pPr>
    </w:p>
    <w:p w14:paraId="61CE6B19" w14:textId="494CDD3A" w:rsidR="00052B3C" w:rsidRPr="00D34277" w:rsidRDefault="003C7CCE" w:rsidP="008A2C88">
      <w:pPr>
        <w:jc w:val="both"/>
        <w:rPr>
          <w:rFonts w:ascii="Microsoft Sans Serif" w:hAnsi="Microsoft Sans Serif" w:cs="Microsoft Sans Serif"/>
        </w:rPr>
      </w:pPr>
      <w:r>
        <w:rPr>
          <w:rFonts w:ascii="Microsoft Sans Serif" w:hAnsi="Microsoft Sans Serif" w:cs="Microsoft Sans Serif"/>
        </w:rPr>
        <w:t>Obec v roku 201</w:t>
      </w:r>
      <w:r w:rsidR="007E4A4F">
        <w:rPr>
          <w:rFonts w:ascii="Microsoft Sans Serif" w:hAnsi="Microsoft Sans Serif" w:cs="Microsoft Sans Serif"/>
        </w:rPr>
        <w:t>7</w:t>
      </w:r>
      <w:r w:rsidR="00556102" w:rsidRPr="00807B40">
        <w:rPr>
          <w:rFonts w:ascii="Microsoft Sans Serif" w:hAnsi="Microsoft Sans Serif" w:cs="Microsoft Sans Serif"/>
        </w:rPr>
        <w:t xml:space="preserve"> </w:t>
      </w:r>
      <w:r w:rsidR="007E4A4F">
        <w:rPr>
          <w:rFonts w:ascii="Microsoft Sans Serif" w:hAnsi="Microsoft Sans Serif" w:cs="Microsoft Sans Serif"/>
        </w:rPr>
        <w:t>ne</w:t>
      </w:r>
      <w:r w:rsidR="00556102" w:rsidRPr="00807B40">
        <w:rPr>
          <w:rFonts w:ascii="Microsoft Sans Serif" w:hAnsi="Microsoft Sans Serif" w:cs="Microsoft Sans Serif"/>
        </w:rPr>
        <w:t xml:space="preserve">poskytla dotácie v súlade </w:t>
      </w:r>
      <w:r w:rsidR="00556102" w:rsidRPr="0006741E">
        <w:rPr>
          <w:rFonts w:ascii="Microsoft Sans Serif" w:hAnsi="Microsoft Sans Serif" w:cs="Microsoft Sans Serif"/>
        </w:rPr>
        <w:t>so VZN č. 1/2016</w:t>
      </w:r>
      <w:r w:rsidR="00556102" w:rsidRPr="00807B40">
        <w:rPr>
          <w:rFonts w:ascii="Microsoft Sans Serif" w:hAnsi="Microsoft Sans Serif" w:cs="Microsoft Sans Serif"/>
        </w:rPr>
        <w:t xml:space="preserve"> o dotáciách, právnickým osobám, fyzickým osobám - podnikateľom na podporu všeobecne prospešných služieb,  na všeobecne prospešný alebo verejnoprospešný účel. </w:t>
      </w:r>
    </w:p>
    <w:p w14:paraId="4B6D3309" w14:textId="77777777" w:rsidR="00556102" w:rsidRDefault="00556102" w:rsidP="00556102">
      <w:pPr>
        <w:rPr>
          <w:rFonts w:ascii="Georgia" w:hAnsi="Georgia" w:cs="Latha"/>
          <w:b/>
          <w:sz w:val="28"/>
          <w:szCs w:val="28"/>
        </w:rPr>
      </w:pPr>
    </w:p>
    <w:p w14:paraId="5E023087" w14:textId="418FA755" w:rsidR="00B37615" w:rsidRPr="005E1825" w:rsidRDefault="00E1236F" w:rsidP="007558AF">
      <w:pPr>
        <w:pStyle w:val="Nadpis2"/>
      </w:pPr>
      <w:r w:rsidRPr="005E1825">
        <w:t>Vý</w:t>
      </w:r>
      <w:r w:rsidR="00B37615" w:rsidRPr="005E1825">
        <w:t>zna</w:t>
      </w:r>
      <w:r w:rsidR="0023362D">
        <w:t>mné investičné akcie v roku 2017</w:t>
      </w:r>
    </w:p>
    <w:p w14:paraId="150CA075" w14:textId="48941990" w:rsidR="00816B25" w:rsidRDefault="000325E4" w:rsidP="000325E4">
      <w:pPr>
        <w:ind w:firstLine="708"/>
        <w:rPr>
          <w:rFonts w:ascii="Microsoft Sans Serif" w:hAnsi="Microsoft Sans Serif" w:cs="Microsoft Sans Serif"/>
        </w:rPr>
      </w:pPr>
      <w:r>
        <w:rPr>
          <w:rFonts w:ascii="Microsoft Sans Serif" w:hAnsi="Microsoft Sans Serif" w:cs="Microsoft Sans Serif"/>
        </w:rPr>
        <w:t xml:space="preserve">Elektronické služby Obce Dolné Plachtince sú </w:t>
      </w:r>
      <w:r w:rsidR="0023362D">
        <w:rPr>
          <w:rFonts w:ascii="Microsoft Sans Serif" w:hAnsi="Microsoft Sans Serif" w:cs="Microsoft Sans Serif"/>
        </w:rPr>
        <w:t>aj v roku 2017</w:t>
      </w:r>
      <w:r>
        <w:rPr>
          <w:rFonts w:ascii="Microsoft Sans Serif" w:hAnsi="Microsoft Sans Serif" w:cs="Microsoft Sans Serif"/>
        </w:rPr>
        <w:t xml:space="preserve"> stále závislé na stave implementácie nadradených IT riešení združenia DEUS (DCOM) a štátnych </w:t>
      </w:r>
      <w:r w:rsidR="00CC7E4B">
        <w:rPr>
          <w:rFonts w:ascii="Microsoft Sans Serif" w:hAnsi="Microsoft Sans Serif" w:cs="Microsoft Sans Serif"/>
        </w:rPr>
        <w:t>registrov</w:t>
      </w:r>
      <w:r>
        <w:rPr>
          <w:rFonts w:ascii="Microsoft Sans Serif" w:hAnsi="Microsoft Sans Serif" w:cs="Microsoft Sans Serif"/>
        </w:rPr>
        <w:t>.</w:t>
      </w:r>
      <w:r w:rsidR="0023362D">
        <w:rPr>
          <w:rFonts w:ascii="Microsoft Sans Serif" w:hAnsi="Microsoft Sans Serif" w:cs="Microsoft Sans Serif"/>
        </w:rPr>
        <w:t xml:space="preserve"> Je však možné konštatovať, že základný výkon v zmysle zákona je už funkčný. Obec plnohodnotne komunikuje elektronicky najmä v oblasti daní a styku s orgánmi štátnej správy. </w:t>
      </w:r>
      <w:r>
        <w:rPr>
          <w:rFonts w:ascii="Microsoft Sans Serif" w:hAnsi="Microsoft Sans Serif" w:cs="Microsoft Sans Serif"/>
        </w:rPr>
        <w:t xml:space="preserve"> IOMO</w:t>
      </w:r>
      <w:r w:rsidR="0023362D">
        <w:rPr>
          <w:rFonts w:ascii="Microsoft Sans Serif" w:hAnsi="Microsoft Sans Serif" w:cs="Microsoft Sans Serif"/>
        </w:rPr>
        <w:t xml:space="preserve"> je</w:t>
      </w:r>
      <w:r>
        <w:rPr>
          <w:rFonts w:ascii="Microsoft Sans Serif" w:hAnsi="Microsoft Sans Serif" w:cs="Microsoft Sans Serif"/>
        </w:rPr>
        <w:t xml:space="preserve"> k 31.12.201</w:t>
      </w:r>
      <w:r w:rsidR="0023362D">
        <w:rPr>
          <w:rFonts w:ascii="Microsoft Sans Serif" w:hAnsi="Microsoft Sans Serif" w:cs="Microsoft Sans Serif"/>
        </w:rPr>
        <w:t>7</w:t>
      </w:r>
      <w:r>
        <w:rPr>
          <w:rFonts w:ascii="Microsoft Sans Serif" w:hAnsi="Microsoft Sans Serif" w:cs="Microsoft Sans Serif"/>
        </w:rPr>
        <w:t xml:space="preserve"> </w:t>
      </w:r>
      <w:r w:rsidR="0023362D">
        <w:rPr>
          <w:rFonts w:ascii="Microsoft Sans Serif" w:hAnsi="Microsoft Sans Serif" w:cs="Microsoft Sans Serif"/>
        </w:rPr>
        <w:t>spustené, avšak s obmedzeniami a s dlhodobými výpadkami niektorých služieb</w:t>
      </w:r>
      <w:r>
        <w:rPr>
          <w:rFonts w:ascii="Microsoft Sans Serif" w:hAnsi="Microsoft Sans Serif" w:cs="Microsoft Sans Serif"/>
        </w:rPr>
        <w:t xml:space="preserve">. Naproti tomu, nad rámec </w:t>
      </w:r>
      <w:r w:rsidR="00CC7E4B">
        <w:rPr>
          <w:rFonts w:ascii="Microsoft Sans Serif" w:hAnsi="Microsoft Sans Serif" w:cs="Microsoft Sans Serif"/>
        </w:rPr>
        <w:t xml:space="preserve">cieľov </w:t>
      </w:r>
      <w:r>
        <w:rPr>
          <w:rFonts w:ascii="Microsoft Sans Serif" w:hAnsi="Microsoft Sans Serif" w:cs="Microsoft Sans Serif"/>
        </w:rPr>
        <w:t xml:space="preserve">informatizácie samospráv, na našom obecnom úrade </w:t>
      </w:r>
      <w:r w:rsidR="0023362D">
        <w:rPr>
          <w:rFonts w:ascii="Microsoft Sans Serif" w:hAnsi="Microsoft Sans Serif" w:cs="Microsoft Sans Serif"/>
        </w:rPr>
        <w:t>pokračujeme v trende elektronizácie</w:t>
      </w:r>
      <w:r>
        <w:rPr>
          <w:rFonts w:ascii="Microsoft Sans Serif" w:hAnsi="Microsoft Sans Serif" w:cs="Microsoft Sans Serif"/>
        </w:rPr>
        <w:t>.</w:t>
      </w:r>
      <w:r w:rsidR="0023362D">
        <w:rPr>
          <w:rFonts w:ascii="Microsoft Sans Serif" w:hAnsi="Microsoft Sans Serif" w:cs="Microsoft Sans Serif"/>
        </w:rPr>
        <w:t xml:space="preserve"> Spustili sme informačný systém knižnice </w:t>
      </w:r>
      <w:proofErr w:type="spellStart"/>
      <w:r w:rsidR="0023362D">
        <w:rPr>
          <w:rFonts w:ascii="Microsoft Sans Serif" w:hAnsi="Microsoft Sans Serif" w:cs="Microsoft Sans Serif"/>
        </w:rPr>
        <w:t>KisMask</w:t>
      </w:r>
      <w:proofErr w:type="spellEnd"/>
      <w:r w:rsidR="00061BA5">
        <w:rPr>
          <w:rFonts w:ascii="Microsoft Sans Serif" w:hAnsi="Microsoft Sans Serif" w:cs="Microsoft Sans Serif"/>
        </w:rPr>
        <w:t xml:space="preserve"> (II. etapa digitalizácie knižničných evidencií obecnej knižnice)</w:t>
      </w:r>
      <w:r w:rsidR="0023362D">
        <w:rPr>
          <w:rFonts w:ascii="Microsoft Sans Serif" w:hAnsi="Microsoft Sans Serif" w:cs="Microsoft Sans Serif"/>
        </w:rPr>
        <w:t>, ktorého súčasťou je webový katalóg knižničného fondu s možnosťou rezervácie kníh.</w:t>
      </w:r>
      <w:r w:rsidR="00061BA5">
        <w:rPr>
          <w:rFonts w:ascii="Microsoft Sans Serif" w:hAnsi="Microsoft Sans Serif" w:cs="Microsoft Sans Serif"/>
        </w:rPr>
        <w:t xml:space="preserve"> Uviedli sme do prevádzky webový portál merania a</w:t>
      </w:r>
      <w:r w:rsidR="0023362D">
        <w:rPr>
          <w:rFonts w:ascii="Microsoft Sans Serif" w:hAnsi="Microsoft Sans Serif" w:cs="Microsoft Sans Serif"/>
        </w:rPr>
        <w:t xml:space="preserve"> hist</w:t>
      </w:r>
      <w:r w:rsidR="00061BA5">
        <w:rPr>
          <w:rFonts w:ascii="Microsoft Sans Serif" w:hAnsi="Microsoft Sans Serif" w:cs="Microsoft Sans Serif"/>
        </w:rPr>
        <w:t>órie</w:t>
      </w:r>
      <w:r w:rsidR="0023362D">
        <w:rPr>
          <w:rFonts w:ascii="Microsoft Sans Serif" w:hAnsi="Microsoft Sans Serif" w:cs="Microsoft Sans Serif"/>
        </w:rPr>
        <w:t xml:space="preserve"> merania teploty. Zaviedli sme šifrovanie SSL na všetkých </w:t>
      </w:r>
      <w:proofErr w:type="spellStart"/>
      <w:r w:rsidR="0023362D">
        <w:rPr>
          <w:rFonts w:ascii="Microsoft Sans Serif" w:hAnsi="Microsoft Sans Serif" w:cs="Microsoft Sans Serif"/>
        </w:rPr>
        <w:t>subdoménach</w:t>
      </w:r>
      <w:proofErr w:type="spellEnd"/>
      <w:r w:rsidR="0023362D">
        <w:rPr>
          <w:rFonts w:ascii="Microsoft Sans Serif" w:hAnsi="Microsoft Sans Serif" w:cs="Microsoft Sans Serif"/>
        </w:rPr>
        <w:t xml:space="preserve"> .dolneplachtince.sk</w:t>
      </w:r>
    </w:p>
    <w:p w14:paraId="2074742F" w14:textId="6EDE8823" w:rsidR="00314613" w:rsidRPr="00314613" w:rsidRDefault="00314613" w:rsidP="0023362D">
      <w:pPr>
        <w:ind w:firstLine="644"/>
        <w:jc w:val="both"/>
        <w:rPr>
          <w:rFonts w:ascii="Microsoft Sans Serif" w:hAnsi="Microsoft Sans Serif" w:cs="Microsoft Sans Serif"/>
        </w:rPr>
      </w:pPr>
      <w:r w:rsidRPr="0023362D">
        <w:rPr>
          <w:rFonts w:ascii="Microsoft Sans Serif" w:hAnsi="Microsoft Sans Serif" w:cs="Microsoft Sans Serif"/>
        </w:rPr>
        <w:t xml:space="preserve">V priestoroch materskej školy bola </w:t>
      </w:r>
      <w:r w:rsidR="0023362D" w:rsidRPr="0023362D">
        <w:rPr>
          <w:rFonts w:ascii="Microsoft Sans Serif" w:hAnsi="Microsoft Sans Serif" w:cs="Microsoft Sans Serif"/>
        </w:rPr>
        <w:t>odstránená</w:t>
      </w:r>
      <w:r w:rsidRPr="0023362D">
        <w:rPr>
          <w:rFonts w:ascii="Microsoft Sans Serif" w:hAnsi="Microsoft Sans Serif" w:cs="Microsoft Sans Serif"/>
        </w:rPr>
        <w:t xml:space="preserve"> </w:t>
      </w:r>
      <w:r w:rsidR="0023362D" w:rsidRPr="0023362D">
        <w:rPr>
          <w:rFonts w:ascii="Microsoft Sans Serif" w:hAnsi="Microsoft Sans Serif" w:cs="Microsoft Sans Serif"/>
        </w:rPr>
        <w:t>drevená priečka z prevádzkovo-priestorových dôvodov v zmysle schváleného prevádzkového poriadku, aby sme mohli navýšiť kapacitu materskej školy na 25 detí.</w:t>
      </w:r>
      <w:r w:rsidR="0023362D">
        <w:rPr>
          <w:rFonts w:ascii="Microsoft Sans Serif" w:hAnsi="Microsoft Sans Serif" w:cs="Microsoft Sans Serif"/>
        </w:rPr>
        <w:t xml:space="preserve"> Zrenovovali sme </w:t>
      </w:r>
      <w:proofErr w:type="spellStart"/>
      <w:r w:rsidR="0023362D">
        <w:rPr>
          <w:rFonts w:ascii="Microsoft Sans Serif" w:hAnsi="Microsoft Sans Serif" w:cs="Microsoft Sans Serif"/>
        </w:rPr>
        <w:t>lehátka</w:t>
      </w:r>
      <w:proofErr w:type="spellEnd"/>
      <w:r w:rsidR="0023362D">
        <w:rPr>
          <w:rFonts w:ascii="Microsoft Sans Serif" w:hAnsi="Microsoft Sans Serif" w:cs="Microsoft Sans Serif"/>
        </w:rPr>
        <w:t xml:space="preserve">, </w:t>
      </w:r>
      <w:r w:rsidR="0023362D" w:rsidRPr="0023362D">
        <w:rPr>
          <w:rFonts w:ascii="Microsoft Sans Serif" w:hAnsi="Microsoft Sans Serif" w:cs="Microsoft Sans Serif"/>
        </w:rPr>
        <w:t xml:space="preserve">a zakúpili nové stoly a stoličky, vymenili </w:t>
      </w:r>
      <w:r w:rsidR="0023362D">
        <w:rPr>
          <w:rFonts w:ascii="Microsoft Sans Serif" w:hAnsi="Microsoft Sans Serif" w:cs="Microsoft Sans Serif"/>
        </w:rPr>
        <w:t xml:space="preserve">sme </w:t>
      </w:r>
      <w:r w:rsidR="0023362D" w:rsidRPr="0023362D">
        <w:rPr>
          <w:rFonts w:ascii="Microsoft Sans Serif" w:hAnsi="Microsoft Sans Serif" w:cs="Microsoft Sans Serif"/>
        </w:rPr>
        <w:t>koberec v spálni.</w:t>
      </w:r>
    </w:p>
    <w:p w14:paraId="2B4FA32C" w14:textId="77777777" w:rsidR="00637052" w:rsidRDefault="00637052" w:rsidP="000325E4">
      <w:pPr>
        <w:ind w:firstLine="708"/>
        <w:rPr>
          <w:rFonts w:ascii="Microsoft Sans Serif" w:hAnsi="Microsoft Sans Serif" w:cs="Microsoft Sans Serif"/>
        </w:rPr>
      </w:pPr>
      <w:r>
        <w:rPr>
          <w:rFonts w:ascii="Microsoft Sans Serif" w:hAnsi="Microsoft Sans Serif" w:cs="Microsoft Sans Serif"/>
        </w:rPr>
        <w:t>Osadili sme nové svetelné body a využili sme ďalšie s</w:t>
      </w:r>
      <w:r w:rsidR="00CC7E4B">
        <w:rPr>
          <w:rFonts w:ascii="Microsoft Sans Serif" w:hAnsi="Microsoft Sans Serif" w:cs="Microsoft Sans Serif"/>
        </w:rPr>
        <w:t>taré svietidlá</w:t>
      </w:r>
      <w:r>
        <w:rPr>
          <w:rFonts w:ascii="Microsoft Sans Serif" w:hAnsi="Microsoft Sans Serif" w:cs="Microsoft Sans Serif"/>
        </w:rPr>
        <w:t>, ktoré</w:t>
      </w:r>
      <w:r w:rsidR="00CC7E4B">
        <w:rPr>
          <w:rFonts w:ascii="Microsoft Sans Serif" w:hAnsi="Microsoft Sans Serif" w:cs="Microsoft Sans Serif"/>
        </w:rPr>
        <w:t xml:space="preserve"> sme použili na osvetlenie </w:t>
      </w:r>
      <w:r>
        <w:rPr>
          <w:rFonts w:ascii="Microsoft Sans Serif" w:hAnsi="Microsoft Sans Serif" w:cs="Microsoft Sans Serif"/>
        </w:rPr>
        <w:t xml:space="preserve">tmavých miest (pri </w:t>
      </w:r>
      <w:proofErr w:type="spellStart"/>
      <w:r>
        <w:rPr>
          <w:rFonts w:ascii="Microsoft Sans Serif" w:hAnsi="Microsoft Sans Serif" w:cs="Microsoft Sans Serif"/>
        </w:rPr>
        <w:t>r.d</w:t>
      </w:r>
      <w:proofErr w:type="spellEnd"/>
      <w:r>
        <w:rPr>
          <w:rFonts w:ascii="Microsoft Sans Serif" w:hAnsi="Microsoft Sans Serif" w:cs="Microsoft Sans Serif"/>
        </w:rPr>
        <w:t xml:space="preserve">. 148, pred predajňou COOP, </w:t>
      </w:r>
      <w:proofErr w:type="spellStart"/>
      <w:r>
        <w:rPr>
          <w:rFonts w:ascii="Microsoft Sans Serif" w:hAnsi="Microsoft Sans Serif" w:cs="Microsoft Sans Serif"/>
        </w:rPr>
        <w:t>Búroskov</w:t>
      </w:r>
      <w:proofErr w:type="spellEnd"/>
      <w:r>
        <w:rPr>
          <w:rFonts w:ascii="Microsoft Sans Serif" w:hAnsi="Microsoft Sans Serif" w:cs="Microsoft Sans Serif"/>
        </w:rPr>
        <w:t xml:space="preserve"> (cesta k </w:t>
      </w:r>
      <w:proofErr w:type="spellStart"/>
      <w:r>
        <w:rPr>
          <w:rFonts w:ascii="Microsoft Sans Serif" w:hAnsi="Microsoft Sans Serif" w:cs="Microsoft Sans Serif"/>
        </w:rPr>
        <w:t>r.d</w:t>
      </w:r>
      <w:proofErr w:type="spellEnd"/>
      <w:r>
        <w:rPr>
          <w:rFonts w:ascii="Microsoft Sans Serif" w:hAnsi="Microsoft Sans Serif" w:cs="Microsoft Sans Serif"/>
        </w:rPr>
        <w:t>. 183).</w:t>
      </w:r>
    </w:p>
    <w:p w14:paraId="1E032E91" w14:textId="150A5ADF" w:rsidR="008A2C88" w:rsidRDefault="008A2C88" w:rsidP="000325E4">
      <w:pPr>
        <w:ind w:firstLine="708"/>
        <w:rPr>
          <w:rFonts w:ascii="Microsoft Sans Serif" w:hAnsi="Microsoft Sans Serif" w:cs="Microsoft Sans Serif"/>
        </w:rPr>
      </w:pPr>
      <w:r>
        <w:rPr>
          <w:rFonts w:ascii="Microsoft Sans Serif" w:hAnsi="Microsoft Sans Serif" w:cs="Microsoft Sans Serif"/>
        </w:rPr>
        <w:t>Zrealizovali sme projekt „SPOMAĽ, máš privysokú rýchlosť“ osadením 2ks meračov rýchlosti pri oboch vstupoch do obce na ceste I/75 za finančnej podpory BBSK.</w:t>
      </w:r>
    </w:p>
    <w:p w14:paraId="5A86B0D4" w14:textId="6A4132A1" w:rsidR="00BA60C9" w:rsidRDefault="00637052" w:rsidP="000325E4">
      <w:pPr>
        <w:ind w:firstLine="708"/>
        <w:rPr>
          <w:rFonts w:ascii="Microsoft Sans Serif" w:hAnsi="Microsoft Sans Serif" w:cs="Microsoft Sans Serif"/>
        </w:rPr>
      </w:pPr>
      <w:r>
        <w:rPr>
          <w:rFonts w:ascii="Microsoft Sans Serif" w:hAnsi="Microsoft Sans Serif" w:cs="Microsoft Sans Serif"/>
        </w:rPr>
        <w:t>Z</w:t>
      </w:r>
      <w:r w:rsidR="00BA60C9">
        <w:rPr>
          <w:rFonts w:ascii="Microsoft Sans Serif" w:hAnsi="Microsoft Sans Serif" w:cs="Microsoft Sans Serif"/>
        </w:rPr>
        <w:t>amestnanc</w:t>
      </w:r>
      <w:r>
        <w:rPr>
          <w:rFonts w:ascii="Microsoft Sans Serif" w:hAnsi="Microsoft Sans Serif" w:cs="Microsoft Sans Serif"/>
        </w:rPr>
        <w:t>i</w:t>
      </w:r>
      <w:r w:rsidR="00BA60C9">
        <w:rPr>
          <w:rFonts w:ascii="Microsoft Sans Serif" w:hAnsi="Microsoft Sans Serif" w:cs="Microsoft Sans Serif"/>
        </w:rPr>
        <w:t xml:space="preserve"> Michal Mikuš </w:t>
      </w:r>
      <w:r>
        <w:rPr>
          <w:rFonts w:ascii="Microsoft Sans Serif" w:hAnsi="Microsoft Sans Serif" w:cs="Microsoft Sans Serif"/>
        </w:rPr>
        <w:t xml:space="preserve">a Jozef </w:t>
      </w:r>
      <w:proofErr w:type="spellStart"/>
      <w:r>
        <w:rPr>
          <w:rFonts w:ascii="Microsoft Sans Serif" w:hAnsi="Microsoft Sans Serif" w:cs="Microsoft Sans Serif"/>
        </w:rPr>
        <w:t>Turčáni</w:t>
      </w:r>
      <w:proofErr w:type="spellEnd"/>
      <w:r>
        <w:rPr>
          <w:rFonts w:ascii="Microsoft Sans Serif" w:hAnsi="Microsoft Sans Serif" w:cs="Microsoft Sans Serif"/>
        </w:rPr>
        <w:t xml:space="preserve">, aj </w:t>
      </w:r>
      <w:r w:rsidR="00BA60C9">
        <w:rPr>
          <w:rFonts w:ascii="Microsoft Sans Serif" w:hAnsi="Microsoft Sans Serif" w:cs="Microsoft Sans Serif"/>
        </w:rPr>
        <w:t>nad rámec svojich pracovných povinností</w:t>
      </w:r>
      <w:r>
        <w:rPr>
          <w:rFonts w:ascii="Microsoft Sans Serif" w:hAnsi="Microsoft Sans Serif" w:cs="Microsoft Sans Serif"/>
        </w:rPr>
        <w:t xml:space="preserve"> urobili generálnu opravu nemotorických častí vozidla MULTICAR.</w:t>
      </w:r>
    </w:p>
    <w:p w14:paraId="5DF588D3" w14:textId="1821A100" w:rsidR="00BA23D9" w:rsidRDefault="00BA23D9" w:rsidP="000325E4">
      <w:pPr>
        <w:ind w:firstLine="708"/>
        <w:rPr>
          <w:rFonts w:ascii="Microsoft Sans Serif" w:hAnsi="Microsoft Sans Serif" w:cs="Microsoft Sans Serif"/>
        </w:rPr>
      </w:pPr>
      <w:r>
        <w:rPr>
          <w:rFonts w:ascii="Microsoft Sans Serif" w:hAnsi="Microsoft Sans Serif" w:cs="Microsoft Sans Serif"/>
        </w:rPr>
        <w:t>Obec sa zapojila do</w:t>
      </w:r>
      <w:r w:rsidR="00637052">
        <w:rPr>
          <w:rFonts w:ascii="Microsoft Sans Serif" w:hAnsi="Microsoft Sans Serif" w:cs="Microsoft Sans Serif"/>
        </w:rPr>
        <w:t xml:space="preserve"> národných projektov</w:t>
      </w:r>
      <w:r>
        <w:rPr>
          <w:rFonts w:ascii="Microsoft Sans Serif" w:hAnsi="Microsoft Sans Serif" w:cs="Microsoft Sans Serif"/>
        </w:rPr>
        <w:t xml:space="preserve"> „</w:t>
      </w:r>
      <w:r w:rsidR="00637052" w:rsidRPr="00637052">
        <w:rPr>
          <w:rFonts w:ascii="Microsoft Sans Serif" w:hAnsi="Microsoft Sans Serif" w:cs="Microsoft Sans Serif"/>
        </w:rPr>
        <w:t>Cesta na trh práce</w:t>
      </w:r>
      <w:r>
        <w:rPr>
          <w:rFonts w:ascii="Microsoft Sans Serif" w:hAnsi="Microsoft Sans Serif" w:cs="Microsoft Sans Serif"/>
        </w:rPr>
        <w:t>“ a </w:t>
      </w:r>
      <w:r w:rsidR="00637052" w:rsidRPr="00637052">
        <w:rPr>
          <w:rFonts w:ascii="Microsoft Sans Serif" w:hAnsi="Microsoft Sans Serif" w:cs="Microsoft Sans Serif"/>
        </w:rPr>
        <w:t>„Praxou k zamestnaniu“</w:t>
      </w:r>
      <w:r w:rsidR="00637052">
        <w:rPr>
          <w:rFonts w:ascii="Microsoft Sans Serif" w:hAnsi="Microsoft Sans Serif" w:cs="Microsoft Sans Serif"/>
        </w:rPr>
        <w:t xml:space="preserve">, </w:t>
      </w:r>
      <w:r>
        <w:rPr>
          <w:rFonts w:ascii="Microsoft Sans Serif" w:hAnsi="Microsoft Sans Serif" w:cs="Microsoft Sans Serif"/>
        </w:rPr>
        <w:t xml:space="preserve">poskytla tak zamestnanie </w:t>
      </w:r>
      <w:r w:rsidR="00637052">
        <w:rPr>
          <w:rFonts w:ascii="Microsoft Sans Serif" w:hAnsi="Microsoft Sans Serif" w:cs="Microsoft Sans Serif"/>
        </w:rPr>
        <w:t>štyrom</w:t>
      </w:r>
      <w:r>
        <w:rPr>
          <w:rFonts w:ascii="Microsoft Sans Serif" w:hAnsi="Microsoft Sans Serif" w:cs="Microsoft Sans Serif"/>
        </w:rPr>
        <w:t xml:space="preserve"> dlhodobo nezamestnaným na 9 mesiacov. Títo p</w:t>
      </w:r>
      <w:r w:rsidR="00637052">
        <w:rPr>
          <w:rFonts w:ascii="Microsoft Sans Serif" w:hAnsi="Microsoft Sans Serif" w:cs="Microsoft Sans Serif"/>
        </w:rPr>
        <w:t>racovali</w:t>
      </w:r>
      <w:r>
        <w:rPr>
          <w:rFonts w:ascii="Microsoft Sans Serif" w:hAnsi="Microsoft Sans Serif" w:cs="Microsoft Sans Serif"/>
        </w:rPr>
        <w:t xml:space="preserve"> na reko</w:t>
      </w:r>
      <w:r w:rsidR="00637052">
        <w:rPr>
          <w:rFonts w:ascii="Microsoft Sans Serif" w:hAnsi="Microsoft Sans Serif" w:cs="Microsoft Sans Serif"/>
        </w:rPr>
        <w:t xml:space="preserve">nštrukčných prácach v materskej, na údržbe majetku, verejných priestranstiev, v knižnici a v podateľni </w:t>
      </w:r>
      <w:proofErr w:type="spellStart"/>
      <w:r w:rsidR="00637052">
        <w:rPr>
          <w:rFonts w:ascii="Microsoft Sans Serif" w:hAnsi="Microsoft Sans Serif" w:cs="Microsoft Sans Serif"/>
        </w:rPr>
        <w:t>OcÚ</w:t>
      </w:r>
      <w:proofErr w:type="spellEnd"/>
      <w:r>
        <w:rPr>
          <w:rFonts w:ascii="Microsoft Sans Serif" w:hAnsi="Microsoft Sans Serif" w:cs="Microsoft Sans Serif"/>
        </w:rPr>
        <w:t>.</w:t>
      </w:r>
    </w:p>
    <w:p w14:paraId="58F0788E" w14:textId="4F8035DC" w:rsidR="00500B2C" w:rsidRDefault="00500B2C" w:rsidP="000325E4">
      <w:pPr>
        <w:ind w:firstLine="708"/>
        <w:rPr>
          <w:rFonts w:ascii="Microsoft Sans Serif" w:hAnsi="Microsoft Sans Serif" w:cs="Microsoft Sans Serif"/>
        </w:rPr>
      </w:pPr>
      <w:r>
        <w:rPr>
          <w:rFonts w:ascii="Microsoft Sans Serif" w:hAnsi="Microsoft Sans Serif" w:cs="Microsoft Sans Serif"/>
        </w:rPr>
        <w:t>Zrealizovali sme stavbu „Detské i</w:t>
      </w:r>
      <w:r w:rsidRPr="00497979">
        <w:rPr>
          <w:rFonts w:ascii="Microsoft Sans Serif" w:hAnsi="Microsoft Sans Serif" w:cs="Microsoft Sans Serif"/>
        </w:rPr>
        <w:t>hrisko – MŠ“ aj za finančnej podpory rodičov detí a priateľov MŠ a</w:t>
      </w:r>
      <w:r>
        <w:rPr>
          <w:rFonts w:ascii="Microsoft Sans Serif" w:hAnsi="Microsoft Sans Serif" w:cs="Microsoft Sans Serif"/>
        </w:rPr>
        <w:t> </w:t>
      </w:r>
      <w:r w:rsidRPr="00497979">
        <w:rPr>
          <w:rFonts w:ascii="Microsoft Sans Serif" w:hAnsi="Microsoft Sans Serif" w:cs="Microsoft Sans Serif"/>
        </w:rPr>
        <w:t>sponzorov</w:t>
      </w:r>
      <w:r>
        <w:rPr>
          <w:rFonts w:ascii="Microsoft Sans Serif" w:hAnsi="Microsoft Sans Serif" w:cs="Microsoft Sans Serif"/>
        </w:rPr>
        <w:t>.</w:t>
      </w:r>
    </w:p>
    <w:p w14:paraId="049F1AA2" w14:textId="3B01219B" w:rsidR="00500B2C" w:rsidRDefault="00500B2C" w:rsidP="000325E4">
      <w:pPr>
        <w:ind w:firstLine="708"/>
        <w:rPr>
          <w:rFonts w:ascii="Microsoft Sans Serif" w:hAnsi="Microsoft Sans Serif" w:cs="Microsoft Sans Serif"/>
        </w:rPr>
      </w:pPr>
      <w:r>
        <w:rPr>
          <w:rFonts w:ascii="Microsoft Sans Serif" w:hAnsi="Microsoft Sans Serif" w:cs="Microsoft Sans Serif"/>
        </w:rPr>
        <w:t>Zrealizovali sme prieskumy a rozbory a zadanie k podaniu žiadosti o dotáciu na územný plán.</w:t>
      </w:r>
    </w:p>
    <w:p w14:paraId="6BB28765" w14:textId="1A65B07B" w:rsidR="00500B2C" w:rsidRDefault="00500B2C" w:rsidP="000325E4">
      <w:pPr>
        <w:ind w:firstLine="708"/>
        <w:rPr>
          <w:rFonts w:ascii="Microsoft Sans Serif" w:hAnsi="Microsoft Sans Serif" w:cs="Microsoft Sans Serif"/>
        </w:rPr>
      </w:pPr>
      <w:r>
        <w:rPr>
          <w:rFonts w:ascii="Microsoft Sans Serif" w:hAnsi="Microsoft Sans Serif" w:cs="Microsoft Sans Serif"/>
        </w:rPr>
        <w:t>V telocvični ZŠ sa začali práce na odstránení starej podlahy, ktorá bola vytopená vodou z prasknutých radiátorov.</w:t>
      </w:r>
    </w:p>
    <w:p w14:paraId="56EB98B8" w14:textId="15B5A4A0" w:rsidR="00500B2C" w:rsidRDefault="00500B2C" w:rsidP="000325E4">
      <w:pPr>
        <w:ind w:firstLine="708"/>
        <w:rPr>
          <w:rFonts w:ascii="Microsoft Sans Serif" w:hAnsi="Microsoft Sans Serif" w:cs="Microsoft Sans Serif"/>
        </w:rPr>
      </w:pPr>
      <w:r>
        <w:rPr>
          <w:rFonts w:ascii="Microsoft Sans Serif" w:hAnsi="Microsoft Sans Serif" w:cs="Microsoft Sans Serif"/>
        </w:rPr>
        <w:t>V Háji, pri Dome vinohradníckych tradícií sme na podnet poslanca p. Kuvika zorganizovali brigádu a opravili tak drevené pódium.</w:t>
      </w:r>
    </w:p>
    <w:p w14:paraId="6335AEA1" w14:textId="77777777" w:rsidR="00816B25" w:rsidRDefault="00816B25" w:rsidP="000639EF">
      <w:pPr>
        <w:rPr>
          <w:rFonts w:ascii="Microsoft Sans Serif" w:hAnsi="Microsoft Sans Serif" w:cs="Microsoft Sans Serif"/>
        </w:rPr>
      </w:pPr>
    </w:p>
    <w:p w14:paraId="1D795100" w14:textId="77777777" w:rsidR="00C662A5" w:rsidRDefault="00C662A5" w:rsidP="000639EF">
      <w:pPr>
        <w:rPr>
          <w:rFonts w:ascii="Microsoft Sans Serif" w:hAnsi="Microsoft Sans Serif" w:cs="Microsoft Sans Serif"/>
        </w:rPr>
      </w:pPr>
      <w:r>
        <w:rPr>
          <w:rFonts w:ascii="Microsoft Sans Serif" w:hAnsi="Microsoft Sans Serif" w:cs="Microsoft Sans Serif"/>
        </w:rPr>
        <w:t>Boli podané žiadosti o dotáciu na investičné zámery:</w:t>
      </w:r>
    </w:p>
    <w:p w14:paraId="51255C28" w14:textId="33AA7426" w:rsidR="00C662A5" w:rsidRDefault="00C662A5" w:rsidP="003E6C7C">
      <w:pPr>
        <w:pStyle w:val="Odsekzoznamu"/>
        <w:numPr>
          <w:ilvl w:val="0"/>
          <w:numId w:val="4"/>
        </w:numPr>
        <w:rPr>
          <w:rFonts w:ascii="Microsoft Sans Serif" w:hAnsi="Microsoft Sans Serif" w:cs="Microsoft Sans Serif"/>
        </w:rPr>
      </w:pPr>
      <w:r>
        <w:rPr>
          <w:rFonts w:ascii="Microsoft Sans Serif" w:hAnsi="Microsoft Sans Serif" w:cs="Microsoft Sans Serif"/>
        </w:rPr>
        <w:t>v</w:t>
      </w:r>
      <w:r w:rsidRPr="00C662A5">
        <w:rPr>
          <w:rFonts w:ascii="Microsoft Sans Serif" w:hAnsi="Microsoft Sans Serif" w:cs="Microsoft Sans Serif"/>
        </w:rPr>
        <w:t> zmysle výnosu MF SR</w:t>
      </w:r>
      <w:r w:rsidRPr="00C662A5">
        <w:t xml:space="preserve"> </w:t>
      </w:r>
      <w:r w:rsidRPr="00C662A5">
        <w:rPr>
          <w:rFonts w:ascii="Microsoft Sans Serif" w:hAnsi="Microsoft Sans Serif" w:cs="Microsoft Sans Serif"/>
        </w:rPr>
        <w:t>26825/2005-441 na miestny rozhlas</w:t>
      </w:r>
      <w:r>
        <w:rPr>
          <w:rFonts w:ascii="Microsoft Sans Serif" w:hAnsi="Microsoft Sans Serif" w:cs="Microsoft Sans Serif"/>
        </w:rPr>
        <w:t xml:space="preserve"> – neúspešne, bez udania dôvodu</w:t>
      </w:r>
    </w:p>
    <w:p w14:paraId="2D36A947" w14:textId="70312AD4" w:rsidR="00331DEB" w:rsidRPr="00500B2C" w:rsidRDefault="00500B2C" w:rsidP="00500B2C">
      <w:pPr>
        <w:pStyle w:val="Odsekzoznamu"/>
        <w:numPr>
          <w:ilvl w:val="0"/>
          <w:numId w:val="4"/>
        </w:numPr>
        <w:rPr>
          <w:rFonts w:ascii="Microsoft Sans Serif" w:hAnsi="Microsoft Sans Serif" w:cs="Microsoft Sans Serif"/>
        </w:rPr>
      </w:pPr>
      <w:r>
        <w:rPr>
          <w:rFonts w:ascii="Microsoft Sans Serif" w:hAnsi="Microsoft Sans Serif" w:cs="Microsoft Sans Serif"/>
        </w:rPr>
        <w:t xml:space="preserve">žiadosť o dotáciu na </w:t>
      </w:r>
      <w:proofErr w:type="spellStart"/>
      <w:r>
        <w:rPr>
          <w:rFonts w:ascii="Microsoft Sans Serif" w:hAnsi="Microsoft Sans Serif" w:cs="Microsoft Sans Serif"/>
        </w:rPr>
        <w:t>kompostéry</w:t>
      </w:r>
      <w:proofErr w:type="spellEnd"/>
      <w:r>
        <w:rPr>
          <w:rFonts w:ascii="Microsoft Sans Serif" w:hAnsi="Microsoft Sans Serif" w:cs="Microsoft Sans Serif"/>
        </w:rPr>
        <w:t xml:space="preserve"> do domácností v rámci Mikroregiónu Východný Hont.</w:t>
      </w:r>
    </w:p>
    <w:p w14:paraId="2691E457" w14:textId="77777777" w:rsidR="0099293B" w:rsidRPr="005E1825" w:rsidRDefault="00B37615" w:rsidP="00816B25">
      <w:pPr>
        <w:pStyle w:val="Nadpis2"/>
      </w:pPr>
      <w:r w:rsidRPr="005E1825">
        <w:lastRenderedPageBreak/>
        <w:t>Predpokladaný budúci vývoj činnosti</w:t>
      </w:r>
    </w:p>
    <w:p w14:paraId="6664B130" w14:textId="6FAFBAFC" w:rsidR="00C304BF" w:rsidRPr="00E44291" w:rsidRDefault="006B55F2" w:rsidP="00B073E7">
      <w:pPr>
        <w:tabs>
          <w:tab w:val="left" w:pos="-2552"/>
        </w:tabs>
        <w:rPr>
          <w:rFonts w:ascii="Microsoft Sans Serif" w:hAnsi="Microsoft Sans Serif" w:cs="Microsoft Sans Serif"/>
        </w:rPr>
      </w:pPr>
      <w:r w:rsidRPr="00E44291">
        <w:rPr>
          <w:rFonts w:ascii="Microsoft Sans Serif" w:hAnsi="Microsoft Sans Serif" w:cs="Microsoft Sans Serif"/>
        </w:rPr>
        <w:t>Na rok 201</w:t>
      </w:r>
      <w:r w:rsidR="00500B2C">
        <w:rPr>
          <w:rFonts w:ascii="Microsoft Sans Serif" w:hAnsi="Microsoft Sans Serif" w:cs="Microsoft Sans Serif"/>
        </w:rPr>
        <w:t>8</w:t>
      </w:r>
      <w:r w:rsidRPr="00E44291">
        <w:rPr>
          <w:rFonts w:ascii="Microsoft Sans Serif" w:hAnsi="Microsoft Sans Serif" w:cs="Microsoft Sans Serif"/>
        </w:rPr>
        <w:t xml:space="preserve"> sa predpokladá </w:t>
      </w:r>
      <w:r w:rsidR="00500B2C">
        <w:rPr>
          <w:rFonts w:ascii="Microsoft Sans Serif" w:hAnsi="Microsoft Sans Serif" w:cs="Microsoft Sans Serif"/>
        </w:rPr>
        <w:t xml:space="preserve">úprava okolia existujúceho chodníka, </w:t>
      </w:r>
      <w:proofErr w:type="spellStart"/>
      <w:r w:rsidR="00314613" w:rsidRPr="00E44291">
        <w:rPr>
          <w:rFonts w:ascii="Microsoft Sans Serif" w:hAnsi="Microsoft Sans Serif" w:cs="Microsoft Sans Serif"/>
        </w:rPr>
        <w:t>pokládk</w:t>
      </w:r>
      <w:r w:rsidR="0034072C" w:rsidRPr="00E44291">
        <w:rPr>
          <w:rFonts w:ascii="Microsoft Sans Serif" w:hAnsi="Microsoft Sans Serif" w:cs="Microsoft Sans Serif"/>
        </w:rPr>
        <w:t>u</w:t>
      </w:r>
      <w:proofErr w:type="spellEnd"/>
      <w:r w:rsidR="00314613" w:rsidRPr="00E44291">
        <w:rPr>
          <w:rFonts w:ascii="Microsoft Sans Serif" w:hAnsi="Microsoft Sans Serif" w:cs="Microsoft Sans Serif"/>
        </w:rPr>
        <w:t xml:space="preserve"> </w:t>
      </w:r>
      <w:r w:rsidR="00500B2C">
        <w:rPr>
          <w:rFonts w:ascii="Microsoft Sans Serif" w:hAnsi="Microsoft Sans Serif" w:cs="Microsoft Sans Serif"/>
        </w:rPr>
        <w:t xml:space="preserve">miestnych komunikácií </w:t>
      </w:r>
      <w:r w:rsidR="00314613" w:rsidRPr="00E44291">
        <w:rPr>
          <w:rFonts w:ascii="Microsoft Sans Serif" w:hAnsi="Microsoft Sans Serif" w:cs="Microsoft Sans Serif"/>
        </w:rPr>
        <w:t xml:space="preserve">asfaltovým </w:t>
      </w:r>
      <w:proofErr w:type="spellStart"/>
      <w:r w:rsidR="00314613" w:rsidRPr="00E44291">
        <w:rPr>
          <w:rFonts w:ascii="Microsoft Sans Serif" w:hAnsi="Microsoft Sans Serif" w:cs="Microsoft Sans Serif"/>
        </w:rPr>
        <w:t>recyklátom</w:t>
      </w:r>
      <w:proofErr w:type="spellEnd"/>
      <w:r w:rsidR="00CC7E4B">
        <w:rPr>
          <w:rFonts w:ascii="Microsoft Sans Serif" w:hAnsi="Microsoft Sans Serif" w:cs="Microsoft Sans Serif"/>
        </w:rPr>
        <w:t xml:space="preserve"> na miestach, kde v minulosti došlo k nedokončeniu asfaltového krytu</w:t>
      </w:r>
      <w:r w:rsidRPr="00E44291">
        <w:rPr>
          <w:rFonts w:ascii="Microsoft Sans Serif" w:hAnsi="Microsoft Sans Serif" w:cs="Microsoft Sans Serif"/>
        </w:rPr>
        <w:t xml:space="preserve">. </w:t>
      </w:r>
      <w:r w:rsidR="00C304BF">
        <w:rPr>
          <w:rFonts w:ascii="Microsoft Sans Serif" w:hAnsi="Microsoft Sans Serif" w:cs="Microsoft Sans Serif"/>
        </w:rPr>
        <w:t>Plánuje sa realizácia stavby „Dolné Plachtince</w:t>
      </w:r>
      <w:r w:rsidR="008A2C88">
        <w:rPr>
          <w:rFonts w:ascii="Microsoft Sans Serif" w:hAnsi="Microsoft Sans Serif" w:cs="Microsoft Sans Serif"/>
        </w:rPr>
        <w:t xml:space="preserve"> – chodníky – úsek B</w:t>
      </w:r>
      <w:r w:rsidR="00C304BF">
        <w:rPr>
          <w:rFonts w:ascii="Microsoft Sans Serif" w:hAnsi="Microsoft Sans Serif" w:cs="Microsoft Sans Serif"/>
        </w:rPr>
        <w:t>“</w:t>
      </w:r>
      <w:r w:rsidR="008A2C88">
        <w:rPr>
          <w:rFonts w:ascii="Microsoft Sans Serif" w:hAnsi="Microsoft Sans Serif" w:cs="Microsoft Sans Serif"/>
        </w:rPr>
        <w:t xml:space="preserve"> a v prípade úspešnosti žiadosti o NFP aj úsek E</w:t>
      </w:r>
      <w:r w:rsidR="00C304BF">
        <w:rPr>
          <w:rFonts w:ascii="Microsoft Sans Serif" w:hAnsi="Microsoft Sans Serif" w:cs="Microsoft Sans Serif"/>
        </w:rPr>
        <w:t>.</w:t>
      </w:r>
    </w:p>
    <w:p w14:paraId="646809F9" w14:textId="4CC5B8C0" w:rsidR="00685E65" w:rsidRDefault="008525AB" w:rsidP="008525AB">
      <w:pPr>
        <w:tabs>
          <w:tab w:val="left" w:pos="-2552"/>
        </w:tabs>
        <w:rPr>
          <w:rFonts w:ascii="Microsoft Sans Serif" w:hAnsi="Microsoft Sans Serif" w:cs="Microsoft Sans Serif"/>
        </w:rPr>
      </w:pPr>
      <w:r w:rsidRPr="00E44291">
        <w:rPr>
          <w:rFonts w:ascii="Microsoft Sans Serif" w:hAnsi="Microsoft Sans Serif" w:cs="Microsoft Sans Serif"/>
        </w:rPr>
        <w:t>Predpokladá sa príprava na čerpanie z</w:t>
      </w:r>
      <w:r w:rsidR="008A2C88">
        <w:rPr>
          <w:rFonts w:ascii="Microsoft Sans Serif" w:hAnsi="Microsoft Sans Serif" w:cs="Microsoft Sans Serif"/>
        </w:rPr>
        <w:t> </w:t>
      </w:r>
      <w:r w:rsidRPr="00E44291">
        <w:rPr>
          <w:rFonts w:ascii="Microsoft Sans Serif" w:hAnsi="Microsoft Sans Serif" w:cs="Microsoft Sans Serif"/>
        </w:rPr>
        <w:t>Eurofondov</w:t>
      </w:r>
      <w:r w:rsidR="008A2C88">
        <w:rPr>
          <w:rFonts w:ascii="Microsoft Sans Serif" w:hAnsi="Microsoft Sans Serif" w:cs="Microsoft Sans Serif"/>
        </w:rPr>
        <w:t xml:space="preserve"> pre </w:t>
      </w:r>
      <w:r w:rsidR="008A2C88" w:rsidRPr="00E44291">
        <w:rPr>
          <w:rFonts w:ascii="Microsoft Sans Serif" w:hAnsi="Microsoft Sans Serif" w:cs="Microsoft Sans Serif"/>
        </w:rPr>
        <w:t xml:space="preserve">výstavbu chodníkov, rekonštrukciu </w:t>
      </w:r>
      <w:r w:rsidR="008A2C88">
        <w:rPr>
          <w:rFonts w:ascii="Microsoft Sans Serif" w:hAnsi="Microsoft Sans Serif" w:cs="Microsoft Sans Serif"/>
        </w:rPr>
        <w:t>školy, rekonštrukciu budovy bývalej školy pre</w:t>
      </w:r>
      <w:r w:rsidR="008A2C88" w:rsidRPr="00E44291">
        <w:rPr>
          <w:rFonts w:ascii="Microsoft Sans Serif" w:hAnsi="Microsoft Sans Serif" w:cs="Microsoft Sans Serif"/>
        </w:rPr>
        <w:t> </w:t>
      </w:r>
      <w:r w:rsidR="008A2C88">
        <w:rPr>
          <w:rFonts w:ascii="Microsoft Sans Serif" w:hAnsi="Microsoft Sans Serif" w:cs="Microsoft Sans Serif"/>
        </w:rPr>
        <w:t>podnikateľskú činnosť a/lebo</w:t>
      </w:r>
      <w:r w:rsidR="008A2C88" w:rsidRPr="00E44291">
        <w:rPr>
          <w:rFonts w:ascii="Microsoft Sans Serif" w:hAnsi="Microsoft Sans Serif" w:cs="Microsoft Sans Serif"/>
        </w:rPr>
        <w:t xml:space="preserve"> klubovú a komunitnú činnosť marginalizovaných skupín obyvateľov. Tiež </w:t>
      </w:r>
      <w:r w:rsidR="008A2C88">
        <w:rPr>
          <w:rFonts w:ascii="Microsoft Sans Serif" w:hAnsi="Microsoft Sans Serif" w:cs="Microsoft Sans Serif"/>
        </w:rPr>
        <w:t>čerpanie z prostriedkov MAS -  zámer zrekonštruovať kuchyňu MŠ na školskú jedáleň pri MŠ, zriadiť národopisné múzeum, parkovacie plochy pri KD a zastávke autobusov</w:t>
      </w:r>
      <w:r w:rsidR="006B55F2" w:rsidRPr="00E44291">
        <w:rPr>
          <w:rFonts w:ascii="Microsoft Sans Serif" w:hAnsi="Microsoft Sans Serif" w:cs="Microsoft Sans Serif"/>
        </w:rPr>
        <w:t>.</w:t>
      </w:r>
      <w:r w:rsidRPr="00E44291">
        <w:rPr>
          <w:rFonts w:ascii="Microsoft Sans Serif" w:hAnsi="Microsoft Sans Serif" w:cs="Microsoft Sans Serif"/>
        </w:rPr>
        <w:t xml:space="preserve"> Tiež je zámero</w:t>
      </w:r>
      <w:r w:rsidR="008A2C88">
        <w:rPr>
          <w:rFonts w:ascii="Microsoft Sans Serif" w:hAnsi="Microsoft Sans Serif" w:cs="Microsoft Sans Serif"/>
        </w:rPr>
        <w:t>m zrekonštruovať miestny rozhlas vyčistiť mlynský jarok</w:t>
      </w:r>
      <w:r w:rsidR="00C304BF">
        <w:rPr>
          <w:rFonts w:ascii="Microsoft Sans Serif" w:hAnsi="Microsoft Sans Serif" w:cs="Microsoft Sans Serif"/>
        </w:rPr>
        <w:t>.</w:t>
      </w:r>
    </w:p>
    <w:p w14:paraId="71163997" w14:textId="3C08734E" w:rsidR="009D2A14" w:rsidRDefault="009D2A14" w:rsidP="008525AB">
      <w:pPr>
        <w:tabs>
          <w:tab w:val="left" w:pos="-2552"/>
        </w:tabs>
        <w:rPr>
          <w:rFonts w:ascii="Microsoft Sans Serif" w:hAnsi="Microsoft Sans Serif" w:cs="Microsoft Sans Serif"/>
        </w:rPr>
      </w:pPr>
      <w:r>
        <w:rPr>
          <w:rFonts w:ascii="Microsoft Sans Serif" w:hAnsi="Microsoft Sans Serif" w:cs="Microsoft Sans Serif"/>
        </w:rPr>
        <w:t xml:space="preserve">Naplánovaná je sanácia </w:t>
      </w:r>
      <w:proofErr w:type="spellStart"/>
      <w:r>
        <w:rPr>
          <w:rFonts w:ascii="Microsoft Sans Serif" w:hAnsi="Microsoft Sans Serif" w:cs="Microsoft Sans Serif"/>
        </w:rPr>
        <w:t>prestarnúcich</w:t>
      </w:r>
      <w:proofErr w:type="spellEnd"/>
      <w:r>
        <w:rPr>
          <w:rFonts w:ascii="Microsoft Sans Serif" w:hAnsi="Microsoft Sans Serif" w:cs="Microsoft Sans Serif"/>
        </w:rPr>
        <w:t xml:space="preserve"> topoľov okolo vodného toku </w:t>
      </w:r>
      <w:proofErr w:type="spellStart"/>
      <w:r>
        <w:rPr>
          <w:rFonts w:ascii="Microsoft Sans Serif" w:hAnsi="Microsoft Sans Serif" w:cs="Microsoft Sans Serif"/>
        </w:rPr>
        <w:t>Búroskov</w:t>
      </w:r>
      <w:proofErr w:type="spellEnd"/>
      <w:r>
        <w:rPr>
          <w:rFonts w:ascii="Microsoft Sans Serif" w:hAnsi="Microsoft Sans Serif" w:cs="Microsoft Sans Serif"/>
        </w:rPr>
        <w:t>, v blízkosti rodinných domov 6, 7, 9, 11, 12,13.</w:t>
      </w:r>
    </w:p>
    <w:p w14:paraId="5215D96E" w14:textId="045C9027" w:rsidR="008A2C88" w:rsidRDefault="008A2C88" w:rsidP="008525AB">
      <w:pPr>
        <w:tabs>
          <w:tab w:val="left" w:pos="-2552"/>
        </w:tabs>
        <w:rPr>
          <w:rFonts w:ascii="Microsoft Sans Serif" w:hAnsi="Microsoft Sans Serif" w:cs="Microsoft Sans Serif"/>
        </w:rPr>
      </w:pPr>
      <w:r>
        <w:rPr>
          <w:rFonts w:ascii="Microsoft Sans Serif" w:hAnsi="Microsoft Sans Serif" w:cs="Microsoft Sans Serif"/>
        </w:rPr>
        <w:t>Plánuje sa vypracovanie územného plánu v prípade získania dotácie.</w:t>
      </w:r>
    </w:p>
    <w:p w14:paraId="3C47D039" w14:textId="77777777" w:rsidR="00C304BF" w:rsidRPr="00E44291" w:rsidRDefault="00C304BF" w:rsidP="008525AB">
      <w:pPr>
        <w:tabs>
          <w:tab w:val="left" w:pos="-2552"/>
        </w:tabs>
        <w:rPr>
          <w:rFonts w:ascii="Microsoft Sans Serif" w:hAnsi="Microsoft Sans Serif" w:cs="Microsoft Sans Serif"/>
        </w:rPr>
      </w:pPr>
    </w:p>
    <w:p w14:paraId="058F5049" w14:textId="77777777" w:rsidR="00052B3C" w:rsidRPr="00D72CC9" w:rsidRDefault="00052B3C" w:rsidP="000639EF">
      <w:pPr>
        <w:rPr>
          <w:rFonts w:ascii="Georgia" w:hAnsi="Georgia" w:cs="Latha"/>
          <w:sz w:val="28"/>
          <w:szCs w:val="28"/>
        </w:rPr>
      </w:pPr>
    </w:p>
    <w:p w14:paraId="11999EB2" w14:textId="77777777" w:rsidR="00E46FCF" w:rsidRDefault="00B37615" w:rsidP="00E2301B">
      <w:pPr>
        <w:pStyle w:val="Nadpis2"/>
        <w:jc w:val="left"/>
      </w:pPr>
      <w:r w:rsidRPr="005E1825">
        <w:t xml:space="preserve">Udalosti osobitného významu po skončení </w:t>
      </w:r>
      <w:r w:rsidR="00E46FCF">
        <w:t xml:space="preserve">    </w:t>
      </w:r>
    </w:p>
    <w:p w14:paraId="3E669F43" w14:textId="385E3BAC" w:rsidR="009B5B01" w:rsidRPr="005E1825" w:rsidRDefault="00E46FCF" w:rsidP="00E46FCF">
      <w:pPr>
        <w:pStyle w:val="Nadpis2"/>
        <w:numPr>
          <w:ilvl w:val="0"/>
          <w:numId w:val="0"/>
        </w:numPr>
        <w:ind w:left="1426"/>
        <w:jc w:val="left"/>
      </w:pPr>
      <w:r>
        <w:t xml:space="preserve">         </w:t>
      </w:r>
      <w:r w:rsidR="00B37615" w:rsidRPr="005E1825">
        <w:t xml:space="preserve">účtovného </w:t>
      </w:r>
      <w:r w:rsidR="009B5B01" w:rsidRPr="005E1825">
        <w:t>obdobia</w:t>
      </w:r>
    </w:p>
    <w:p w14:paraId="01F89041" w14:textId="77777777" w:rsidR="009B5B01" w:rsidRPr="00D72CC9" w:rsidRDefault="009B5B01" w:rsidP="000639EF">
      <w:pPr>
        <w:rPr>
          <w:rFonts w:ascii="Georgia" w:hAnsi="Georgia" w:cs="Latha"/>
          <w:b/>
          <w:sz w:val="28"/>
          <w:szCs w:val="28"/>
        </w:rPr>
      </w:pPr>
    </w:p>
    <w:p w14:paraId="37C2C8F5" w14:textId="77777777" w:rsidR="00B37615" w:rsidRPr="00E44291" w:rsidRDefault="009B5B01" w:rsidP="000639EF">
      <w:pPr>
        <w:rPr>
          <w:rFonts w:ascii="Microsoft Sans Serif" w:hAnsi="Microsoft Sans Serif" w:cs="Microsoft Sans Serif"/>
        </w:rPr>
      </w:pPr>
      <w:r w:rsidRPr="00E44291">
        <w:rPr>
          <w:rFonts w:ascii="Microsoft Sans Serif" w:hAnsi="Microsoft Sans Serif" w:cs="Microsoft Sans Serif"/>
        </w:rPr>
        <w:t>Obec nezaznamenala žiadnu udalosť osobitného významu po skončení účtovného obdobia.</w:t>
      </w:r>
    </w:p>
    <w:p w14:paraId="1C0ED58F" w14:textId="77777777" w:rsidR="00E44291" w:rsidRDefault="00E44291" w:rsidP="000639EF">
      <w:pPr>
        <w:rPr>
          <w:rFonts w:ascii="Microsoft Sans Serif" w:hAnsi="Microsoft Sans Serif" w:cs="Microsoft Sans Serif"/>
        </w:rPr>
      </w:pPr>
    </w:p>
    <w:p w14:paraId="0023977C" w14:textId="77777777" w:rsidR="000224DC" w:rsidRPr="0034072C" w:rsidRDefault="000224DC" w:rsidP="000639EF">
      <w:pPr>
        <w:rPr>
          <w:rFonts w:ascii="Microsoft Sans Serif" w:hAnsi="Microsoft Sans Serif" w:cs="Microsoft Sans Serif"/>
        </w:rPr>
      </w:pPr>
    </w:p>
    <w:p w14:paraId="70771CED" w14:textId="77777777" w:rsidR="009B5B01" w:rsidRDefault="009B5B01" w:rsidP="000639EF">
      <w:pPr>
        <w:rPr>
          <w:rFonts w:ascii="Georgia" w:hAnsi="Georgia" w:cs="Latha"/>
          <w:b/>
          <w:sz w:val="28"/>
          <w:szCs w:val="28"/>
        </w:rPr>
      </w:pPr>
    </w:p>
    <w:p w14:paraId="249DA8BC" w14:textId="77777777" w:rsidR="000639EF" w:rsidRDefault="000639EF" w:rsidP="000639EF">
      <w:pPr>
        <w:rPr>
          <w:rFonts w:ascii="Georgia" w:hAnsi="Georgia" w:cs="Latha"/>
        </w:rPr>
      </w:pPr>
    </w:p>
    <w:p w14:paraId="5B7C051A" w14:textId="77777777" w:rsidR="002424C3" w:rsidRPr="002A7373" w:rsidRDefault="002424C3" w:rsidP="000639EF">
      <w:pPr>
        <w:rPr>
          <w:rFonts w:ascii="Georgia" w:hAnsi="Georgia" w:cs="Latha"/>
        </w:rPr>
      </w:pPr>
    </w:p>
    <w:p w14:paraId="4F5F0718" w14:textId="77777777" w:rsidR="000639EF" w:rsidRDefault="000639EF" w:rsidP="000639EF">
      <w:pPr>
        <w:rPr>
          <w:rFonts w:ascii="Georgia" w:hAnsi="Georgia" w:cs="Latha"/>
          <w:color w:val="FF0000"/>
        </w:rPr>
      </w:pPr>
    </w:p>
    <w:p w14:paraId="0B9FF28C" w14:textId="77777777"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Vypracoval: Bc. Cyril Bartók</w:t>
      </w:r>
    </w:p>
    <w:p w14:paraId="12289BA3" w14:textId="77777777" w:rsidR="009B5B01"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                       Mariana Rimajová</w:t>
      </w:r>
    </w:p>
    <w:p w14:paraId="3AE76739" w14:textId="77777777" w:rsidR="000639EF" w:rsidRPr="002424C3" w:rsidRDefault="000639EF" w:rsidP="000639EF">
      <w:pPr>
        <w:rPr>
          <w:rFonts w:ascii="Microsoft Sans Serif" w:hAnsi="Microsoft Sans Serif" w:cs="Microsoft Sans Serif"/>
        </w:rPr>
      </w:pPr>
    </w:p>
    <w:p w14:paraId="5A6FD996" w14:textId="77777777" w:rsidR="000639EF" w:rsidRPr="002424C3" w:rsidRDefault="000639EF" w:rsidP="000639EF">
      <w:pPr>
        <w:rPr>
          <w:rFonts w:ascii="Microsoft Sans Serif" w:hAnsi="Microsoft Sans Serif" w:cs="Microsoft Sans Serif"/>
        </w:rPr>
      </w:pPr>
    </w:p>
    <w:p w14:paraId="0FFB2E34" w14:textId="77777777"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Predkladá: </w:t>
      </w:r>
      <w:r w:rsidR="001E1971" w:rsidRPr="002424C3">
        <w:rPr>
          <w:rFonts w:ascii="Microsoft Sans Serif" w:hAnsi="Microsoft Sans Serif" w:cs="Microsoft Sans Serif"/>
        </w:rPr>
        <w:t>Bc. Cyril Bartók</w:t>
      </w:r>
      <w:r w:rsidRPr="002424C3">
        <w:rPr>
          <w:rFonts w:ascii="Microsoft Sans Serif" w:hAnsi="Microsoft Sans Serif" w:cs="Microsoft Sans Serif"/>
        </w:rPr>
        <w:t>, starosta obce</w:t>
      </w:r>
    </w:p>
    <w:p w14:paraId="32284B25" w14:textId="77777777" w:rsidR="000639EF" w:rsidRPr="002424C3" w:rsidRDefault="000639EF" w:rsidP="000639EF">
      <w:pPr>
        <w:rPr>
          <w:rFonts w:ascii="Microsoft Sans Serif" w:hAnsi="Microsoft Sans Serif" w:cs="Microsoft Sans Serif"/>
        </w:rPr>
      </w:pPr>
    </w:p>
    <w:p w14:paraId="4ED7A481" w14:textId="77777777" w:rsidR="000639EF" w:rsidRPr="002424C3" w:rsidRDefault="000639EF" w:rsidP="000639EF">
      <w:pPr>
        <w:rPr>
          <w:rFonts w:ascii="Microsoft Sans Serif" w:hAnsi="Microsoft Sans Serif" w:cs="Microsoft Sans Serif"/>
        </w:rPr>
      </w:pPr>
    </w:p>
    <w:p w14:paraId="41CECF71" w14:textId="52556085"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V Dolných Plachtinciach, dňa </w:t>
      </w:r>
      <w:r w:rsidR="007E4A4F">
        <w:rPr>
          <w:rFonts w:ascii="Microsoft Sans Serif" w:hAnsi="Microsoft Sans Serif" w:cs="Microsoft Sans Serif"/>
        </w:rPr>
        <w:t>15.5.2018</w:t>
      </w:r>
    </w:p>
    <w:sectPr w:rsidR="000639EF" w:rsidRPr="002424C3" w:rsidSect="005916AF">
      <w:headerReference w:type="default" r:id="rId51"/>
      <w:footerReference w:type="even" r:id="rId52"/>
      <w:footerReference w:type="default" r:id="rId53"/>
      <w:headerReference w:type="first" r:id="rId54"/>
      <w:footerReference w:type="first" r:id="rId55"/>
      <w:pgSz w:w="11907" w:h="16840" w:code="9"/>
      <w:pgMar w:top="1418" w:right="1418" w:bottom="1418" w:left="1418" w:header="709" w:footer="266"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0CE3E2" w14:textId="77777777" w:rsidR="00BD2610" w:rsidRDefault="00BD2610">
      <w:r>
        <w:separator/>
      </w:r>
    </w:p>
  </w:endnote>
  <w:endnote w:type="continuationSeparator" w:id="0">
    <w:p w14:paraId="1750567B" w14:textId="77777777" w:rsidR="00BD2610" w:rsidRDefault="00BD26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tarSymbol">
    <w:altName w:val="Arial Unicode MS"/>
    <w:charset w:val="80"/>
    <w:family w:val="auto"/>
    <w:pitch w:val="default"/>
    <w:sig w:usb0="00000001" w:usb1="08070000" w:usb2="00000010" w:usb3="00000000" w:csb0="0002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atha">
    <w:panose1 w:val="020B0604020202020204"/>
    <w:charset w:val="00"/>
    <w:family w:val="swiss"/>
    <w:pitch w:val="variable"/>
    <w:sig w:usb0="001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Microsoft Sans Serif">
    <w:panose1 w:val="020B0604020202020204"/>
    <w:charset w:val="EE"/>
    <w:family w:val="swiss"/>
    <w:pitch w:val="variable"/>
    <w:sig w:usb0="E1002AFF" w:usb1="C0000002" w:usb2="00000008" w:usb3="00000000" w:csb0="000101FF" w:csb1="00000000"/>
  </w:font>
  <w:font w:name="Trebuchet MS">
    <w:panose1 w:val="020B0603020202020204"/>
    <w:charset w:val="EE"/>
    <w:family w:val="swiss"/>
    <w:pitch w:val="variable"/>
    <w:sig w:usb0="00000287" w:usb1="00000003" w:usb2="00000000" w:usb3="00000000" w:csb0="0000009F" w:csb1="00000000"/>
  </w:font>
  <w:font w:name="Verdana">
    <w:panose1 w:val="020B0604030504040204"/>
    <w:charset w:val="EE"/>
    <w:family w:val="swiss"/>
    <w:pitch w:val="variable"/>
    <w:sig w:usb0="A10006FF" w:usb1="4000205B" w:usb2="00000010" w:usb3="00000000" w:csb0="0000019F" w:csb1="00000000"/>
  </w:font>
  <w:font w:name="Bookman Old Style">
    <w:panose1 w:val="02050604050505020204"/>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Fjalla One">
    <w:altName w:val="Arial Narrow"/>
    <w:charset w:val="00"/>
    <w:family w:val="auto"/>
    <w:pitch w:val="variable"/>
    <w:sig w:usb0="00000003" w:usb1="4000004B" w:usb2="00000000" w:usb3="00000000" w:csb0="00000001" w:csb1="00000000"/>
  </w:font>
  <w:font w:name="Kalinga">
    <w:altName w:val="Gadugi"/>
    <w:panose1 w:val="020B0502040204020203"/>
    <w:charset w:val="00"/>
    <w:family w:val="swiss"/>
    <w:pitch w:val="variable"/>
    <w:sig w:usb0="0008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ntique Olive">
    <w:altName w:val="Trebuchet MS"/>
    <w:charset w:val="EE"/>
    <w:family w:val="swiss"/>
    <w:pitch w:val="variable"/>
    <w:sig w:usb0="00000007" w:usb1="00000000" w:usb2="00000000" w:usb3="00000000" w:csb0="0000009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A016D" w14:textId="77777777" w:rsidR="009A6CEE" w:rsidRDefault="009A6CE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21</w:t>
    </w:r>
    <w:r>
      <w:rPr>
        <w:rStyle w:val="slostrany"/>
      </w:rPr>
      <w:fldChar w:fldCharType="end"/>
    </w:r>
  </w:p>
  <w:p w14:paraId="33956E3E" w14:textId="77777777" w:rsidR="009A6CEE" w:rsidRDefault="009A6CEE">
    <w:pPr>
      <w:pStyle w:val="Pta"/>
      <w:ind w:right="360"/>
    </w:pPr>
  </w:p>
  <w:p w14:paraId="06B30A7B" w14:textId="77777777" w:rsidR="009A6CEE" w:rsidRDefault="009A6CE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FE3812" w14:textId="77777777" w:rsidR="009A6CEE" w:rsidRPr="00427E7B" w:rsidRDefault="009A6CEE" w:rsidP="005916AF">
    <w:pPr>
      <w:pStyle w:val="Pta"/>
      <w:jc w:val="center"/>
      <w:rPr>
        <w:rFonts w:ascii="Fjalla One" w:hAnsi="Fjalla One"/>
      </w:rPr>
    </w:pPr>
    <w:r w:rsidRPr="00427E7B">
      <w:rPr>
        <w:rFonts w:ascii="Fjalla One" w:hAnsi="Fjalla One"/>
      </w:rPr>
      <w:t xml:space="preserve">Strana </w:t>
    </w:r>
    <w:r w:rsidRPr="00427E7B">
      <w:rPr>
        <w:rFonts w:ascii="Fjalla One" w:hAnsi="Fjalla One"/>
      </w:rPr>
      <w:fldChar w:fldCharType="begin"/>
    </w:r>
    <w:r w:rsidRPr="00427E7B">
      <w:rPr>
        <w:rFonts w:ascii="Fjalla One" w:hAnsi="Fjalla One"/>
      </w:rPr>
      <w:instrText xml:space="preserve"> PAGE </w:instrText>
    </w:r>
    <w:r w:rsidRPr="00427E7B">
      <w:rPr>
        <w:rFonts w:ascii="Fjalla One" w:hAnsi="Fjalla One"/>
      </w:rPr>
      <w:fldChar w:fldCharType="separate"/>
    </w:r>
    <w:r w:rsidR="00277530">
      <w:rPr>
        <w:rFonts w:ascii="Fjalla One" w:hAnsi="Fjalla One"/>
        <w:noProof/>
      </w:rPr>
      <w:t>37</w:t>
    </w:r>
    <w:r w:rsidRPr="00427E7B">
      <w:rPr>
        <w:rFonts w:ascii="Fjalla One" w:hAnsi="Fjalla One"/>
        <w:noProof/>
      </w:rPr>
      <w:fldChar w:fldCharType="end"/>
    </w:r>
    <w:r w:rsidRPr="00427E7B">
      <w:rPr>
        <w:rFonts w:ascii="Fjalla One" w:hAnsi="Fjalla One"/>
      </w:rPr>
      <w:t xml:space="preserve"> z </w:t>
    </w:r>
    <w:r w:rsidRPr="00427E7B">
      <w:rPr>
        <w:rFonts w:ascii="Fjalla One" w:hAnsi="Fjalla One"/>
      </w:rPr>
      <w:fldChar w:fldCharType="begin"/>
    </w:r>
    <w:r w:rsidRPr="00427E7B">
      <w:rPr>
        <w:rFonts w:ascii="Fjalla One" w:hAnsi="Fjalla One"/>
      </w:rPr>
      <w:instrText xml:space="preserve"> NUMPAGES </w:instrText>
    </w:r>
    <w:r w:rsidRPr="00427E7B">
      <w:rPr>
        <w:rFonts w:ascii="Fjalla One" w:hAnsi="Fjalla One"/>
      </w:rPr>
      <w:fldChar w:fldCharType="separate"/>
    </w:r>
    <w:r w:rsidR="00277530">
      <w:rPr>
        <w:rFonts w:ascii="Fjalla One" w:hAnsi="Fjalla One"/>
        <w:noProof/>
      </w:rPr>
      <w:t>37</w:t>
    </w:r>
    <w:r w:rsidRPr="00427E7B">
      <w:rPr>
        <w:rFonts w:ascii="Fjalla One" w:hAnsi="Fjalla One"/>
        <w:noProof/>
      </w:rPr>
      <w:fldChar w:fldCharType="end"/>
    </w:r>
  </w:p>
  <w:p w14:paraId="3FB9FC6E" w14:textId="77777777" w:rsidR="009A6CEE" w:rsidRDefault="009A6CEE" w:rsidP="005916AF">
    <w:pPr>
      <w:pStyle w:val="Pta"/>
    </w:pPr>
  </w:p>
  <w:p w14:paraId="5D15E565" w14:textId="77777777" w:rsidR="009A6CEE" w:rsidRDefault="009A6CEE" w:rsidP="005916AF"/>
  <w:p w14:paraId="2C0E40F0" w14:textId="77777777" w:rsidR="009A6CEE" w:rsidRPr="005916AF" w:rsidRDefault="009A6CEE" w:rsidP="005916AF">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3174D" w14:textId="67678D69" w:rsidR="009A6CEE" w:rsidRDefault="009A6CEE">
    <w:pPr>
      <w:pStyle w:val="Pta"/>
    </w:pPr>
    <w:r>
      <w:rPr>
        <w:noProof/>
      </w:rPr>
      <mc:AlternateContent>
        <mc:Choice Requires="wps">
          <w:drawing>
            <wp:anchor distT="0" distB="0" distL="114300" distR="114300" simplePos="0" relativeHeight="251660288" behindDoc="0" locked="0" layoutInCell="1" allowOverlap="1" wp14:anchorId="4A15A107" wp14:editId="4118970C">
              <wp:simplePos x="0" y="0"/>
              <wp:positionH relativeFrom="column">
                <wp:posOffset>-904875</wp:posOffset>
              </wp:positionH>
              <wp:positionV relativeFrom="paragraph">
                <wp:posOffset>-382905</wp:posOffset>
              </wp:positionV>
              <wp:extent cx="7553325" cy="685800"/>
              <wp:effectExtent l="0" t="3810" r="4445" b="0"/>
              <wp:wrapNone/>
              <wp:docPr id="14"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685800"/>
                      </a:xfrm>
                      <a:prstGeom prst="rect">
                        <a:avLst/>
                      </a:prstGeom>
                      <a:solidFill>
                        <a:srgbClr val="C00000"/>
                      </a:solidFill>
                      <a:ln>
                        <a:noFill/>
                      </a:ln>
                      <a:extLst>
                        <a:ext uri="{91240B29-F687-4F45-9708-019B960494DF}">
                          <a14:hiddenLine xmlns:a14="http://schemas.microsoft.com/office/drawing/2010/main" w="25400" cap="flat" cmpd="sng" algn="ctr">
                            <a:solidFill>
                              <a:srgbClr val="000000"/>
                            </a:solidFill>
                            <a:prstDash val="solid"/>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4BD0215" id="Obdĺžnik 12" o:spid="_x0000_s1026" style="position:absolute;margin-left:-71.25pt;margin-top:-30.15pt;width:594.75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" fillcolor="#c00000" stroked="f" strokeweight="2p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756D94" w14:textId="77777777" w:rsidR="00BD2610" w:rsidRDefault="00BD2610">
      <w:r>
        <w:separator/>
      </w:r>
    </w:p>
  </w:footnote>
  <w:footnote w:type="continuationSeparator" w:id="0">
    <w:p w14:paraId="5AA69D2F" w14:textId="77777777" w:rsidR="00BD2610" w:rsidRDefault="00BD26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3B1983" w14:textId="45997356" w:rsidR="009A6CEE" w:rsidRPr="005916AF" w:rsidRDefault="009A6CEE" w:rsidP="007A65A6">
    <w:pPr>
      <w:pStyle w:val="Hlavika"/>
      <w:pBdr>
        <w:bottom w:val="single" w:sz="6" w:space="1" w:color="auto"/>
      </w:pBdr>
      <w:jc w:val="right"/>
      <w:rPr>
        <w:rFonts w:ascii="Microsoft Sans Serif" w:hAnsi="Microsoft Sans Serif" w:cs="Microsoft Sans Serif"/>
      </w:rPr>
    </w:pPr>
    <w:r w:rsidRPr="005916AF">
      <w:rPr>
        <w:rFonts w:ascii="Microsoft Sans Serif" w:hAnsi="Microsoft Sans Serif" w:cs="Microsoft Sans Serif"/>
      </w:rPr>
      <w:t xml:space="preserve">Konsolidovaná výročná správa </w:t>
    </w:r>
    <w:r>
      <w:rPr>
        <w:rFonts w:ascii="Microsoft Sans Serif" w:hAnsi="Microsoft Sans Serif" w:cs="Microsoft Sans Serif"/>
      </w:rPr>
      <w:t>Obce Dolné Plachtince za rok 2017</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48D657" w14:textId="77D69EF7" w:rsidR="009A6CEE" w:rsidRDefault="009A6CEE" w:rsidP="009B09F3">
    <w:pPr>
      <w:pStyle w:val="Hlavika"/>
      <w:jc w:val="right"/>
    </w:pPr>
    <w:r>
      <w:rPr>
        <w:noProof/>
      </w:rPr>
      <mc:AlternateContent>
        <mc:Choice Requires="wps">
          <w:drawing>
            <wp:anchor distT="0" distB="0" distL="114300" distR="114300" simplePos="0" relativeHeight="251659264" behindDoc="0" locked="0" layoutInCell="1" allowOverlap="1" wp14:anchorId="57754CF1" wp14:editId="71196F7A">
              <wp:simplePos x="0" y="0"/>
              <wp:positionH relativeFrom="column">
                <wp:posOffset>-904875</wp:posOffset>
              </wp:positionH>
              <wp:positionV relativeFrom="paragraph">
                <wp:posOffset>-447675</wp:posOffset>
              </wp:positionV>
              <wp:extent cx="7553325" cy="685800"/>
              <wp:effectExtent l="0" t="0" r="9525" b="0"/>
              <wp:wrapNone/>
              <wp:docPr id="15"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3325" cy="685800"/>
                      </a:xfrm>
                      <a:prstGeom prst="rect">
                        <a:avLst/>
                      </a:prstGeom>
                      <a:solidFill>
                        <a:srgbClr val="2277B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EC7750" id="Obdĺžnik 12" o:spid="_x0000_s1026" style="position:absolute;margin-left:-71.25pt;margin-top:-35.25pt;width:594.75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" fillcolor="#27b" stroked="f" strokeweight="2pt">
              <v:path arrowok="t"/>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numFmt w:val="bullet"/>
      <w:lvlText w:val="-"/>
      <w:lvlJc w:val="left"/>
      <w:pPr>
        <w:tabs>
          <w:tab w:val="num" w:pos="1069"/>
        </w:tabs>
        <w:ind w:left="1069" w:hanging="360"/>
      </w:pPr>
      <w:rPr>
        <w:rFonts w:ascii="StarSymbol" w:hAnsi="StarSymbol"/>
      </w:rPr>
    </w:lvl>
  </w:abstractNum>
  <w:abstractNum w:abstractNumId="2" w15:restartNumberingAfterBreak="0">
    <w:nsid w:val="00000003"/>
    <w:multiLevelType w:val="singleLevel"/>
    <w:tmpl w:val="00000003"/>
    <w:name w:val="WW8Num3"/>
    <w:lvl w:ilvl="0">
      <w:numFmt w:val="bullet"/>
      <w:lvlText w:val="-"/>
      <w:lvlJc w:val="left"/>
      <w:pPr>
        <w:tabs>
          <w:tab w:val="num" w:pos="360"/>
        </w:tabs>
        <w:ind w:left="360" w:hanging="360"/>
      </w:pPr>
      <w:rPr>
        <w:rFonts w:ascii="StarSymbol" w:hAnsi="StarSymbol"/>
      </w:rPr>
    </w:lvl>
  </w:abstractNum>
  <w:abstractNum w:abstractNumId="3" w15:restartNumberingAfterBreak="0">
    <w:nsid w:val="05DE3D59"/>
    <w:multiLevelType w:val="hybridMultilevel"/>
    <w:tmpl w:val="BEDC8D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9603E80"/>
    <w:multiLevelType w:val="hybridMultilevel"/>
    <w:tmpl w:val="5B2E533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31B81CB1"/>
    <w:multiLevelType w:val="hybridMultilevel"/>
    <w:tmpl w:val="2012DDC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7B725D1"/>
    <w:multiLevelType w:val="hybridMultilevel"/>
    <w:tmpl w:val="C2E8F8EA"/>
    <w:lvl w:ilvl="0" w:tplc="CEDAFE0A">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AFF110D"/>
    <w:multiLevelType w:val="hybridMultilevel"/>
    <w:tmpl w:val="26FC1A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45B277E"/>
    <w:multiLevelType w:val="hybridMultilevel"/>
    <w:tmpl w:val="E0803DFA"/>
    <w:lvl w:ilvl="0" w:tplc="041B000F">
      <w:start w:val="1"/>
      <w:numFmt w:val="decimal"/>
      <w:lvlText w:val="%1."/>
      <w:lvlJc w:val="left"/>
      <w:pPr>
        <w:tabs>
          <w:tab w:val="num" w:pos="720"/>
        </w:tabs>
        <w:ind w:left="720" w:hanging="360"/>
      </w:pPr>
      <w:rPr>
        <w:rFonts w:hint="default"/>
      </w:rPr>
    </w:lvl>
    <w:lvl w:ilvl="1" w:tplc="3376C7B0">
      <w:start w:val="1"/>
      <w:numFmt w:val="bullet"/>
      <w:lvlText w:val="-"/>
      <w:lvlJc w:val="left"/>
      <w:pPr>
        <w:tabs>
          <w:tab w:val="num" w:pos="1440"/>
        </w:tabs>
        <w:ind w:left="1440" w:hanging="360"/>
      </w:pPr>
      <w:rPr>
        <w:rFonts w:ascii="Latha" w:eastAsia="Times New Roman" w:hAnsi="Latha" w:cs="Latha"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49161DA1"/>
    <w:multiLevelType w:val="multilevel"/>
    <w:tmpl w:val="C9E4BFCE"/>
    <w:lvl w:ilvl="0">
      <w:start w:val="1"/>
      <w:numFmt w:val="decimal"/>
      <w:pStyle w:val="Nadpis1"/>
      <w:lvlText w:val="%1"/>
      <w:lvlJc w:val="left"/>
      <w:pPr>
        <w:ind w:left="432" w:hanging="432"/>
      </w:pPr>
      <w:rPr>
        <w:rFonts w:ascii="Tahoma" w:hAnsi="Tahoma" w:cs="Tahoma" w:hint="default"/>
        <w:sz w:val="32"/>
        <w:szCs w:val="32"/>
      </w:rPr>
    </w:lvl>
    <w:lvl w:ilvl="1">
      <w:start w:val="1"/>
      <w:numFmt w:val="decimal"/>
      <w:pStyle w:val="Nadpis2"/>
      <w:lvlText w:val="%1.%2"/>
      <w:lvlJc w:val="left"/>
      <w:pPr>
        <w:ind w:left="1426" w:hanging="576"/>
      </w:pPr>
      <w:rPr>
        <w:rFonts w:ascii="Tahoma" w:hAnsi="Tahoma" w:cs="Tahoma" w:hint="default"/>
      </w:rPr>
    </w:lvl>
    <w:lvl w:ilvl="2">
      <w:start w:val="1"/>
      <w:numFmt w:val="decimal"/>
      <w:pStyle w:val="Nadpis3"/>
      <w:lvlText w:val="%1.%2.%3"/>
      <w:lvlJc w:val="left"/>
      <w:pPr>
        <w:ind w:left="720" w:hanging="720"/>
      </w:pPr>
      <w:rPr>
        <w:rFonts w:ascii="Tahoma" w:hAnsi="Tahoma" w:cs="Tahoma" w:hint="default"/>
        <w:sz w:val="24"/>
        <w:szCs w:val="24"/>
      </w:rPr>
    </w:lvl>
    <w:lvl w:ilvl="3">
      <w:start w:val="1"/>
      <w:numFmt w:val="decimal"/>
      <w:pStyle w:val="Nadpis4"/>
      <w:lvlText w:val="%1.%2.%3.%4"/>
      <w:lvlJc w:val="left"/>
      <w:pPr>
        <w:ind w:left="864"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11" w15:restartNumberingAfterBreak="0">
    <w:nsid w:val="4E380FD8"/>
    <w:multiLevelType w:val="hybridMultilevel"/>
    <w:tmpl w:val="6D58518C"/>
    <w:lvl w:ilvl="0" w:tplc="02A49152">
      <w:start w:val="1"/>
      <w:numFmt w:val="lowerLetter"/>
      <w:lvlText w:val="%1)"/>
      <w:lvlJc w:val="left"/>
      <w:pPr>
        <w:ind w:left="1152" w:hanging="720"/>
      </w:pPr>
      <w:rPr>
        <w:rFonts w:hint="default"/>
      </w:rPr>
    </w:lvl>
    <w:lvl w:ilvl="1" w:tplc="041B0019" w:tentative="1">
      <w:start w:val="1"/>
      <w:numFmt w:val="lowerLetter"/>
      <w:lvlText w:val="%2."/>
      <w:lvlJc w:val="left"/>
      <w:pPr>
        <w:ind w:left="1512" w:hanging="360"/>
      </w:pPr>
    </w:lvl>
    <w:lvl w:ilvl="2" w:tplc="041B001B" w:tentative="1">
      <w:start w:val="1"/>
      <w:numFmt w:val="lowerRoman"/>
      <w:lvlText w:val="%3."/>
      <w:lvlJc w:val="right"/>
      <w:pPr>
        <w:ind w:left="2232" w:hanging="180"/>
      </w:pPr>
    </w:lvl>
    <w:lvl w:ilvl="3" w:tplc="041B000F" w:tentative="1">
      <w:start w:val="1"/>
      <w:numFmt w:val="decimal"/>
      <w:lvlText w:val="%4."/>
      <w:lvlJc w:val="left"/>
      <w:pPr>
        <w:ind w:left="2952" w:hanging="360"/>
      </w:pPr>
    </w:lvl>
    <w:lvl w:ilvl="4" w:tplc="041B0019" w:tentative="1">
      <w:start w:val="1"/>
      <w:numFmt w:val="lowerLetter"/>
      <w:lvlText w:val="%5."/>
      <w:lvlJc w:val="left"/>
      <w:pPr>
        <w:ind w:left="3672" w:hanging="360"/>
      </w:pPr>
    </w:lvl>
    <w:lvl w:ilvl="5" w:tplc="041B001B" w:tentative="1">
      <w:start w:val="1"/>
      <w:numFmt w:val="lowerRoman"/>
      <w:lvlText w:val="%6."/>
      <w:lvlJc w:val="right"/>
      <w:pPr>
        <w:ind w:left="4392" w:hanging="180"/>
      </w:pPr>
    </w:lvl>
    <w:lvl w:ilvl="6" w:tplc="041B000F" w:tentative="1">
      <w:start w:val="1"/>
      <w:numFmt w:val="decimal"/>
      <w:lvlText w:val="%7."/>
      <w:lvlJc w:val="left"/>
      <w:pPr>
        <w:ind w:left="5112" w:hanging="360"/>
      </w:pPr>
    </w:lvl>
    <w:lvl w:ilvl="7" w:tplc="041B0019" w:tentative="1">
      <w:start w:val="1"/>
      <w:numFmt w:val="lowerLetter"/>
      <w:lvlText w:val="%8."/>
      <w:lvlJc w:val="left"/>
      <w:pPr>
        <w:ind w:left="5832" w:hanging="360"/>
      </w:pPr>
    </w:lvl>
    <w:lvl w:ilvl="8" w:tplc="041B001B" w:tentative="1">
      <w:start w:val="1"/>
      <w:numFmt w:val="lowerRoman"/>
      <w:lvlText w:val="%9."/>
      <w:lvlJc w:val="right"/>
      <w:pPr>
        <w:ind w:left="6552" w:hanging="180"/>
      </w:pPr>
    </w:lvl>
  </w:abstractNum>
  <w:abstractNum w:abstractNumId="12" w15:restartNumberingAfterBreak="0">
    <w:nsid w:val="63B441EF"/>
    <w:multiLevelType w:val="hybridMultilevel"/>
    <w:tmpl w:val="9B36F7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BC11AE9"/>
    <w:multiLevelType w:val="hybridMultilevel"/>
    <w:tmpl w:val="57CA6044"/>
    <w:lvl w:ilvl="0" w:tplc="9F0AA884">
      <w:start w:val="3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9"/>
  </w:num>
  <w:num w:numId="3">
    <w:abstractNumId w:val="4"/>
  </w:num>
  <w:num w:numId="4">
    <w:abstractNumId w:val="7"/>
  </w:num>
  <w:num w:numId="5">
    <w:abstractNumId w:val="10"/>
  </w:num>
  <w:num w:numId="6">
    <w:abstractNumId w:val="11"/>
  </w:num>
  <w:num w:numId="7">
    <w:abstractNumId w:val="3"/>
  </w:num>
  <w:num w:numId="8">
    <w:abstractNumId w:val="10"/>
    <w:lvlOverride w:ilvl="0">
      <w:startOverride w:val="6"/>
    </w:lvlOverride>
    <w:lvlOverride w:ilvl="1">
      <w:startOverride w:val="5"/>
    </w:lvlOverride>
  </w:num>
  <w:num w:numId="9">
    <w:abstractNumId w:val="8"/>
  </w:num>
  <w:num w:numId="10">
    <w:abstractNumId w:val="12"/>
  </w:num>
  <w:num w:numId="11">
    <w:abstractNumId w:val="10"/>
    <w:lvlOverride w:ilvl="0">
      <w:startOverride w:val="9"/>
    </w:lvlOverride>
  </w:num>
  <w:num w:numId="12">
    <w:abstractNumId w:val="13"/>
  </w:num>
  <w:num w:numId="13">
    <w:abstractNumId w:val="5"/>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7C8"/>
    <w:rsid w:val="0000128C"/>
    <w:rsid w:val="00002558"/>
    <w:rsid w:val="00015A78"/>
    <w:rsid w:val="0002136B"/>
    <w:rsid w:val="000224DC"/>
    <w:rsid w:val="000325E4"/>
    <w:rsid w:val="00036E86"/>
    <w:rsid w:val="000378EB"/>
    <w:rsid w:val="00052B3C"/>
    <w:rsid w:val="00052D5D"/>
    <w:rsid w:val="00060191"/>
    <w:rsid w:val="00061BA5"/>
    <w:rsid w:val="000635D7"/>
    <w:rsid w:val="000639EF"/>
    <w:rsid w:val="000656CE"/>
    <w:rsid w:val="00070AE1"/>
    <w:rsid w:val="000776A9"/>
    <w:rsid w:val="00084F24"/>
    <w:rsid w:val="000A1ABD"/>
    <w:rsid w:val="000A6C50"/>
    <w:rsid w:val="000A71F0"/>
    <w:rsid w:val="000B0368"/>
    <w:rsid w:val="000B1C6F"/>
    <w:rsid w:val="000D30BF"/>
    <w:rsid w:val="000D5FE8"/>
    <w:rsid w:val="000F6CDA"/>
    <w:rsid w:val="00101B64"/>
    <w:rsid w:val="00102854"/>
    <w:rsid w:val="001072FC"/>
    <w:rsid w:val="001137E8"/>
    <w:rsid w:val="00123BEC"/>
    <w:rsid w:val="00124A12"/>
    <w:rsid w:val="0013225F"/>
    <w:rsid w:val="00143E45"/>
    <w:rsid w:val="00150F09"/>
    <w:rsid w:val="00151D60"/>
    <w:rsid w:val="001523F6"/>
    <w:rsid w:val="0017164A"/>
    <w:rsid w:val="00176AB3"/>
    <w:rsid w:val="001B75A8"/>
    <w:rsid w:val="001B761A"/>
    <w:rsid w:val="001C1238"/>
    <w:rsid w:val="001C5FDB"/>
    <w:rsid w:val="001C6F01"/>
    <w:rsid w:val="001E09C0"/>
    <w:rsid w:val="001E144E"/>
    <w:rsid w:val="001E1971"/>
    <w:rsid w:val="0021387B"/>
    <w:rsid w:val="002271E0"/>
    <w:rsid w:val="002323B9"/>
    <w:rsid w:val="0023362D"/>
    <w:rsid w:val="002424C3"/>
    <w:rsid w:val="00267973"/>
    <w:rsid w:val="00270642"/>
    <w:rsid w:val="00271A78"/>
    <w:rsid w:val="00275724"/>
    <w:rsid w:val="00277530"/>
    <w:rsid w:val="002847B1"/>
    <w:rsid w:val="0028500F"/>
    <w:rsid w:val="00285092"/>
    <w:rsid w:val="0029370B"/>
    <w:rsid w:val="00297A2F"/>
    <w:rsid w:val="002A55CA"/>
    <w:rsid w:val="002A666F"/>
    <w:rsid w:val="002B52AC"/>
    <w:rsid w:val="002D6492"/>
    <w:rsid w:val="002E38F0"/>
    <w:rsid w:val="002E5763"/>
    <w:rsid w:val="00313AA8"/>
    <w:rsid w:val="00314613"/>
    <w:rsid w:val="00314ECB"/>
    <w:rsid w:val="003205F7"/>
    <w:rsid w:val="003236FE"/>
    <w:rsid w:val="00331DEB"/>
    <w:rsid w:val="0033524F"/>
    <w:rsid w:val="00335EC9"/>
    <w:rsid w:val="0033628E"/>
    <w:rsid w:val="00337266"/>
    <w:rsid w:val="0034072C"/>
    <w:rsid w:val="00357E35"/>
    <w:rsid w:val="00360530"/>
    <w:rsid w:val="00372D27"/>
    <w:rsid w:val="003733A0"/>
    <w:rsid w:val="00374608"/>
    <w:rsid w:val="003755DE"/>
    <w:rsid w:val="00375E97"/>
    <w:rsid w:val="00394A56"/>
    <w:rsid w:val="00394AE2"/>
    <w:rsid w:val="003A7276"/>
    <w:rsid w:val="003B34B8"/>
    <w:rsid w:val="003C1515"/>
    <w:rsid w:val="003C29EA"/>
    <w:rsid w:val="003C7CCE"/>
    <w:rsid w:val="003D02EE"/>
    <w:rsid w:val="003D7DC9"/>
    <w:rsid w:val="003E0033"/>
    <w:rsid w:val="003E0A3F"/>
    <w:rsid w:val="003E212A"/>
    <w:rsid w:val="003E2B2D"/>
    <w:rsid w:val="003E6C7C"/>
    <w:rsid w:val="003F0234"/>
    <w:rsid w:val="003F7687"/>
    <w:rsid w:val="00401A37"/>
    <w:rsid w:val="00411F3D"/>
    <w:rsid w:val="00413530"/>
    <w:rsid w:val="00415123"/>
    <w:rsid w:val="004174D2"/>
    <w:rsid w:val="004254B9"/>
    <w:rsid w:val="004322BD"/>
    <w:rsid w:val="004372EF"/>
    <w:rsid w:val="00453563"/>
    <w:rsid w:val="00456F19"/>
    <w:rsid w:val="00466304"/>
    <w:rsid w:val="0047506F"/>
    <w:rsid w:val="00495393"/>
    <w:rsid w:val="004960F6"/>
    <w:rsid w:val="00497979"/>
    <w:rsid w:val="004A020F"/>
    <w:rsid w:val="004A4ECD"/>
    <w:rsid w:val="004A5B1A"/>
    <w:rsid w:val="004B0660"/>
    <w:rsid w:val="004B3D8E"/>
    <w:rsid w:val="004E070E"/>
    <w:rsid w:val="004E1EA8"/>
    <w:rsid w:val="004E29DD"/>
    <w:rsid w:val="004E730E"/>
    <w:rsid w:val="004F46C0"/>
    <w:rsid w:val="004F7418"/>
    <w:rsid w:val="00500B2C"/>
    <w:rsid w:val="00505011"/>
    <w:rsid w:val="005064CE"/>
    <w:rsid w:val="0052084B"/>
    <w:rsid w:val="00523AE8"/>
    <w:rsid w:val="00525B4E"/>
    <w:rsid w:val="005367E7"/>
    <w:rsid w:val="00555F16"/>
    <w:rsid w:val="00556102"/>
    <w:rsid w:val="005916AF"/>
    <w:rsid w:val="005A0F45"/>
    <w:rsid w:val="005A2671"/>
    <w:rsid w:val="005A791B"/>
    <w:rsid w:val="005B1982"/>
    <w:rsid w:val="005B3C2F"/>
    <w:rsid w:val="005B7818"/>
    <w:rsid w:val="005D1A22"/>
    <w:rsid w:val="005E159F"/>
    <w:rsid w:val="005E1825"/>
    <w:rsid w:val="005E3524"/>
    <w:rsid w:val="005E72A9"/>
    <w:rsid w:val="00605927"/>
    <w:rsid w:val="00610089"/>
    <w:rsid w:val="0061489C"/>
    <w:rsid w:val="00637052"/>
    <w:rsid w:val="006404B7"/>
    <w:rsid w:val="00650D39"/>
    <w:rsid w:val="00657B12"/>
    <w:rsid w:val="0066051A"/>
    <w:rsid w:val="0066621C"/>
    <w:rsid w:val="006726BF"/>
    <w:rsid w:val="00683240"/>
    <w:rsid w:val="00685E65"/>
    <w:rsid w:val="0068651F"/>
    <w:rsid w:val="006B119A"/>
    <w:rsid w:val="006B55F2"/>
    <w:rsid w:val="006C38E1"/>
    <w:rsid w:val="006D78FE"/>
    <w:rsid w:val="006D7A43"/>
    <w:rsid w:val="006F33F8"/>
    <w:rsid w:val="006F468D"/>
    <w:rsid w:val="006F5E7A"/>
    <w:rsid w:val="007104CC"/>
    <w:rsid w:val="0071261E"/>
    <w:rsid w:val="0071708D"/>
    <w:rsid w:val="00720504"/>
    <w:rsid w:val="00727D82"/>
    <w:rsid w:val="00733937"/>
    <w:rsid w:val="00745650"/>
    <w:rsid w:val="00752A05"/>
    <w:rsid w:val="007558AF"/>
    <w:rsid w:val="00757BF4"/>
    <w:rsid w:val="007656EF"/>
    <w:rsid w:val="007715C0"/>
    <w:rsid w:val="00775E15"/>
    <w:rsid w:val="007822ED"/>
    <w:rsid w:val="00784A14"/>
    <w:rsid w:val="00791605"/>
    <w:rsid w:val="00796507"/>
    <w:rsid w:val="0079666C"/>
    <w:rsid w:val="007A0DD7"/>
    <w:rsid w:val="007A1076"/>
    <w:rsid w:val="007A1ACC"/>
    <w:rsid w:val="007A65A6"/>
    <w:rsid w:val="007B3FC7"/>
    <w:rsid w:val="007C71E8"/>
    <w:rsid w:val="007C77F4"/>
    <w:rsid w:val="007D3552"/>
    <w:rsid w:val="007D411A"/>
    <w:rsid w:val="007D53CB"/>
    <w:rsid w:val="007D65A8"/>
    <w:rsid w:val="007E4189"/>
    <w:rsid w:val="007E4A4F"/>
    <w:rsid w:val="007E5988"/>
    <w:rsid w:val="008038BC"/>
    <w:rsid w:val="00804006"/>
    <w:rsid w:val="00804F2F"/>
    <w:rsid w:val="008101B7"/>
    <w:rsid w:val="00815763"/>
    <w:rsid w:val="00816B25"/>
    <w:rsid w:val="0082478D"/>
    <w:rsid w:val="00827066"/>
    <w:rsid w:val="008273BD"/>
    <w:rsid w:val="00845F6E"/>
    <w:rsid w:val="008525AB"/>
    <w:rsid w:val="00862C1B"/>
    <w:rsid w:val="008732B1"/>
    <w:rsid w:val="00873BF4"/>
    <w:rsid w:val="008821A8"/>
    <w:rsid w:val="00884397"/>
    <w:rsid w:val="00891BF8"/>
    <w:rsid w:val="008A1932"/>
    <w:rsid w:val="008A2C88"/>
    <w:rsid w:val="008C0A5A"/>
    <w:rsid w:val="008D4264"/>
    <w:rsid w:val="008D4718"/>
    <w:rsid w:val="008D534D"/>
    <w:rsid w:val="008D73B1"/>
    <w:rsid w:val="008D7FDD"/>
    <w:rsid w:val="008E1A79"/>
    <w:rsid w:val="008E2B0B"/>
    <w:rsid w:val="008E3287"/>
    <w:rsid w:val="008E41F1"/>
    <w:rsid w:val="009018C4"/>
    <w:rsid w:val="0091147B"/>
    <w:rsid w:val="00913722"/>
    <w:rsid w:val="00922A14"/>
    <w:rsid w:val="00923063"/>
    <w:rsid w:val="00932C31"/>
    <w:rsid w:val="009434EB"/>
    <w:rsid w:val="00944D63"/>
    <w:rsid w:val="009537A7"/>
    <w:rsid w:val="00960CD6"/>
    <w:rsid w:val="00961E01"/>
    <w:rsid w:val="00974F65"/>
    <w:rsid w:val="009839D0"/>
    <w:rsid w:val="00985FCB"/>
    <w:rsid w:val="0099293B"/>
    <w:rsid w:val="009A038D"/>
    <w:rsid w:val="009A50DB"/>
    <w:rsid w:val="009A6CEE"/>
    <w:rsid w:val="009B09F3"/>
    <w:rsid w:val="009B5B01"/>
    <w:rsid w:val="009C653A"/>
    <w:rsid w:val="009C7B15"/>
    <w:rsid w:val="009D2A14"/>
    <w:rsid w:val="009D7C6E"/>
    <w:rsid w:val="009E0165"/>
    <w:rsid w:val="009E0699"/>
    <w:rsid w:val="009E4DA9"/>
    <w:rsid w:val="009F027C"/>
    <w:rsid w:val="00A00CA6"/>
    <w:rsid w:val="00A023B6"/>
    <w:rsid w:val="00A05C7D"/>
    <w:rsid w:val="00A064D1"/>
    <w:rsid w:val="00A06BBB"/>
    <w:rsid w:val="00A0768B"/>
    <w:rsid w:val="00A11442"/>
    <w:rsid w:val="00A11EC2"/>
    <w:rsid w:val="00A150CF"/>
    <w:rsid w:val="00A20784"/>
    <w:rsid w:val="00A252E5"/>
    <w:rsid w:val="00A27EB7"/>
    <w:rsid w:val="00A375F9"/>
    <w:rsid w:val="00A42A6B"/>
    <w:rsid w:val="00A537FB"/>
    <w:rsid w:val="00A5715D"/>
    <w:rsid w:val="00A60B54"/>
    <w:rsid w:val="00A61244"/>
    <w:rsid w:val="00A627D3"/>
    <w:rsid w:val="00A64AAB"/>
    <w:rsid w:val="00A64E6F"/>
    <w:rsid w:val="00A6551D"/>
    <w:rsid w:val="00A67F45"/>
    <w:rsid w:val="00A9256F"/>
    <w:rsid w:val="00A93D85"/>
    <w:rsid w:val="00A95622"/>
    <w:rsid w:val="00A971CC"/>
    <w:rsid w:val="00A97417"/>
    <w:rsid w:val="00AA6977"/>
    <w:rsid w:val="00AB39A3"/>
    <w:rsid w:val="00AB6E54"/>
    <w:rsid w:val="00AD4169"/>
    <w:rsid w:val="00AE477F"/>
    <w:rsid w:val="00AE7D3C"/>
    <w:rsid w:val="00AF0822"/>
    <w:rsid w:val="00AF2428"/>
    <w:rsid w:val="00AF46FF"/>
    <w:rsid w:val="00AF67DD"/>
    <w:rsid w:val="00B01DD3"/>
    <w:rsid w:val="00B02D9E"/>
    <w:rsid w:val="00B073E7"/>
    <w:rsid w:val="00B11F1E"/>
    <w:rsid w:val="00B125AF"/>
    <w:rsid w:val="00B12AB7"/>
    <w:rsid w:val="00B14130"/>
    <w:rsid w:val="00B16532"/>
    <w:rsid w:val="00B26A08"/>
    <w:rsid w:val="00B27397"/>
    <w:rsid w:val="00B32639"/>
    <w:rsid w:val="00B35F18"/>
    <w:rsid w:val="00B37615"/>
    <w:rsid w:val="00B6515F"/>
    <w:rsid w:val="00B70E0D"/>
    <w:rsid w:val="00B92F4A"/>
    <w:rsid w:val="00B967C4"/>
    <w:rsid w:val="00B96C4F"/>
    <w:rsid w:val="00B97DB8"/>
    <w:rsid w:val="00BA23D9"/>
    <w:rsid w:val="00BA40E9"/>
    <w:rsid w:val="00BA4B4C"/>
    <w:rsid w:val="00BA60C9"/>
    <w:rsid w:val="00BA6E10"/>
    <w:rsid w:val="00BB0357"/>
    <w:rsid w:val="00BC52B8"/>
    <w:rsid w:val="00BD2610"/>
    <w:rsid w:val="00BD4F3A"/>
    <w:rsid w:val="00BD518B"/>
    <w:rsid w:val="00BD7A43"/>
    <w:rsid w:val="00BE0E3E"/>
    <w:rsid w:val="00BE4ABD"/>
    <w:rsid w:val="00BF1EE8"/>
    <w:rsid w:val="00C02A12"/>
    <w:rsid w:val="00C21FBA"/>
    <w:rsid w:val="00C304BF"/>
    <w:rsid w:val="00C30CD0"/>
    <w:rsid w:val="00C33B8C"/>
    <w:rsid w:val="00C34E80"/>
    <w:rsid w:val="00C4740E"/>
    <w:rsid w:val="00C50A06"/>
    <w:rsid w:val="00C5123F"/>
    <w:rsid w:val="00C519F5"/>
    <w:rsid w:val="00C530B1"/>
    <w:rsid w:val="00C558B0"/>
    <w:rsid w:val="00C56F44"/>
    <w:rsid w:val="00C57C51"/>
    <w:rsid w:val="00C63C35"/>
    <w:rsid w:val="00C662A5"/>
    <w:rsid w:val="00C70559"/>
    <w:rsid w:val="00C70AB1"/>
    <w:rsid w:val="00C72707"/>
    <w:rsid w:val="00C7630D"/>
    <w:rsid w:val="00C80764"/>
    <w:rsid w:val="00C848A8"/>
    <w:rsid w:val="00C84D18"/>
    <w:rsid w:val="00C971C3"/>
    <w:rsid w:val="00CA07C8"/>
    <w:rsid w:val="00CA249E"/>
    <w:rsid w:val="00CA7835"/>
    <w:rsid w:val="00CB0901"/>
    <w:rsid w:val="00CB17CE"/>
    <w:rsid w:val="00CB208B"/>
    <w:rsid w:val="00CB3FC5"/>
    <w:rsid w:val="00CB5439"/>
    <w:rsid w:val="00CB7274"/>
    <w:rsid w:val="00CC4AF8"/>
    <w:rsid w:val="00CC7E4B"/>
    <w:rsid w:val="00CD0FD1"/>
    <w:rsid w:val="00CE59B1"/>
    <w:rsid w:val="00CF532E"/>
    <w:rsid w:val="00D0072B"/>
    <w:rsid w:val="00D045DD"/>
    <w:rsid w:val="00D048F3"/>
    <w:rsid w:val="00D063E6"/>
    <w:rsid w:val="00D21E93"/>
    <w:rsid w:val="00D2378B"/>
    <w:rsid w:val="00D23F46"/>
    <w:rsid w:val="00D3498F"/>
    <w:rsid w:val="00D42FAA"/>
    <w:rsid w:val="00D43D7B"/>
    <w:rsid w:val="00D4431C"/>
    <w:rsid w:val="00D4506D"/>
    <w:rsid w:val="00D665A0"/>
    <w:rsid w:val="00D72CC9"/>
    <w:rsid w:val="00D82BAD"/>
    <w:rsid w:val="00D83C49"/>
    <w:rsid w:val="00D918E9"/>
    <w:rsid w:val="00DA20B1"/>
    <w:rsid w:val="00DB5257"/>
    <w:rsid w:val="00DB5BD1"/>
    <w:rsid w:val="00DC0D3B"/>
    <w:rsid w:val="00DC1F2A"/>
    <w:rsid w:val="00DC4034"/>
    <w:rsid w:val="00DD4A9F"/>
    <w:rsid w:val="00DE4B6F"/>
    <w:rsid w:val="00DF2C78"/>
    <w:rsid w:val="00DF493F"/>
    <w:rsid w:val="00E03C4D"/>
    <w:rsid w:val="00E1236F"/>
    <w:rsid w:val="00E2151B"/>
    <w:rsid w:val="00E2301B"/>
    <w:rsid w:val="00E336C6"/>
    <w:rsid w:val="00E40658"/>
    <w:rsid w:val="00E42919"/>
    <w:rsid w:val="00E44291"/>
    <w:rsid w:val="00E46FCF"/>
    <w:rsid w:val="00E56228"/>
    <w:rsid w:val="00E60A1B"/>
    <w:rsid w:val="00E70CD8"/>
    <w:rsid w:val="00EA267F"/>
    <w:rsid w:val="00EA5939"/>
    <w:rsid w:val="00EA7F41"/>
    <w:rsid w:val="00EB1B8F"/>
    <w:rsid w:val="00EB3A48"/>
    <w:rsid w:val="00EB3F25"/>
    <w:rsid w:val="00EB5884"/>
    <w:rsid w:val="00EC1856"/>
    <w:rsid w:val="00EC19F7"/>
    <w:rsid w:val="00EC74AC"/>
    <w:rsid w:val="00EC7F6E"/>
    <w:rsid w:val="00ED1703"/>
    <w:rsid w:val="00ED2691"/>
    <w:rsid w:val="00ED3621"/>
    <w:rsid w:val="00ED4C8F"/>
    <w:rsid w:val="00ED76EA"/>
    <w:rsid w:val="00EF10DC"/>
    <w:rsid w:val="00F06084"/>
    <w:rsid w:val="00F1046B"/>
    <w:rsid w:val="00F16386"/>
    <w:rsid w:val="00F1645B"/>
    <w:rsid w:val="00F21208"/>
    <w:rsid w:val="00F24484"/>
    <w:rsid w:val="00F3701E"/>
    <w:rsid w:val="00F506F7"/>
    <w:rsid w:val="00F547B1"/>
    <w:rsid w:val="00F54B0F"/>
    <w:rsid w:val="00F553BE"/>
    <w:rsid w:val="00F65F1E"/>
    <w:rsid w:val="00F65F3E"/>
    <w:rsid w:val="00F71D83"/>
    <w:rsid w:val="00F75D8C"/>
    <w:rsid w:val="00F90023"/>
    <w:rsid w:val="00F90883"/>
    <w:rsid w:val="00F90F58"/>
    <w:rsid w:val="00F94E16"/>
    <w:rsid w:val="00FB6303"/>
    <w:rsid w:val="00FC0257"/>
    <w:rsid w:val="00FC095F"/>
    <w:rsid w:val="00FC371D"/>
    <w:rsid w:val="00FD592F"/>
    <w:rsid w:val="00FF13FB"/>
    <w:rsid w:val="00FF1630"/>
    <w:rsid w:val="00FF16F0"/>
    <w:rsid w:val="00FF2732"/>
    <w:rsid w:val="00FF5E4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347ACE01"/>
  <w15:docId w15:val="{1B6AB169-2DE9-4261-885E-CD339D984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530B1"/>
    <w:rPr>
      <w:sz w:val="24"/>
      <w:szCs w:val="24"/>
    </w:rPr>
  </w:style>
  <w:style w:type="paragraph" w:styleId="Nadpis1">
    <w:name w:val="heading 1"/>
    <w:basedOn w:val="Normlny"/>
    <w:next w:val="Normlny"/>
    <w:link w:val="Nadpis1Char"/>
    <w:qFormat/>
    <w:rsid w:val="00A627D3"/>
    <w:pPr>
      <w:keepNext/>
      <w:numPr>
        <w:numId w:val="5"/>
      </w:numPr>
      <w:outlineLvl w:val="0"/>
    </w:pPr>
    <w:rPr>
      <w:rFonts w:ascii="Tahoma" w:hAnsi="Tahoma" w:cs="Tahoma"/>
      <w:b/>
      <w:sz w:val="32"/>
      <w:szCs w:val="32"/>
    </w:rPr>
  </w:style>
  <w:style w:type="paragraph" w:styleId="Nadpis2">
    <w:name w:val="heading 2"/>
    <w:basedOn w:val="Zkladntext2"/>
    <w:next w:val="Normlny"/>
    <w:qFormat/>
    <w:rsid w:val="005916AF"/>
    <w:pPr>
      <w:numPr>
        <w:ilvl w:val="1"/>
        <w:numId w:val="5"/>
      </w:numPr>
      <w:spacing w:line="360" w:lineRule="auto"/>
      <w:outlineLvl w:val="1"/>
    </w:pPr>
    <w:rPr>
      <w:rFonts w:ascii="Tahoma" w:hAnsi="Tahoma"/>
      <w:b/>
      <w:bCs/>
      <w:sz w:val="28"/>
      <w:szCs w:val="28"/>
    </w:rPr>
  </w:style>
  <w:style w:type="paragraph" w:styleId="Nadpis3">
    <w:name w:val="heading 3"/>
    <w:basedOn w:val="Normlny"/>
    <w:next w:val="Normlny"/>
    <w:qFormat/>
    <w:rsid w:val="00C63C35"/>
    <w:pPr>
      <w:keepNext/>
      <w:numPr>
        <w:ilvl w:val="2"/>
        <w:numId w:val="5"/>
      </w:numPr>
      <w:jc w:val="both"/>
      <w:outlineLvl w:val="2"/>
    </w:pPr>
    <w:rPr>
      <w:rFonts w:ascii="Microsoft Sans Serif" w:hAnsi="Microsoft Sans Serif"/>
      <w:b/>
      <w:szCs w:val="20"/>
    </w:rPr>
  </w:style>
  <w:style w:type="paragraph" w:styleId="Nadpis4">
    <w:name w:val="heading 4"/>
    <w:basedOn w:val="Normlny"/>
    <w:next w:val="Normlny"/>
    <w:qFormat/>
    <w:rsid w:val="00C530B1"/>
    <w:pPr>
      <w:keepNext/>
      <w:numPr>
        <w:ilvl w:val="3"/>
        <w:numId w:val="5"/>
      </w:numPr>
      <w:jc w:val="center"/>
      <w:outlineLvl w:val="3"/>
    </w:pPr>
    <w:rPr>
      <w:b/>
      <w:bCs/>
      <w:sz w:val="48"/>
    </w:rPr>
  </w:style>
  <w:style w:type="paragraph" w:styleId="Nadpis5">
    <w:name w:val="heading 5"/>
    <w:basedOn w:val="Normlny"/>
    <w:next w:val="Normlny"/>
    <w:qFormat/>
    <w:rsid w:val="00C530B1"/>
    <w:pPr>
      <w:keepNext/>
      <w:numPr>
        <w:ilvl w:val="4"/>
        <w:numId w:val="5"/>
      </w:numPr>
      <w:outlineLvl w:val="4"/>
    </w:pPr>
    <w:rPr>
      <w:b/>
      <w:bCs/>
      <w:sz w:val="28"/>
    </w:rPr>
  </w:style>
  <w:style w:type="paragraph" w:styleId="Nadpis6">
    <w:name w:val="heading 6"/>
    <w:basedOn w:val="Normlny"/>
    <w:next w:val="Normlny"/>
    <w:qFormat/>
    <w:rsid w:val="00C530B1"/>
    <w:pPr>
      <w:keepNext/>
      <w:numPr>
        <w:ilvl w:val="5"/>
        <w:numId w:val="5"/>
      </w:numPr>
      <w:outlineLvl w:val="5"/>
    </w:pPr>
    <w:rPr>
      <w:szCs w:val="20"/>
    </w:rPr>
  </w:style>
  <w:style w:type="paragraph" w:styleId="Nadpis7">
    <w:name w:val="heading 7"/>
    <w:basedOn w:val="Normlny"/>
    <w:next w:val="Normlny"/>
    <w:qFormat/>
    <w:rsid w:val="00C530B1"/>
    <w:pPr>
      <w:keepNext/>
      <w:numPr>
        <w:ilvl w:val="6"/>
        <w:numId w:val="5"/>
      </w:numPr>
      <w:outlineLvl w:val="6"/>
    </w:pPr>
    <w:rPr>
      <w:bCs/>
      <w:iCs/>
      <w:szCs w:val="20"/>
    </w:rPr>
  </w:style>
  <w:style w:type="paragraph" w:styleId="Nadpis8">
    <w:name w:val="heading 8"/>
    <w:basedOn w:val="Normlny"/>
    <w:next w:val="Normlny"/>
    <w:qFormat/>
    <w:rsid w:val="00C530B1"/>
    <w:pPr>
      <w:keepNext/>
      <w:numPr>
        <w:ilvl w:val="7"/>
        <w:numId w:val="5"/>
      </w:numPr>
      <w:jc w:val="center"/>
      <w:outlineLvl w:val="7"/>
    </w:pPr>
    <w:rPr>
      <w:b/>
      <w:bCs/>
      <w:sz w:val="52"/>
      <w:szCs w:val="20"/>
    </w:rPr>
  </w:style>
  <w:style w:type="paragraph" w:styleId="Nadpis9">
    <w:name w:val="heading 9"/>
    <w:basedOn w:val="Normlny"/>
    <w:next w:val="Normlny"/>
    <w:qFormat/>
    <w:rsid w:val="00C530B1"/>
    <w:pPr>
      <w:keepNext/>
      <w:numPr>
        <w:ilvl w:val="8"/>
        <w:numId w:val="5"/>
      </w:numPr>
      <w:jc w:val="center"/>
      <w:outlineLvl w:val="8"/>
    </w:pPr>
    <w:rPr>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C530B1"/>
    <w:pPr>
      <w:tabs>
        <w:tab w:val="center" w:pos="4536"/>
        <w:tab w:val="right" w:pos="9072"/>
      </w:tabs>
    </w:pPr>
    <w:rPr>
      <w:szCs w:val="20"/>
    </w:rPr>
  </w:style>
  <w:style w:type="paragraph" w:styleId="Zkladntext2">
    <w:name w:val="Body Text 2"/>
    <w:basedOn w:val="Normlny"/>
    <w:rsid w:val="00C530B1"/>
    <w:pPr>
      <w:jc w:val="both"/>
    </w:pPr>
    <w:rPr>
      <w:szCs w:val="20"/>
    </w:rPr>
  </w:style>
  <w:style w:type="paragraph" w:styleId="Zarkazkladnhotextu">
    <w:name w:val="Body Text Indent"/>
    <w:basedOn w:val="Normlny"/>
    <w:rsid w:val="00C530B1"/>
    <w:pPr>
      <w:ind w:firstLine="708"/>
      <w:jc w:val="both"/>
    </w:pPr>
    <w:rPr>
      <w:szCs w:val="20"/>
    </w:rPr>
  </w:style>
  <w:style w:type="paragraph" w:styleId="Zkladntext">
    <w:name w:val="Body Text"/>
    <w:basedOn w:val="Normlny"/>
    <w:rsid w:val="00C530B1"/>
    <w:pPr>
      <w:jc w:val="both"/>
    </w:pPr>
    <w:rPr>
      <w:b/>
      <w:szCs w:val="20"/>
    </w:rPr>
  </w:style>
  <w:style w:type="paragraph" w:styleId="Pta">
    <w:name w:val="footer"/>
    <w:basedOn w:val="Normlny"/>
    <w:rsid w:val="00C530B1"/>
    <w:pPr>
      <w:tabs>
        <w:tab w:val="center" w:pos="4536"/>
        <w:tab w:val="right" w:pos="9072"/>
      </w:tabs>
    </w:pPr>
    <w:rPr>
      <w:sz w:val="20"/>
      <w:szCs w:val="20"/>
    </w:rPr>
  </w:style>
  <w:style w:type="paragraph" w:styleId="Zkladntext3">
    <w:name w:val="Body Text 3"/>
    <w:basedOn w:val="Normlny"/>
    <w:rsid w:val="00C530B1"/>
    <w:rPr>
      <w:szCs w:val="20"/>
    </w:rPr>
  </w:style>
  <w:style w:type="character" w:styleId="slostrany">
    <w:name w:val="page number"/>
    <w:basedOn w:val="Predvolenpsmoodseku"/>
    <w:rsid w:val="00C530B1"/>
  </w:style>
  <w:style w:type="paragraph" w:styleId="Normlnywebov">
    <w:name w:val="Normal (Web)"/>
    <w:basedOn w:val="Normlny"/>
    <w:rsid w:val="00C530B1"/>
    <w:pPr>
      <w:spacing w:before="100" w:beforeAutospacing="1"/>
    </w:pPr>
  </w:style>
  <w:style w:type="character" w:styleId="Siln">
    <w:name w:val="Strong"/>
    <w:qFormat/>
    <w:rsid w:val="00C530B1"/>
    <w:rPr>
      <w:b/>
      <w:bCs/>
    </w:rPr>
  </w:style>
  <w:style w:type="character" w:styleId="Hypertextovprepojenie">
    <w:name w:val="Hyperlink"/>
    <w:rsid w:val="00C530B1"/>
    <w:rPr>
      <w:rFonts w:ascii="Trebuchet MS" w:hAnsi="Trebuchet MS" w:hint="default"/>
      <w:strike w:val="0"/>
      <w:dstrike w:val="0"/>
      <w:color w:val="CF292F"/>
      <w:u w:val="none"/>
      <w:effect w:val="none"/>
    </w:rPr>
  </w:style>
  <w:style w:type="paragraph" w:customStyle="1" w:styleId="bodystabil">
    <w:name w:val="body_stabil"/>
    <w:basedOn w:val="Normlny"/>
    <w:rsid w:val="00C530B1"/>
    <w:pPr>
      <w:spacing w:before="100" w:beforeAutospacing="1"/>
    </w:pPr>
  </w:style>
  <w:style w:type="paragraph" w:customStyle="1" w:styleId="tablestred">
    <w:name w:val="table_stred"/>
    <w:basedOn w:val="Normlny"/>
    <w:rsid w:val="00C530B1"/>
    <w:pPr>
      <w:spacing w:before="100" w:beforeAutospacing="1"/>
    </w:pPr>
  </w:style>
  <w:style w:type="paragraph" w:customStyle="1" w:styleId="amainmenu">
    <w:name w:val="a_main_menu"/>
    <w:basedOn w:val="Normlny"/>
    <w:rsid w:val="00C530B1"/>
    <w:pPr>
      <w:spacing w:before="100" w:beforeAutospacing="1"/>
    </w:pPr>
    <w:rPr>
      <w:rFonts w:ascii="Trebuchet MS" w:hAnsi="Trebuchet MS"/>
      <w:color w:val="CF292F"/>
    </w:rPr>
  </w:style>
  <w:style w:type="paragraph" w:customStyle="1" w:styleId="asubmenu">
    <w:name w:val="a_sub_menu"/>
    <w:basedOn w:val="Normlny"/>
    <w:rsid w:val="00C530B1"/>
    <w:pPr>
      <w:spacing w:before="100" w:beforeAutospacing="1"/>
    </w:pPr>
    <w:rPr>
      <w:rFonts w:ascii="Trebuchet MS" w:hAnsi="Trebuchet MS"/>
      <w:color w:val="CF292F"/>
    </w:rPr>
  </w:style>
  <w:style w:type="paragraph" w:customStyle="1" w:styleId="alavy">
    <w:name w:val="alavy"/>
    <w:basedOn w:val="Normlny"/>
    <w:rsid w:val="00C530B1"/>
    <w:pPr>
      <w:spacing w:before="100" w:beforeAutospacing="1"/>
    </w:pPr>
    <w:rPr>
      <w:color w:val="CF292F"/>
    </w:rPr>
  </w:style>
  <w:style w:type="paragraph" w:customStyle="1" w:styleId="alavy1">
    <w:name w:val="alavy1"/>
    <w:basedOn w:val="Normlny"/>
    <w:rsid w:val="00C530B1"/>
    <w:pPr>
      <w:spacing w:before="100" w:beforeAutospacing="1"/>
    </w:pPr>
    <w:rPr>
      <w:color w:val="CF292F"/>
    </w:rPr>
  </w:style>
  <w:style w:type="paragraph" w:customStyle="1" w:styleId="aa">
    <w:name w:val="aa"/>
    <w:basedOn w:val="Normlny"/>
    <w:rsid w:val="00C530B1"/>
    <w:pPr>
      <w:spacing w:before="100" w:beforeAutospacing="1"/>
    </w:pPr>
    <w:rPr>
      <w:rFonts w:ascii="Trebuchet MS" w:hAnsi="Trebuchet MS"/>
      <w:color w:val="CF292F"/>
      <w:sz w:val="16"/>
      <w:szCs w:val="16"/>
    </w:rPr>
  </w:style>
  <w:style w:type="paragraph" w:customStyle="1" w:styleId="aresult">
    <w:name w:val="aresult"/>
    <w:basedOn w:val="Normlny"/>
    <w:rsid w:val="00C530B1"/>
    <w:pPr>
      <w:spacing w:before="100" w:beforeAutospacing="1"/>
    </w:pPr>
    <w:rPr>
      <w:rFonts w:ascii="Trebuchet MS" w:hAnsi="Trebuchet MS"/>
      <w:b/>
      <w:bCs/>
      <w:color w:val="CF292F"/>
      <w:sz w:val="16"/>
      <w:szCs w:val="16"/>
    </w:rPr>
  </w:style>
  <w:style w:type="paragraph" w:customStyle="1" w:styleId="aresult1">
    <w:name w:val="aresult1"/>
    <w:basedOn w:val="Normlny"/>
    <w:rsid w:val="00C530B1"/>
    <w:pPr>
      <w:spacing w:before="100" w:beforeAutospacing="1"/>
    </w:pPr>
    <w:rPr>
      <w:rFonts w:ascii="Trebuchet MS" w:hAnsi="Trebuchet MS"/>
      <w:color w:val="CF292F"/>
      <w:sz w:val="16"/>
      <w:szCs w:val="16"/>
      <w:u w:val="single"/>
    </w:rPr>
  </w:style>
  <w:style w:type="paragraph" w:customStyle="1" w:styleId="amenu">
    <w:name w:val="amenu"/>
    <w:basedOn w:val="Normlny"/>
    <w:rsid w:val="00C530B1"/>
    <w:pPr>
      <w:spacing w:before="100" w:beforeAutospacing="1"/>
    </w:pPr>
    <w:rPr>
      <w:rFonts w:ascii="Trebuchet MS" w:hAnsi="Trebuchet MS"/>
      <w:color w:val="CF292F"/>
      <w:sz w:val="16"/>
      <w:szCs w:val="16"/>
    </w:rPr>
  </w:style>
  <w:style w:type="paragraph" w:customStyle="1" w:styleId="atablemain">
    <w:name w:val="a_table_main"/>
    <w:basedOn w:val="Normlny"/>
    <w:rsid w:val="00C530B1"/>
    <w:pPr>
      <w:spacing w:before="100" w:beforeAutospacing="1"/>
    </w:pPr>
    <w:rPr>
      <w:rFonts w:ascii="Trebuchet MS" w:hAnsi="Trebuchet MS"/>
      <w:b/>
      <w:bCs/>
      <w:color w:val="CF292F"/>
      <w:sz w:val="16"/>
      <w:szCs w:val="16"/>
    </w:rPr>
  </w:style>
  <w:style w:type="paragraph" w:customStyle="1" w:styleId="atablemaininz">
    <w:name w:val="a_table_main_inz"/>
    <w:basedOn w:val="Normlny"/>
    <w:rsid w:val="00C530B1"/>
    <w:pPr>
      <w:spacing w:before="100" w:beforeAutospacing="1"/>
    </w:pPr>
    <w:rPr>
      <w:rFonts w:ascii="Trebuchet MS" w:hAnsi="Trebuchet MS"/>
      <w:b/>
      <w:bCs/>
      <w:color w:val="E5E5E5"/>
      <w:sz w:val="16"/>
      <w:szCs w:val="16"/>
    </w:rPr>
  </w:style>
  <w:style w:type="paragraph" w:customStyle="1" w:styleId="ma">
    <w:name w:val="m_a"/>
    <w:basedOn w:val="Normlny"/>
    <w:rsid w:val="00C530B1"/>
    <w:pPr>
      <w:spacing w:before="100" w:beforeAutospacing="1"/>
    </w:pPr>
    <w:rPr>
      <w:rFonts w:ascii="Trebuchet MS" w:hAnsi="Trebuchet MS"/>
      <w:color w:val="CF292F"/>
    </w:rPr>
  </w:style>
  <w:style w:type="paragraph" w:customStyle="1" w:styleId="mn">
    <w:name w:val="m_n"/>
    <w:basedOn w:val="Normlny"/>
    <w:rsid w:val="00C530B1"/>
    <w:pPr>
      <w:spacing w:before="100" w:beforeAutospacing="1"/>
    </w:pPr>
    <w:rPr>
      <w:rFonts w:ascii="Trebuchet MS" w:hAnsi="Trebuchet MS"/>
      <w:color w:val="FFFFFF"/>
    </w:rPr>
  </w:style>
  <w:style w:type="paragraph" w:customStyle="1" w:styleId="stlpec">
    <w:name w:val="stlpec"/>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l">
    <w:name w:val="stlpec_l"/>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r">
    <w:name w:val="stlpec_r"/>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redelv">
    <w:name w:val="predel_v"/>
    <w:basedOn w:val="Normlny"/>
    <w:rsid w:val="00C530B1"/>
    <w:pPr>
      <w:shd w:val="clear" w:color="auto" w:fill="1E2E58"/>
      <w:spacing w:before="100" w:beforeAutospacing="1"/>
    </w:pPr>
  </w:style>
  <w:style w:type="paragraph" w:customStyle="1" w:styleId="predelvl">
    <w:name w:val="predel_v_l"/>
    <w:basedOn w:val="Normlny"/>
    <w:rsid w:val="00C530B1"/>
    <w:pPr>
      <w:shd w:val="clear" w:color="auto" w:fill="1E2E58"/>
      <w:spacing w:before="100" w:beforeAutospacing="1"/>
    </w:pPr>
  </w:style>
  <w:style w:type="paragraph" w:customStyle="1" w:styleId="predelvr">
    <w:name w:val="predel_v_r"/>
    <w:basedOn w:val="Normlny"/>
    <w:rsid w:val="00C530B1"/>
    <w:pPr>
      <w:shd w:val="clear" w:color="auto" w:fill="1E2E58"/>
      <w:spacing w:before="100" w:beforeAutospacing="1"/>
    </w:pPr>
  </w:style>
  <w:style w:type="paragraph" w:customStyle="1" w:styleId="predelvlpoloha">
    <w:name w:val="predel_v_l_poloha"/>
    <w:basedOn w:val="Normlny"/>
    <w:rsid w:val="00C530B1"/>
    <w:pPr>
      <w:spacing w:before="100" w:beforeAutospacing="1"/>
    </w:pPr>
  </w:style>
  <w:style w:type="paragraph" w:customStyle="1" w:styleId="predelvrpoloha">
    <w:name w:val="predel_v_r_poloha"/>
    <w:basedOn w:val="Normlny"/>
    <w:rsid w:val="00C530B1"/>
    <w:pPr>
      <w:spacing w:before="100" w:beforeAutospacing="1"/>
    </w:pPr>
  </w:style>
  <w:style w:type="paragraph" w:customStyle="1" w:styleId="predelvrrpoloha">
    <w:name w:val="predel_v_rr_poloha"/>
    <w:basedOn w:val="Normlny"/>
    <w:rsid w:val="00C530B1"/>
    <w:pPr>
      <w:spacing w:before="100" w:beforeAutospacing="1"/>
    </w:pPr>
  </w:style>
  <w:style w:type="paragraph" w:customStyle="1" w:styleId="stred">
    <w:name w:val="stred"/>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hladaj">
    <w:name w:val="hladaj"/>
    <w:basedOn w:val="Normlny"/>
    <w:rsid w:val="00C530B1"/>
    <w:pPr>
      <w:shd w:val="clear" w:color="auto" w:fill="F2F2F2"/>
      <w:spacing w:before="100" w:beforeAutospacing="1"/>
    </w:pPr>
    <w:rPr>
      <w:rFonts w:ascii="Trebuchet MS" w:hAnsi="Trebuchet MS"/>
      <w:sz w:val="16"/>
      <w:szCs w:val="16"/>
    </w:rPr>
  </w:style>
  <w:style w:type="paragraph" w:customStyle="1" w:styleId="formulare">
    <w:name w:val="formulare"/>
    <w:basedOn w:val="Normlny"/>
    <w:rsid w:val="00C530B1"/>
    <w:pPr>
      <w:shd w:val="clear" w:color="auto" w:fill="F2F2F2"/>
      <w:spacing w:before="100" w:beforeAutospacing="1"/>
    </w:pPr>
    <w:rPr>
      <w:rFonts w:ascii="Trebuchet MS" w:hAnsi="Trebuchet MS"/>
      <w:color w:val="000000"/>
      <w:sz w:val="16"/>
      <w:szCs w:val="16"/>
    </w:rPr>
  </w:style>
  <w:style w:type="paragraph" w:customStyle="1" w:styleId="verify">
    <w:name w:val="verify"/>
    <w:basedOn w:val="Normlny"/>
    <w:rsid w:val="00C530B1"/>
    <w:pPr>
      <w:shd w:val="clear" w:color="auto" w:fill="F2F2F2"/>
      <w:spacing w:before="100" w:beforeAutospacing="1"/>
    </w:pPr>
    <w:rPr>
      <w:rFonts w:ascii="Trebuchet MS" w:hAnsi="Trebuchet MS"/>
      <w:color w:val="CF292F"/>
      <w:sz w:val="16"/>
      <w:szCs w:val="16"/>
    </w:rPr>
  </w:style>
  <w:style w:type="paragraph" w:customStyle="1" w:styleId="tablemenutop">
    <w:name w:val="table_menu_top"/>
    <w:basedOn w:val="Normlny"/>
    <w:rsid w:val="00C530B1"/>
    <w:pPr>
      <w:pBdr>
        <w:top w:val="single" w:sz="2" w:space="0" w:color="auto"/>
        <w:left w:val="single" w:sz="2" w:space="0" w:color="auto"/>
        <w:bottom w:val="single" w:sz="2" w:space="0" w:color="auto"/>
        <w:right w:val="single" w:sz="2" w:space="0" w:color="auto"/>
      </w:pBdr>
      <w:spacing w:before="100" w:beforeAutospacing="1"/>
      <w:jc w:val="center"/>
    </w:pPr>
    <w:rPr>
      <w:rFonts w:ascii="Trebuchet MS" w:hAnsi="Trebuchet MS"/>
      <w:b/>
      <w:bCs/>
      <w:color w:val="FFFFFF"/>
      <w:sz w:val="16"/>
      <w:szCs w:val="16"/>
    </w:rPr>
  </w:style>
  <w:style w:type="paragraph" w:customStyle="1" w:styleId="tablemenu">
    <w:name w:val="table_menu"/>
    <w:basedOn w:val="Normlny"/>
    <w:rsid w:val="00C530B1"/>
    <w:pPr>
      <w:pBdr>
        <w:top w:val="single" w:sz="2" w:space="0" w:color="3D6E47"/>
        <w:left w:val="single" w:sz="2" w:space="0" w:color="3D6E47"/>
        <w:bottom w:val="single" w:sz="2" w:space="0" w:color="3D6E47"/>
        <w:right w:val="single" w:sz="2" w:space="0" w:color="3D6E47"/>
      </w:pBdr>
      <w:shd w:val="clear" w:color="auto" w:fill="CF292F"/>
      <w:spacing w:before="100" w:beforeAutospacing="1"/>
      <w:jc w:val="center"/>
    </w:pPr>
    <w:rPr>
      <w:rFonts w:ascii="Trebuchet MS" w:hAnsi="Trebuchet MS"/>
      <w:b/>
      <w:bCs/>
      <w:color w:val="FFFFFF"/>
      <w:sz w:val="16"/>
      <w:szCs w:val="16"/>
    </w:rPr>
  </w:style>
  <w:style w:type="paragraph" w:customStyle="1" w:styleId="tablehead">
    <w:name w:val="table_head"/>
    <w:basedOn w:val="Normlny"/>
    <w:rsid w:val="00C530B1"/>
    <w:pPr>
      <w:pBdr>
        <w:top w:val="single" w:sz="2" w:space="0" w:color="009136"/>
        <w:left w:val="single" w:sz="2" w:space="0" w:color="009136"/>
        <w:bottom w:val="single" w:sz="2" w:space="0" w:color="009136"/>
        <w:right w:val="single" w:sz="2" w:space="0" w:color="009136"/>
      </w:pBdr>
      <w:shd w:val="clear" w:color="auto" w:fill="009136"/>
      <w:spacing w:before="100" w:beforeAutospacing="1"/>
      <w:jc w:val="center"/>
    </w:pPr>
    <w:rPr>
      <w:rFonts w:ascii="Trebuchet MS" w:hAnsi="Trebuchet MS"/>
      <w:b/>
      <w:bCs/>
      <w:color w:val="FFFFFF"/>
      <w:sz w:val="18"/>
      <w:szCs w:val="18"/>
    </w:rPr>
  </w:style>
  <w:style w:type="paragraph" w:customStyle="1" w:styleId="tablehead1">
    <w:name w:val="table_head1"/>
    <w:basedOn w:val="Normlny"/>
    <w:rsid w:val="00C530B1"/>
    <w:pPr>
      <w:pBdr>
        <w:top w:val="single" w:sz="2" w:space="0" w:color="AAAAAA"/>
        <w:left w:val="single" w:sz="2" w:space="0" w:color="AAAAAA"/>
        <w:bottom w:val="single" w:sz="2" w:space="0" w:color="AAAAAA"/>
        <w:right w:val="single" w:sz="2" w:space="0" w:color="AAAAAA"/>
      </w:pBdr>
      <w:spacing w:before="100" w:beforeAutospacing="1"/>
    </w:pPr>
    <w:rPr>
      <w:rFonts w:ascii="Trebuchet MS" w:hAnsi="Trebuchet MS"/>
      <w:b/>
      <w:bCs/>
      <w:color w:val="FFFFFF"/>
      <w:sz w:val="18"/>
      <w:szCs w:val="18"/>
    </w:rPr>
  </w:style>
  <w:style w:type="paragraph" w:customStyle="1" w:styleId="tabletext">
    <w:name w:val="table_text"/>
    <w:basedOn w:val="Normlny"/>
    <w:rsid w:val="00C530B1"/>
    <w:pPr>
      <w:spacing w:before="100" w:beforeAutospacing="1"/>
    </w:pPr>
    <w:rPr>
      <w:rFonts w:ascii="Trebuchet MS" w:hAnsi="Trebuchet MS"/>
      <w:color w:val="000000"/>
      <w:sz w:val="16"/>
      <w:szCs w:val="16"/>
    </w:rPr>
  </w:style>
  <w:style w:type="paragraph" w:customStyle="1" w:styleId="tablebody">
    <w:name w:val="table_body"/>
    <w:basedOn w:val="Normlny"/>
    <w:rsid w:val="00C530B1"/>
    <w:pPr>
      <w:pBdr>
        <w:top w:val="single" w:sz="2" w:space="0" w:color="auto"/>
        <w:left w:val="single" w:sz="2" w:space="0" w:color="auto"/>
        <w:bottom w:val="single" w:sz="2" w:space="0" w:color="auto"/>
        <w:right w:val="single" w:sz="2" w:space="0" w:color="auto"/>
      </w:pBdr>
      <w:spacing w:before="100" w:beforeAutospacing="1"/>
    </w:pPr>
    <w:rPr>
      <w:rFonts w:ascii="Trebuchet MS" w:hAnsi="Trebuchet MS"/>
      <w:color w:val="000000"/>
      <w:sz w:val="16"/>
      <w:szCs w:val="16"/>
    </w:rPr>
  </w:style>
  <w:style w:type="paragraph" w:customStyle="1" w:styleId="partneri">
    <w:name w:val="partneri"/>
    <w:basedOn w:val="Normlny"/>
    <w:rsid w:val="00C530B1"/>
    <w:pPr>
      <w:pBdr>
        <w:top w:val="single" w:sz="2" w:space="0" w:color="auto"/>
        <w:left w:val="single" w:sz="2" w:space="0" w:color="auto"/>
        <w:bottom w:val="single" w:sz="2" w:space="0" w:color="auto"/>
        <w:right w:val="single" w:sz="2" w:space="0" w:color="auto"/>
      </w:pBdr>
      <w:shd w:val="clear" w:color="auto" w:fill="D1D3D4"/>
      <w:spacing w:before="100" w:beforeAutospacing="1"/>
    </w:pPr>
    <w:rPr>
      <w:rFonts w:ascii="Trebuchet MS" w:hAnsi="Trebuchet MS"/>
      <w:color w:val="000000"/>
      <w:sz w:val="16"/>
      <w:szCs w:val="16"/>
    </w:rPr>
  </w:style>
  <w:style w:type="paragraph" w:customStyle="1" w:styleId="odsek">
    <w:name w:val="odsek"/>
    <w:basedOn w:val="Normlny"/>
    <w:rsid w:val="00C530B1"/>
    <w:pPr>
      <w:spacing w:before="100" w:beforeAutospacing="1"/>
    </w:pPr>
    <w:rPr>
      <w:rFonts w:ascii="Trebuchet MS" w:hAnsi="Trebuchet MS"/>
      <w:b/>
      <w:bCs/>
      <w:color w:val="000000"/>
      <w:sz w:val="18"/>
      <w:szCs w:val="18"/>
    </w:rPr>
  </w:style>
  <w:style w:type="paragraph" w:customStyle="1" w:styleId="datum">
    <w:name w:val="datum"/>
    <w:basedOn w:val="Normlny"/>
    <w:rsid w:val="00C530B1"/>
    <w:pPr>
      <w:spacing w:before="100" w:beforeAutospacing="1"/>
    </w:pPr>
    <w:rPr>
      <w:rFonts w:ascii="Trebuchet MS" w:hAnsi="Trebuchet MS"/>
      <w:b/>
      <w:bCs/>
      <w:color w:val="000000"/>
      <w:sz w:val="16"/>
      <w:szCs w:val="16"/>
    </w:rPr>
  </w:style>
  <w:style w:type="paragraph" w:customStyle="1" w:styleId="meniny">
    <w:name w:val="meniny"/>
    <w:basedOn w:val="Normlny"/>
    <w:rsid w:val="00C530B1"/>
    <w:pPr>
      <w:spacing w:before="100" w:beforeAutospacing="1"/>
    </w:pPr>
    <w:rPr>
      <w:rFonts w:ascii="Trebuchet MS" w:hAnsi="Trebuchet MS"/>
      <w:b/>
      <w:bCs/>
      <w:color w:val="000000"/>
      <w:sz w:val="16"/>
      <w:szCs w:val="16"/>
    </w:rPr>
  </w:style>
  <w:style w:type="paragraph" w:customStyle="1" w:styleId="button">
    <w:name w:val="button"/>
    <w:basedOn w:val="Normlny"/>
    <w:rsid w:val="00C530B1"/>
    <w:pPr>
      <w:pBdr>
        <w:top w:val="outset" w:sz="24" w:space="0" w:color="auto"/>
        <w:left w:val="outset" w:sz="24" w:space="0" w:color="auto"/>
        <w:bottom w:val="outset" w:sz="24" w:space="0" w:color="auto"/>
        <w:right w:val="outset" w:sz="24" w:space="0" w:color="auto"/>
      </w:pBdr>
      <w:shd w:val="clear" w:color="auto" w:fill="F2F2F2"/>
      <w:spacing w:before="100" w:beforeAutospacing="1"/>
    </w:pPr>
    <w:rPr>
      <w:b/>
      <w:bCs/>
      <w:color w:val="000000"/>
      <w:sz w:val="16"/>
      <w:szCs w:val="16"/>
    </w:rPr>
  </w:style>
  <w:style w:type="paragraph" w:customStyle="1" w:styleId="hlavicka">
    <w:name w:val="hlavicka"/>
    <w:basedOn w:val="Normlny"/>
    <w:rsid w:val="00C530B1"/>
    <w:pPr>
      <w:spacing w:before="100" w:beforeAutospacing="1"/>
    </w:pPr>
    <w:rPr>
      <w:rFonts w:ascii="Trebuchet MS" w:hAnsi="Trebuchet MS"/>
      <w:b/>
      <w:bCs/>
      <w:color w:val="FFFFFF"/>
      <w:sz w:val="16"/>
      <w:szCs w:val="16"/>
    </w:rPr>
  </w:style>
  <w:style w:type="paragraph" w:customStyle="1" w:styleId="textvysledok">
    <w:name w:val="text_vysledok"/>
    <w:basedOn w:val="Normlny"/>
    <w:rsid w:val="00C530B1"/>
    <w:pPr>
      <w:spacing w:before="100" w:beforeAutospacing="1"/>
    </w:pPr>
    <w:rPr>
      <w:rFonts w:ascii="Trebuchet MS" w:hAnsi="Trebuchet MS"/>
      <w:b/>
      <w:bCs/>
      <w:color w:val="000000"/>
      <w:sz w:val="16"/>
      <w:szCs w:val="16"/>
    </w:rPr>
  </w:style>
  <w:style w:type="paragraph" w:customStyle="1" w:styleId="hlclnn">
    <w:name w:val="hlclnn"/>
    <w:basedOn w:val="Normlny"/>
    <w:rsid w:val="00C530B1"/>
    <w:pPr>
      <w:spacing w:before="100" w:beforeAutospacing="1"/>
    </w:pPr>
    <w:rPr>
      <w:rFonts w:ascii="Trebuchet MS" w:hAnsi="Trebuchet MS"/>
      <w:b/>
      <w:bCs/>
      <w:color w:val="000000"/>
      <w:sz w:val="16"/>
      <w:szCs w:val="16"/>
    </w:rPr>
  </w:style>
  <w:style w:type="paragraph" w:customStyle="1" w:styleId="hlclnk">
    <w:name w:val="hlclnk"/>
    <w:basedOn w:val="Normlny"/>
    <w:rsid w:val="00C530B1"/>
    <w:pPr>
      <w:spacing w:before="100" w:beforeAutospacing="1"/>
    </w:pPr>
    <w:rPr>
      <w:rFonts w:ascii="Trebuchet MS" w:hAnsi="Trebuchet MS"/>
      <w:i/>
      <w:iCs/>
      <w:color w:val="000000"/>
      <w:sz w:val="16"/>
      <w:szCs w:val="16"/>
    </w:rPr>
  </w:style>
  <w:style w:type="paragraph" w:customStyle="1" w:styleId="clnk">
    <w:name w:val="clnk"/>
    <w:basedOn w:val="Normlny"/>
    <w:rsid w:val="00C530B1"/>
    <w:pPr>
      <w:spacing w:before="100" w:beforeAutospacing="1"/>
    </w:pPr>
    <w:rPr>
      <w:rFonts w:ascii="Trebuchet MS" w:hAnsi="Trebuchet MS"/>
      <w:color w:val="000000"/>
      <w:sz w:val="16"/>
      <w:szCs w:val="16"/>
    </w:rPr>
  </w:style>
  <w:style w:type="paragraph" w:customStyle="1" w:styleId="anketaot">
    <w:name w:val="anketa_ot"/>
    <w:basedOn w:val="Normlny"/>
    <w:rsid w:val="00C530B1"/>
    <w:pPr>
      <w:spacing w:before="100" w:beforeAutospacing="1"/>
    </w:pPr>
    <w:rPr>
      <w:rFonts w:ascii="Trebuchet MS" w:hAnsi="Trebuchet MS"/>
      <w:b/>
      <w:bCs/>
      <w:color w:val="CF292F"/>
      <w:sz w:val="16"/>
      <w:szCs w:val="16"/>
    </w:rPr>
  </w:style>
  <w:style w:type="paragraph" w:customStyle="1" w:styleId="submenu">
    <w:name w:val="submenu"/>
    <w:basedOn w:val="Normlny"/>
    <w:rsid w:val="00C530B1"/>
    <w:pPr>
      <w:spacing w:before="100" w:beforeAutospacing="1"/>
    </w:pPr>
    <w:rPr>
      <w:vanish/>
    </w:rPr>
  </w:style>
  <w:style w:type="paragraph" w:customStyle="1" w:styleId="submenuhistoria">
    <w:name w:val="submenu_historia"/>
    <w:basedOn w:val="Normlny"/>
    <w:rsid w:val="00C530B1"/>
    <w:pPr>
      <w:spacing w:before="100" w:beforeAutospacing="1"/>
    </w:pPr>
    <w:rPr>
      <w:vanish/>
    </w:rPr>
  </w:style>
  <w:style w:type="paragraph" w:customStyle="1" w:styleId="inzhead">
    <w:name w:val="inz_head"/>
    <w:basedOn w:val="Normlny"/>
    <w:rsid w:val="00C530B1"/>
    <w:pPr>
      <w:spacing w:before="100" w:beforeAutospacing="1"/>
    </w:pPr>
    <w:rPr>
      <w:rFonts w:ascii="Trebuchet MS" w:hAnsi="Trebuchet MS"/>
      <w:color w:val="000000"/>
      <w:sz w:val="16"/>
      <w:szCs w:val="16"/>
    </w:rPr>
  </w:style>
  <w:style w:type="paragraph" w:customStyle="1" w:styleId="inzbody">
    <w:name w:val="inz_body"/>
    <w:basedOn w:val="Normlny"/>
    <w:rsid w:val="00C530B1"/>
    <w:pPr>
      <w:spacing w:before="100" w:beforeAutospacing="1"/>
    </w:pPr>
    <w:rPr>
      <w:rFonts w:ascii="Trebuchet MS" w:hAnsi="Trebuchet MS"/>
      <w:color w:val="000000"/>
      <w:sz w:val="16"/>
      <w:szCs w:val="16"/>
    </w:rPr>
  </w:style>
  <w:style w:type="paragraph" w:customStyle="1" w:styleId="inzback">
    <w:name w:val="inz_back"/>
    <w:basedOn w:val="Normlny"/>
    <w:rsid w:val="00C530B1"/>
    <w:pPr>
      <w:shd w:val="clear" w:color="auto" w:fill="DDDDDD"/>
      <w:spacing w:before="100" w:beforeAutospacing="1"/>
    </w:pPr>
  </w:style>
  <w:style w:type="paragraph" w:customStyle="1" w:styleId="vzn">
    <w:name w:val="vzn"/>
    <w:basedOn w:val="Normlny"/>
    <w:rsid w:val="00C530B1"/>
    <w:pPr>
      <w:spacing w:before="100" w:beforeAutospacing="1"/>
    </w:pPr>
    <w:rPr>
      <w:rFonts w:ascii="Trebuchet MS" w:hAnsi="Trebuchet MS"/>
      <w:color w:val="000000"/>
      <w:sz w:val="16"/>
      <w:szCs w:val="16"/>
    </w:rPr>
  </w:style>
  <w:style w:type="paragraph" w:customStyle="1" w:styleId="tablevzn">
    <w:name w:val="table_vzn"/>
    <w:basedOn w:val="Normlny"/>
    <w:rsid w:val="00C530B1"/>
    <w:pPr>
      <w:spacing w:before="100" w:beforeAutospacing="1"/>
    </w:pPr>
    <w:rPr>
      <w:sz w:val="16"/>
      <w:szCs w:val="16"/>
    </w:rPr>
  </w:style>
  <w:style w:type="paragraph" w:customStyle="1" w:styleId="tdmainmenu">
    <w:name w:val="td_main_menu"/>
    <w:basedOn w:val="Normlny"/>
    <w:rsid w:val="00C530B1"/>
    <w:pPr>
      <w:spacing w:before="100" w:beforeAutospacing="1"/>
    </w:pPr>
    <w:rPr>
      <w:rFonts w:ascii="Trebuchet MS" w:hAnsi="Trebuchet MS"/>
    </w:rPr>
  </w:style>
  <w:style w:type="paragraph" w:customStyle="1" w:styleId="tdvzn">
    <w:name w:val="td_vzn"/>
    <w:basedOn w:val="Normlny"/>
    <w:rsid w:val="00C530B1"/>
    <w:pPr>
      <w:spacing w:before="100" w:beforeAutospacing="1"/>
    </w:pPr>
    <w:rPr>
      <w:rFonts w:ascii="Trebuchet MS" w:hAnsi="Trebuchet MS"/>
      <w:sz w:val="16"/>
      <w:szCs w:val="16"/>
    </w:rPr>
  </w:style>
  <w:style w:type="paragraph" w:customStyle="1" w:styleId="uvodpredel">
    <w:name w:val="uvod_predel"/>
    <w:basedOn w:val="Normlny"/>
    <w:rsid w:val="00C530B1"/>
    <w:pPr>
      <w:spacing w:before="100" w:beforeAutospacing="1"/>
    </w:pPr>
  </w:style>
  <w:style w:type="paragraph" w:customStyle="1" w:styleId="kultakcie">
    <w:name w:val="kult_akcie"/>
    <w:basedOn w:val="Normlny"/>
    <w:rsid w:val="00C530B1"/>
    <w:pPr>
      <w:shd w:val="clear" w:color="auto" w:fill="E5E5E5"/>
      <w:spacing w:before="100" w:beforeAutospacing="1"/>
    </w:pPr>
  </w:style>
  <w:style w:type="paragraph" w:customStyle="1" w:styleId="lekarnepodklad">
    <w:name w:val="lekarne_podklad"/>
    <w:basedOn w:val="Normlny"/>
    <w:rsid w:val="00C530B1"/>
    <w:pPr>
      <w:shd w:val="clear" w:color="auto" w:fill="9CBCCD"/>
      <w:spacing w:before="100" w:beforeAutospacing="1"/>
    </w:pPr>
  </w:style>
  <w:style w:type="paragraph" w:customStyle="1" w:styleId="lekarnenepar">
    <w:name w:val="lekarne_nepar"/>
    <w:basedOn w:val="Normlny"/>
    <w:rsid w:val="00C530B1"/>
    <w:pPr>
      <w:shd w:val="clear" w:color="auto" w:fill="9CECED"/>
      <w:spacing w:before="100" w:beforeAutospacing="1"/>
    </w:pPr>
  </w:style>
  <w:style w:type="paragraph" w:customStyle="1" w:styleId="firmyborder">
    <w:name w:val="firmy_border"/>
    <w:basedOn w:val="Normlny"/>
    <w:rsid w:val="00C530B1"/>
    <w:pPr>
      <w:shd w:val="clear" w:color="auto" w:fill="FFFFFF"/>
      <w:spacing w:before="100" w:beforeAutospacing="1"/>
    </w:pPr>
  </w:style>
  <w:style w:type="paragraph" w:customStyle="1" w:styleId="burzaprace">
    <w:name w:val="burza_prace"/>
    <w:basedOn w:val="Normlny"/>
    <w:rsid w:val="00C530B1"/>
    <w:pPr>
      <w:shd w:val="clear" w:color="auto" w:fill="FFFFFF"/>
      <w:spacing w:before="100" w:beforeAutospacing="1"/>
    </w:pPr>
  </w:style>
  <w:style w:type="paragraph" w:customStyle="1" w:styleId="noviny">
    <w:name w:val="noviny"/>
    <w:basedOn w:val="Normlny"/>
    <w:rsid w:val="00C530B1"/>
    <w:pPr>
      <w:shd w:val="clear" w:color="auto" w:fill="CF292F"/>
      <w:spacing w:before="100" w:beforeAutospacing="1"/>
    </w:pPr>
    <w:rPr>
      <w:rFonts w:ascii="Trebuchet MS" w:hAnsi="Trebuchet MS"/>
      <w:b/>
      <w:bCs/>
      <w:color w:val="FFFFFF"/>
      <w:sz w:val="18"/>
      <w:szCs w:val="18"/>
    </w:rPr>
  </w:style>
  <w:style w:type="paragraph" w:customStyle="1" w:styleId="roky">
    <w:name w:val="roky"/>
    <w:basedOn w:val="Normlny"/>
    <w:rsid w:val="00C530B1"/>
    <w:pPr>
      <w:spacing w:before="100" w:beforeAutospacing="1"/>
    </w:pPr>
    <w:rPr>
      <w:sz w:val="22"/>
      <w:szCs w:val="22"/>
    </w:rPr>
  </w:style>
  <w:style w:type="paragraph" w:customStyle="1" w:styleId="pravastrana">
    <w:name w:val="prava_strana"/>
    <w:basedOn w:val="Normlny"/>
    <w:rsid w:val="00C530B1"/>
    <w:pPr>
      <w:shd w:val="clear" w:color="auto" w:fill="CF292F"/>
      <w:spacing w:before="100" w:beforeAutospacing="1"/>
      <w:jc w:val="center"/>
    </w:pPr>
    <w:rPr>
      <w:rFonts w:ascii="Trebuchet MS" w:hAnsi="Trebuchet MS"/>
      <w:b/>
      <w:bCs/>
      <w:color w:val="F2F2F2"/>
      <w:sz w:val="18"/>
      <w:szCs w:val="18"/>
    </w:rPr>
  </w:style>
  <w:style w:type="paragraph" w:customStyle="1" w:styleId="novinypravastrana">
    <w:name w:val="noviny_prava_strana"/>
    <w:basedOn w:val="Normlny"/>
    <w:rsid w:val="00C530B1"/>
    <w:pPr>
      <w:shd w:val="clear" w:color="auto" w:fill="CF292F"/>
      <w:spacing w:before="100" w:beforeAutospacing="1"/>
      <w:jc w:val="center"/>
    </w:pPr>
    <w:rPr>
      <w:rFonts w:ascii="Trebuchet MS" w:hAnsi="Trebuchet MS"/>
      <w:b/>
      <w:bCs/>
      <w:color w:val="FFFFFF"/>
      <w:sz w:val="18"/>
      <w:szCs w:val="18"/>
    </w:rPr>
  </w:style>
  <w:style w:type="paragraph" w:customStyle="1" w:styleId="fotoposlanci">
    <w:name w:val="foto_poslanci"/>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odnadpis">
    <w:name w:val="podnadpis"/>
    <w:basedOn w:val="Normlny"/>
    <w:rsid w:val="00C530B1"/>
    <w:pPr>
      <w:spacing w:before="100" w:beforeAutospacing="1"/>
    </w:pPr>
    <w:rPr>
      <w:b/>
      <w:bCs/>
      <w:sz w:val="20"/>
      <w:szCs w:val="20"/>
    </w:rPr>
  </w:style>
  <w:style w:type="paragraph" w:customStyle="1" w:styleId="uvodnyobr">
    <w:name w:val="uvodny_obr"/>
    <w:basedOn w:val="Normlny"/>
    <w:rsid w:val="00C530B1"/>
    <w:pPr>
      <w:pBdr>
        <w:top w:val="single" w:sz="2" w:space="0" w:color="CF292F"/>
        <w:left w:val="single" w:sz="2" w:space="0" w:color="CF292F"/>
        <w:bottom w:val="single" w:sz="2" w:space="0" w:color="CF292F"/>
        <w:right w:val="single" w:sz="2" w:space="0" w:color="CF292F"/>
      </w:pBdr>
      <w:spacing w:before="100" w:beforeAutospacing="1"/>
    </w:pPr>
  </w:style>
  <w:style w:type="paragraph" w:customStyle="1" w:styleId="uvodnytext">
    <w:name w:val="uvodny_text"/>
    <w:basedOn w:val="Normlny"/>
    <w:rsid w:val="00C530B1"/>
    <w:pPr>
      <w:spacing w:before="100" w:beforeAutospacing="1"/>
      <w:jc w:val="both"/>
    </w:pPr>
    <w:rPr>
      <w:sz w:val="18"/>
      <w:szCs w:val="18"/>
    </w:rPr>
  </w:style>
  <w:style w:type="paragraph" w:customStyle="1" w:styleId="znacka">
    <w:name w:val="znacka"/>
    <w:basedOn w:val="Normlny"/>
    <w:rsid w:val="00C530B1"/>
    <w:pPr>
      <w:spacing w:before="100" w:beforeAutospacing="1"/>
    </w:pPr>
    <w:rPr>
      <w:i/>
      <w:iCs/>
    </w:rPr>
  </w:style>
  <w:style w:type="paragraph" w:customStyle="1" w:styleId="dolezitecisla">
    <w:name w:val="dolezite_cisla"/>
    <w:basedOn w:val="Normlny"/>
    <w:rsid w:val="00C530B1"/>
    <w:pPr>
      <w:spacing w:before="100" w:beforeAutospacing="1"/>
    </w:pPr>
  </w:style>
  <w:style w:type="paragraph" w:customStyle="1" w:styleId="pocitadlo">
    <w:name w:val="pocitadlo"/>
    <w:basedOn w:val="Normlny"/>
    <w:rsid w:val="00C530B1"/>
    <w:pPr>
      <w:spacing w:before="100" w:beforeAutospacing="1" w:after="75"/>
      <w:jc w:val="center"/>
    </w:pPr>
    <w:rPr>
      <w:rFonts w:ascii="Verdana" w:hAnsi="Verdana"/>
      <w:b/>
      <w:bCs/>
      <w:color w:val="FFFFFF"/>
      <w:sz w:val="16"/>
      <w:szCs w:val="16"/>
    </w:rPr>
  </w:style>
  <w:style w:type="paragraph" w:customStyle="1" w:styleId="cas">
    <w:name w:val="cas"/>
    <w:basedOn w:val="Normlny"/>
    <w:rsid w:val="00C530B1"/>
    <w:pPr>
      <w:spacing w:before="100" w:beforeAutospacing="1"/>
    </w:pPr>
    <w:rPr>
      <w:rFonts w:ascii="Verdana" w:hAnsi="Verdana"/>
      <w:color w:val="000000"/>
      <w:sz w:val="16"/>
      <w:szCs w:val="16"/>
    </w:rPr>
  </w:style>
  <w:style w:type="paragraph" w:customStyle="1" w:styleId="sekundy">
    <w:name w:val="sekundy"/>
    <w:basedOn w:val="Normlny"/>
    <w:rsid w:val="00C530B1"/>
    <w:pPr>
      <w:spacing w:before="100" w:beforeAutospacing="1"/>
    </w:pPr>
    <w:rPr>
      <w:rFonts w:ascii="Verdana" w:hAnsi="Verdana"/>
      <w:color w:val="000000"/>
      <w:sz w:val="16"/>
      <w:szCs w:val="16"/>
    </w:rPr>
  </w:style>
  <w:style w:type="paragraph" w:customStyle="1" w:styleId="imgbanner">
    <w:name w:val="img_banner"/>
    <w:basedOn w:val="Normlny"/>
    <w:rsid w:val="00C530B1"/>
    <w:pPr>
      <w:spacing w:before="100" w:beforeAutospacing="1"/>
    </w:pPr>
  </w:style>
  <w:style w:type="paragraph" w:customStyle="1" w:styleId="fotokat">
    <w:name w:val="foto_kat"/>
    <w:basedOn w:val="Normlny"/>
    <w:rsid w:val="00C530B1"/>
    <w:pPr>
      <w:spacing w:before="100" w:beforeAutospacing="1"/>
    </w:pPr>
    <w:rPr>
      <w:b/>
      <w:bCs/>
      <w:sz w:val="20"/>
      <w:szCs w:val="20"/>
    </w:rPr>
  </w:style>
  <w:style w:type="paragraph" w:customStyle="1" w:styleId="fototext">
    <w:name w:val="foto_text"/>
    <w:basedOn w:val="Normlny"/>
    <w:rsid w:val="00C530B1"/>
    <w:pPr>
      <w:pBdr>
        <w:bottom w:val="single" w:sz="24" w:space="0" w:color="AAAAAA"/>
      </w:pBdr>
      <w:spacing w:before="100" w:beforeAutospacing="1"/>
      <w:jc w:val="center"/>
    </w:pPr>
  </w:style>
  <w:style w:type="character" w:styleId="PouitHypertextovPrepojenie">
    <w:name w:val="FollowedHyperlink"/>
    <w:rsid w:val="00C530B1"/>
    <w:rPr>
      <w:color w:val="800080"/>
      <w:u w:val="single"/>
    </w:rPr>
  </w:style>
  <w:style w:type="paragraph" w:customStyle="1" w:styleId="xl25">
    <w:name w:val="xl25"/>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26">
    <w:name w:val="xl26"/>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27">
    <w:name w:val="xl2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28">
    <w:name w:val="xl2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29">
    <w:name w:val="xl2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0">
    <w:name w:val="xl30"/>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31">
    <w:name w:val="xl3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32">
    <w:name w:val="xl3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33">
    <w:name w:val="xl33"/>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4">
    <w:name w:val="xl34"/>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style>
  <w:style w:type="paragraph" w:customStyle="1" w:styleId="xl35">
    <w:name w:val="xl35"/>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6">
    <w:name w:val="xl36"/>
    <w:basedOn w:val="Normlny"/>
    <w:rsid w:val="00C530B1"/>
    <w:pPr>
      <w:shd w:val="clear" w:color="auto" w:fill="FFFFFF"/>
      <w:spacing w:before="100" w:beforeAutospacing="1" w:after="100" w:afterAutospacing="1"/>
    </w:pPr>
    <w:rPr>
      <w:rFonts w:ascii="Arial" w:hAnsi="Arial"/>
      <w:b/>
      <w:bCs/>
    </w:rPr>
  </w:style>
  <w:style w:type="paragraph" w:customStyle="1" w:styleId="xl37">
    <w:name w:val="xl37"/>
    <w:basedOn w:val="Normlny"/>
    <w:rsid w:val="00C530B1"/>
    <w:pPr>
      <w:shd w:val="clear" w:color="auto" w:fill="FFFFFF"/>
      <w:spacing w:before="100" w:beforeAutospacing="1" w:after="100" w:afterAutospacing="1"/>
      <w:jc w:val="right"/>
    </w:pPr>
    <w:rPr>
      <w:rFonts w:ascii="Arial" w:hAnsi="Arial"/>
      <w:b/>
      <w:bCs/>
    </w:rPr>
  </w:style>
  <w:style w:type="paragraph" w:customStyle="1" w:styleId="xl38">
    <w:name w:val="xl38"/>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39">
    <w:name w:val="xl39"/>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0">
    <w:name w:val="xl4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style>
  <w:style w:type="paragraph" w:customStyle="1" w:styleId="xl41">
    <w:name w:val="xl41"/>
    <w:basedOn w:val="Normlny"/>
    <w:rsid w:val="00C530B1"/>
    <w:pPr>
      <w:spacing w:before="100" w:beforeAutospacing="1" w:after="100" w:afterAutospacing="1"/>
    </w:pPr>
    <w:rPr>
      <w:rFonts w:ascii="Arial" w:hAnsi="Arial"/>
    </w:rPr>
  </w:style>
  <w:style w:type="paragraph" w:customStyle="1" w:styleId="xl42">
    <w:name w:val="xl42"/>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style>
  <w:style w:type="paragraph" w:customStyle="1" w:styleId="xl43">
    <w:name w:val="xl4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44">
    <w:name w:val="xl4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45">
    <w:name w:val="xl45"/>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46">
    <w:name w:val="xl46"/>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7">
    <w:name w:val="xl47"/>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8">
    <w:name w:val="xl48"/>
    <w:basedOn w:val="Normlny"/>
    <w:rsid w:val="00C530B1"/>
    <w:pPr>
      <w:pBdr>
        <w:left w:val="single" w:sz="4" w:space="0" w:color="auto"/>
        <w:right w:val="single" w:sz="4" w:space="0" w:color="auto"/>
      </w:pBdr>
      <w:spacing w:before="100" w:beforeAutospacing="1" w:after="100" w:afterAutospacing="1"/>
    </w:pPr>
  </w:style>
  <w:style w:type="paragraph" w:customStyle="1" w:styleId="xl49">
    <w:name w:val="xl49"/>
    <w:basedOn w:val="Normlny"/>
    <w:rsid w:val="00C530B1"/>
    <w:pPr>
      <w:spacing w:before="100" w:beforeAutospacing="1" w:after="100" w:afterAutospacing="1"/>
    </w:pPr>
    <w:rPr>
      <w:rFonts w:ascii="Arial" w:hAnsi="Arial"/>
      <w:b/>
      <w:bCs/>
    </w:rPr>
  </w:style>
  <w:style w:type="paragraph" w:customStyle="1" w:styleId="xl50">
    <w:name w:val="xl50"/>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51">
    <w:name w:val="xl51"/>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2">
    <w:name w:val="xl52"/>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3">
    <w:name w:val="xl53"/>
    <w:basedOn w:val="Normlny"/>
    <w:rsid w:val="00C530B1"/>
    <w:pPr>
      <w:spacing w:before="100" w:beforeAutospacing="1" w:after="100" w:afterAutospacing="1"/>
    </w:pPr>
    <w:rPr>
      <w:rFonts w:ascii="Arial" w:hAnsi="Arial"/>
      <w:b/>
      <w:bCs/>
    </w:rPr>
  </w:style>
  <w:style w:type="paragraph" w:customStyle="1" w:styleId="xl54">
    <w:name w:val="xl54"/>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5">
    <w:name w:val="xl55"/>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6">
    <w:name w:val="xl56"/>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style>
  <w:style w:type="paragraph" w:customStyle="1" w:styleId="xl57">
    <w:name w:val="xl57"/>
    <w:basedOn w:val="Normlny"/>
    <w:rsid w:val="00C530B1"/>
    <w:pPr>
      <w:spacing w:before="100" w:beforeAutospacing="1" w:after="100" w:afterAutospacing="1"/>
    </w:pPr>
    <w:rPr>
      <w:rFonts w:ascii="Arial" w:hAnsi="Arial"/>
      <w:b/>
      <w:bCs/>
    </w:rPr>
  </w:style>
  <w:style w:type="paragraph" w:customStyle="1" w:styleId="xl58">
    <w:name w:val="xl58"/>
    <w:basedOn w:val="Normlny"/>
    <w:rsid w:val="00C530B1"/>
    <w:pPr>
      <w:spacing w:before="100" w:beforeAutospacing="1" w:after="100" w:afterAutospacing="1"/>
    </w:pPr>
    <w:rPr>
      <w:rFonts w:ascii="Arial" w:hAnsi="Arial"/>
      <w:b/>
      <w:bCs/>
    </w:rPr>
  </w:style>
  <w:style w:type="paragraph" w:customStyle="1" w:styleId="xl59">
    <w:name w:val="xl59"/>
    <w:basedOn w:val="Normlny"/>
    <w:rsid w:val="00C530B1"/>
    <w:pPr>
      <w:spacing w:before="100" w:beforeAutospacing="1" w:after="100" w:afterAutospacing="1"/>
    </w:pPr>
    <w:rPr>
      <w:rFonts w:ascii="Arial" w:hAnsi="Arial"/>
      <w:b/>
      <w:bCs/>
    </w:rPr>
  </w:style>
  <w:style w:type="paragraph" w:customStyle="1" w:styleId="xl60">
    <w:name w:val="xl6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1">
    <w:name w:val="xl6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2">
    <w:name w:val="xl6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i/>
      <w:iCs/>
    </w:rPr>
  </w:style>
  <w:style w:type="paragraph" w:customStyle="1" w:styleId="xl63">
    <w:name w:val="xl6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64">
    <w:name w:val="xl64"/>
    <w:basedOn w:val="Normlny"/>
    <w:rsid w:val="00C530B1"/>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pPr>
    <w:rPr>
      <w:rFonts w:ascii="Arial" w:hAnsi="Arial"/>
      <w:b/>
      <w:bCs/>
      <w:color w:val="FF0000"/>
    </w:rPr>
  </w:style>
  <w:style w:type="paragraph" w:customStyle="1" w:styleId="xl65">
    <w:name w:val="xl65"/>
    <w:basedOn w:val="Normlny"/>
    <w:rsid w:val="00C530B1"/>
    <w:pPr>
      <w:spacing w:before="100" w:beforeAutospacing="1" w:after="100" w:afterAutospacing="1"/>
      <w:jc w:val="right"/>
    </w:pPr>
  </w:style>
  <w:style w:type="paragraph" w:customStyle="1" w:styleId="xl66">
    <w:name w:val="xl66"/>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67">
    <w:name w:val="xl67"/>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8">
    <w:name w:val="xl6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color w:val="FF0000"/>
    </w:rPr>
  </w:style>
  <w:style w:type="paragraph" w:customStyle="1" w:styleId="xl69">
    <w:name w:val="xl6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70">
    <w:name w:val="xl70"/>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71">
    <w:name w:val="xl71"/>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72">
    <w:name w:val="xl72"/>
    <w:basedOn w:val="Normlny"/>
    <w:rsid w:val="00C530B1"/>
    <w:pPr>
      <w:spacing w:before="100" w:beforeAutospacing="1" w:after="100" w:afterAutospacing="1"/>
      <w:jc w:val="right"/>
    </w:pPr>
  </w:style>
  <w:style w:type="paragraph" w:customStyle="1" w:styleId="xl73">
    <w:name w:val="xl73"/>
    <w:basedOn w:val="Normlny"/>
    <w:rsid w:val="00C530B1"/>
    <w:pPr>
      <w:spacing w:before="100" w:beforeAutospacing="1" w:after="100" w:afterAutospacing="1"/>
      <w:jc w:val="center"/>
    </w:pPr>
    <w:rPr>
      <w:rFonts w:ascii="Arial" w:hAnsi="Arial"/>
      <w:b/>
      <w:bCs/>
    </w:rPr>
  </w:style>
  <w:style w:type="paragraph" w:customStyle="1" w:styleId="xl74">
    <w:name w:val="xl74"/>
    <w:basedOn w:val="Normlny"/>
    <w:rsid w:val="00C530B1"/>
    <w:pPr>
      <w:spacing w:before="100" w:beforeAutospacing="1" w:after="100" w:afterAutospacing="1"/>
      <w:jc w:val="center"/>
    </w:pPr>
    <w:rPr>
      <w:rFonts w:ascii="Arial" w:hAnsi="Arial"/>
      <w:b/>
      <w:bCs/>
    </w:rPr>
  </w:style>
  <w:style w:type="paragraph" w:customStyle="1" w:styleId="xl75">
    <w:name w:val="xl75"/>
    <w:basedOn w:val="Normlny"/>
    <w:rsid w:val="00C530B1"/>
    <w:pPr>
      <w:pBdr>
        <w:left w:val="single" w:sz="4" w:space="0" w:color="auto"/>
        <w:bottom w:val="single" w:sz="4" w:space="0" w:color="auto"/>
        <w:right w:val="single" w:sz="4" w:space="0" w:color="auto"/>
      </w:pBdr>
      <w:spacing w:before="100" w:beforeAutospacing="1" w:after="100" w:afterAutospacing="1"/>
      <w:jc w:val="right"/>
    </w:pPr>
  </w:style>
  <w:style w:type="paragraph" w:customStyle="1" w:styleId="xl76">
    <w:name w:val="xl76"/>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77">
    <w:name w:val="xl77"/>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8">
    <w:name w:val="xl78"/>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79">
    <w:name w:val="xl79"/>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80">
    <w:name w:val="xl8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1">
    <w:name w:val="xl8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82">
    <w:name w:val="xl8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3">
    <w:name w:val="xl83"/>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4">
    <w:name w:val="xl84"/>
    <w:basedOn w:val="Normlny"/>
    <w:rsid w:val="00C530B1"/>
    <w:pPr>
      <w:pBdr>
        <w:top w:val="single" w:sz="4" w:space="0" w:color="auto"/>
        <w:left w:val="single" w:sz="4" w:space="0" w:color="auto"/>
        <w:bottom w:val="single" w:sz="4" w:space="0" w:color="auto"/>
      </w:pBdr>
      <w:spacing w:before="100" w:beforeAutospacing="1" w:after="100" w:afterAutospacing="1"/>
    </w:pPr>
  </w:style>
  <w:style w:type="paragraph" w:customStyle="1" w:styleId="xl85">
    <w:name w:val="xl85"/>
    <w:basedOn w:val="Normlny"/>
    <w:rsid w:val="00C530B1"/>
    <w:pPr>
      <w:pBdr>
        <w:top w:val="single" w:sz="4" w:space="0" w:color="auto"/>
        <w:bottom w:val="single" w:sz="4" w:space="0" w:color="auto"/>
      </w:pBdr>
      <w:spacing w:before="100" w:beforeAutospacing="1" w:after="100" w:afterAutospacing="1"/>
    </w:pPr>
  </w:style>
  <w:style w:type="paragraph" w:customStyle="1" w:styleId="xl86">
    <w:name w:val="xl86"/>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7">
    <w:name w:val="xl8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b/>
      <w:bCs/>
    </w:rPr>
  </w:style>
  <w:style w:type="paragraph" w:customStyle="1" w:styleId="xl88">
    <w:name w:val="xl88"/>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9">
    <w:name w:val="xl89"/>
    <w:basedOn w:val="Normlny"/>
    <w:rsid w:val="00C530B1"/>
    <w:pPr>
      <w:pBdr>
        <w:top w:val="single" w:sz="4" w:space="0" w:color="auto"/>
        <w:bottom w:val="single" w:sz="4" w:space="0" w:color="auto"/>
      </w:pBdr>
      <w:spacing w:before="100" w:beforeAutospacing="1" w:after="100" w:afterAutospacing="1"/>
    </w:pPr>
    <w:rPr>
      <w:rFonts w:ascii="Arial" w:hAnsi="Arial"/>
      <w:b/>
      <w:bCs/>
      <w:i/>
      <w:iCs/>
    </w:rPr>
  </w:style>
  <w:style w:type="paragraph" w:customStyle="1" w:styleId="xl90">
    <w:name w:val="xl9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1">
    <w:name w:val="xl9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2">
    <w:name w:val="xl9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3">
    <w:name w:val="xl9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94">
    <w:name w:val="xl94"/>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95">
    <w:name w:val="xl95"/>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6">
    <w:name w:val="xl96"/>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7">
    <w:name w:val="xl97"/>
    <w:basedOn w:val="Normlny"/>
    <w:rsid w:val="00C530B1"/>
    <w:pPr>
      <w:pBdr>
        <w:top w:val="single" w:sz="4" w:space="0" w:color="auto"/>
        <w:left w:val="single" w:sz="4" w:space="0" w:color="auto"/>
        <w:bottom w:val="single" w:sz="8" w:space="0" w:color="auto"/>
      </w:pBdr>
      <w:spacing w:before="100" w:beforeAutospacing="1" w:after="100" w:afterAutospacing="1"/>
    </w:pPr>
    <w:rPr>
      <w:rFonts w:ascii="Arial" w:hAnsi="Arial"/>
    </w:rPr>
  </w:style>
  <w:style w:type="paragraph" w:customStyle="1" w:styleId="xl98">
    <w:name w:val="xl98"/>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99">
    <w:name w:val="xl99"/>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style>
  <w:style w:type="paragraph" w:customStyle="1" w:styleId="xl100">
    <w:name w:val="xl10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1">
    <w:name w:val="xl101"/>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102">
    <w:name w:val="xl102"/>
    <w:basedOn w:val="Normlny"/>
    <w:rsid w:val="00C530B1"/>
    <w:pPr>
      <w:pBdr>
        <w:left w:val="single" w:sz="4" w:space="0" w:color="auto"/>
        <w:bottom w:val="single" w:sz="8" w:space="0" w:color="auto"/>
        <w:right w:val="single" w:sz="4" w:space="0" w:color="auto"/>
      </w:pBdr>
      <w:spacing w:before="100" w:beforeAutospacing="1" w:after="100" w:afterAutospacing="1"/>
      <w:jc w:val="right"/>
    </w:pPr>
    <w:rPr>
      <w:rFonts w:ascii="Arial" w:hAnsi="Arial"/>
    </w:rPr>
  </w:style>
  <w:style w:type="paragraph" w:customStyle="1" w:styleId="xl103">
    <w:name w:val="xl103"/>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104">
    <w:name w:val="xl104"/>
    <w:basedOn w:val="Normlny"/>
    <w:rsid w:val="00C530B1"/>
    <w:pPr>
      <w:pBdr>
        <w:left w:val="single" w:sz="4" w:space="0" w:color="auto"/>
        <w:bottom w:val="single" w:sz="8" w:space="0" w:color="auto"/>
        <w:right w:val="single" w:sz="4" w:space="0" w:color="auto"/>
      </w:pBdr>
      <w:spacing w:before="100" w:beforeAutospacing="1" w:after="100" w:afterAutospacing="1"/>
    </w:pPr>
  </w:style>
  <w:style w:type="paragraph" w:customStyle="1" w:styleId="xl105">
    <w:name w:val="xl105"/>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6">
    <w:name w:val="xl106"/>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7">
    <w:name w:val="xl107"/>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8">
    <w:name w:val="xl108"/>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9">
    <w:name w:val="xl109"/>
    <w:basedOn w:val="Normlny"/>
    <w:rsid w:val="00C530B1"/>
    <w:pPr>
      <w:pBdr>
        <w:left w:val="single" w:sz="4" w:space="0" w:color="auto"/>
        <w:right w:val="single" w:sz="4" w:space="0" w:color="auto"/>
      </w:pBdr>
      <w:spacing w:before="100" w:beforeAutospacing="1" w:after="100" w:afterAutospacing="1"/>
    </w:pPr>
  </w:style>
  <w:style w:type="paragraph" w:customStyle="1" w:styleId="xl110">
    <w:name w:val="xl110"/>
    <w:basedOn w:val="Normlny"/>
    <w:rsid w:val="00C530B1"/>
    <w:pPr>
      <w:pBdr>
        <w:left w:val="single" w:sz="4" w:space="0" w:color="auto"/>
        <w:bottom w:val="single" w:sz="4" w:space="0" w:color="auto"/>
      </w:pBdr>
      <w:spacing w:before="100" w:beforeAutospacing="1" w:after="100" w:afterAutospacing="1"/>
      <w:jc w:val="right"/>
    </w:pPr>
    <w:rPr>
      <w:rFonts w:ascii="Arial" w:hAnsi="Arial"/>
    </w:rPr>
  </w:style>
  <w:style w:type="paragraph" w:customStyle="1" w:styleId="xl111">
    <w:name w:val="xl111"/>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2">
    <w:name w:val="xl112"/>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13">
    <w:name w:val="xl11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4">
    <w:name w:val="xl114"/>
    <w:basedOn w:val="Normlny"/>
    <w:rsid w:val="00C530B1"/>
    <w:pPr>
      <w:pBdr>
        <w:top w:val="single" w:sz="4" w:space="0" w:color="auto"/>
        <w:left w:val="single" w:sz="4" w:space="0" w:color="auto"/>
      </w:pBdr>
      <w:spacing w:before="100" w:beforeAutospacing="1" w:after="100" w:afterAutospacing="1"/>
      <w:jc w:val="right"/>
    </w:pPr>
    <w:rPr>
      <w:rFonts w:ascii="Arial" w:hAnsi="Arial"/>
    </w:rPr>
  </w:style>
  <w:style w:type="paragraph" w:customStyle="1" w:styleId="xl115">
    <w:name w:val="xl115"/>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6">
    <w:name w:val="xl11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color w:val="FF0000"/>
    </w:rPr>
  </w:style>
  <w:style w:type="paragraph" w:customStyle="1" w:styleId="xl117">
    <w:name w:val="xl117"/>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18">
    <w:name w:val="xl118"/>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9">
    <w:name w:val="xl119"/>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20">
    <w:name w:val="xl12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rPr>
  </w:style>
  <w:style w:type="paragraph" w:customStyle="1" w:styleId="xl121">
    <w:name w:val="xl121"/>
    <w:basedOn w:val="Normlny"/>
    <w:rsid w:val="00C530B1"/>
    <w:pPr>
      <w:spacing w:before="100" w:beforeAutospacing="1" w:after="100" w:afterAutospacing="1"/>
    </w:pPr>
    <w:rPr>
      <w:rFonts w:ascii="Arial" w:hAnsi="Arial"/>
    </w:rPr>
  </w:style>
  <w:style w:type="paragraph" w:customStyle="1" w:styleId="xl122">
    <w:name w:val="xl122"/>
    <w:basedOn w:val="Normlny"/>
    <w:rsid w:val="00C530B1"/>
    <w:pPr>
      <w:pBdr>
        <w:top w:val="single" w:sz="8" w:space="0" w:color="auto"/>
        <w:left w:val="single" w:sz="8"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3">
    <w:name w:val="xl12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4">
    <w:name w:val="xl124"/>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5">
    <w:name w:val="xl125"/>
    <w:basedOn w:val="Normlny"/>
    <w:rsid w:val="00C530B1"/>
    <w:pPr>
      <w:pBdr>
        <w:top w:val="single" w:sz="4" w:space="0" w:color="auto"/>
        <w:left w:val="single" w:sz="4" w:space="0" w:color="auto"/>
        <w:right w:val="single" w:sz="4" w:space="0" w:color="auto"/>
      </w:pBdr>
      <w:spacing w:before="100" w:beforeAutospacing="1" w:after="100" w:afterAutospacing="1"/>
      <w:jc w:val="right"/>
    </w:pPr>
  </w:style>
  <w:style w:type="paragraph" w:customStyle="1" w:styleId="xl126">
    <w:name w:val="xl12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27">
    <w:name w:val="xl127"/>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8">
    <w:name w:val="xl128"/>
    <w:basedOn w:val="Normlny"/>
    <w:rsid w:val="00C530B1"/>
    <w:pPr>
      <w:pBdr>
        <w:left w:val="single" w:sz="4" w:space="0" w:color="auto"/>
        <w:right w:val="single" w:sz="4" w:space="0" w:color="auto"/>
      </w:pBdr>
      <w:spacing w:before="100" w:beforeAutospacing="1" w:after="100" w:afterAutospacing="1"/>
      <w:jc w:val="right"/>
    </w:pPr>
  </w:style>
  <w:style w:type="paragraph" w:customStyle="1" w:styleId="xl129">
    <w:name w:val="xl129"/>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30">
    <w:name w:val="xl130"/>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1">
    <w:name w:val="xl131"/>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2">
    <w:name w:val="xl132"/>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133">
    <w:name w:val="xl13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style>
  <w:style w:type="paragraph" w:customStyle="1" w:styleId="xl134">
    <w:name w:val="xl134"/>
    <w:basedOn w:val="Normlny"/>
    <w:rsid w:val="00C530B1"/>
    <w:pPr>
      <w:spacing w:before="100" w:beforeAutospacing="1" w:after="100" w:afterAutospacing="1"/>
      <w:jc w:val="right"/>
    </w:pPr>
    <w:rPr>
      <w:rFonts w:ascii="Arial" w:hAnsi="Arial"/>
      <w:b/>
      <w:bCs/>
    </w:rPr>
  </w:style>
  <w:style w:type="paragraph" w:customStyle="1" w:styleId="xl135">
    <w:name w:val="xl135"/>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36">
    <w:name w:val="xl136"/>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hAnsi="Arial"/>
      <w:sz w:val="16"/>
      <w:szCs w:val="16"/>
    </w:rPr>
  </w:style>
  <w:style w:type="paragraph" w:customStyle="1" w:styleId="xl137">
    <w:name w:val="xl137"/>
    <w:basedOn w:val="Normlny"/>
    <w:rsid w:val="00C530B1"/>
    <w:pPr>
      <w:spacing w:before="100" w:beforeAutospacing="1" w:after="100" w:afterAutospacing="1"/>
      <w:jc w:val="center"/>
    </w:pPr>
    <w:rPr>
      <w:rFonts w:ascii="Arial" w:hAnsi="Arial"/>
      <w:b/>
      <w:bCs/>
      <w:sz w:val="32"/>
      <w:szCs w:val="32"/>
    </w:rPr>
  </w:style>
  <w:style w:type="paragraph" w:customStyle="1" w:styleId="xl138">
    <w:name w:val="xl138"/>
    <w:basedOn w:val="Normlny"/>
    <w:rsid w:val="00C530B1"/>
    <w:pPr>
      <w:pBdr>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39">
    <w:name w:val="xl139"/>
    <w:basedOn w:val="Normlny"/>
    <w:rsid w:val="00C530B1"/>
    <w:pPr>
      <w:spacing w:before="100" w:beforeAutospacing="1" w:after="100" w:afterAutospacing="1"/>
      <w:jc w:val="center"/>
      <w:textAlignment w:val="center"/>
    </w:pPr>
  </w:style>
  <w:style w:type="paragraph" w:customStyle="1" w:styleId="xl140">
    <w:name w:val="xl140"/>
    <w:basedOn w:val="Normlny"/>
    <w:rsid w:val="00C530B1"/>
    <w:pPr>
      <w:shd w:val="clear" w:color="auto" w:fill="C0C0C0"/>
      <w:spacing w:before="100" w:beforeAutospacing="1" w:after="100" w:afterAutospacing="1"/>
      <w:jc w:val="center"/>
      <w:textAlignment w:val="center"/>
    </w:pPr>
    <w:rPr>
      <w:rFonts w:ascii="Arial" w:hAnsi="Arial"/>
      <w:b/>
      <w:bCs/>
    </w:rPr>
  </w:style>
  <w:style w:type="paragraph" w:customStyle="1" w:styleId="xl141">
    <w:name w:val="xl141"/>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2">
    <w:name w:val="xl142"/>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3">
    <w:name w:val="xl143"/>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b/>
      <w:bCs/>
      <w:sz w:val="16"/>
      <w:szCs w:val="16"/>
    </w:rPr>
  </w:style>
  <w:style w:type="paragraph" w:customStyle="1" w:styleId="xl144">
    <w:name w:val="xl144"/>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sz w:val="16"/>
      <w:szCs w:val="16"/>
    </w:rPr>
  </w:style>
  <w:style w:type="paragraph" w:customStyle="1" w:styleId="xl145">
    <w:name w:val="xl145"/>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6">
    <w:name w:val="xl146"/>
    <w:basedOn w:val="Normlny"/>
    <w:rsid w:val="00C530B1"/>
    <w:pPr>
      <w:pBdr>
        <w:top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7">
    <w:name w:val="xl147"/>
    <w:basedOn w:val="Normlny"/>
    <w:rsid w:val="00C530B1"/>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48">
    <w:name w:val="xl148"/>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49">
    <w:name w:val="xl149"/>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0">
    <w:name w:val="xl150"/>
    <w:basedOn w:val="Normlny"/>
    <w:rsid w:val="00C530B1"/>
    <w:pPr>
      <w:pBdr>
        <w:top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1">
    <w:name w:val="xl151"/>
    <w:basedOn w:val="Normlny"/>
    <w:rsid w:val="00C530B1"/>
    <w:pPr>
      <w:pBdr>
        <w:top w:val="single" w:sz="8" w:space="0" w:color="auto"/>
        <w:bottom w:val="single" w:sz="8" w:space="0" w:color="auto"/>
        <w:right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2">
    <w:name w:val="xl152"/>
    <w:basedOn w:val="Normlny"/>
    <w:rsid w:val="00C530B1"/>
    <w:pPr>
      <w:pBdr>
        <w:top w:val="single" w:sz="4" w:space="0" w:color="auto"/>
        <w:left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3">
    <w:name w:val="xl153"/>
    <w:basedOn w:val="Normlny"/>
    <w:rsid w:val="00C530B1"/>
    <w:pPr>
      <w:pBdr>
        <w:top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4">
    <w:name w:val="xl154"/>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5">
    <w:name w:val="xl155"/>
    <w:basedOn w:val="Normlny"/>
    <w:rsid w:val="00C530B1"/>
    <w:pPr>
      <w:pBdr>
        <w:top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6">
    <w:name w:val="xl156"/>
    <w:basedOn w:val="Normlny"/>
    <w:rsid w:val="00C530B1"/>
    <w:pPr>
      <w:pBdr>
        <w:top w:val="single" w:sz="4" w:space="0" w:color="auto"/>
        <w:left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7">
    <w:name w:val="xl157"/>
    <w:basedOn w:val="Normlny"/>
    <w:rsid w:val="00C530B1"/>
    <w:pPr>
      <w:pBdr>
        <w:top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8">
    <w:name w:val="xl158"/>
    <w:basedOn w:val="Normlny"/>
    <w:rsid w:val="00C530B1"/>
    <w:pPr>
      <w:pBdr>
        <w:top w:val="single" w:sz="4" w:space="0" w:color="auto"/>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59">
    <w:name w:val="xl159"/>
    <w:basedOn w:val="Normlny"/>
    <w:rsid w:val="00C530B1"/>
    <w:pPr>
      <w:pBdr>
        <w:top w:val="single" w:sz="4" w:space="0" w:color="auto"/>
      </w:pBdr>
      <w:spacing w:before="100" w:beforeAutospacing="1" w:after="100" w:afterAutospacing="1"/>
      <w:jc w:val="center"/>
      <w:textAlignment w:val="center"/>
    </w:pPr>
  </w:style>
  <w:style w:type="paragraph" w:customStyle="1" w:styleId="xl160">
    <w:name w:val="xl160"/>
    <w:basedOn w:val="Normlny"/>
    <w:rsid w:val="00C530B1"/>
    <w:pPr>
      <w:pBdr>
        <w:left w:val="single" w:sz="4" w:space="0" w:color="auto"/>
        <w:bottom w:val="single" w:sz="4" w:space="0" w:color="auto"/>
      </w:pBdr>
      <w:spacing w:before="100" w:beforeAutospacing="1" w:after="100" w:afterAutospacing="1"/>
      <w:jc w:val="center"/>
      <w:textAlignment w:val="center"/>
    </w:pPr>
  </w:style>
  <w:style w:type="paragraph" w:customStyle="1" w:styleId="xl161">
    <w:name w:val="xl161"/>
    <w:basedOn w:val="Normlny"/>
    <w:rsid w:val="00C530B1"/>
    <w:pPr>
      <w:pBdr>
        <w:bottom w:val="single" w:sz="4" w:space="0" w:color="auto"/>
      </w:pBdr>
      <w:spacing w:before="100" w:beforeAutospacing="1" w:after="100" w:afterAutospacing="1"/>
      <w:jc w:val="center"/>
      <w:textAlignment w:val="center"/>
    </w:pPr>
  </w:style>
  <w:style w:type="paragraph" w:customStyle="1" w:styleId="xl162">
    <w:name w:val="xl162"/>
    <w:basedOn w:val="Normlny"/>
    <w:rsid w:val="00C530B1"/>
    <w:pPr>
      <w:pBdr>
        <w:top w:val="single" w:sz="4" w:space="0" w:color="auto"/>
        <w:bottom w:val="single" w:sz="4" w:space="0" w:color="auto"/>
      </w:pBdr>
      <w:spacing w:before="100" w:beforeAutospacing="1" w:after="100" w:afterAutospacing="1"/>
    </w:pPr>
    <w:rPr>
      <w:rFonts w:ascii="Arial" w:hAnsi="Arial"/>
    </w:rPr>
  </w:style>
  <w:style w:type="paragraph" w:customStyle="1" w:styleId="xl163">
    <w:name w:val="xl163"/>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64">
    <w:name w:val="xl164"/>
    <w:basedOn w:val="Normlny"/>
    <w:rsid w:val="00C530B1"/>
    <w:pPr>
      <w:pBdr>
        <w:top w:val="single" w:sz="4" w:space="0" w:color="auto"/>
        <w:left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5">
    <w:name w:val="xl165"/>
    <w:basedOn w:val="Normlny"/>
    <w:rsid w:val="00C530B1"/>
    <w:pPr>
      <w:pBdr>
        <w:top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6">
    <w:name w:val="xl166"/>
    <w:basedOn w:val="Normlny"/>
    <w:rsid w:val="00C530B1"/>
    <w:pPr>
      <w:pBdr>
        <w:top w:val="single" w:sz="4" w:space="0" w:color="auto"/>
        <w:left w:val="single" w:sz="4" w:space="0" w:color="auto"/>
        <w:bottom w:val="single" w:sz="4" w:space="0" w:color="auto"/>
      </w:pBdr>
      <w:shd w:val="clear" w:color="auto" w:fill="CCFFFF"/>
      <w:spacing w:before="100" w:beforeAutospacing="1" w:after="100" w:afterAutospacing="1"/>
    </w:pPr>
    <w:rPr>
      <w:rFonts w:ascii="Arial" w:hAnsi="Arial" w:cs="Arial"/>
      <w:b/>
      <w:bCs/>
      <w:color w:val="FF0000"/>
    </w:rPr>
  </w:style>
  <w:style w:type="paragraph" w:customStyle="1" w:styleId="xl167">
    <w:name w:val="xl167"/>
    <w:basedOn w:val="Normlny"/>
    <w:rsid w:val="00C530B1"/>
    <w:pPr>
      <w:pBdr>
        <w:top w:val="single" w:sz="4" w:space="0" w:color="auto"/>
        <w:bottom w:val="single" w:sz="4" w:space="0" w:color="auto"/>
      </w:pBdr>
      <w:spacing w:before="100" w:beforeAutospacing="1" w:after="100" w:afterAutospacing="1"/>
    </w:pPr>
    <w:rPr>
      <w:rFonts w:ascii="Arial" w:hAnsi="Arial" w:cs="Arial"/>
    </w:rPr>
  </w:style>
  <w:style w:type="paragraph" w:customStyle="1" w:styleId="xl168">
    <w:name w:val="xl168"/>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69">
    <w:name w:val="xl169"/>
    <w:basedOn w:val="Normlny"/>
    <w:rsid w:val="00C530B1"/>
    <w:pPr>
      <w:pBdr>
        <w:top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0">
    <w:name w:val="xl170"/>
    <w:basedOn w:val="Normlny"/>
    <w:rsid w:val="00C530B1"/>
    <w:pPr>
      <w:pBdr>
        <w:top w:val="single" w:sz="8" w:space="0" w:color="auto"/>
        <w:bottom w:val="single" w:sz="8" w:space="0" w:color="auto"/>
        <w:right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1">
    <w:name w:val="xl171"/>
    <w:basedOn w:val="Normlny"/>
    <w:rsid w:val="00C530B1"/>
    <w:pPr>
      <w:pBdr>
        <w:left w:val="single" w:sz="8" w:space="0" w:color="auto"/>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2">
    <w:name w:val="xl172"/>
    <w:basedOn w:val="Normlny"/>
    <w:rsid w:val="00C530B1"/>
    <w:pPr>
      <w:pBdr>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3">
    <w:name w:val="xl173"/>
    <w:basedOn w:val="Normlny"/>
    <w:rsid w:val="00C530B1"/>
    <w:pPr>
      <w:pBdr>
        <w:top w:val="single" w:sz="8" w:space="0" w:color="auto"/>
        <w:left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4">
    <w:name w:val="xl174"/>
    <w:basedOn w:val="Normlny"/>
    <w:rsid w:val="00C530B1"/>
    <w:pPr>
      <w:pBdr>
        <w:top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5">
    <w:name w:val="xl175"/>
    <w:basedOn w:val="Normlny"/>
    <w:rsid w:val="00C530B1"/>
    <w:pPr>
      <w:pBdr>
        <w:top w:val="single" w:sz="8" w:space="0" w:color="auto"/>
        <w:bottom w:val="single" w:sz="8" w:space="0" w:color="auto"/>
        <w:right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6">
    <w:name w:val="xl176"/>
    <w:basedOn w:val="Normlny"/>
    <w:rsid w:val="00C530B1"/>
    <w:pPr>
      <w:pBdr>
        <w:top w:val="single" w:sz="4" w:space="0" w:color="auto"/>
        <w:left w:val="single" w:sz="4" w:space="0" w:color="auto"/>
        <w:bottom w:val="single" w:sz="4" w:space="0" w:color="auto"/>
      </w:pBdr>
      <w:spacing w:before="100" w:beforeAutospacing="1" w:after="100" w:afterAutospacing="1"/>
      <w:jc w:val="center"/>
    </w:pPr>
  </w:style>
  <w:style w:type="paragraph" w:customStyle="1" w:styleId="xl177">
    <w:name w:val="xl177"/>
    <w:basedOn w:val="Normlny"/>
    <w:rsid w:val="00C530B1"/>
    <w:pPr>
      <w:pBdr>
        <w:top w:val="single" w:sz="4" w:space="0" w:color="auto"/>
        <w:bottom w:val="single" w:sz="4" w:space="0" w:color="auto"/>
      </w:pBdr>
      <w:spacing w:before="100" w:beforeAutospacing="1" w:after="100" w:afterAutospacing="1"/>
      <w:jc w:val="center"/>
    </w:pPr>
  </w:style>
  <w:style w:type="paragraph" w:customStyle="1" w:styleId="xl178">
    <w:name w:val="xl178"/>
    <w:basedOn w:val="Normlny"/>
    <w:rsid w:val="00C530B1"/>
    <w:pPr>
      <w:pBdr>
        <w:top w:val="single" w:sz="4" w:space="0" w:color="auto"/>
        <w:bottom w:val="single" w:sz="4" w:space="0" w:color="auto"/>
        <w:right w:val="single" w:sz="4" w:space="0" w:color="auto"/>
      </w:pBdr>
      <w:spacing w:before="100" w:beforeAutospacing="1" w:after="100" w:afterAutospacing="1"/>
      <w:jc w:val="center"/>
    </w:pPr>
  </w:style>
  <w:style w:type="paragraph" w:customStyle="1" w:styleId="xl179">
    <w:name w:val="xl179"/>
    <w:basedOn w:val="Normlny"/>
    <w:rsid w:val="00C530B1"/>
    <w:pPr>
      <w:pBdr>
        <w:top w:val="single" w:sz="8" w:space="0" w:color="auto"/>
        <w:left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0">
    <w:name w:val="xl180"/>
    <w:basedOn w:val="Normlny"/>
    <w:rsid w:val="00C530B1"/>
    <w:pPr>
      <w:pBdr>
        <w:top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1">
    <w:name w:val="xl181"/>
    <w:basedOn w:val="Normlny"/>
    <w:rsid w:val="00C530B1"/>
    <w:pPr>
      <w:pBdr>
        <w:top w:val="single" w:sz="8" w:space="0" w:color="auto"/>
        <w:bottom w:val="single" w:sz="8" w:space="0" w:color="auto"/>
        <w:right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Zkladntext21">
    <w:name w:val="Základný text 21"/>
    <w:basedOn w:val="Normlny"/>
    <w:rsid w:val="00C530B1"/>
    <w:pPr>
      <w:suppressAutoHyphens/>
      <w:jc w:val="both"/>
    </w:pPr>
    <w:rPr>
      <w:szCs w:val="20"/>
      <w:lang w:eastAsia="ar-SA"/>
    </w:rPr>
  </w:style>
  <w:style w:type="paragraph" w:customStyle="1" w:styleId="xl24">
    <w:name w:val="xl2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Obsahrmca">
    <w:name w:val="Obsah rámca"/>
    <w:basedOn w:val="Zkladntext"/>
    <w:rsid w:val="00C530B1"/>
    <w:pPr>
      <w:suppressAutoHyphens/>
    </w:pPr>
    <w:rPr>
      <w:lang w:eastAsia="ar-SA"/>
    </w:rPr>
  </w:style>
  <w:style w:type="paragraph" w:customStyle="1" w:styleId="Pismenka">
    <w:name w:val="Pismenka"/>
    <w:basedOn w:val="Zkladntext"/>
    <w:rsid w:val="00C530B1"/>
    <w:pPr>
      <w:tabs>
        <w:tab w:val="num" w:pos="426"/>
      </w:tabs>
      <w:ind w:left="426" w:hanging="426"/>
    </w:pPr>
    <w:rPr>
      <w:sz w:val="18"/>
    </w:rPr>
  </w:style>
  <w:style w:type="paragraph" w:styleId="Textbubliny">
    <w:name w:val="Balloon Text"/>
    <w:basedOn w:val="Normlny"/>
    <w:semiHidden/>
    <w:rsid w:val="00C530B1"/>
    <w:rPr>
      <w:rFonts w:ascii="Tahoma" w:hAnsi="Tahoma" w:cs="Tahoma"/>
      <w:sz w:val="16"/>
      <w:szCs w:val="16"/>
    </w:rPr>
  </w:style>
  <w:style w:type="paragraph" w:customStyle="1" w:styleId="Zkladntext1">
    <w:name w:val="Základní text1"/>
    <w:rsid w:val="00C530B1"/>
    <w:pPr>
      <w:spacing w:before="144" w:after="144"/>
      <w:ind w:firstLine="709"/>
      <w:jc w:val="both"/>
    </w:pPr>
    <w:rPr>
      <w:color w:val="000000"/>
      <w:sz w:val="24"/>
      <w:szCs w:val="24"/>
    </w:rPr>
  </w:style>
  <w:style w:type="character" w:styleId="Zvraznenie">
    <w:name w:val="Emphasis"/>
    <w:uiPriority w:val="20"/>
    <w:qFormat/>
    <w:rsid w:val="00C530B1"/>
    <w:rPr>
      <w:i/>
      <w:iCs/>
    </w:rPr>
  </w:style>
  <w:style w:type="paragraph" w:customStyle="1" w:styleId="gphoto-album-cover-date">
    <w:name w:val="gphoto-album-cover-date"/>
    <w:basedOn w:val="Normlny"/>
    <w:rsid w:val="00C530B1"/>
    <w:pPr>
      <w:spacing w:before="36"/>
    </w:pPr>
    <w:rPr>
      <w:sz w:val="19"/>
      <w:szCs w:val="19"/>
    </w:rPr>
  </w:style>
  <w:style w:type="paragraph" w:customStyle="1" w:styleId="gphoto-album-cover-title">
    <w:name w:val="gphoto-album-cover-title"/>
    <w:basedOn w:val="Normlny"/>
    <w:rsid w:val="00C530B1"/>
    <w:rPr>
      <w:b/>
      <w:bCs/>
    </w:rPr>
  </w:style>
  <w:style w:type="paragraph" w:customStyle="1" w:styleId="gphoto-album-cover-photocount">
    <w:name w:val="gphoto-album-cover-photocount"/>
    <w:basedOn w:val="Normlny"/>
    <w:rsid w:val="00C530B1"/>
    <w:pPr>
      <w:spacing w:before="36"/>
    </w:pPr>
    <w:rPr>
      <w:sz w:val="19"/>
      <w:szCs w:val="19"/>
    </w:rPr>
  </w:style>
  <w:style w:type="paragraph" w:styleId="Popis">
    <w:name w:val="caption"/>
    <w:basedOn w:val="Normlny"/>
    <w:next w:val="Normlny"/>
    <w:qFormat/>
    <w:rsid w:val="00C530B1"/>
    <w:rPr>
      <w:b/>
      <w:bCs/>
      <w:sz w:val="28"/>
    </w:rPr>
  </w:style>
  <w:style w:type="paragraph" w:customStyle="1" w:styleId="CharCharCharCharCharCharCharCharCharCharCharCharCharCharCharCharCharChar">
    <w:name w:val="Char Char Char Char Char Char Char Char Char Char Char Char Char Char Char Char Char Char"/>
    <w:basedOn w:val="Normlny"/>
    <w:rsid w:val="00C02A12"/>
    <w:pPr>
      <w:spacing w:after="160" w:line="240" w:lineRule="exact"/>
      <w:ind w:firstLine="720"/>
    </w:pPr>
    <w:rPr>
      <w:rFonts w:ascii="Tahoma" w:hAnsi="Tahoma" w:cs="Tahoma"/>
      <w:sz w:val="20"/>
      <w:szCs w:val="20"/>
      <w:lang w:val="en-US" w:eastAsia="en-US"/>
    </w:rPr>
  </w:style>
  <w:style w:type="character" w:customStyle="1" w:styleId="tlCenturySchoolbook">
    <w:name w:val="Štýl Century Schoolbook"/>
    <w:rsid w:val="008E3287"/>
    <w:rPr>
      <w:rFonts w:ascii="Bookman Old Style" w:hAnsi="Bookman Old Style"/>
      <w:sz w:val="28"/>
    </w:rPr>
  </w:style>
  <w:style w:type="character" w:customStyle="1" w:styleId="editsection">
    <w:name w:val="editsection"/>
    <w:basedOn w:val="Predvolenpsmoodseku"/>
    <w:rsid w:val="000D30BF"/>
  </w:style>
  <w:style w:type="character" w:customStyle="1" w:styleId="mw-headline">
    <w:name w:val="mw-headline"/>
    <w:basedOn w:val="Predvolenpsmoodseku"/>
    <w:rsid w:val="000D30BF"/>
  </w:style>
  <w:style w:type="paragraph" w:styleId="Odsekzoznamu">
    <w:name w:val="List Paragraph"/>
    <w:basedOn w:val="Normlny"/>
    <w:uiPriority w:val="34"/>
    <w:qFormat/>
    <w:rsid w:val="00394A56"/>
    <w:pPr>
      <w:ind w:left="720"/>
      <w:contextualSpacing/>
    </w:pPr>
  </w:style>
  <w:style w:type="character" w:customStyle="1" w:styleId="apple-converted-space">
    <w:name w:val="apple-converted-space"/>
    <w:basedOn w:val="Predvolenpsmoodseku"/>
    <w:rsid w:val="00683240"/>
  </w:style>
  <w:style w:type="character" w:customStyle="1" w:styleId="spelle">
    <w:name w:val="spelle"/>
    <w:basedOn w:val="Predvolenpsmoodseku"/>
    <w:rsid w:val="00F65F3E"/>
  </w:style>
  <w:style w:type="character" w:customStyle="1" w:styleId="tlTahoma14bTun">
    <w:name w:val="Štýl Tahoma 14 b Tučné"/>
    <w:basedOn w:val="Predvolenpsmoodseku"/>
    <w:qFormat/>
    <w:rsid w:val="00CA7835"/>
    <w:rPr>
      <w:rFonts w:ascii="Tahoma" w:hAnsi="Tahoma"/>
      <w:b/>
      <w:bCs/>
      <w:sz w:val="28"/>
    </w:rPr>
  </w:style>
  <w:style w:type="paragraph" w:customStyle="1" w:styleId="Default">
    <w:name w:val="Default"/>
    <w:rsid w:val="001C1238"/>
    <w:pPr>
      <w:autoSpaceDE w:val="0"/>
      <w:autoSpaceDN w:val="0"/>
      <w:adjustRightInd w:val="0"/>
    </w:pPr>
    <w:rPr>
      <w:color w:val="000000"/>
      <w:sz w:val="24"/>
      <w:szCs w:val="24"/>
    </w:rPr>
  </w:style>
  <w:style w:type="character" w:customStyle="1" w:styleId="Nadpis1Char">
    <w:name w:val="Nadpis 1 Char"/>
    <w:basedOn w:val="Predvolenpsmoodseku"/>
    <w:link w:val="Nadpis1"/>
    <w:rsid w:val="00CA249E"/>
    <w:rPr>
      <w:rFonts w:ascii="Tahoma" w:hAnsi="Tahoma" w:cs="Tahoma"/>
      <w:b/>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5949313">
      <w:bodyDiv w:val="1"/>
      <w:marLeft w:val="0"/>
      <w:marRight w:val="0"/>
      <w:marTop w:val="0"/>
      <w:marBottom w:val="0"/>
      <w:divBdr>
        <w:top w:val="none" w:sz="0" w:space="0" w:color="auto"/>
        <w:left w:val="none" w:sz="0" w:space="0" w:color="auto"/>
        <w:bottom w:val="none" w:sz="0" w:space="0" w:color="auto"/>
        <w:right w:val="none" w:sz="0" w:space="0" w:color="auto"/>
      </w:divBdr>
    </w:div>
    <w:div w:id="552084374">
      <w:bodyDiv w:val="1"/>
      <w:marLeft w:val="0"/>
      <w:marRight w:val="0"/>
      <w:marTop w:val="0"/>
      <w:marBottom w:val="0"/>
      <w:divBdr>
        <w:top w:val="none" w:sz="0" w:space="0" w:color="auto"/>
        <w:left w:val="none" w:sz="0" w:space="0" w:color="auto"/>
        <w:bottom w:val="none" w:sz="0" w:space="0" w:color="auto"/>
        <w:right w:val="none" w:sz="0" w:space="0" w:color="auto"/>
      </w:divBdr>
    </w:div>
    <w:div w:id="557857127">
      <w:bodyDiv w:val="1"/>
      <w:marLeft w:val="0"/>
      <w:marRight w:val="0"/>
      <w:marTop w:val="0"/>
      <w:marBottom w:val="0"/>
      <w:divBdr>
        <w:top w:val="none" w:sz="0" w:space="0" w:color="auto"/>
        <w:left w:val="none" w:sz="0" w:space="0" w:color="auto"/>
        <w:bottom w:val="none" w:sz="0" w:space="0" w:color="auto"/>
        <w:right w:val="none" w:sz="0" w:space="0" w:color="auto"/>
      </w:divBdr>
    </w:div>
    <w:div w:id="588775996">
      <w:bodyDiv w:val="1"/>
      <w:marLeft w:val="0"/>
      <w:marRight w:val="0"/>
      <w:marTop w:val="0"/>
      <w:marBottom w:val="0"/>
      <w:divBdr>
        <w:top w:val="none" w:sz="0" w:space="0" w:color="auto"/>
        <w:left w:val="none" w:sz="0" w:space="0" w:color="auto"/>
        <w:bottom w:val="none" w:sz="0" w:space="0" w:color="auto"/>
        <w:right w:val="none" w:sz="0" w:space="0" w:color="auto"/>
      </w:divBdr>
    </w:div>
    <w:div w:id="841699323">
      <w:bodyDiv w:val="1"/>
      <w:marLeft w:val="0"/>
      <w:marRight w:val="0"/>
      <w:marTop w:val="0"/>
      <w:marBottom w:val="0"/>
      <w:divBdr>
        <w:top w:val="none" w:sz="0" w:space="0" w:color="auto"/>
        <w:left w:val="none" w:sz="0" w:space="0" w:color="auto"/>
        <w:bottom w:val="none" w:sz="0" w:space="0" w:color="auto"/>
        <w:right w:val="none" w:sz="0" w:space="0" w:color="auto"/>
      </w:divBdr>
    </w:div>
    <w:div w:id="845286834">
      <w:bodyDiv w:val="1"/>
      <w:marLeft w:val="0"/>
      <w:marRight w:val="0"/>
      <w:marTop w:val="0"/>
      <w:marBottom w:val="0"/>
      <w:divBdr>
        <w:top w:val="none" w:sz="0" w:space="0" w:color="auto"/>
        <w:left w:val="none" w:sz="0" w:space="0" w:color="auto"/>
        <w:bottom w:val="none" w:sz="0" w:space="0" w:color="auto"/>
        <w:right w:val="none" w:sz="0" w:space="0" w:color="auto"/>
      </w:divBdr>
    </w:div>
    <w:div w:id="998117802">
      <w:bodyDiv w:val="1"/>
      <w:marLeft w:val="0"/>
      <w:marRight w:val="0"/>
      <w:marTop w:val="0"/>
      <w:marBottom w:val="0"/>
      <w:divBdr>
        <w:top w:val="none" w:sz="0" w:space="0" w:color="auto"/>
        <w:left w:val="none" w:sz="0" w:space="0" w:color="auto"/>
        <w:bottom w:val="none" w:sz="0" w:space="0" w:color="auto"/>
        <w:right w:val="none" w:sz="0" w:space="0" w:color="auto"/>
      </w:divBdr>
      <w:divsChild>
        <w:div w:id="243030030">
          <w:marLeft w:val="0"/>
          <w:marRight w:val="0"/>
          <w:marTop w:val="0"/>
          <w:marBottom w:val="0"/>
          <w:divBdr>
            <w:top w:val="none" w:sz="0" w:space="0" w:color="auto"/>
            <w:left w:val="none" w:sz="0" w:space="0" w:color="auto"/>
            <w:bottom w:val="none" w:sz="0" w:space="0" w:color="auto"/>
            <w:right w:val="none" w:sz="0" w:space="0" w:color="auto"/>
          </w:divBdr>
          <w:divsChild>
            <w:div w:id="854655730">
              <w:marLeft w:val="0"/>
              <w:marRight w:val="0"/>
              <w:marTop w:val="0"/>
              <w:marBottom w:val="0"/>
              <w:divBdr>
                <w:top w:val="none" w:sz="0" w:space="0" w:color="auto"/>
                <w:left w:val="none" w:sz="0" w:space="0" w:color="auto"/>
                <w:bottom w:val="none" w:sz="0" w:space="0" w:color="auto"/>
                <w:right w:val="none" w:sz="0" w:space="0" w:color="auto"/>
              </w:divBdr>
              <w:divsChild>
                <w:div w:id="151264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546418">
      <w:bodyDiv w:val="1"/>
      <w:marLeft w:val="0"/>
      <w:marRight w:val="0"/>
      <w:marTop w:val="0"/>
      <w:marBottom w:val="0"/>
      <w:divBdr>
        <w:top w:val="none" w:sz="0" w:space="0" w:color="auto"/>
        <w:left w:val="none" w:sz="0" w:space="0" w:color="auto"/>
        <w:bottom w:val="none" w:sz="0" w:space="0" w:color="auto"/>
        <w:right w:val="none" w:sz="0" w:space="0" w:color="auto"/>
      </w:divBdr>
    </w:div>
    <w:div w:id="1508401777">
      <w:bodyDiv w:val="1"/>
      <w:marLeft w:val="0"/>
      <w:marRight w:val="0"/>
      <w:marTop w:val="0"/>
      <w:marBottom w:val="0"/>
      <w:divBdr>
        <w:top w:val="none" w:sz="0" w:space="0" w:color="auto"/>
        <w:left w:val="none" w:sz="0" w:space="0" w:color="auto"/>
        <w:bottom w:val="none" w:sz="0" w:space="0" w:color="auto"/>
        <w:right w:val="none" w:sz="0" w:space="0" w:color="auto"/>
      </w:divBdr>
      <w:divsChild>
        <w:div w:id="1952392280">
          <w:marLeft w:val="0"/>
          <w:marRight w:val="0"/>
          <w:marTop w:val="0"/>
          <w:marBottom w:val="0"/>
          <w:divBdr>
            <w:top w:val="none" w:sz="0" w:space="0" w:color="auto"/>
            <w:left w:val="none" w:sz="0" w:space="0" w:color="auto"/>
            <w:bottom w:val="none" w:sz="0" w:space="0" w:color="auto"/>
            <w:right w:val="none" w:sz="0" w:space="0" w:color="auto"/>
          </w:divBdr>
          <w:divsChild>
            <w:div w:id="869148391">
              <w:marLeft w:val="0"/>
              <w:marRight w:val="0"/>
              <w:marTop w:val="0"/>
              <w:marBottom w:val="0"/>
              <w:divBdr>
                <w:top w:val="none" w:sz="0" w:space="0" w:color="auto"/>
                <w:left w:val="none" w:sz="0" w:space="0" w:color="auto"/>
                <w:bottom w:val="none" w:sz="0" w:space="0" w:color="auto"/>
                <w:right w:val="none" w:sz="0" w:space="0" w:color="auto"/>
              </w:divBdr>
              <w:divsChild>
                <w:div w:id="1012493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218404">
      <w:bodyDiv w:val="1"/>
      <w:marLeft w:val="0"/>
      <w:marRight w:val="0"/>
      <w:marTop w:val="0"/>
      <w:marBottom w:val="0"/>
      <w:divBdr>
        <w:top w:val="none" w:sz="0" w:space="0" w:color="auto"/>
        <w:left w:val="none" w:sz="0" w:space="0" w:color="auto"/>
        <w:bottom w:val="none" w:sz="0" w:space="0" w:color="auto"/>
        <w:right w:val="none" w:sz="0" w:space="0" w:color="auto"/>
      </w:divBdr>
    </w:div>
    <w:div w:id="1717200110">
      <w:bodyDiv w:val="1"/>
      <w:marLeft w:val="0"/>
      <w:marRight w:val="0"/>
      <w:marTop w:val="0"/>
      <w:marBottom w:val="0"/>
      <w:divBdr>
        <w:top w:val="none" w:sz="0" w:space="0" w:color="auto"/>
        <w:left w:val="none" w:sz="0" w:space="0" w:color="auto"/>
        <w:bottom w:val="none" w:sz="0" w:space="0" w:color="auto"/>
        <w:right w:val="none" w:sz="0" w:space="0" w:color="auto"/>
      </w:divBdr>
    </w:div>
    <w:div w:id="1728912930">
      <w:bodyDiv w:val="1"/>
      <w:marLeft w:val="0"/>
      <w:marRight w:val="0"/>
      <w:marTop w:val="0"/>
      <w:marBottom w:val="0"/>
      <w:divBdr>
        <w:top w:val="none" w:sz="0" w:space="0" w:color="auto"/>
        <w:left w:val="none" w:sz="0" w:space="0" w:color="auto"/>
        <w:bottom w:val="none" w:sz="0" w:space="0" w:color="auto"/>
        <w:right w:val="none" w:sz="0" w:space="0" w:color="auto"/>
      </w:divBdr>
    </w:div>
    <w:div w:id="1740513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k.wikipedia.org/wiki/21._november" TargetMode="External"/><Relationship Id="rId26" Type="http://schemas.openxmlformats.org/officeDocument/2006/relationships/hyperlink" Target="http://sk.wikipedia.org/wiki/1944" TargetMode="External"/><Relationship Id="rId39" Type="http://schemas.openxmlformats.org/officeDocument/2006/relationships/hyperlink" Target="http://sk.wikipedia.org/wiki/10._m%C3%A1j" TargetMode="External"/><Relationship Id="rId21" Type="http://schemas.openxmlformats.org/officeDocument/2006/relationships/hyperlink" Target="http://sk.wikipedia.org/wiki/P%C3%B4tor" TargetMode="External"/><Relationship Id="rId34" Type="http://schemas.openxmlformats.org/officeDocument/2006/relationships/hyperlink" Target="http://sk.wikipedia.org/wiki/V%C5%A0MU" TargetMode="External"/><Relationship Id="rId42" Type="http://schemas.openxmlformats.org/officeDocument/2006/relationships/hyperlink" Target="mailto:zsdolneplachtince@zmail.sk" TargetMode="External"/><Relationship Id="rId47" Type="http://schemas.openxmlformats.org/officeDocument/2006/relationships/image" Target="media/image10.jpeg"/><Relationship Id="rId50" Type="http://schemas.openxmlformats.org/officeDocument/2006/relationships/image" Target="media/image13.jpeg"/><Relationship Id="rId55"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k.wikipedia.org/wiki/1920" TargetMode="External"/><Relationship Id="rId29" Type="http://schemas.openxmlformats.org/officeDocument/2006/relationships/hyperlink" Target="http://sk.wikipedia.org/wiki/1951" TargetMode="External"/><Relationship Id="rId11" Type="http://schemas.openxmlformats.org/officeDocument/2006/relationships/image" Target="media/image3.jpeg"/><Relationship Id="rId24" Type="http://schemas.openxmlformats.org/officeDocument/2006/relationships/hyperlink" Target="http://sk.wikipedia.org/wiki/Martin_(mesto_na_Slovensku)" TargetMode="External"/><Relationship Id="rId32" Type="http://schemas.openxmlformats.org/officeDocument/2006/relationships/hyperlink" Target="http://sk.wikipedia.org/wiki/1952" TargetMode="External"/><Relationship Id="rId37" Type="http://schemas.openxmlformats.org/officeDocument/2006/relationships/hyperlink" Target="http://sk.wikipedia.org/wiki/1963" TargetMode="External"/><Relationship Id="rId40" Type="http://schemas.openxmlformats.org/officeDocument/2006/relationships/hyperlink" Target="http://sk.wikipedia.org/wiki/1934" TargetMode="External"/><Relationship Id="rId45" Type="http://schemas.openxmlformats.org/officeDocument/2006/relationships/image" Target="media/image8.jpeg"/><Relationship Id="rId53" Type="http://schemas.openxmlformats.org/officeDocument/2006/relationships/footer" Target="footer2.xml"/><Relationship Id="rId5" Type="http://schemas.openxmlformats.org/officeDocument/2006/relationships/webSettings" Target="webSettings.xml"/><Relationship Id="rId19" Type="http://schemas.openxmlformats.org/officeDocument/2006/relationships/hyperlink" Target="http://sk.wikipedia.org/wiki/1986" TargetMode="External"/><Relationship Id="rId4" Type="http://schemas.openxmlformats.org/officeDocument/2006/relationships/settings" Target="settings.xml"/><Relationship Id="rId9" Type="http://schemas.openxmlformats.org/officeDocument/2006/relationships/hyperlink" Target="http://www.dolneplachtince.sk" TargetMode="External"/><Relationship Id="rId14" Type="http://schemas.openxmlformats.org/officeDocument/2006/relationships/hyperlink" Target="https://okresvk.wordpress.com/2014/05/29/hajnicky-kamen" TargetMode="External"/><Relationship Id="rId22" Type="http://schemas.openxmlformats.org/officeDocument/2006/relationships/hyperlink" Target="http://sk.wikipedia.org/wiki/SNP" TargetMode="External"/><Relationship Id="rId27" Type="http://schemas.openxmlformats.org/officeDocument/2006/relationships/hyperlink" Target="http://sk.wikipedia.org/wiki/1948" TargetMode="External"/><Relationship Id="rId30" Type="http://schemas.openxmlformats.org/officeDocument/2006/relationships/hyperlink" Target="http://sk.wikipedia.org/wiki/1951" TargetMode="External"/><Relationship Id="rId35" Type="http://schemas.openxmlformats.org/officeDocument/2006/relationships/hyperlink" Target="http://sk.wikipedia.org/wiki/Magda_Hus%C3%A1kov%C3%A1-Lokvencov%C3%A1" TargetMode="External"/><Relationship Id="rId43" Type="http://schemas.openxmlformats.org/officeDocument/2006/relationships/image" Target="media/image6.jpeg"/><Relationship Id="rId48" Type="http://schemas.openxmlformats.org/officeDocument/2006/relationships/image" Target="media/image11.jpe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sk.wikipedia.org/wiki/Doln%C3%A9_Plachtince" TargetMode="External"/><Relationship Id="rId25" Type="http://schemas.openxmlformats.org/officeDocument/2006/relationships/hyperlink" Target="http://sk.wikipedia.org/wiki/Slovensk%C3%A9_komorn%C3%A9_divadlo" TargetMode="External"/><Relationship Id="rId33" Type="http://schemas.openxmlformats.org/officeDocument/2006/relationships/hyperlink" Target="http://sk.wikipedia.org/wiki/1956" TargetMode="External"/><Relationship Id="rId38" Type="http://schemas.openxmlformats.org/officeDocument/2006/relationships/hyperlink" Target="http://sk.wikipedia.org/wiki/1967" TargetMode="External"/><Relationship Id="rId46" Type="http://schemas.openxmlformats.org/officeDocument/2006/relationships/image" Target="media/image9.jpeg"/><Relationship Id="rId20" Type="http://schemas.openxmlformats.org/officeDocument/2006/relationships/hyperlink" Target="http://sk.wikipedia.org/wiki/Bratislava" TargetMode="External"/><Relationship Id="rId41" Type="http://schemas.openxmlformats.org/officeDocument/2006/relationships/hyperlink" Target="http://sk.wikipedia.org/wiki/Doln%C3%A9_Plachtince"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k.wikipedia.org/wiki/15._august" TargetMode="External"/><Relationship Id="rId23" Type="http://schemas.openxmlformats.org/officeDocument/2006/relationships/hyperlink" Target="http://sk.wikipedia.org/wiki/Andrej_Bagar" TargetMode="External"/><Relationship Id="rId28" Type="http://schemas.openxmlformats.org/officeDocument/2006/relationships/hyperlink" Target="http://sk.wikipedia.org/wiki/1948" TargetMode="External"/><Relationship Id="rId36" Type="http://schemas.openxmlformats.org/officeDocument/2006/relationships/hyperlink" Target="http://sk.wikipedia.org/wiki/Jozef_Budsk%C3%BD" TargetMode="External"/><Relationship Id="rId49" Type="http://schemas.openxmlformats.org/officeDocument/2006/relationships/image" Target="media/image12.jpeg"/><Relationship Id="rId57" Type="http://schemas.openxmlformats.org/officeDocument/2006/relationships/theme" Target="theme/theme1.xml"/><Relationship Id="rId10" Type="http://schemas.openxmlformats.org/officeDocument/2006/relationships/image" Target="media/image2.jpeg"/><Relationship Id="rId31" Type="http://schemas.openxmlformats.org/officeDocument/2006/relationships/hyperlink" Target="http://sk.wikipedia.org/wiki/%C4%8Cinohra_Slovensk%C3%A9ho_n%C3%A1rodn%C3%A9ho_divadla" TargetMode="External"/><Relationship Id="rId44" Type="http://schemas.openxmlformats.org/officeDocument/2006/relationships/image" Target="media/image7.jpeg"/><Relationship Id="rId52"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5E489-665B-4C85-88CF-9F959A9CD3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918</TotalTime>
  <Pages>1</Pages>
  <Words>8123</Words>
  <Characters>46307</Characters>
  <Application>Microsoft Office Word</Application>
  <DocSecurity>0</DocSecurity>
  <Lines>385</Lines>
  <Paragraphs>108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 HEĽPA, 976 68  Heľpa</vt:lpstr>
      <vt:lpstr>OBEC HEĽPA, 976 68  Heľpa</vt:lpstr>
    </vt:vector>
  </TitlesOfParts>
  <Company>HP</Company>
  <LinksUpToDate>false</LinksUpToDate>
  <CharactersWithSpaces>54322</CharactersWithSpaces>
  <SharedDoc>false</SharedDoc>
  <HLinks>
    <vt:vector size="174" baseType="variant">
      <vt:variant>
        <vt:i4>6946919</vt:i4>
      </vt:variant>
      <vt:variant>
        <vt:i4>84</vt:i4>
      </vt:variant>
      <vt:variant>
        <vt:i4>0</vt:i4>
      </vt:variant>
      <vt:variant>
        <vt:i4>5</vt:i4>
      </vt:variant>
      <vt:variant>
        <vt:lpwstr>http://www.dolneplachtince.sk/</vt:lpwstr>
      </vt:variant>
      <vt:variant>
        <vt:lpwstr/>
      </vt:variant>
      <vt:variant>
        <vt:i4>65569</vt:i4>
      </vt:variant>
      <vt:variant>
        <vt:i4>81</vt:i4>
      </vt:variant>
      <vt:variant>
        <vt:i4>0</vt:i4>
      </vt:variant>
      <vt:variant>
        <vt:i4>5</vt:i4>
      </vt:variant>
      <vt:variant>
        <vt:lpwstr>mailto:zsdolneplachtince@zmail.sk</vt:lpwstr>
      </vt:variant>
      <vt:variant>
        <vt:lpwstr/>
      </vt:variant>
      <vt:variant>
        <vt:i4>5832765</vt:i4>
      </vt:variant>
      <vt:variant>
        <vt:i4>78</vt:i4>
      </vt:variant>
      <vt:variant>
        <vt:i4>0</vt:i4>
      </vt:variant>
      <vt:variant>
        <vt:i4>5</vt:i4>
      </vt:variant>
      <vt:variant>
        <vt:lpwstr>http://sk.wikipedia.org/wiki/Doln%C3%A9_Plachtince</vt:lpwstr>
      </vt:variant>
      <vt:variant>
        <vt:lpwstr/>
      </vt:variant>
      <vt:variant>
        <vt:i4>720905</vt:i4>
      </vt:variant>
      <vt:variant>
        <vt:i4>75</vt:i4>
      </vt:variant>
      <vt:variant>
        <vt:i4>0</vt:i4>
      </vt:variant>
      <vt:variant>
        <vt:i4>5</vt:i4>
      </vt:variant>
      <vt:variant>
        <vt:lpwstr>http://sk.wikipedia.org/wiki/1934</vt:lpwstr>
      </vt:variant>
      <vt:variant>
        <vt:lpwstr/>
      </vt:variant>
      <vt:variant>
        <vt:i4>786472</vt:i4>
      </vt:variant>
      <vt:variant>
        <vt:i4>72</vt:i4>
      </vt:variant>
      <vt:variant>
        <vt:i4>0</vt:i4>
      </vt:variant>
      <vt:variant>
        <vt:i4>5</vt:i4>
      </vt:variant>
      <vt:variant>
        <vt:lpwstr>http://sk.wikipedia.org/wiki/10._m%C3%A1j</vt:lpwstr>
      </vt:variant>
      <vt:variant>
        <vt:lpwstr/>
      </vt:variant>
      <vt:variant>
        <vt:i4>917513</vt:i4>
      </vt:variant>
      <vt:variant>
        <vt:i4>69</vt:i4>
      </vt:variant>
      <vt:variant>
        <vt:i4>0</vt:i4>
      </vt:variant>
      <vt:variant>
        <vt:i4>5</vt:i4>
      </vt:variant>
      <vt:variant>
        <vt:lpwstr>http://sk.wikipedia.org/wiki/1967</vt:lpwstr>
      </vt:variant>
      <vt:variant>
        <vt:lpwstr/>
      </vt:variant>
      <vt:variant>
        <vt:i4>917513</vt:i4>
      </vt:variant>
      <vt:variant>
        <vt:i4>66</vt:i4>
      </vt:variant>
      <vt:variant>
        <vt:i4>0</vt:i4>
      </vt:variant>
      <vt:variant>
        <vt:i4>5</vt:i4>
      </vt:variant>
      <vt:variant>
        <vt:lpwstr>http://sk.wikipedia.org/wiki/1963</vt:lpwstr>
      </vt:variant>
      <vt:variant>
        <vt:lpwstr/>
      </vt:variant>
      <vt:variant>
        <vt:i4>3145751</vt:i4>
      </vt:variant>
      <vt:variant>
        <vt:i4>63</vt:i4>
      </vt:variant>
      <vt:variant>
        <vt:i4>0</vt:i4>
      </vt:variant>
      <vt:variant>
        <vt:i4>5</vt:i4>
      </vt:variant>
      <vt:variant>
        <vt:lpwstr>http://sk.wikipedia.org/wiki/Jozef_Budsk%C3%BD</vt:lpwstr>
      </vt:variant>
      <vt:variant>
        <vt:lpwstr/>
      </vt:variant>
      <vt:variant>
        <vt:i4>5505075</vt:i4>
      </vt:variant>
      <vt:variant>
        <vt:i4>60</vt:i4>
      </vt:variant>
      <vt:variant>
        <vt:i4>0</vt:i4>
      </vt:variant>
      <vt:variant>
        <vt:i4>5</vt:i4>
      </vt:variant>
      <vt:variant>
        <vt:lpwstr>http://sk.wikipedia.org/wiki/Magda_Hus%C3%A1kov%C3%A1-Lokvencov%C3%A1</vt:lpwstr>
      </vt:variant>
      <vt:variant>
        <vt:lpwstr/>
      </vt:variant>
      <vt:variant>
        <vt:i4>8126508</vt:i4>
      </vt:variant>
      <vt:variant>
        <vt:i4>57</vt:i4>
      </vt:variant>
      <vt:variant>
        <vt:i4>0</vt:i4>
      </vt:variant>
      <vt:variant>
        <vt:i4>5</vt:i4>
      </vt:variant>
      <vt:variant>
        <vt:lpwstr>http://sk.wikipedia.org/wiki/V%C5%A0MU</vt:lpwstr>
      </vt:variant>
      <vt:variant>
        <vt:lpwstr/>
      </vt:variant>
      <vt:variant>
        <vt:i4>851977</vt:i4>
      </vt:variant>
      <vt:variant>
        <vt:i4>54</vt:i4>
      </vt:variant>
      <vt:variant>
        <vt:i4>0</vt:i4>
      </vt:variant>
      <vt:variant>
        <vt:i4>5</vt:i4>
      </vt:variant>
      <vt:variant>
        <vt:lpwstr>http://sk.wikipedia.org/wiki/1956</vt:lpwstr>
      </vt:variant>
      <vt:variant>
        <vt:lpwstr/>
      </vt:variant>
      <vt:variant>
        <vt:i4>851977</vt:i4>
      </vt:variant>
      <vt:variant>
        <vt:i4>51</vt:i4>
      </vt:variant>
      <vt:variant>
        <vt:i4>0</vt:i4>
      </vt:variant>
      <vt:variant>
        <vt:i4>5</vt:i4>
      </vt:variant>
      <vt:variant>
        <vt:lpwstr>http://sk.wikipedia.org/wiki/1952</vt:lpwstr>
      </vt:variant>
      <vt:variant>
        <vt:lpwstr/>
      </vt:variant>
      <vt:variant>
        <vt:i4>1769597</vt:i4>
      </vt:variant>
      <vt:variant>
        <vt:i4>48</vt:i4>
      </vt:variant>
      <vt:variant>
        <vt:i4>0</vt:i4>
      </vt:variant>
      <vt:variant>
        <vt:i4>5</vt:i4>
      </vt:variant>
      <vt:variant>
        <vt:lpwstr>http://sk.wikipedia.org/wiki/%C4%8Cinohra_Slovensk%C3%A9ho_n%C3%A1rodn%C3%A9ho_divadla</vt:lpwstr>
      </vt:variant>
      <vt:variant>
        <vt:lpwstr/>
      </vt:variant>
      <vt:variant>
        <vt:i4>851977</vt:i4>
      </vt:variant>
      <vt:variant>
        <vt:i4>45</vt:i4>
      </vt:variant>
      <vt:variant>
        <vt:i4>0</vt:i4>
      </vt:variant>
      <vt:variant>
        <vt:i4>5</vt:i4>
      </vt:variant>
      <vt:variant>
        <vt:lpwstr>http://sk.wikipedia.org/wiki/1951</vt:lpwstr>
      </vt:variant>
      <vt:variant>
        <vt:lpwstr/>
      </vt:variant>
      <vt:variant>
        <vt:i4>851977</vt:i4>
      </vt:variant>
      <vt:variant>
        <vt:i4>42</vt:i4>
      </vt:variant>
      <vt:variant>
        <vt:i4>0</vt:i4>
      </vt:variant>
      <vt:variant>
        <vt:i4>5</vt:i4>
      </vt:variant>
      <vt:variant>
        <vt:lpwstr>http://sk.wikipedia.org/wiki/1951</vt:lpwstr>
      </vt:variant>
      <vt:variant>
        <vt:lpwstr/>
      </vt:variant>
      <vt:variant>
        <vt:i4>786441</vt:i4>
      </vt:variant>
      <vt:variant>
        <vt:i4>39</vt:i4>
      </vt:variant>
      <vt:variant>
        <vt:i4>0</vt:i4>
      </vt:variant>
      <vt:variant>
        <vt:i4>5</vt:i4>
      </vt:variant>
      <vt:variant>
        <vt:lpwstr>http://sk.wikipedia.org/wiki/1948</vt:lpwstr>
      </vt:variant>
      <vt:variant>
        <vt:lpwstr/>
      </vt:variant>
      <vt:variant>
        <vt:i4>786441</vt:i4>
      </vt:variant>
      <vt:variant>
        <vt:i4>36</vt:i4>
      </vt:variant>
      <vt:variant>
        <vt:i4>0</vt:i4>
      </vt:variant>
      <vt:variant>
        <vt:i4>5</vt:i4>
      </vt:variant>
      <vt:variant>
        <vt:lpwstr>http://sk.wikipedia.org/wiki/1948</vt:lpwstr>
      </vt:variant>
      <vt:variant>
        <vt:lpwstr/>
      </vt:variant>
      <vt:variant>
        <vt:i4>786441</vt:i4>
      </vt:variant>
      <vt:variant>
        <vt:i4>33</vt:i4>
      </vt:variant>
      <vt:variant>
        <vt:i4>0</vt:i4>
      </vt:variant>
      <vt:variant>
        <vt:i4>5</vt:i4>
      </vt:variant>
      <vt:variant>
        <vt:lpwstr>http://sk.wikipedia.org/wiki/1944</vt:lpwstr>
      </vt:variant>
      <vt:variant>
        <vt:lpwstr/>
      </vt:variant>
      <vt:variant>
        <vt:i4>2293864</vt:i4>
      </vt:variant>
      <vt:variant>
        <vt:i4>30</vt:i4>
      </vt:variant>
      <vt:variant>
        <vt:i4>0</vt:i4>
      </vt:variant>
      <vt:variant>
        <vt:i4>5</vt:i4>
      </vt:variant>
      <vt:variant>
        <vt:lpwstr>http://sk.wikipedia.org/wiki/Slovensk%C3%A9_komorn%C3%A9_divadlo</vt:lpwstr>
      </vt:variant>
      <vt:variant>
        <vt:lpwstr/>
      </vt:variant>
      <vt:variant>
        <vt:i4>5636147</vt:i4>
      </vt:variant>
      <vt:variant>
        <vt:i4>27</vt:i4>
      </vt:variant>
      <vt:variant>
        <vt:i4>0</vt:i4>
      </vt:variant>
      <vt:variant>
        <vt:i4>5</vt:i4>
      </vt:variant>
      <vt:variant>
        <vt:lpwstr>http://sk.wikipedia.org/wiki/Martin_(mesto_na_Slovensku)</vt:lpwstr>
      </vt:variant>
      <vt:variant>
        <vt:lpwstr/>
      </vt:variant>
      <vt:variant>
        <vt:i4>3539011</vt:i4>
      </vt:variant>
      <vt:variant>
        <vt:i4>24</vt:i4>
      </vt:variant>
      <vt:variant>
        <vt:i4>0</vt:i4>
      </vt:variant>
      <vt:variant>
        <vt:i4>5</vt:i4>
      </vt:variant>
      <vt:variant>
        <vt:lpwstr>http://sk.wikipedia.org/wiki/Andrej_Bagar</vt:lpwstr>
      </vt:variant>
      <vt:variant>
        <vt:lpwstr/>
      </vt:variant>
      <vt:variant>
        <vt:i4>655454</vt:i4>
      </vt:variant>
      <vt:variant>
        <vt:i4>21</vt:i4>
      </vt:variant>
      <vt:variant>
        <vt:i4>0</vt:i4>
      </vt:variant>
      <vt:variant>
        <vt:i4>5</vt:i4>
      </vt:variant>
      <vt:variant>
        <vt:lpwstr>http://sk.wikipedia.org/wiki/SNP</vt:lpwstr>
      </vt:variant>
      <vt:variant>
        <vt:lpwstr/>
      </vt:variant>
      <vt:variant>
        <vt:i4>6553648</vt:i4>
      </vt:variant>
      <vt:variant>
        <vt:i4>18</vt:i4>
      </vt:variant>
      <vt:variant>
        <vt:i4>0</vt:i4>
      </vt:variant>
      <vt:variant>
        <vt:i4>5</vt:i4>
      </vt:variant>
      <vt:variant>
        <vt:lpwstr>http://sk.wikipedia.org/wiki/P%C3%B4tor</vt:lpwstr>
      </vt:variant>
      <vt:variant>
        <vt:lpwstr/>
      </vt:variant>
      <vt:variant>
        <vt:i4>7929892</vt:i4>
      </vt:variant>
      <vt:variant>
        <vt:i4>15</vt:i4>
      </vt:variant>
      <vt:variant>
        <vt:i4>0</vt:i4>
      </vt:variant>
      <vt:variant>
        <vt:i4>5</vt:i4>
      </vt:variant>
      <vt:variant>
        <vt:lpwstr>http://sk.wikipedia.org/wiki/Bratislava</vt:lpwstr>
      </vt:variant>
      <vt:variant>
        <vt:lpwstr/>
      </vt:variant>
      <vt:variant>
        <vt:i4>9</vt:i4>
      </vt:variant>
      <vt:variant>
        <vt:i4>12</vt:i4>
      </vt:variant>
      <vt:variant>
        <vt:i4>0</vt:i4>
      </vt:variant>
      <vt:variant>
        <vt:i4>5</vt:i4>
      </vt:variant>
      <vt:variant>
        <vt:lpwstr>http://sk.wikipedia.org/wiki/1986</vt:lpwstr>
      </vt:variant>
      <vt:variant>
        <vt:lpwstr/>
      </vt:variant>
      <vt:variant>
        <vt:i4>327734</vt:i4>
      </vt:variant>
      <vt:variant>
        <vt:i4>9</vt:i4>
      </vt:variant>
      <vt:variant>
        <vt:i4>0</vt:i4>
      </vt:variant>
      <vt:variant>
        <vt:i4>5</vt:i4>
      </vt:variant>
      <vt:variant>
        <vt:lpwstr>http://sk.wikipedia.org/wiki/21._november</vt:lpwstr>
      </vt:variant>
      <vt:variant>
        <vt:lpwstr/>
      </vt:variant>
      <vt:variant>
        <vt:i4>5832765</vt:i4>
      </vt:variant>
      <vt:variant>
        <vt:i4>6</vt:i4>
      </vt:variant>
      <vt:variant>
        <vt:i4>0</vt:i4>
      </vt:variant>
      <vt:variant>
        <vt:i4>5</vt:i4>
      </vt:variant>
      <vt:variant>
        <vt:lpwstr>http://sk.wikipedia.org/wiki/Doln%C3%A9_Plachtince</vt:lpwstr>
      </vt:variant>
      <vt:variant>
        <vt:lpwstr/>
      </vt:variant>
      <vt:variant>
        <vt:i4>655369</vt:i4>
      </vt:variant>
      <vt:variant>
        <vt:i4>3</vt:i4>
      </vt:variant>
      <vt:variant>
        <vt:i4>0</vt:i4>
      </vt:variant>
      <vt:variant>
        <vt:i4>5</vt:i4>
      </vt:variant>
      <vt:variant>
        <vt:lpwstr>http://sk.wikipedia.org/wiki/1920</vt:lpwstr>
      </vt:variant>
      <vt:variant>
        <vt:lpwstr/>
      </vt:variant>
      <vt:variant>
        <vt:i4>6488154</vt:i4>
      </vt:variant>
      <vt:variant>
        <vt:i4>0</vt:i4>
      </vt:variant>
      <vt:variant>
        <vt:i4>0</vt:i4>
      </vt:variant>
      <vt:variant>
        <vt:i4>5</vt:i4>
      </vt:variant>
      <vt:variant>
        <vt:lpwstr>http://sk.wikipedia.org/wiki/15._august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 HEĽPA, 976 68  Heľpa</dc:title>
  <dc:creator>Andrea</dc:creator>
  <cp:lastModifiedBy>RIMAJOVÁ Mariana</cp:lastModifiedBy>
  <cp:revision>16</cp:revision>
  <cp:lastPrinted>2017-06-12T15:13:00Z</cp:lastPrinted>
  <dcterms:created xsi:type="dcterms:W3CDTF">2018-05-14T16:10:00Z</dcterms:created>
  <dcterms:modified xsi:type="dcterms:W3CDTF">2018-06-18T14:31:00Z</dcterms:modified>
</cp:coreProperties>
</file>