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5A7F18">
        <w:t>Informácie o účtovnej jednotke</w:t>
      </w:r>
      <w:bookmarkEnd w:id="0"/>
    </w:p>
    <w:p w:rsidR="004D3B4A" w:rsidRPr="005A7F18" w:rsidRDefault="004D3B4A" w:rsidP="004D3B4A">
      <w:pPr>
        <w:pStyle w:val="Zkladntext"/>
      </w:pPr>
    </w:p>
    <w:p w:rsidR="004D3B4A" w:rsidRPr="005A7F18" w:rsidRDefault="00D72087" w:rsidP="004D3B4A">
      <w:pPr>
        <w:pStyle w:val="Nadpis2"/>
        <w:numPr>
          <w:ilvl w:val="0"/>
          <w:numId w:val="2"/>
        </w:numPr>
      </w:pPr>
      <w:r w:rsidRPr="005A7F18">
        <w:t>Založenie spoločnosti</w:t>
      </w:r>
    </w:p>
    <w:p w:rsidR="004D3B4A" w:rsidRPr="00311468" w:rsidRDefault="006E1F26" w:rsidP="004D3B4A">
      <w:pPr>
        <w:pStyle w:val="Zkladntext"/>
      </w:pPr>
      <w:r w:rsidRPr="00311468">
        <w:t xml:space="preserve">Spoločnosť </w:t>
      </w:r>
      <w:r w:rsidR="00311468" w:rsidRPr="00311468">
        <w:t>ADANO</w:t>
      </w:r>
      <w:r w:rsidR="00962737">
        <w:t>,</w:t>
      </w:r>
      <w:r w:rsidR="00311468" w:rsidRPr="00311468">
        <w:t xml:space="preserve"> s.r.o.</w:t>
      </w:r>
      <w:r w:rsidR="004D3B4A" w:rsidRPr="00311468">
        <w:t xml:space="preserve">(ďalej len Spoločnosť), bola založená </w:t>
      </w:r>
      <w:r w:rsidR="0068577C">
        <w:t xml:space="preserve">4. septembra </w:t>
      </w:r>
      <w:r w:rsidR="00311468" w:rsidRPr="00311468">
        <w:t>2013</w:t>
      </w:r>
      <w:r w:rsidR="004D3B4A" w:rsidRPr="00311468">
        <w:t xml:space="preserve"> a do obchodného registra bola zapísaná </w:t>
      </w:r>
      <w:r w:rsidR="0068577C">
        <w:t xml:space="preserve">4. septembra </w:t>
      </w:r>
      <w:r w:rsidR="00311468" w:rsidRPr="00311468">
        <w:t>2013</w:t>
      </w:r>
      <w:r w:rsidR="004D3B4A" w:rsidRPr="00311468">
        <w:t xml:space="preserve">(Obchodný register Okresného súdu </w:t>
      </w:r>
      <w:r w:rsidR="00311468" w:rsidRPr="00311468">
        <w:t>Banská Bystrica</w:t>
      </w:r>
      <w:r w:rsidR="0068577C">
        <w:t>, oddiel Sro</w:t>
      </w:r>
      <w:r w:rsidR="004D3B4A" w:rsidRPr="00311468">
        <w:t xml:space="preserve">, vložka </w:t>
      </w:r>
      <w:r w:rsidR="00311468" w:rsidRPr="00311468">
        <w:t>24816/S</w:t>
      </w:r>
      <w:r w:rsidR="004D3B4A" w:rsidRPr="00311468">
        <w:t xml:space="preserve">). </w:t>
      </w:r>
      <w:r w:rsidR="003647E1">
        <w:t>Spoločnosť sídli na Štefana Tučeka 230, 990 01 Veľký Krtíš.</w:t>
      </w:r>
    </w:p>
    <w:p w:rsidR="004D3B4A" w:rsidRPr="005A7F18" w:rsidRDefault="004D3B4A" w:rsidP="004D3B4A"/>
    <w:p w:rsidR="004D3B4A" w:rsidRPr="005A7F18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5A7F18">
        <w:t>Hlavnými činnosťami Spoločnosti sú</w:t>
      </w:r>
      <w:r w:rsidR="003647E1">
        <w:t xml:space="preserve"> najmä</w:t>
      </w:r>
      <w:r w:rsidRPr="005A7F18">
        <w:t>:</w:t>
      </w:r>
      <w:bookmarkEnd w:id="1"/>
    </w:p>
    <w:p w:rsidR="00BC4330" w:rsidRPr="005A7F18" w:rsidRDefault="00BC4330" w:rsidP="00BC4330">
      <w:pPr>
        <w:pStyle w:val="Zkladntext"/>
      </w:pPr>
    </w:p>
    <w:p w:rsidR="00311468" w:rsidRDefault="0068577C" w:rsidP="0068577C">
      <w:pPr>
        <w:pStyle w:val="Zkladntext"/>
      </w:pPr>
      <w:r>
        <w:t xml:space="preserve"> -       </w:t>
      </w:r>
      <w:r w:rsidR="00311468">
        <w:t>kúpa tovaru na účely jeho predaja konečnému spotrebiteľovi (maloobchod) alebo</w:t>
      </w:r>
      <w:r>
        <w:t xml:space="preserve"> iným prevádzkovateľom živnosti </w:t>
      </w:r>
      <w:r w:rsidR="00311468">
        <w:t>(veľkoobchod)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obchodu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prenájom hnuteľných vecí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prenájom nehnuteľností spojený s poskytovaním iných než základných služieb spojených s prenájmom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výroba pekárenských a cukrárenských výrobkov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výroba mlynských výrobkov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výroby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služieb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ubytovacie služby bez poskytovania pohostinských činností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poľnohospodárstvo a lesníctvo vrátane predaja nespracovaných poľnohospodárskych a lesných výrobkov na účely spracovania alebo ďalšieho predaja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poskytovanie služieb v poľnohospodárstve a záhradníctve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prieskum trhu a verejnej mienky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reklamné a marketingové služby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činnosť podnikateľských, organizačných a ekonomických poradcov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nákladná cestná doprava vykonávaná vozidlami s celkovou hmotnosťou do 3,5 t vrátane prípojného vozidla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skladovanie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baliace činnosti, manipulácia s tovarom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finančný leasing </w:t>
      </w:r>
    </w:p>
    <w:p w:rsidR="00BC4330" w:rsidRPr="005A7F18" w:rsidRDefault="00311468" w:rsidP="00311468">
      <w:pPr>
        <w:pStyle w:val="Zkladntext"/>
        <w:numPr>
          <w:ilvl w:val="1"/>
          <w:numId w:val="2"/>
        </w:numPr>
        <w:ind w:left="851"/>
      </w:pPr>
      <w:r>
        <w:t>poskytovanie služieb rýchleho občerstvenia v spojení s predajom na priamu konzumáciu 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</w:p>
    <w:p w:rsidR="004D3B4A" w:rsidRPr="005A7F18" w:rsidRDefault="005F5D4F" w:rsidP="004D3B4A">
      <w:pPr>
        <w:pStyle w:val="Nadpis2"/>
        <w:numPr>
          <w:ilvl w:val="0"/>
          <w:numId w:val="2"/>
        </w:numPr>
      </w:pPr>
      <w:r w:rsidRPr="005A7F18">
        <w:t>P</w:t>
      </w:r>
      <w:r w:rsidR="004D3B4A" w:rsidRPr="005A7F18">
        <w:t xml:space="preserve">očet zamestnancov </w:t>
      </w:r>
    </w:p>
    <w:p w:rsidR="005F5D4F" w:rsidRPr="005A7F18" w:rsidRDefault="005F5D4F" w:rsidP="004D3B4A">
      <w:pPr>
        <w:pStyle w:val="Zkladntext"/>
      </w:pPr>
      <w:r w:rsidRPr="005A7F18">
        <w:t>Údaje o počte zamestnancov za bežné účtovné obdobie a bezprostredne predchádzajúce účtovné obdobie sú uvedené v nasledujúcom prehľade:</w:t>
      </w:r>
    </w:p>
    <w:p w:rsidR="005F5D4F" w:rsidRPr="005A7F18" w:rsidRDefault="005F5D4F" w:rsidP="004D3B4A">
      <w:pPr>
        <w:pStyle w:val="Zkladntext"/>
      </w:pPr>
    </w:p>
    <w:p w:rsidR="00BE3F89" w:rsidRPr="005A7F18" w:rsidRDefault="00BE3F89" w:rsidP="004D3B4A">
      <w:pPr>
        <w:pStyle w:val="Zkladntext"/>
      </w:pPr>
    </w:p>
    <w:bookmarkStart w:id="2" w:name="_MON_1450591364"/>
    <w:bookmarkEnd w:id="2"/>
    <w:p w:rsidR="004D3B4A" w:rsidRPr="005A7F18" w:rsidRDefault="002A4F5D" w:rsidP="004D3B4A">
      <w:pPr>
        <w:pStyle w:val="Zkladntext"/>
      </w:pPr>
      <w:r w:rsidRPr="005A7F18">
        <w:object w:dxaOrig="9154" w:dyaOrig="16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8.5pt" o:ole="" o:preferrelative="f">
            <v:imagedata r:id="rId8" o:title=""/>
            <o:lock v:ext="edit" aspectratio="f"/>
          </v:shape>
          <o:OLEObject Type="Embed" ProgID="Excel.Sheet.12" ShapeID="_x0000_i1025" DrawAspect="Content" ObjectID="_1590907764" r:id="rId9"/>
        </w:object>
      </w:r>
    </w:p>
    <w:p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Údaje o neobmedzenom ručení</w:t>
      </w:r>
    </w:p>
    <w:p w:rsidR="004D3B4A" w:rsidRPr="005A7F18" w:rsidRDefault="004D3B4A" w:rsidP="004D3B4A">
      <w:pPr>
        <w:ind w:left="450"/>
        <w:jc w:val="both"/>
        <w:rPr>
          <w:sz w:val="18"/>
          <w:szCs w:val="18"/>
        </w:rPr>
      </w:pPr>
      <w:r w:rsidRPr="005A7F18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5A7F18" w:rsidRDefault="004D3B4A" w:rsidP="004D3B4A">
      <w:pPr>
        <w:pStyle w:val="Zkladntext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r w:rsidRPr="005A7F18">
        <w:t xml:space="preserve">Právny </w:t>
      </w:r>
      <w:r w:rsidRPr="00311468">
        <w:t>dôvod na zostavenie účtovnej závierky</w:t>
      </w:r>
    </w:p>
    <w:p w:rsidR="002A4F5D" w:rsidRDefault="004D3B4A" w:rsidP="004D3B4A">
      <w:pPr>
        <w:pStyle w:val="Zkladntext"/>
        <w:ind w:hanging="426"/>
      </w:pPr>
      <w:r w:rsidRPr="00311468">
        <w:tab/>
        <w:t>Účtovná závierka</w:t>
      </w:r>
      <w:r w:rsidR="002A4F5D">
        <w:t xml:space="preserve"> Spoločnosti k 31. decembru 2016</w:t>
      </w:r>
      <w:r w:rsidRPr="00311468">
        <w:t xml:space="preserve"> je zostavená ako riadna účtovná závierka podľa § 17 ods. 6 zákona NR SR č. 431/2002 Z. z. o účtovníctve za úč</w:t>
      </w:r>
      <w:r w:rsidR="00937591" w:rsidRPr="00311468">
        <w:t>tovné obdobie od 1.</w:t>
      </w:r>
      <w:r w:rsidR="002A4F5D">
        <w:t xml:space="preserve"> januára 2016 do 31. decembra 2016</w:t>
      </w:r>
    </w:p>
    <w:p w:rsidR="002A4F5D" w:rsidRDefault="002A4F5D" w:rsidP="004D3B4A">
      <w:pPr>
        <w:pStyle w:val="Zkladntext"/>
        <w:ind w:hanging="426"/>
      </w:pPr>
    </w:p>
    <w:p w:rsidR="004D3B4A" w:rsidRPr="00311468" w:rsidRDefault="002A4F5D" w:rsidP="002A4F5D">
      <w:pPr>
        <w:pStyle w:val="Zkladntext"/>
        <w:ind w:hanging="66"/>
      </w:pPr>
      <w:r>
        <w:t>Spoločnosť v roku 2017 by mala upraviť kapitálové fondy o + 500 tis. EUR na základe rozhodnutia schváleného vlastníkom</w:t>
      </w:r>
      <w:r w:rsidR="004D3B4A" w:rsidRPr="00311468">
        <w:t>.</w:t>
      </w:r>
    </w:p>
    <w:p w:rsidR="004D3B4A" w:rsidRPr="00311468" w:rsidRDefault="004D3B4A" w:rsidP="004D3B4A">
      <w:pPr>
        <w:pStyle w:val="Zkladntext"/>
        <w:ind w:hanging="426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r w:rsidRPr="00311468">
        <w:t>Dátum schválenia účtovnej závierky za predchádzajúce účtovné obdobie</w:t>
      </w:r>
    </w:p>
    <w:p w:rsidR="004D3B4A" w:rsidRPr="00311468" w:rsidRDefault="004D3B4A" w:rsidP="004D3B4A">
      <w:pPr>
        <w:pStyle w:val="Zkladntext"/>
        <w:ind w:hanging="426"/>
      </w:pPr>
      <w:r w:rsidRPr="00311468">
        <w:tab/>
        <w:t>Účtovná závierka</w:t>
      </w:r>
      <w:r w:rsidR="00686193">
        <w:t xml:space="preserve"> Spo</w:t>
      </w:r>
      <w:r w:rsidR="004D7AC3">
        <w:t>ločnosti k 31. decembru 2015</w:t>
      </w:r>
      <w:r w:rsidRPr="00311468">
        <w:t xml:space="preserve">, za predchádzajúce účtovné obdobie, </w:t>
      </w:r>
      <w:r w:rsidR="003647E1">
        <w:t>ne</w:t>
      </w:r>
      <w:r w:rsidRPr="00311468">
        <w:t>bola schválená valným zhromaždením Spoločnosti</w:t>
      </w:r>
      <w:r w:rsidR="003647E1">
        <w:t>.</w:t>
      </w:r>
    </w:p>
    <w:p w:rsidR="004D3B4A" w:rsidRPr="00311468" w:rsidRDefault="004D3B4A" w:rsidP="004D3B4A">
      <w:pPr>
        <w:pStyle w:val="Zkladntext"/>
        <w:ind w:hanging="426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 w:rsidRPr="00311468">
        <w:t>Zverejnenie účtovnej závierky za predchádzajúce účtovné obdobie</w:t>
      </w:r>
    </w:p>
    <w:p w:rsidR="007401D6" w:rsidRPr="00311468" w:rsidRDefault="004D3B4A" w:rsidP="00D36293">
      <w:pPr>
        <w:pStyle w:val="Zkladntext"/>
      </w:pPr>
      <w:r w:rsidRPr="00311468">
        <w:t>Účtovná závierka</w:t>
      </w:r>
      <w:r w:rsidR="00B92CFB">
        <w:t xml:space="preserve"> Spoločnosti k 31. decembru 2015</w:t>
      </w:r>
      <w:r w:rsidRPr="00311468">
        <w:t xml:space="preserve"> spolu s výročnou správou a správou audítora o overení účtov</w:t>
      </w:r>
      <w:r w:rsidR="00B92CFB">
        <w:t>nej závierky k 31. decembru 2015</w:t>
      </w:r>
      <w:r w:rsidR="00937591" w:rsidRPr="00311468">
        <w:t xml:space="preserve"> a overení súladu auditovanej účtovnej závierky s výročnou správou</w:t>
      </w:r>
      <w:r w:rsidR="00B92CFB">
        <w:t xml:space="preserve"> </w:t>
      </w:r>
      <w:r w:rsidR="003647E1">
        <w:t>ne</w:t>
      </w:r>
      <w:r w:rsidRPr="00311468">
        <w:t>bola uložená</w:t>
      </w:r>
      <w:r w:rsidR="00937591" w:rsidRPr="00311468">
        <w:t xml:space="preserve"> do </w:t>
      </w:r>
      <w:r w:rsidR="00686193">
        <w:t>registra účtovných závierok</w:t>
      </w:r>
      <w:r w:rsidR="003647E1">
        <w:t>.</w:t>
      </w:r>
    </w:p>
    <w:p w:rsidR="00D36293" w:rsidRPr="00311468" w:rsidRDefault="00D36293" w:rsidP="00D36293">
      <w:pPr>
        <w:pStyle w:val="Zkladntext"/>
      </w:pPr>
    </w:p>
    <w:bookmarkEnd w:id="3"/>
    <w:bookmarkEnd w:id="4"/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konsolidovanom celku</w:t>
      </w:r>
    </w:p>
    <w:p w:rsidR="004D3B4A" w:rsidRPr="005A7F18" w:rsidRDefault="004D3B4A" w:rsidP="004D3B4A">
      <w:pPr>
        <w:pStyle w:val="Zkladntext"/>
      </w:pPr>
    </w:p>
    <w:p w:rsidR="00204A5B" w:rsidRPr="005A7F18" w:rsidRDefault="004D3B4A" w:rsidP="00204A5B">
      <w:pPr>
        <w:pStyle w:val="Zkladntext"/>
        <w:ind w:hanging="426"/>
      </w:pPr>
      <w:r w:rsidRPr="005A7F18">
        <w:rPr>
          <w:b/>
        </w:rPr>
        <w:tab/>
      </w:r>
      <w:r w:rsidR="00204A5B" w:rsidRPr="005A7F18">
        <w:t xml:space="preserve">Spoločnosť sa zahŕňa do konsolidovanej účtovnej závierky </w:t>
      </w:r>
      <w:r w:rsidR="00204A5B" w:rsidRPr="00E36A26">
        <w:t xml:space="preserve">spoločnosti </w:t>
      </w:r>
      <w:r w:rsidR="00204A5B" w:rsidRPr="00A31075">
        <w:t>DELTIAFA HOLDINGS LIMITED.</w:t>
      </w:r>
      <w:r w:rsidR="00204A5B" w:rsidRPr="00E36A26">
        <w:t xml:space="preserve"> Konsolidovanú účtovnú závierku je možné dostať priamo v sídle uvedenej spoločnosti KyriakouMatsi, EAGLE HOUSE, 10 thfloor, AgioiOmologites 16, Nikózia P.C. 1082, Cyperská republika.</w:t>
      </w:r>
    </w:p>
    <w:p w:rsidR="00651689" w:rsidRPr="005A7F18" w:rsidRDefault="00651689" w:rsidP="00651689">
      <w:pPr>
        <w:pStyle w:val="Zkladntext"/>
      </w:pP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 w:rsidRPr="005A7F18">
        <w:t>Informácie</w:t>
      </w:r>
      <w:r w:rsidR="00B92CFB">
        <w:t xml:space="preserve"> </w:t>
      </w:r>
      <w:r w:rsidRPr="005A7F18">
        <w:t xml:space="preserve"> o </w:t>
      </w:r>
      <w:r w:rsidR="00B92CFB">
        <w:t xml:space="preserve"> </w:t>
      </w:r>
      <w:r w:rsidRPr="005A7F18">
        <w:t xml:space="preserve">účtovných </w:t>
      </w:r>
      <w:r w:rsidR="00B92CFB">
        <w:t xml:space="preserve"> </w:t>
      </w:r>
      <w:r w:rsidRPr="005A7F18">
        <w:t xml:space="preserve">zásadách </w:t>
      </w:r>
      <w:r w:rsidR="00B92CFB">
        <w:t xml:space="preserve"> </w:t>
      </w:r>
      <w:r w:rsidRPr="005A7F18">
        <w:t>a</w:t>
      </w:r>
      <w:r w:rsidR="00B92CFB">
        <w:t> </w:t>
      </w:r>
      <w:r w:rsidRPr="005A7F18">
        <w:t>účtovných</w:t>
      </w:r>
      <w:r w:rsidR="00B92CFB">
        <w:t xml:space="preserve"> </w:t>
      </w:r>
      <w:r w:rsidRPr="005A7F18">
        <w:t xml:space="preserve"> metódach  </w:t>
      </w:r>
      <w:bookmarkEnd w:id="5"/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Východiská pre zostavenie účtovnej závierky</w:t>
      </w:r>
    </w:p>
    <w:p w:rsidR="004D3B4A" w:rsidRPr="005A7F18" w:rsidRDefault="004D3B4A" w:rsidP="004D3B4A">
      <w:pPr>
        <w:pStyle w:val="Zkladntext"/>
        <w:ind w:left="450"/>
      </w:pPr>
      <w:r w:rsidRPr="005A7F18">
        <w:t>Účtovná závierka bola zostavená za predpokladu nepretržitého trvania Spoločnosti (goingconcern).</w:t>
      </w:r>
    </w:p>
    <w:p w:rsidR="004D3B4A" w:rsidRPr="005A7F18" w:rsidRDefault="004D3B4A" w:rsidP="00686193">
      <w:pPr>
        <w:pStyle w:val="Zkladntext"/>
      </w:pPr>
      <w:r w:rsidRPr="005A7F18">
        <w:t>Účtovné metódy a všeobecné účtovné zásady boli účtovnou jednotkou konzistentne aplikované</w:t>
      </w:r>
      <w:r w:rsidR="00F67235" w:rsidRPr="005A7F18">
        <w:t>.</w:t>
      </w:r>
    </w:p>
    <w:p w:rsidR="006D3D0B" w:rsidRPr="005A7F18" w:rsidRDefault="006D3D0B" w:rsidP="0097669A">
      <w:pPr>
        <w:pStyle w:val="Zkladntext"/>
        <w:ind w:left="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Dlhodobý nehmotný majetok a dlhodobý hmotný majetok</w:t>
      </w:r>
    </w:p>
    <w:p w:rsidR="004D3B4A" w:rsidRPr="005A7F18" w:rsidRDefault="004D3B4A" w:rsidP="004D3B4A">
      <w:pPr>
        <w:pStyle w:val="Zkladntext"/>
      </w:pPr>
      <w:r w:rsidRPr="005A7F18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A55061">
      <w:pPr>
        <w:pStyle w:val="Zkladntext"/>
      </w:pPr>
      <w:r w:rsidRPr="005A7F18">
        <w:t>Súčasťou obstarávacej ceny dlhodobého hmot</w:t>
      </w:r>
      <w:r w:rsidR="00A55061" w:rsidRPr="005A7F18">
        <w:t xml:space="preserve">ného a nehmotného majetku </w:t>
      </w:r>
      <w:r w:rsidRPr="005A7F18">
        <w:t>nie sú úroky z cudzích zdrojov ani realizované kurzové rozdiely, ktoré vznikli do momentu uvedenia dl</w:t>
      </w:r>
      <w:r w:rsidR="00A55061" w:rsidRPr="005A7F18">
        <w:t>hodobého majetku do používania</w:t>
      </w:r>
      <w:r w:rsidR="00311468">
        <w:rPr>
          <w:color w:val="FF0000"/>
        </w:rPr>
        <w:t>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5A7F18" w:rsidRDefault="0058479C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5A7F18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5A7F18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311468" w:rsidRPr="005A7F18" w:rsidRDefault="00311468" w:rsidP="004D3B4A">
      <w:pPr>
        <w:pStyle w:val="Zkladntext"/>
      </w:pPr>
    </w:p>
    <w:p w:rsidR="004D3B4A" w:rsidRPr="005A7F18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3"/>
        <w:gridCol w:w="416"/>
        <w:gridCol w:w="1545"/>
        <w:gridCol w:w="222"/>
        <w:gridCol w:w="1812"/>
        <w:gridCol w:w="222"/>
        <w:gridCol w:w="1696"/>
      </w:tblGrid>
      <w:tr w:rsidR="00311468" w:rsidRPr="00311468" w:rsidTr="00311468">
        <w:trPr>
          <w:trHeight w:val="250"/>
        </w:trPr>
        <w:tc>
          <w:tcPr>
            <w:tcW w:w="3320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br w:type="page"/>
            </w:r>
          </w:p>
        </w:tc>
        <w:tc>
          <w:tcPr>
            <w:tcW w:w="1545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Predpokladaná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Metóda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Ročná odpisová</w:t>
            </w:r>
          </w:p>
        </w:tc>
      </w:tr>
      <w:tr w:rsidR="00311468" w:rsidRPr="00311468" w:rsidTr="00311468">
        <w:trPr>
          <w:trHeight w:val="250"/>
        </w:trPr>
        <w:tc>
          <w:tcPr>
            <w:tcW w:w="2904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doba používania</w:t>
            </w:r>
            <w:r w:rsidRPr="00311468">
              <w:rPr>
                <w:color w:val="auto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sadzba v %</w:t>
            </w:r>
          </w:p>
        </w:tc>
      </w:tr>
      <w:tr w:rsidR="00311468" w:rsidRPr="00311468" w:rsidTr="00311468">
        <w:trPr>
          <w:trHeight w:val="250"/>
        </w:trPr>
        <w:tc>
          <w:tcPr>
            <w:tcW w:w="3320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Softvér</w:t>
            </w:r>
          </w:p>
        </w:tc>
        <w:tc>
          <w:tcPr>
            <w:tcW w:w="154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25%</w:t>
            </w:r>
          </w:p>
        </w:tc>
      </w:tr>
    </w:tbl>
    <w:p w:rsidR="004D3B4A" w:rsidRPr="00311468" w:rsidRDefault="004D3B4A" w:rsidP="004D3B4A">
      <w:pPr>
        <w:pStyle w:val="Zkladntext"/>
      </w:pPr>
    </w:p>
    <w:p w:rsidR="004D3B4A" w:rsidRPr="00311468" w:rsidRDefault="004D3B4A" w:rsidP="004D3B4A">
      <w:pPr>
        <w:pStyle w:val="Zkladntext"/>
      </w:pPr>
      <w:r w:rsidRPr="00311468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Pr="00311468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Predpokladaná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Ročná odpisová</w:t>
            </w:r>
          </w:p>
        </w:tc>
      </w:tr>
      <w:tr w:rsidR="00311468" w:rsidRPr="00311468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sadzba v 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11468" w:rsidRDefault="00311468" w:rsidP="00311468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5%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Stroje, prístroje a</w:t>
            </w:r>
            <w:r w:rsidR="0038426B" w:rsidRPr="00311468">
              <w:rPr>
                <w:color w:val="auto"/>
              </w:rPr>
              <w:t> </w:t>
            </w:r>
            <w:r w:rsidRPr="00311468">
              <w:rPr>
                <w:color w:val="auto"/>
              </w:rPr>
              <w:t>zariadenia</w:t>
            </w:r>
          </w:p>
        </w:tc>
        <w:tc>
          <w:tcPr>
            <w:tcW w:w="198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4-</w:t>
            </w:r>
            <w:r w:rsidR="00686193">
              <w:rPr>
                <w:color w:val="auto"/>
              </w:rPr>
              <w:t>8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686193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12,5</w:t>
            </w:r>
            <w:r w:rsidR="00311468" w:rsidRPr="00311468">
              <w:rPr>
                <w:color w:val="auto"/>
              </w:rPr>
              <w:t>%-25%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Dopravné prostriedky</w:t>
            </w:r>
          </w:p>
        </w:tc>
        <w:tc>
          <w:tcPr>
            <w:tcW w:w="198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25%</w:t>
            </w:r>
          </w:p>
        </w:tc>
      </w:tr>
    </w:tbl>
    <w:p w:rsidR="00887683" w:rsidRPr="00311468" w:rsidRDefault="00887683" w:rsidP="00251BF2">
      <w:pPr>
        <w:pStyle w:val="Pismenka"/>
        <w:numPr>
          <w:ilvl w:val="0"/>
          <w:numId w:val="0"/>
        </w:num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 xml:space="preserve">Zásoby </w:t>
      </w:r>
    </w:p>
    <w:p w:rsidR="004D3B4A" w:rsidRPr="005A7F18" w:rsidRDefault="004D3B4A" w:rsidP="00A55061">
      <w:pPr>
        <w:pStyle w:val="Zkladntext"/>
        <w:rPr>
          <w:color w:val="FF0000"/>
        </w:rPr>
      </w:pPr>
      <w:r w:rsidRPr="005A7F18">
        <w:t>Zásoby sa oceňujú nižšou z nasledujúcich hodnôt: obstarávacou cenou (nakupované zásoby) alebo vlastnými nákladmi (zásoby vytvorené vlastnou činnosťou) ale</w:t>
      </w:r>
      <w:r w:rsidR="00A55061" w:rsidRPr="005A7F18">
        <w:t xml:space="preserve">bo čistou realizačnou hodnotou. </w:t>
      </w:r>
      <w:r w:rsidRPr="005A7F18">
        <w:t xml:space="preserve">Obstarávacia cena zahŕňa cenu zásob a </w:t>
      </w:r>
      <w:r w:rsidRPr="005A7F18">
        <w:lastRenderedPageBreak/>
        <w:t>náklady súvisiace s obstaraním (clo, prepravu, poistné, provízie, skonto a po</w:t>
      </w:r>
      <w:r w:rsidR="00A55061" w:rsidRPr="005A7F18">
        <w:t xml:space="preserve">d.). </w:t>
      </w:r>
      <w:r w:rsidRPr="005A7F18">
        <w:t xml:space="preserve">Nakupované zásoby sa </w:t>
      </w:r>
      <w:r w:rsidR="00A55061" w:rsidRPr="005A7F18">
        <w:t>do spotreby vyskladňujú v</w:t>
      </w:r>
      <w:r w:rsidR="005125B4">
        <w:t> </w:t>
      </w:r>
      <w:r w:rsidR="00A55061" w:rsidRPr="005A7F18">
        <w:t>ocenení</w:t>
      </w:r>
      <w:r w:rsidR="00311468">
        <w:t>FIFO.</w:t>
      </w:r>
    </w:p>
    <w:p w:rsidR="00A55061" w:rsidRPr="005A7F18" w:rsidRDefault="00A55061" w:rsidP="00A55061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Zníženie hodnoty zásob sa upravuje vytvorením opravnej položky.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Pohľadávky</w:t>
      </w:r>
    </w:p>
    <w:p w:rsidR="004D3B4A" w:rsidRPr="005A7F18" w:rsidRDefault="004D3B4A" w:rsidP="004D3B4A">
      <w:pPr>
        <w:pStyle w:val="Zkladntext"/>
      </w:pPr>
      <w:r w:rsidRPr="005A7F1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Peňažné prostriedky a ceniny</w:t>
      </w:r>
    </w:p>
    <w:p w:rsidR="004D3B4A" w:rsidRPr="005A7F18" w:rsidRDefault="004D3B4A" w:rsidP="004D3B4A">
      <w:pPr>
        <w:pStyle w:val="Zkladntext"/>
      </w:pPr>
      <w:r w:rsidRPr="005A7F18">
        <w:t>Peňažné prostriedky a ceniny sa oceňujú ich menovitou hodnotou. Zníženie ich hodnoty sa vyjadruje opravnou položkou.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Náklady budúcich období a príjmy budúcich období</w:t>
      </w:r>
    </w:p>
    <w:p w:rsidR="004D3B4A" w:rsidRPr="005A7F18" w:rsidRDefault="004D3B4A" w:rsidP="004D3B4A">
      <w:pPr>
        <w:pStyle w:val="Zkladntext"/>
      </w:pPr>
      <w:r w:rsidRPr="005A7F18">
        <w:t>Náklady budúcich období a príjmy budúcich období sa vykazujú vo výške, ktorá je potrebná na dodržanie zásady vecnej a časovej súvislosti s účtovným obdobím.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Rezervy</w:t>
      </w:r>
    </w:p>
    <w:p w:rsidR="004D3B4A" w:rsidRPr="005A7F18" w:rsidRDefault="004D3B4A" w:rsidP="004D3B4A">
      <w:pPr>
        <w:pStyle w:val="Zkladntext"/>
      </w:pPr>
      <w:r w:rsidRPr="005A7F18">
        <w:t>Rezervy sú záväzky s neurčitým časovým vymedzením alebo výškou; tvoria sa na krytie známych rizík alebo strát z podnikania. Oceňujú sa v očakávanej výške záväzku.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Záväzky</w:t>
      </w:r>
    </w:p>
    <w:p w:rsidR="004D3B4A" w:rsidRPr="005A7F18" w:rsidRDefault="004D3B4A" w:rsidP="004D3B4A">
      <w:pPr>
        <w:pStyle w:val="Zkladntext"/>
        <w:rPr>
          <w:sz w:val="24"/>
        </w:rPr>
      </w:pPr>
      <w:r w:rsidRPr="005A7F1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Výdavky budúcich období a výnosy budúcich období</w:t>
      </w:r>
    </w:p>
    <w:p w:rsidR="004D3B4A" w:rsidRDefault="004D3B4A" w:rsidP="004D3B4A">
      <w:pPr>
        <w:pStyle w:val="Zkladntext"/>
      </w:pPr>
      <w:r w:rsidRPr="005A7F18">
        <w:t>Výdavky budúcich období a výnosy budúcich období sa vykazujú vo výške, ktorá je potrebná na dodržanie zásady vecnej a časovej súvislosti s účtovným obdobím.</w:t>
      </w:r>
    </w:p>
    <w:p w:rsidR="004007CA" w:rsidRPr="005A7F18" w:rsidRDefault="004007C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Prenájom (lízing)</w:t>
      </w:r>
    </w:p>
    <w:p w:rsidR="004D3B4A" w:rsidRPr="005A7F18" w:rsidRDefault="004D3B4A" w:rsidP="004D3B4A">
      <w:pPr>
        <w:pStyle w:val="Zkladntext"/>
      </w:pPr>
      <w:r w:rsidRPr="005A7F18">
        <w:t>Operatívny prenájom. Majetok prenajatý na základe operatívneho prenájmu vykazuje ako svoj majetok jeho vlastník, nie nájomca.</w:t>
      </w:r>
    </w:p>
    <w:p w:rsidR="00AB6B04" w:rsidRPr="005A7F18" w:rsidRDefault="00AB6B04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Finančný prenájom</w:t>
      </w:r>
      <w:r w:rsidR="002A7563" w:rsidRPr="005A7F18"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:rsidR="002A7563" w:rsidRPr="005A7F18" w:rsidRDefault="002A7563" w:rsidP="004D3B4A">
      <w:pPr>
        <w:pStyle w:val="Zkladntext"/>
      </w:pPr>
    </w:p>
    <w:p w:rsidR="002A7563" w:rsidRPr="005A7F18" w:rsidRDefault="002A7563" w:rsidP="004D3B4A">
      <w:pPr>
        <w:pStyle w:val="Zkladntext"/>
      </w:pPr>
      <w:r w:rsidRPr="005A7F18">
        <w:t>Prijatie majetku nájomcom sa účtuje v deň prijatia majetku na ťarchu príslušného majetkového účtu a v prospech účtu 471 – Záväzky z nájmu vo výške dohodnutých platieb znížených o nerealizované finančné náklady (úroky).</w:t>
      </w:r>
    </w:p>
    <w:p w:rsidR="002A7563" w:rsidRPr="005A7F18" w:rsidRDefault="002A7563" w:rsidP="004D3B4A">
      <w:pPr>
        <w:pStyle w:val="Zkladntext"/>
      </w:pPr>
    </w:p>
    <w:p w:rsidR="002A7563" w:rsidRDefault="002A7563" w:rsidP="004D3B4A">
      <w:pPr>
        <w:pStyle w:val="Zkladntext"/>
      </w:pPr>
      <w:r w:rsidRPr="005A7F18">
        <w:t xml:space="preserve">Súčasťou dohodnutých platieb je aj kúpna cena, za ktorú na konci dohodnutej doby finančného prenájmu prechádza vlastníctvo z prenajímateľa na nájomcu. Podľa daňových predpisov je dohodnutá doba nájmu je najmenej 60% doby odpisovania, najmenej 3 roky. Platba nájomného sa alokuje medzi splátku istiny a finančné náklady (úroky) – vypočítané metódou efektívnej úrokovej miery. Finančné náklady sa účtujú na ťarchu účtu 562 – Úroky. </w:t>
      </w:r>
    </w:p>
    <w:p w:rsidR="008D00CA" w:rsidRPr="005A7F18" w:rsidRDefault="008D00C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Cudzia mena</w:t>
      </w:r>
    </w:p>
    <w:p w:rsidR="003949BF" w:rsidRPr="005A7F18" w:rsidRDefault="004D3B4A" w:rsidP="003949BF">
      <w:pPr>
        <w:pStyle w:val="Zkladntext"/>
      </w:pPr>
      <w:r w:rsidRPr="005A7F1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3B4A" w:rsidRPr="005A7F18" w:rsidRDefault="004D3B4A" w:rsidP="004D3B4A">
      <w:pPr>
        <w:pStyle w:val="Zkladntext"/>
      </w:pPr>
    </w:p>
    <w:p w:rsidR="006E554A" w:rsidRPr="005A7F18" w:rsidRDefault="004D3B4A" w:rsidP="004D3B4A">
      <w:pPr>
        <w:pStyle w:val="Zkladntext"/>
      </w:pPr>
      <w:r w:rsidRPr="005A7F18"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686193">
        <w:t xml:space="preserve">Národnou bankou Slovenska v deň </w:t>
      </w:r>
      <w:r w:rsidR="003949BF" w:rsidRPr="005A7F18">
        <w:t>predchádzajúci</w:t>
      </w:r>
      <w:r w:rsidR="002A7563" w:rsidRPr="005A7F18">
        <w:t>dňu</w:t>
      </w:r>
      <w:r w:rsidRPr="005A7F18">
        <w:t xml:space="preserve"> uskutočnenia účtovného prípadu. </w:t>
      </w:r>
    </w:p>
    <w:p w:rsidR="006E554A" w:rsidRPr="005A7F18" w:rsidRDefault="006E554A" w:rsidP="004D3B4A">
      <w:pPr>
        <w:pStyle w:val="Zkladntext"/>
      </w:pPr>
    </w:p>
    <w:p w:rsidR="00BB2336" w:rsidRPr="005A7F18" w:rsidRDefault="004D3B4A" w:rsidP="004D3B4A">
      <w:pPr>
        <w:pStyle w:val="Zkladntext"/>
      </w:pPr>
      <w:r w:rsidRPr="005A7F18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Pr="005A7F18" w:rsidRDefault="00BB2336" w:rsidP="004D3B4A">
      <w:pPr>
        <w:pStyle w:val="Zkladntext"/>
      </w:pPr>
    </w:p>
    <w:p w:rsidR="004D3B4A" w:rsidRPr="005A7F18" w:rsidRDefault="00BB2336" w:rsidP="004D3B4A">
      <w:pPr>
        <w:pStyle w:val="Zkladntext"/>
      </w:pPr>
      <w:r w:rsidRPr="005A7F18">
        <w:t>Prijaté a poskytnuté preddavky sa k</w:t>
      </w:r>
      <w:r w:rsidR="004D3B4A" w:rsidRPr="005A7F18">
        <w:t xml:space="preserve">u dňu, ku ktorému sa zostavuje účtovná závierka, na menu euro už neprepočítavajú.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Výnosy</w:t>
      </w:r>
    </w:p>
    <w:p w:rsidR="004D3B4A" w:rsidRPr="00110C45" w:rsidRDefault="004D3B4A" w:rsidP="004D3B4A">
      <w:pPr>
        <w:pStyle w:val="Zkladntext"/>
      </w:pPr>
      <w:r w:rsidRPr="005A7F18">
        <w:t>Tržby za vlastné výkony a tovar neobsahujú daň z pridanej hodnoty. Sú tiež znížené o zľavy a zrážky (rabaty, bonusy, sko</w:t>
      </w:r>
      <w:r w:rsidRPr="00110C45">
        <w:t>ntá, dobropisy a pod.), bez ohľadu na to, či zákazník mal vopred na zľavu nárok, alebo či ide o dodatočne uznanú zľavu.</w:t>
      </w:r>
    </w:p>
    <w:p w:rsidR="00E7672A" w:rsidRPr="00110C45" w:rsidRDefault="00E7672A" w:rsidP="004D3B4A">
      <w:pPr>
        <w:pStyle w:val="Zkladntext"/>
      </w:pPr>
    </w:p>
    <w:p w:rsidR="008D00CA" w:rsidRPr="00675DE2" w:rsidRDefault="008D00CA" w:rsidP="008D00CA">
      <w:pPr>
        <w:pStyle w:val="Pismenka"/>
      </w:pPr>
      <w:bookmarkStart w:id="6" w:name="_Toc530739900"/>
      <w:r w:rsidRPr="00675DE2">
        <w:t xml:space="preserve">Uskutočnené významné opravy s vplyvom na minulé výsledky hospodárenia </w:t>
      </w:r>
    </w:p>
    <w:p w:rsidR="00E7672A" w:rsidRPr="00110C45" w:rsidRDefault="00686193" w:rsidP="00110C45">
      <w:pPr>
        <w:pStyle w:val="Obsahtabuky"/>
        <w:suppressLineNumbers w:val="0"/>
        <w:suppressAutoHyphens w:val="0"/>
        <w:ind w:left="360"/>
        <w:rPr>
          <w:sz w:val="18"/>
          <w:szCs w:val="18"/>
          <w:lang w:val="sk-SK"/>
        </w:rPr>
      </w:pPr>
      <w:r w:rsidRPr="00675DE2">
        <w:rPr>
          <w:sz w:val="18"/>
          <w:szCs w:val="18"/>
          <w:lang w:val="sk-SK"/>
        </w:rPr>
        <w:t>V roku 2015</w:t>
      </w:r>
      <w:r w:rsidR="00110C45" w:rsidRPr="00675DE2">
        <w:rPr>
          <w:sz w:val="18"/>
          <w:szCs w:val="18"/>
          <w:lang w:val="sk-SK"/>
        </w:rPr>
        <w:t xml:space="preserve"> spoločnosť vykonala oprav</w:t>
      </w:r>
      <w:r w:rsidR="00675DE2" w:rsidRPr="00A46B09">
        <w:rPr>
          <w:sz w:val="18"/>
          <w:szCs w:val="18"/>
          <w:lang w:val="sk-SK"/>
        </w:rPr>
        <w:t>u</w:t>
      </w:r>
      <w:r w:rsidR="00675DE2" w:rsidRPr="00675DE2">
        <w:rPr>
          <w:sz w:val="18"/>
          <w:szCs w:val="18"/>
          <w:lang w:val="sk-SK"/>
        </w:rPr>
        <w:t>významn</w:t>
      </w:r>
      <w:r w:rsidR="00675DE2" w:rsidRPr="00A46B09">
        <w:rPr>
          <w:sz w:val="18"/>
          <w:szCs w:val="18"/>
          <w:lang w:val="sk-SK"/>
        </w:rPr>
        <w:t>ej</w:t>
      </w:r>
      <w:r w:rsidR="00675DE2" w:rsidRPr="00675DE2">
        <w:rPr>
          <w:sz w:val="18"/>
          <w:szCs w:val="18"/>
          <w:lang w:val="sk-SK"/>
        </w:rPr>
        <w:t xml:space="preserve"> ch</w:t>
      </w:r>
      <w:r w:rsidR="00675DE2" w:rsidRPr="00A46B09">
        <w:rPr>
          <w:sz w:val="18"/>
          <w:szCs w:val="18"/>
          <w:lang w:val="sk-SK"/>
        </w:rPr>
        <w:t>y</w:t>
      </w:r>
      <w:r w:rsidR="00675DE2" w:rsidRPr="00675DE2">
        <w:rPr>
          <w:sz w:val="18"/>
          <w:szCs w:val="18"/>
          <w:lang w:val="sk-SK"/>
        </w:rPr>
        <w:t>b</w:t>
      </w:r>
      <w:r w:rsidR="00675DE2" w:rsidRPr="00A46B09">
        <w:rPr>
          <w:sz w:val="18"/>
          <w:szCs w:val="18"/>
          <w:lang w:val="sk-SK"/>
        </w:rPr>
        <w:t>y</w:t>
      </w:r>
      <w:r w:rsidR="00110C45" w:rsidRPr="00675DE2">
        <w:rPr>
          <w:sz w:val="18"/>
          <w:szCs w:val="18"/>
          <w:lang w:val="sk-SK"/>
        </w:rPr>
        <w:t>minulých období</w:t>
      </w:r>
      <w:r w:rsidR="00675DE2" w:rsidRPr="00A46B09">
        <w:rPr>
          <w:sz w:val="18"/>
          <w:szCs w:val="18"/>
          <w:lang w:val="sk-SK"/>
        </w:rPr>
        <w:t xml:space="preserve"> v celkovej hodnote EUR 30 000, ktorou znížila stav materiálu na sklade</w:t>
      </w:r>
      <w:r w:rsidR="00110C45" w:rsidRPr="00675DE2">
        <w:rPr>
          <w:sz w:val="18"/>
          <w:szCs w:val="18"/>
          <w:lang w:val="sk-SK"/>
        </w:rPr>
        <w:t>.</w:t>
      </w:r>
      <w:r w:rsidR="004D7AC3">
        <w:rPr>
          <w:sz w:val="18"/>
          <w:szCs w:val="18"/>
          <w:lang w:val="sk-SK"/>
        </w:rPr>
        <w:t xml:space="preserve"> V roku 2016 nenastali žiadne významné opravy s vplyvom na minulé výsledky hospodárenia.</w:t>
      </w:r>
    </w:p>
    <w:p w:rsidR="001936FB" w:rsidRDefault="001936FB" w:rsidP="001936FB">
      <w:pPr>
        <w:pStyle w:val="Zkladntext"/>
      </w:pPr>
      <w:bookmarkStart w:id="7" w:name="_Toc530739906"/>
      <w:bookmarkEnd w:id="6"/>
    </w:p>
    <w:p w:rsidR="00A46B09" w:rsidRDefault="00A46B09" w:rsidP="001936FB">
      <w:pPr>
        <w:pStyle w:val="Zkladntext"/>
      </w:pPr>
    </w:p>
    <w:p w:rsidR="00A46B09" w:rsidRPr="005A7F18" w:rsidRDefault="00A46B09" w:rsidP="001936FB">
      <w:pPr>
        <w:pStyle w:val="Zkladntext"/>
      </w:pPr>
      <w:bookmarkStart w:id="8" w:name="_GoBack"/>
      <w:bookmarkEnd w:id="8"/>
    </w:p>
    <w:bookmarkEnd w:id="7"/>
    <w:p w:rsidR="00491AF0" w:rsidRPr="005A7F18" w:rsidRDefault="00491AF0" w:rsidP="00C44B4D">
      <w:pPr>
        <w:pStyle w:val="Nadpis1"/>
      </w:pPr>
      <w:r w:rsidRPr="005A7F18">
        <w:t>Informácie o údajoch na strane pasív súvahy</w:t>
      </w:r>
    </w:p>
    <w:p w:rsidR="00491AF0" w:rsidRPr="005A7F18" w:rsidRDefault="00491AF0" w:rsidP="00491AF0">
      <w:pPr>
        <w:pStyle w:val="Zkladntext"/>
      </w:pPr>
    </w:p>
    <w:p w:rsidR="004262D7" w:rsidRPr="005A7F18" w:rsidRDefault="004262D7" w:rsidP="00491AF0">
      <w:pPr>
        <w:pStyle w:val="Zkladntext"/>
      </w:pPr>
      <w:bookmarkStart w:id="9" w:name="_Toc530739908"/>
    </w:p>
    <w:p w:rsidR="00491AF0" w:rsidRPr="005A7F18" w:rsidRDefault="00962737" w:rsidP="00A46B09">
      <w:pPr>
        <w:pStyle w:val="Nadpis2"/>
        <w:numPr>
          <w:ilvl w:val="0"/>
          <w:numId w:val="0"/>
        </w:numPr>
        <w:ind w:left="360" w:hanging="360"/>
      </w:pPr>
      <w:r>
        <w:t xml:space="preserve">1. </w:t>
      </w:r>
      <w:r>
        <w:tab/>
      </w:r>
      <w:bookmarkStart w:id="10" w:name="_MON_1450595717"/>
      <w:bookmarkStart w:id="11" w:name="_Toc530739909"/>
      <w:bookmarkEnd w:id="9"/>
      <w:bookmarkEnd w:id="10"/>
      <w:r w:rsidR="00491AF0" w:rsidRPr="005A7F18">
        <w:t>Záväzky</w:t>
      </w:r>
      <w:bookmarkEnd w:id="11"/>
    </w:p>
    <w:p w:rsidR="00491AF0" w:rsidRPr="005A7F18" w:rsidRDefault="00491AF0" w:rsidP="00491AF0">
      <w:pPr>
        <w:pStyle w:val="Zkladntext"/>
      </w:pPr>
    </w:p>
    <w:p w:rsidR="00491AF0" w:rsidRPr="005A7F18" w:rsidRDefault="00491AF0" w:rsidP="00491AF0">
      <w:pPr>
        <w:pStyle w:val="Zkladntext"/>
      </w:pPr>
      <w:r w:rsidRPr="005A7F18">
        <w:t>Štruktúra záväzkov (okrem bankových úverov</w:t>
      </w:r>
      <w:r w:rsidR="00675DE2">
        <w:t xml:space="preserve"> a rezerv</w:t>
      </w:r>
      <w:r w:rsidRPr="005A7F18">
        <w:t>) podľa zostatkovej doby splatnosti je uvedená v nasledujúcom prehľade:</w:t>
      </w:r>
    </w:p>
    <w:p w:rsidR="00491AF0" w:rsidRPr="005A7F18" w:rsidRDefault="00491AF0" w:rsidP="00491AF0">
      <w:pPr>
        <w:pStyle w:val="Zkladntext"/>
      </w:pPr>
    </w:p>
    <w:bookmarkStart w:id="12" w:name="_MON_1450595791"/>
    <w:bookmarkEnd w:id="12"/>
    <w:p w:rsidR="00491AF0" w:rsidRPr="005A7F18" w:rsidRDefault="004D7AC3" w:rsidP="00CD4969">
      <w:pPr>
        <w:ind w:left="426"/>
      </w:pPr>
      <w:r w:rsidRPr="005A7F18">
        <w:object w:dxaOrig="8948" w:dyaOrig="2847">
          <v:shape id="_x0000_i1026" type="#_x0000_t75" style="width:439.5pt;height:156.75pt" o:ole="" o:preferrelative="f">
            <v:imagedata r:id="rId10" o:title=""/>
            <o:lock v:ext="edit" aspectratio="f"/>
          </v:shape>
          <o:OLEObject Type="Embed" ProgID="Excel.Sheet.12" ShapeID="_x0000_i1026" DrawAspect="Content" ObjectID="_1590907765" r:id="rId11"/>
        </w:object>
      </w:r>
    </w:p>
    <w:p w:rsidR="00D05634" w:rsidRDefault="00D05634" w:rsidP="00491AF0">
      <w:pPr>
        <w:pStyle w:val="Zkladntext"/>
      </w:pPr>
      <w:r w:rsidRPr="005A7F18">
        <w:t xml:space="preserve">Záväzky </w:t>
      </w:r>
      <w:r>
        <w:t>nie</w:t>
      </w:r>
      <w:r w:rsidRPr="005A7F18">
        <w:t xml:space="preserve"> sú kryté záložným právom</w:t>
      </w:r>
      <w:r>
        <w:t>.</w:t>
      </w:r>
    </w:p>
    <w:p w:rsidR="00D05634" w:rsidRDefault="00D05634" w:rsidP="00491AF0">
      <w:pPr>
        <w:pStyle w:val="Zkladntext"/>
      </w:pPr>
    </w:p>
    <w:p w:rsidR="00D704A8" w:rsidRDefault="00D704A8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3" w:name="_MON_1385829927"/>
      <w:bookmarkStart w:id="14" w:name="_MON_1385829942"/>
      <w:bookmarkStart w:id="15" w:name="_MON_1385830048"/>
      <w:bookmarkStart w:id="16" w:name="_MON_1385830329"/>
      <w:bookmarkEnd w:id="13"/>
      <w:bookmarkEnd w:id="14"/>
      <w:bookmarkEnd w:id="15"/>
      <w:bookmarkEnd w:id="16"/>
      <w:r w:rsidRPr="005A7F18">
        <w:t>Informácie o údajoch na podsúvahových  účtoch</w:t>
      </w:r>
    </w:p>
    <w:p w:rsidR="00D704A8" w:rsidRDefault="00D704A8" w:rsidP="00D704A8"/>
    <w:p w:rsidR="00D704A8" w:rsidRDefault="00D704A8" w:rsidP="00D704A8">
      <w:pPr>
        <w:ind w:left="360"/>
        <w:rPr>
          <w:sz w:val="18"/>
        </w:rPr>
      </w:pPr>
      <w:r w:rsidRPr="00D704A8">
        <w:rPr>
          <w:sz w:val="18"/>
        </w:rPr>
        <w:t xml:space="preserve">Spoločnosť neeviduje žiadne </w:t>
      </w:r>
      <w:r>
        <w:rPr>
          <w:sz w:val="18"/>
        </w:rPr>
        <w:t>údaje na podsúvahových účtoch</w:t>
      </w:r>
      <w:r w:rsidR="00E110D2">
        <w:rPr>
          <w:sz w:val="18"/>
        </w:rPr>
        <w:t xml:space="preserve"> k 31. decembru</w:t>
      </w:r>
      <w:r w:rsidR="004D7AC3">
        <w:rPr>
          <w:sz w:val="18"/>
        </w:rPr>
        <w:t xml:space="preserve"> 2016 ani k 31. decembru 2015</w:t>
      </w:r>
      <w:r w:rsidRPr="00D704A8">
        <w:rPr>
          <w:sz w:val="18"/>
        </w:rPr>
        <w:t>.</w:t>
      </w:r>
    </w:p>
    <w:p w:rsidR="00D704A8" w:rsidRPr="00D704A8" w:rsidRDefault="00D704A8" w:rsidP="00D704A8">
      <w:pPr>
        <w:ind w:left="360"/>
        <w:rPr>
          <w:sz w:val="18"/>
        </w:rPr>
      </w:pPr>
    </w:p>
    <w:p w:rsidR="00D704A8" w:rsidRPr="00D704A8" w:rsidRDefault="00D704A8" w:rsidP="00D704A8"/>
    <w:p w:rsidR="0000290B" w:rsidRPr="005A7F18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iných aktívach a iných pasívach</w:t>
      </w:r>
    </w:p>
    <w:p w:rsidR="0000290B" w:rsidRPr="005A7F18" w:rsidRDefault="0000290B" w:rsidP="0000290B">
      <w:pPr>
        <w:pStyle w:val="Zkladntext"/>
        <w:ind w:left="0"/>
      </w:pPr>
    </w:p>
    <w:p w:rsidR="0000290B" w:rsidRPr="005A7F18" w:rsidRDefault="0000290B" w:rsidP="002F770F">
      <w:pPr>
        <w:pStyle w:val="Nadpis2"/>
        <w:numPr>
          <w:ilvl w:val="0"/>
          <w:numId w:val="29"/>
        </w:numPr>
      </w:pPr>
      <w:bookmarkStart w:id="17" w:name="_Toc530739921"/>
      <w:r w:rsidRPr="005A7F18">
        <w:t>Podmienené záväzky</w:t>
      </w:r>
      <w:bookmarkEnd w:id="17"/>
    </w:p>
    <w:p w:rsidR="0000290B" w:rsidRPr="005A7F18" w:rsidRDefault="0000290B" w:rsidP="0000290B">
      <w:pPr>
        <w:pStyle w:val="Zkladntext"/>
      </w:pPr>
    </w:p>
    <w:p w:rsidR="004D11EA" w:rsidRPr="00C2446D" w:rsidRDefault="004D11EA" w:rsidP="004D11EA">
      <w:pPr>
        <w:pStyle w:val="Zkladntext"/>
      </w:pPr>
      <w:r w:rsidRPr="00C2446D">
        <w:t>Spoločnosť neeviduje ži</w:t>
      </w:r>
      <w:r w:rsidR="00052E72">
        <w:t xml:space="preserve">adne podmienené záväzky k 31. decembru </w:t>
      </w:r>
      <w:r w:rsidRPr="00C2446D">
        <w:t>201</w:t>
      </w:r>
      <w:r w:rsidR="004D7AC3">
        <w:t>6 ani k 31. decembru 2015</w:t>
      </w:r>
      <w:r w:rsidRPr="00C2446D">
        <w:t xml:space="preserve">. </w:t>
      </w:r>
    </w:p>
    <w:p w:rsidR="007414AB" w:rsidRPr="005A7F18" w:rsidRDefault="007414AB" w:rsidP="005518EF">
      <w:pPr>
        <w:pStyle w:val="Zkladntext"/>
        <w:rPr>
          <w:color w:val="FF0000"/>
        </w:rPr>
      </w:pPr>
    </w:p>
    <w:p w:rsidR="00031F42" w:rsidRPr="005A7F18" w:rsidRDefault="00031F42" w:rsidP="000B5186">
      <w:pPr>
        <w:pStyle w:val="Zkladntext"/>
        <w:rPr>
          <w:color w:val="FF0000"/>
        </w:rPr>
      </w:pPr>
    </w:p>
    <w:p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8" w:name="_Toc530739925"/>
      <w:r w:rsidRPr="005A7F18">
        <w:t>Informácie o skutočnostiach, ktoré nastali po dni, ku ktorému sa zostavuje účtovná závierka, do dňa zostavenia účtovnej závierky</w:t>
      </w:r>
      <w:bookmarkEnd w:id="18"/>
    </w:p>
    <w:p w:rsidR="003E0FA2" w:rsidRPr="005A7F18" w:rsidRDefault="003E0FA2" w:rsidP="003E0FA2">
      <w:pPr>
        <w:pStyle w:val="Zkladntext"/>
      </w:pPr>
    </w:p>
    <w:p w:rsidR="004D11EA" w:rsidRDefault="00B92CFB" w:rsidP="004D11EA">
      <w:pPr>
        <w:pStyle w:val="Zkladntext"/>
      </w:pPr>
      <w:r>
        <w:lastRenderedPageBreak/>
        <w:t xml:space="preserve">Po 31. decembri 2016 </w:t>
      </w:r>
      <w:r w:rsidR="004D11EA">
        <w:t>ne</w:t>
      </w:r>
      <w:r w:rsidR="004D11EA" w:rsidRPr="005A7F18">
        <w:t>nastali tieto udalosti majúce významný vplyv na verné zobrazenie skutočností,</w:t>
      </w:r>
      <w:r w:rsidR="004D11EA">
        <w:t xml:space="preserve"> ktoré sú predmetom účtovníctva.</w:t>
      </w:r>
    </w:p>
    <w:p w:rsidR="003E0FA2" w:rsidRDefault="003E0FA2" w:rsidP="003E0FA2">
      <w:pPr>
        <w:pStyle w:val="Zkladntext"/>
      </w:pPr>
    </w:p>
    <w:p w:rsidR="0058479C" w:rsidRPr="005A7F18" w:rsidRDefault="0058479C">
      <w:pPr>
        <w:pStyle w:val="Zkladntext"/>
        <w:ind w:left="0"/>
      </w:pPr>
      <w:bookmarkStart w:id="19" w:name="_MON_1385831465"/>
      <w:bookmarkStart w:id="20" w:name="_MON_1482217817"/>
      <w:bookmarkEnd w:id="19"/>
      <w:bookmarkEnd w:id="20"/>
    </w:p>
    <w:sectPr w:rsidR="0058479C" w:rsidRPr="005A7F18" w:rsidSect="00D70EB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416" w:rsidRDefault="00517416" w:rsidP="00E95128">
      <w:r>
        <w:separator/>
      </w:r>
    </w:p>
  </w:endnote>
  <w:endnote w:type="continuationSeparator" w:id="1">
    <w:p w:rsidR="00517416" w:rsidRDefault="00517416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D87" w:rsidRPr="00B16BC0" w:rsidRDefault="00F70CB2">
    <w:pPr>
      <w:pStyle w:val="Zpat"/>
    </w:pPr>
    <w:r w:rsidRPr="00B16BC0">
      <w:rPr>
        <w:bCs/>
        <w:sz w:val="24"/>
        <w:szCs w:val="24"/>
      </w:rPr>
      <w:fldChar w:fldCharType="begin"/>
    </w:r>
    <w:r w:rsidR="00077D87" w:rsidRPr="00B16BC0">
      <w:rPr>
        <w:bCs/>
      </w:rPr>
      <w:instrText xml:space="preserve"> PAGE </w:instrText>
    </w:r>
    <w:r w:rsidRPr="00B16BC0">
      <w:rPr>
        <w:bCs/>
        <w:sz w:val="24"/>
        <w:szCs w:val="24"/>
      </w:rPr>
      <w:fldChar w:fldCharType="separate"/>
    </w:r>
    <w:r w:rsidR="00B26DA5">
      <w:rPr>
        <w:bCs/>
        <w:noProof/>
      </w:rPr>
      <w:t>5</w:t>
    </w:r>
    <w:r w:rsidRPr="00B16BC0">
      <w:rPr>
        <w:bCs/>
        <w:sz w:val="24"/>
        <w:szCs w:val="24"/>
      </w:rPr>
      <w:fldChar w:fldCharType="end"/>
    </w:r>
    <w:r w:rsidR="00077D87" w:rsidRPr="00B16BC0">
      <w:t>/</w:t>
    </w:r>
    <w:r w:rsidRPr="00B16BC0">
      <w:rPr>
        <w:bCs/>
        <w:sz w:val="24"/>
        <w:szCs w:val="24"/>
      </w:rPr>
      <w:fldChar w:fldCharType="begin"/>
    </w:r>
    <w:r w:rsidR="00077D87" w:rsidRPr="00B16BC0">
      <w:rPr>
        <w:bCs/>
      </w:rPr>
      <w:instrText xml:space="preserve"> NUMPAGES  </w:instrText>
    </w:r>
    <w:r w:rsidRPr="00B16BC0">
      <w:rPr>
        <w:bCs/>
        <w:sz w:val="24"/>
        <w:szCs w:val="24"/>
      </w:rPr>
      <w:fldChar w:fldCharType="separate"/>
    </w:r>
    <w:r w:rsidR="00B26DA5">
      <w:rPr>
        <w:bCs/>
        <w:noProof/>
      </w:rPr>
      <w:t>5</w:t>
    </w:r>
    <w:r w:rsidRPr="00B16BC0">
      <w:rPr>
        <w:bCs/>
        <w:sz w:val="24"/>
        <w:szCs w:val="24"/>
      </w:rPr>
      <w:fldChar w:fldCharType="end"/>
    </w:r>
  </w:p>
  <w:p w:rsidR="00077D87" w:rsidRDefault="00077D8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D87" w:rsidRDefault="00F70CB2" w:rsidP="00086DAC">
    <w:pPr>
      <w:pStyle w:val="Zpat"/>
      <w:tabs>
        <w:tab w:val="clear" w:pos="9072"/>
        <w:tab w:val="right" w:pos="9214"/>
      </w:tabs>
      <w:jc w:val="right"/>
    </w:pPr>
    <w:r w:rsidRPr="00F70C00">
      <w:rPr>
        <w:b/>
      </w:rPr>
      <w:fldChar w:fldCharType="begin"/>
    </w:r>
    <w:r w:rsidR="00077D87"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 w:rsidR="00077D87">
      <w:rPr>
        <w:b/>
        <w:noProof/>
      </w:rPr>
      <w:t>17</w:t>
    </w:r>
    <w:r w:rsidRPr="00F70C00">
      <w:rPr>
        <w:b/>
      </w:rPr>
      <w:fldChar w:fldCharType="end"/>
    </w:r>
  </w:p>
  <w:p w:rsidR="00077D87" w:rsidRDefault="00077D87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077D87" w:rsidRPr="00F70C00" w:rsidRDefault="00077D87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416" w:rsidRDefault="00517416" w:rsidP="00E95128">
      <w:r>
        <w:separator/>
      </w:r>
    </w:p>
  </w:footnote>
  <w:footnote w:type="continuationSeparator" w:id="1">
    <w:p w:rsidR="00517416" w:rsidRDefault="00517416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D87" w:rsidRDefault="00077D87" w:rsidP="00C92D03">
    <w:pPr>
      <w:pStyle w:val="Zhlav"/>
    </w:pPr>
  </w:p>
  <w:p w:rsidR="00077D87" w:rsidRPr="00311468" w:rsidRDefault="00077D87" w:rsidP="00C92D03">
    <w:pPr>
      <w:pStyle w:val="Zhlav"/>
    </w:pPr>
    <w:r w:rsidRPr="00311468">
      <w:t>ADANO, s.r.o.</w:t>
    </w:r>
  </w:p>
  <w:p w:rsidR="00077D87" w:rsidRPr="00311468" w:rsidRDefault="00077D87" w:rsidP="00C92D03">
    <w:pPr>
      <w:pStyle w:val="Zhlav"/>
    </w:pPr>
    <w:r w:rsidRPr="00311468">
      <w:t>Poznámky Úč POD 3-01IČO:47 379 197</w:t>
    </w:r>
  </w:p>
  <w:p w:rsidR="00077D87" w:rsidRPr="00962737" w:rsidRDefault="00077D87" w:rsidP="00C92D03">
    <w:pPr>
      <w:pStyle w:val="Zhlav"/>
    </w:pPr>
    <w:r w:rsidRPr="00311468">
      <w:t>individuálnej účtovnej závier</w:t>
    </w:r>
    <w:r>
      <w:t xml:space="preserve">ky zostavenej k 31. decembru </w:t>
    </w:r>
    <w:r w:rsidR="002A4F5D">
      <w:t>2016</w:t>
    </w:r>
    <w:r w:rsidRPr="00962737">
      <w:t xml:space="preserve">              </w:t>
    </w:r>
    <w:r w:rsidRPr="00A46B09">
      <w:t>DIČ: SK 2023843415</w:t>
    </w:r>
    <w:r w:rsidRPr="00A46B09">
      <w:rPr>
        <w:bCs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D87" w:rsidRPr="009C5BD9" w:rsidRDefault="00077D87" w:rsidP="00C92D03">
    <w:pPr>
      <w:pStyle w:val="Zhlav"/>
    </w:pPr>
    <w:r w:rsidRPr="009C5BD9">
      <w:t>Názov spoločnosti</w:t>
    </w:r>
  </w:p>
  <w:p w:rsidR="00077D87" w:rsidRPr="00937591" w:rsidRDefault="00077D87" w:rsidP="00C92D03">
    <w:pPr>
      <w:pStyle w:val="Zhlav"/>
      <w:rPr>
        <w:color w:val="FF0000"/>
      </w:rPr>
    </w:pPr>
    <w:r w:rsidRPr="003615FA">
      <w:t>Poznámky Úč POD 3-01</w:t>
    </w:r>
    <w:r w:rsidRPr="003615FA">
      <w:rPr>
        <w:color w:val="FF0000"/>
      </w:rPr>
      <w:t>IČO</w:t>
    </w:r>
  </w:p>
  <w:p w:rsidR="00077D87" w:rsidRDefault="00077D87" w:rsidP="00C92D03">
    <w:pPr>
      <w:pStyle w:val="Zhlav"/>
      <w:rPr>
        <w:sz w:val="24"/>
      </w:rPr>
    </w:pPr>
    <w:r>
      <w:t xml:space="preserve">individuálnej účtovnej závierky zostavenej </w:t>
    </w:r>
    <w:r w:rsidRPr="008D6361">
      <w:t>k</w:t>
    </w:r>
    <w:r w:rsidRPr="0075768F">
      <w:t>3</w:t>
    </w:r>
    <w:r w:rsidRPr="008D6361">
      <w:t xml:space="preserve">1. </w:t>
    </w:r>
    <w:r>
      <w:t>d</w:t>
    </w:r>
    <w:r w:rsidRPr="008D6361">
      <w:t>ecembru</w:t>
    </w:r>
    <w:r>
      <w:t xml:space="preserve"> 2014                                                               </w:t>
    </w:r>
    <w:r w:rsidRPr="00937591">
      <w:rPr>
        <w:b/>
        <w:color w:val="FF0000"/>
      </w:rPr>
      <w:t>DIČO</w:t>
    </w:r>
  </w:p>
  <w:p w:rsidR="00077D87" w:rsidRPr="000B24BD" w:rsidRDefault="00077D87" w:rsidP="00C92D0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multilevel"/>
    <w:tmpl w:val="0F663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0EF4F18"/>
    <w:multiLevelType w:val="hybridMultilevel"/>
    <w:tmpl w:val="5F1E8288"/>
    <w:lvl w:ilvl="0" w:tplc="B560C530">
      <w:start w:val="2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6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7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0"/>
  </w:num>
  <w:num w:numId="37">
    <w:abstractNumId w:val="5"/>
  </w:num>
  <w:num w:numId="38">
    <w:abstractNumId w:val="13"/>
  </w:num>
  <w:num w:numId="39">
    <w:abstractNumId w:val="12"/>
  </w:num>
  <w:num w:numId="4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96D"/>
    <w:rsid w:val="00006F02"/>
    <w:rsid w:val="00010822"/>
    <w:rsid w:val="00010C2A"/>
    <w:rsid w:val="00015257"/>
    <w:rsid w:val="00015523"/>
    <w:rsid w:val="00017791"/>
    <w:rsid w:val="00031F42"/>
    <w:rsid w:val="000331E6"/>
    <w:rsid w:val="000422E9"/>
    <w:rsid w:val="00045A17"/>
    <w:rsid w:val="000470EC"/>
    <w:rsid w:val="00052495"/>
    <w:rsid w:val="00052E72"/>
    <w:rsid w:val="00062334"/>
    <w:rsid w:val="000658BA"/>
    <w:rsid w:val="00073853"/>
    <w:rsid w:val="000738DF"/>
    <w:rsid w:val="00075B41"/>
    <w:rsid w:val="00076486"/>
    <w:rsid w:val="00077D87"/>
    <w:rsid w:val="00082DB2"/>
    <w:rsid w:val="000841AB"/>
    <w:rsid w:val="0008425B"/>
    <w:rsid w:val="00085A3A"/>
    <w:rsid w:val="000862C7"/>
    <w:rsid w:val="00086A82"/>
    <w:rsid w:val="00086DAC"/>
    <w:rsid w:val="00092C39"/>
    <w:rsid w:val="00093CC4"/>
    <w:rsid w:val="000965D0"/>
    <w:rsid w:val="00096FCB"/>
    <w:rsid w:val="000A1BBA"/>
    <w:rsid w:val="000A6FBA"/>
    <w:rsid w:val="000A7459"/>
    <w:rsid w:val="000B24BD"/>
    <w:rsid w:val="000B4629"/>
    <w:rsid w:val="000B5186"/>
    <w:rsid w:val="000B6195"/>
    <w:rsid w:val="000C2309"/>
    <w:rsid w:val="000C2D66"/>
    <w:rsid w:val="000C68B3"/>
    <w:rsid w:val="000C6D2B"/>
    <w:rsid w:val="000D22FF"/>
    <w:rsid w:val="000D3972"/>
    <w:rsid w:val="000D429B"/>
    <w:rsid w:val="000D4E87"/>
    <w:rsid w:val="000D651A"/>
    <w:rsid w:val="000D6991"/>
    <w:rsid w:val="000E0A9A"/>
    <w:rsid w:val="000E2D70"/>
    <w:rsid w:val="000E6FA7"/>
    <w:rsid w:val="000F1306"/>
    <w:rsid w:val="000F27A2"/>
    <w:rsid w:val="000F3E69"/>
    <w:rsid w:val="000F40C4"/>
    <w:rsid w:val="000F5666"/>
    <w:rsid w:val="0010076E"/>
    <w:rsid w:val="00102C1A"/>
    <w:rsid w:val="00103B71"/>
    <w:rsid w:val="00110C45"/>
    <w:rsid w:val="001115FB"/>
    <w:rsid w:val="00111909"/>
    <w:rsid w:val="00111AC6"/>
    <w:rsid w:val="00120F3A"/>
    <w:rsid w:val="0012117D"/>
    <w:rsid w:val="00127D9C"/>
    <w:rsid w:val="00130021"/>
    <w:rsid w:val="0013395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695"/>
    <w:rsid w:val="0015674B"/>
    <w:rsid w:val="0015718F"/>
    <w:rsid w:val="00160AAA"/>
    <w:rsid w:val="001620BA"/>
    <w:rsid w:val="001712A8"/>
    <w:rsid w:val="00172120"/>
    <w:rsid w:val="00172200"/>
    <w:rsid w:val="0017267A"/>
    <w:rsid w:val="001733C5"/>
    <w:rsid w:val="00177051"/>
    <w:rsid w:val="00177C59"/>
    <w:rsid w:val="0019031F"/>
    <w:rsid w:val="0019322A"/>
    <w:rsid w:val="001936FB"/>
    <w:rsid w:val="00193EE6"/>
    <w:rsid w:val="001A1C39"/>
    <w:rsid w:val="001A566C"/>
    <w:rsid w:val="001A7CD7"/>
    <w:rsid w:val="001B0B3B"/>
    <w:rsid w:val="001B5156"/>
    <w:rsid w:val="001B5855"/>
    <w:rsid w:val="001C0A6A"/>
    <w:rsid w:val="001C100B"/>
    <w:rsid w:val="001C3468"/>
    <w:rsid w:val="001D06F0"/>
    <w:rsid w:val="001D181E"/>
    <w:rsid w:val="001D3DCB"/>
    <w:rsid w:val="001D4E8A"/>
    <w:rsid w:val="001D507C"/>
    <w:rsid w:val="001E03E6"/>
    <w:rsid w:val="001E3EC9"/>
    <w:rsid w:val="001E6A83"/>
    <w:rsid w:val="001E7DAF"/>
    <w:rsid w:val="001F338B"/>
    <w:rsid w:val="00200A1D"/>
    <w:rsid w:val="00203408"/>
    <w:rsid w:val="002046DD"/>
    <w:rsid w:val="00204A5B"/>
    <w:rsid w:val="002130D8"/>
    <w:rsid w:val="0021533B"/>
    <w:rsid w:val="00216E9E"/>
    <w:rsid w:val="0021757D"/>
    <w:rsid w:val="00217E76"/>
    <w:rsid w:val="0022064E"/>
    <w:rsid w:val="00225398"/>
    <w:rsid w:val="002304B6"/>
    <w:rsid w:val="00235BF4"/>
    <w:rsid w:val="002418D5"/>
    <w:rsid w:val="00251BF2"/>
    <w:rsid w:val="002529FB"/>
    <w:rsid w:val="00254418"/>
    <w:rsid w:val="0025662A"/>
    <w:rsid w:val="00260C4C"/>
    <w:rsid w:val="00262CD4"/>
    <w:rsid w:val="0027298D"/>
    <w:rsid w:val="00280D5B"/>
    <w:rsid w:val="00283139"/>
    <w:rsid w:val="00286A3D"/>
    <w:rsid w:val="002873AF"/>
    <w:rsid w:val="00290759"/>
    <w:rsid w:val="00290A84"/>
    <w:rsid w:val="00294BAE"/>
    <w:rsid w:val="002977CC"/>
    <w:rsid w:val="002A264B"/>
    <w:rsid w:val="002A4F5D"/>
    <w:rsid w:val="002A7563"/>
    <w:rsid w:val="002A7CDF"/>
    <w:rsid w:val="002B2E36"/>
    <w:rsid w:val="002C4A78"/>
    <w:rsid w:val="002C4FAC"/>
    <w:rsid w:val="002C722E"/>
    <w:rsid w:val="002D4AEE"/>
    <w:rsid w:val="002D69FB"/>
    <w:rsid w:val="002D74E8"/>
    <w:rsid w:val="002E0E7B"/>
    <w:rsid w:val="002E1987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1468"/>
    <w:rsid w:val="003147AA"/>
    <w:rsid w:val="0031677C"/>
    <w:rsid w:val="00321DCF"/>
    <w:rsid w:val="003248F5"/>
    <w:rsid w:val="00325F5B"/>
    <w:rsid w:val="00330716"/>
    <w:rsid w:val="003308EF"/>
    <w:rsid w:val="00331FD6"/>
    <w:rsid w:val="00335C04"/>
    <w:rsid w:val="003369CA"/>
    <w:rsid w:val="0034119B"/>
    <w:rsid w:val="00342E08"/>
    <w:rsid w:val="003434C5"/>
    <w:rsid w:val="0035298E"/>
    <w:rsid w:val="003615FA"/>
    <w:rsid w:val="003647E1"/>
    <w:rsid w:val="0036502B"/>
    <w:rsid w:val="00367A6E"/>
    <w:rsid w:val="00370887"/>
    <w:rsid w:val="003738B3"/>
    <w:rsid w:val="0038426B"/>
    <w:rsid w:val="00390093"/>
    <w:rsid w:val="0039139C"/>
    <w:rsid w:val="00394162"/>
    <w:rsid w:val="003949BF"/>
    <w:rsid w:val="003B1572"/>
    <w:rsid w:val="003B591C"/>
    <w:rsid w:val="003B60E9"/>
    <w:rsid w:val="003C2C6C"/>
    <w:rsid w:val="003C3FDF"/>
    <w:rsid w:val="003C6B7B"/>
    <w:rsid w:val="003C75CE"/>
    <w:rsid w:val="003D140B"/>
    <w:rsid w:val="003D1C1A"/>
    <w:rsid w:val="003D2126"/>
    <w:rsid w:val="003D5127"/>
    <w:rsid w:val="003E0FA2"/>
    <w:rsid w:val="003E2643"/>
    <w:rsid w:val="003F28D5"/>
    <w:rsid w:val="004007CA"/>
    <w:rsid w:val="00401F9E"/>
    <w:rsid w:val="004027CF"/>
    <w:rsid w:val="00414240"/>
    <w:rsid w:val="00420D87"/>
    <w:rsid w:val="00423AFA"/>
    <w:rsid w:val="00423EF8"/>
    <w:rsid w:val="00424DDA"/>
    <w:rsid w:val="004262D7"/>
    <w:rsid w:val="00430148"/>
    <w:rsid w:val="004313A2"/>
    <w:rsid w:val="004330B3"/>
    <w:rsid w:val="004409F5"/>
    <w:rsid w:val="00442157"/>
    <w:rsid w:val="00442F21"/>
    <w:rsid w:val="00444033"/>
    <w:rsid w:val="00446423"/>
    <w:rsid w:val="0044737A"/>
    <w:rsid w:val="004508CD"/>
    <w:rsid w:val="0045134D"/>
    <w:rsid w:val="00452C96"/>
    <w:rsid w:val="0045465E"/>
    <w:rsid w:val="0045542A"/>
    <w:rsid w:val="00460337"/>
    <w:rsid w:val="00460A08"/>
    <w:rsid w:val="0046138C"/>
    <w:rsid w:val="00461D2D"/>
    <w:rsid w:val="004645EC"/>
    <w:rsid w:val="00475BDB"/>
    <w:rsid w:val="00475F3E"/>
    <w:rsid w:val="00483A16"/>
    <w:rsid w:val="00484926"/>
    <w:rsid w:val="00491AF0"/>
    <w:rsid w:val="00491C69"/>
    <w:rsid w:val="0049628D"/>
    <w:rsid w:val="00496A4E"/>
    <w:rsid w:val="004A045E"/>
    <w:rsid w:val="004A085B"/>
    <w:rsid w:val="004A2AC2"/>
    <w:rsid w:val="004A4D80"/>
    <w:rsid w:val="004A6C40"/>
    <w:rsid w:val="004B2651"/>
    <w:rsid w:val="004B3AA5"/>
    <w:rsid w:val="004B599A"/>
    <w:rsid w:val="004B69E1"/>
    <w:rsid w:val="004C1C27"/>
    <w:rsid w:val="004C540D"/>
    <w:rsid w:val="004D11EA"/>
    <w:rsid w:val="004D25F3"/>
    <w:rsid w:val="004D3B14"/>
    <w:rsid w:val="004D3B4A"/>
    <w:rsid w:val="004D7AC3"/>
    <w:rsid w:val="004E0BAA"/>
    <w:rsid w:val="004E1E83"/>
    <w:rsid w:val="004E6AA3"/>
    <w:rsid w:val="004F4D65"/>
    <w:rsid w:val="00503273"/>
    <w:rsid w:val="005059F5"/>
    <w:rsid w:val="00506E0F"/>
    <w:rsid w:val="00507B8B"/>
    <w:rsid w:val="005125B4"/>
    <w:rsid w:val="005131C0"/>
    <w:rsid w:val="005138B1"/>
    <w:rsid w:val="00515879"/>
    <w:rsid w:val="00517416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62B0A"/>
    <w:rsid w:val="00564448"/>
    <w:rsid w:val="00564B1B"/>
    <w:rsid w:val="00564B72"/>
    <w:rsid w:val="005701E2"/>
    <w:rsid w:val="00570A45"/>
    <w:rsid w:val="005710E9"/>
    <w:rsid w:val="00573E48"/>
    <w:rsid w:val="0057480F"/>
    <w:rsid w:val="00581C6C"/>
    <w:rsid w:val="0058479C"/>
    <w:rsid w:val="0059061C"/>
    <w:rsid w:val="0059100E"/>
    <w:rsid w:val="00592B74"/>
    <w:rsid w:val="0059381D"/>
    <w:rsid w:val="00593B34"/>
    <w:rsid w:val="005A38F9"/>
    <w:rsid w:val="005A4B91"/>
    <w:rsid w:val="005A76F0"/>
    <w:rsid w:val="005A7F18"/>
    <w:rsid w:val="005A7FDD"/>
    <w:rsid w:val="005B0785"/>
    <w:rsid w:val="005B221F"/>
    <w:rsid w:val="005B316E"/>
    <w:rsid w:val="005B4970"/>
    <w:rsid w:val="005B508D"/>
    <w:rsid w:val="005B79D0"/>
    <w:rsid w:val="005C50FC"/>
    <w:rsid w:val="005C6657"/>
    <w:rsid w:val="005D25E4"/>
    <w:rsid w:val="005D2A89"/>
    <w:rsid w:val="005D4842"/>
    <w:rsid w:val="005D614C"/>
    <w:rsid w:val="005E09B4"/>
    <w:rsid w:val="005E1EC2"/>
    <w:rsid w:val="005E4F03"/>
    <w:rsid w:val="005F142E"/>
    <w:rsid w:val="005F2BC8"/>
    <w:rsid w:val="005F5D4F"/>
    <w:rsid w:val="005F6E8B"/>
    <w:rsid w:val="005F7ED1"/>
    <w:rsid w:val="005F7FDE"/>
    <w:rsid w:val="0060220D"/>
    <w:rsid w:val="0060236A"/>
    <w:rsid w:val="00603EFB"/>
    <w:rsid w:val="006069D3"/>
    <w:rsid w:val="006172DD"/>
    <w:rsid w:val="00620ACD"/>
    <w:rsid w:val="00627B6C"/>
    <w:rsid w:val="00630386"/>
    <w:rsid w:val="006339DC"/>
    <w:rsid w:val="0063468E"/>
    <w:rsid w:val="006407DE"/>
    <w:rsid w:val="00641554"/>
    <w:rsid w:val="0064520D"/>
    <w:rsid w:val="00645BB5"/>
    <w:rsid w:val="00646625"/>
    <w:rsid w:val="00650503"/>
    <w:rsid w:val="006510AA"/>
    <w:rsid w:val="00651689"/>
    <w:rsid w:val="00656DD8"/>
    <w:rsid w:val="006573D4"/>
    <w:rsid w:val="006575EA"/>
    <w:rsid w:val="00662C25"/>
    <w:rsid w:val="0066618F"/>
    <w:rsid w:val="0067034D"/>
    <w:rsid w:val="00671BB4"/>
    <w:rsid w:val="006750FE"/>
    <w:rsid w:val="00675DE2"/>
    <w:rsid w:val="0068537D"/>
    <w:rsid w:val="0068577C"/>
    <w:rsid w:val="00686193"/>
    <w:rsid w:val="00694931"/>
    <w:rsid w:val="00695884"/>
    <w:rsid w:val="00695BAF"/>
    <w:rsid w:val="00697F7C"/>
    <w:rsid w:val="006A15E1"/>
    <w:rsid w:val="006A238E"/>
    <w:rsid w:val="006A3C75"/>
    <w:rsid w:val="006A737C"/>
    <w:rsid w:val="006C27AA"/>
    <w:rsid w:val="006C40E0"/>
    <w:rsid w:val="006D36EA"/>
    <w:rsid w:val="006D3D0B"/>
    <w:rsid w:val="006D7557"/>
    <w:rsid w:val="006D7585"/>
    <w:rsid w:val="006E1729"/>
    <w:rsid w:val="006E1F26"/>
    <w:rsid w:val="006E554A"/>
    <w:rsid w:val="006F28DA"/>
    <w:rsid w:val="006F5DAB"/>
    <w:rsid w:val="007006D7"/>
    <w:rsid w:val="0070140E"/>
    <w:rsid w:val="00701F03"/>
    <w:rsid w:val="00703344"/>
    <w:rsid w:val="00704955"/>
    <w:rsid w:val="00706910"/>
    <w:rsid w:val="007069BA"/>
    <w:rsid w:val="00712053"/>
    <w:rsid w:val="00714597"/>
    <w:rsid w:val="0072193A"/>
    <w:rsid w:val="0072695D"/>
    <w:rsid w:val="00726991"/>
    <w:rsid w:val="00730087"/>
    <w:rsid w:val="007401D6"/>
    <w:rsid w:val="00741092"/>
    <w:rsid w:val="007414AB"/>
    <w:rsid w:val="00742680"/>
    <w:rsid w:val="00746C9E"/>
    <w:rsid w:val="00750259"/>
    <w:rsid w:val="007508D8"/>
    <w:rsid w:val="0075139D"/>
    <w:rsid w:val="007528A6"/>
    <w:rsid w:val="0075354A"/>
    <w:rsid w:val="00753F99"/>
    <w:rsid w:val="007658EA"/>
    <w:rsid w:val="00770A70"/>
    <w:rsid w:val="0077399F"/>
    <w:rsid w:val="00777261"/>
    <w:rsid w:val="00777324"/>
    <w:rsid w:val="007811BF"/>
    <w:rsid w:val="0078754C"/>
    <w:rsid w:val="007902B7"/>
    <w:rsid w:val="0079191F"/>
    <w:rsid w:val="00793562"/>
    <w:rsid w:val="007A005F"/>
    <w:rsid w:val="007A1781"/>
    <w:rsid w:val="007A491D"/>
    <w:rsid w:val="007A6664"/>
    <w:rsid w:val="007B17A7"/>
    <w:rsid w:val="007B2031"/>
    <w:rsid w:val="007B2E7A"/>
    <w:rsid w:val="007B314C"/>
    <w:rsid w:val="007B3A69"/>
    <w:rsid w:val="007B4272"/>
    <w:rsid w:val="007C06F3"/>
    <w:rsid w:val="007C3B50"/>
    <w:rsid w:val="007C599F"/>
    <w:rsid w:val="007D3848"/>
    <w:rsid w:val="007D3E38"/>
    <w:rsid w:val="007D6502"/>
    <w:rsid w:val="007D6908"/>
    <w:rsid w:val="007E47FA"/>
    <w:rsid w:val="007E4E9F"/>
    <w:rsid w:val="007F4606"/>
    <w:rsid w:val="00801BA7"/>
    <w:rsid w:val="00802D1E"/>
    <w:rsid w:val="0080548E"/>
    <w:rsid w:val="00805A27"/>
    <w:rsid w:val="00806EE2"/>
    <w:rsid w:val="00815894"/>
    <w:rsid w:val="00815A32"/>
    <w:rsid w:val="008230B2"/>
    <w:rsid w:val="0082433F"/>
    <w:rsid w:val="008323FB"/>
    <w:rsid w:val="00832904"/>
    <w:rsid w:val="0083467A"/>
    <w:rsid w:val="00837237"/>
    <w:rsid w:val="00837F3B"/>
    <w:rsid w:val="008408FE"/>
    <w:rsid w:val="008543BA"/>
    <w:rsid w:val="00857559"/>
    <w:rsid w:val="00861749"/>
    <w:rsid w:val="008648B4"/>
    <w:rsid w:val="00864CBA"/>
    <w:rsid w:val="008669C1"/>
    <w:rsid w:val="00874443"/>
    <w:rsid w:val="0087610A"/>
    <w:rsid w:val="008840B7"/>
    <w:rsid w:val="00887683"/>
    <w:rsid w:val="00887C84"/>
    <w:rsid w:val="0089652C"/>
    <w:rsid w:val="008A12F5"/>
    <w:rsid w:val="008A2D79"/>
    <w:rsid w:val="008A6028"/>
    <w:rsid w:val="008A6D28"/>
    <w:rsid w:val="008B1B50"/>
    <w:rsid w:val="008B206F"/>
    <w:rsid w:val="008B2B16"/>
    <w:rsid w:val="008B6694"/>
    <w:rsid w:val="008D00CA"/>
    <w:rsid w:val="008D0944"/>
    <w:rsid w:val="008D2F11"/>
    <w:rsid w:val="008D3C1E"/>
    <w:rsid w:val="008D7145"/>
    <w:rsid w:val="008D7D74"/>
    <w:rsid w:val="008E04AE"/>
    <w:rsid w:val="008E68A4"/>
    <w:rsid w:val="008F0030"/>
    <w:rsid w:val="008F2360"/>
    <w:rsid w:val="008F557F"/>
    <w:rsid w:val="00900596"/>
    <w:rsid w:val="00900696"/>
    <w:rsid w:val="0090078A"/>
    <w:rsid w:val="0090101B"/>
    <w:rsid w:val="00915EDF"/>
    <w:rsid w:val="009226CD"/>
    <w:rsid w:val="009363F6"/>
    <w:rsid w:val="00937591"/>
    <w:rsid w:val="009408C2"/>
    <w:rsid w:val="009441EB"/>
    <w:rsid w:val="00945069"/>
    <w:rsid w:val="009458E0"/>
    <w:rsid w:val="0095003F"/>
    <w:rsid w:val="00954399"/>
    <w:rsid w:val="00957997"/>
    <w:rsid w:val="00962737"/>
    <w:rsid w:val="009738C3"/>
    <w:rsid w:val="009743BF"/>
    <w:rsid w:val="0097669A"/>
    <w:rsid w:val="0098136C"/>
    <w:rsid w:val="00982DCC"/>
    <w:rsid w:val="00984C7E"/>
    <w:rsid w:val="0098537D"/>
    <w:rsid w:val="00985D23"/>
    <w:rsid w:val="0098647C"/>
    <w:rsid w:val="00990B53"/>
    <w:rsid w:val="00991C72"/>
    <w:rsid w:val="00995396"/>
    <w:rsid w:val="009B60B7"/>
    <w:rsid w:val="009B7785"/>
    <w:rsid w:val="009C105F"/>
    <w:rsid w:val="009C3CBF"/>
    <w:rsid w:val="009C5BD9"/>
    <w:rsid w:val="009D02E9"/>
    <w:rsid w:val="009D0700"/>
    <w:rsid w:val="009D19D6"/>
    <w:rsid w:val="009D2ECF"/>
    <w:rsid w:val="009D6837"/>
    <w:rsid w:val="009E11E3"/>
    <w:rsid w:val="009E16EA"/>
    <w:rsid w:val="009E6F45"/>
    <w:rsid w:val="009F614A"/>
    <w:rsid w:val="009F6927"/>
    <w:rsid w:val="00A02942"/>
    <w:rsid w:val="00A05FBA"/>
    <w:rsid w:val="00A07873"/>
    <w:rsid w:val="00A13E07"/>
    <w:rsid w:val="00A13E99"/>
    <w:rsid w:val="00A2012A"/>
    <w:rsid w:val="00A25722"/>
    <w:rsid w:val="00A26359"/>
    <w:rsid w:val="00A31DFF"/>
    <w:rsid w:val="00A32253"/>
    <w:rsid w:val="00A37CA9"/>
    <w:rsid w:val="00A43E8C"/>
    <w:rsid w:val="00A46B09"/>
    <w:rsid w:val="00A55061"/>
    <w:rsid w:val="00A5618F"/>
    <w:rsid w:val="00A639F4"/>
    <w:rsid w:val="00A70B8E"/>
    <w:rsid w:val="00A7144F"/>
    <w:rsid w:val="00A71931"/>
    <w:rsid w:val="00A72805"/>
    <w:rsid w:val="00A73577"/>
    <w:rsid w:val="00A8108C"/>
    <w:rsid w:val="00A8417F"/>
    <w:rsid w:val="00A9048F"/>
    <w:rsid w:val="00A90E06"/>
    <w:rsid w:val="00A947C7"/>
    <w:rsid w:val="00A95312"/>
    <w:rsid w:val="00A96E74"/>
    <w:rsid w:val="00AB1818"/>
    <w:rsid w:val="00AB2395"/>
    <w:rsid w:val="00AB3FDB"/>
    <w:rsid w:val="00AB572C"/>
    <w:rsid w:val="00AB6B04"/>
    <w:rsid w:val="00AC12B2"/>
    <w:rsid w:val="00AD4FCA"/>
    <w:rsid w:val="00AD6758"/>
    <w:rsid w:val="00AE6CDD"/>
    <w:rsid w:val="00B034AB"/>
    <w:rsid w:val="00B03577"/>
    <w:rsid w:val="00B0368E"/>
    <w:rsid w:val="00B03C06"/>
    <w:rsid w:val="00B0596B"/>
    <w:rsid w:val="00B11E93"/>
    <w:rsid w:val="00B121C6"/>
    <w:rsid w:val="00B12204"/>
    <w:rsid w:val="00B12629"/>
    <w:rsid w:val="00B146E6"/>
    <w:rsid w:val="00B16BC0"/>
    <w:rsid w:val="00B26DA5"/>
    <w:rsid w:val="00B32349"/>
    <w:rsid w:val="00B345EE"/>
    <w:rsid w:val="00B5250E"/>
    <w:rsid w:val="00B54C7E"/>
    <w:rsid w:val="00B55A09"/>
    <w:rsid w:val="00B564FF"/>
    <w:rsid w:val="00B6076C"/>
    <w:rsid w:val="00B63001"/>
    <w:rsid w:val="00B64D42"/>
    <w:rsid w:val="00B673E0"/>
    <w:rsid w:val="00B67573"/>
    <w:rsid w:val="00B71C86"/>
    <w:rsid w:val="00B72C1D"/>
    <w:rsid w:val="00B765D9"/>
    <w:rsid w:val="00B77494"/>
    <w:rsid w:val="00B80383"/>
    <w:rsid w:val="00B825EB"/>
    <w:rsid w:val="00B84860"/>
    <w:rsid w:val="00B92CFB"/>
    <w:rsid w:val="00B94DEC"/>
    <w:rsid w:val="00B96BFB"/>
    <w:rsid w:val="00B97B51"/>
    <w:rsid w:val="00BA11AF"/>
    <w:rsid w:val="00BA3FB7"/>
    <w:rsid w:val="00BB218F"/>
    <w:rsid w:val="00BB2336"/>
    <w:rsid w:val="00BC09C5"/>
    <w:rsid w:val="00BC4330"/>
    <w:rsid w:val="00BC6111"/>
    <w:rsid w:val="00BC631F"/>
    <w:rsid w:val="00BD1087"/>
    <w:rsid w:val="00BD48D8"/>
    <w:rsid w:val="00BE075E"/>
    <w:rsid w:val="00BE24EE"/>
    <w:rsid w:val="00BE3F89"/>
    <w:rsid w:val="00BF5CA9"/>
    <w:rsid w:val="00C0257D"/>
    <w:rsid w:val="00C02C96"/>
    <w:rsid w:val="00C03840"/>
    <w:rsid w:val="00C03B46"/>
    <w:rsid w:val="00C12F2A"/>
    <w:rsid w:val="00C13216"/>
    <w:rsid w:val="00C13A22"/>
    <w:rsid w:val="00C140D5"/>
    <w:rsid w:val="00C22B63"/>
    <w:rsid w:val="00C22C68"/>
    <w:rsid w:val="00C235CB"/>
    <w:rsid w:val="00C24B6B"/>
    <w:rsid w:val="00C309F1"/>
    <w:rsid w:val="00C30E80"/>
    <w:rsid w:val="00C31311"/>
    <w:rsid w:val="00C3508A"/>
    <w:rsid w:val="00C40714"/>
    <w:rsid w:val="00C44120"/>
    <w:rsid w:val="00C44B4D"/>
    <w:rsid w:val="00C459DC"/>
    <w:rsid w:val="00C460D7"/>
    <w:rsid w:val="00C520AC"/>
    <w:rsid w:val="00C52E1F"/>
    <w:rsid w:val="00C53B47"/>
    <w:rsid w:val="00C568EF"/>
    <w:rsid w:val="00C575CA"/>
    <w:rsid w:val="00C57E8B"/>
    <w:rsid w:val="00C627AD"/>
    <w:rsid w:val="00C672BA"/>
    <w:rsid w:val="00C70321"/>
    <w:rsid w:val="00C712A3"/>
    <w:rsid w:val="00C730D3"/>
    <w:rsid w:val="00C76D6A"/>
    <w:rsid w:val="00C77A3D"/>
    <w:rsid w:val="00C83FF3"/>
    <w:rsid w:val="00C8724A"/>
    <w:rsid w:val="00C9248F"/>
    <w:rsid w:val="00C92D03"/>
    <w:rsid w:val="00C94FB8"/>
    <w:rsid w:val="00C9655F"/>
    <w:rsid w:val="00CA0147"/>
    <w:rsid w:val="00CA1CFF"/>
    <w:rsid w:val="00CA441D"/>
    <w:rsid w:val="00CB0CD3"/>
    <w:rsid w:val="00CB3140"/>
    <w:rsid w:val="00CC153E"/>
    <w:rsid w:val="00CC331B"/>
    <w:rsid w:val="00CC3798"/>
    <w:rsid w:val="00CC3C49"/>
    <w:rsid w:val="00CD3A8A"/>
    <w:rsid w:val="00CD4969"/>
    <w:rsid w:val="00CD4F6B"/>
    <w:rsid w:val="00CE279A"/>
    <w:rsid w:val="00CE612B"/>
    <w:rsid w:val="00CF0A76"/>
    <w:rsid w:val="00CF2329"/>
    <w:rsid w:val="00CF2FC7"/>
    <w:rsid w:val="00CF65BD"/>
    <w:rsid w:val="00CF7C4C"/>
    <w:rsid w:val="00D02B99"/>
    <w:rsid w:val="00D03596"/>
    <w:rsid w:val="00D04670"/>
    <w:rsid w:val="00D04D91"/>
    <w:rsid w:val="00D05634"/>
    <w:rsid w:val="00D11F52"/>
    <w:rsid w:val="00D1599D"/>
    <w:rsid w:val="00D17747"/>
    <w:rsid w:val="00D21626"/>
    <w:rsid w:val="00D22D6A"/>
    <w:rsid w:val="00D2397B"/>
    <w:rsid w:val="00D24870"/>
    <w:rsid w:val="00D25902"/>
    <w:rsid w:val="00D266DD"/>
    <w:rsid w:val="00D26F39"/>
    <w:rsid w:val="00D276C2"/>
    <w:rsid w:val="00D34932"/>
    <w:rsid w:val="00D36293"/>
    <w:rsid w:val="00D422DB"/>
    <w:rsid w:val="00D4302D"/>
    <w:rsid w:val="00D4583E"/>
    <w:rsid w:val="00D4614E"/>
    <w:rsid w:val="00D479F5"/>
    <w:rsid w:val="00D529F9"/>
    <w:rsid w:val="00D54563"/>
    <w:rsid w:val="00D551EB"/>
    <w:rsid w:val="00D621CA"/>
    <w:rsid w:val="00D67E81"/>
    <w:rsid w:val="00D704A8"/>
    <w:rsid w:val="00D70EB9"/>
    <w:rsid w:val="00D72087"/>
    <w:rsid w:val="00D73FCA"/>
    <w:rsid w:val="00D75116"/>
    <w:rsid w:val="00D75C9B"/>
    <w:rsid w:val="00D82257"/>
    <w:rsid w:val="00D90AF1"/>
    <w:rsid w:val="00D91BEC"/>
    <w:rsid w:val="00D91F9D"/>
    <w:rsid w:val="00D933FB"/>
    <w:rsid w:val="00DA2806"/>
    <w:rsid w:val="00DA7F94"/>
    <w:rsid w:val="00DB1FDB"/>
    <w:rsid w:val="00DB4820"/>
    <w:rsid w:val="00DB4BB7"/>
    <w:rsid w:val="00DB65D6"/>
    <w:rsid w:val="00DC2A64"/>
    <w:rsid w:val="00DC68C3"/>
    <w:rsid w:val="00DC7F6B"/>
    <w:rsid w:val="00DD1F6D"/>
    <w:rsid w:val="00DD23C0"/>
    <w:rsid w:val="00DD5A20"/>
    <w:rsid w:val="00DE16DE"/>
    <w:rsid w:val="00DE1D1A"/>
    <w:rsid w:val="00DE358C"/>
    <w:rsid w:val="00DE5898"/>
    <w:rsid w:val="00DE7F56"/>
    <w:rsid w:val="00DF2728"/>
    <w:rsid w:val="00DF7C79"/>
    <w:rsid w:val="00E04809"/>
    <w:rsid w:val="00E05C10"/>
    <w:rsid w:val="00E110D2"/>
    <w:rsid w:val="00E122FF"/>
    <w:rsid w:val="00E1390D"/>
    <w:rsid w:val="00E1728C"/>
    <w:rsid w:val="00E231BA"/>
    <w:rsid w:val="00E24688"/>
    <w:rsid w:val="00E2794A"/>
    <w:rsid w:val="00E34DCA"/>
    <w:rsid w:val="00E34E5E"/>
    <w:rsid w:val="00E36094"/>
    <w:rsid w:val="00E3652A"/>
    <w:rsid w:val="00E43639"/>
    <w:rsid w:val="00E47A52"/>
    <w:rsid w:val="00E52403"/>
    <w:rsid w:val="00E5408B"/>
    <w:rsid w:val="00E56466"/>
    <w:rsid w:val="00E5726F"/>
    <w:rsid w:val="00E61916"/>
    <w:rsid w:val="00E626B1"/>
    <w:rsid w:val="00E627BF"/>
    <w:rsid w:val="00E65EF3"/>
    <w:rsid w:val="00E72C65"/>
    <w:rsid w:val="00E73A00"/>
    <w:rsid w:val="00E7672A"/>
    <w:rsid w:val="00E77BCF"/>
    <w:rsid w:val="00E80605"/>
    <w:rsid w:val="00E83FA9"/>
    <w:rsid w:val="00E95128"/>
    <w:rsid w:val="00EA3609"/>
    <w:rsid w:val="00EA7B8D"/>
    <w:rsid w:val="00EB0931"/>
    <w:rsid w:val="00EB66CD"/>
    <w:rsid w:val="00EC0820"/>
    <w:rsid w:val="00ED18D2"/>
    <w:rsid w:val="00ED1E98"/>
    <w:rsid w:val="00ED37A1"/>
    <w:rsid w:val="00ED5F95"/>
    <w:rsid w:val="00ED67D4"/>
    <w:rsid w:val="00EE0E21"/>
    <w:rsid w:val="00EE21EE"/>
    <w:rsid w:val="00EE37D6"/>
    <w:rsid w:val="00EE6D70"/>
    <w:rsid w:val="00EF0B01"/>
    <w:rsid w:val="00EF34AE"/>
    <w:rsid w:val="00EF4E72"/>
    <w:rsid w:val="00EF688C"/>
    <w:rsid w:val="00F10AED"/>
    <w:rsid w:val="00F10E0E"/>
    <w:rsid w:val="00F150F1"/>
    <w:rsid w:val="00F15BEA"/>
    <w:rsid w:val="00F16F26"/>
    <w:rsid w:val="00F20205"/>
    <w:rsid w:val="00F202CB"/>
    <w:rsid w:val="00F27004"/>
    <w:rsid w:val="00F4385F"/>
    <w:rsid w:val="00F501FB"/>
    <w:rsid w:val="00F54864"/>
    <w:rsid w:val="00F55A35"/>
    <w:rsid w:val="00F62CFB"/>
    <w:rsid w:val="00F64981"/>
    <w:rsid w:val="00F67235"/>
    <w:rsid w:val="00F67341"/>
    <w:rsid w:val="00F709E2"/>
    <w:rsid w:val="00F70C00"/>
    <w:rsid w:val="00F70CB2"/>
    <w:rsid w:val="00F71552"/>
    <w:rsid w:val="00F75DF5"/>
    <w:rsid w:val="00F76B1B"/>
    <w:rsid w:val="00F802C8"/>
    <w:rsid w:val="00F838BE"/>
    <w:rsid w:val="00F83A95"/>
    <w:rsid w:val="00F865E8"/>
    <w:rsid w:val="00F9023E"/>
    <w:rsid w:val="00F91913"/>
    <w:rsid w:val="00F9359C"/>
    <w:rsid w:val="00F9506A"/>
    <w:rsid w:val="00FA1EF8"/>
    <w:rsid w:val="00FA2A9D"/>
    <w:rsid w:val="00FA6ADD"/>
    <w:rsid w:val="00FA6C5D"/>
    <w:rsid w:val="00FA6D0F"/>
    <w:rsid w:val="00FB08BF"/>
    <w:rsid w:val="00FB1D2B"/>
    <w:rsid w:val="00FC3C84"/>
    <w:rsid w:val="00FC5F66"/>
    <w:rsid w:val="00FC6390"/>
    <w:rsid w:val="00FD44E7"/>
    <w:rsid w:val="00FD4736"/>
    <w:rsid w:val="00FE0172"/>
    <w:rsid w:val="00FE02B0"/>
    <w:rsid w:val="00FE07D6"/>
    <w:rsid w:val="00FE0C6E"/>
    <w:rsid w:val="00FE2CC6"/>
    <w:rsid w:val="00FE3AB4"/>
    <w:rsid w:val="00FE7D62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92D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92D03"/>
    <w:rPr>
      <w:rFonts w:ascii="Times New Roman" w:eastAsia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List_aplikace_Microsoft_Office_Excel2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Office_Excel1.xlsx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89B13-3ADB-4555-9639-D6ED50B95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1824</Words>
  <Characters>10400</Characters>
  <Application>Microsoft Office Word</Application>
  <DocSecurity>0</DocSecurity>
  <Lines>86</Lines>
  <Paragraphs>24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comp</cp:lastModifiedBy>
  <cp:revision>2</cp:revision>
  <cp:lastPrinted>2016-06-29T11:17:00Z</cp:lastPrinted>
  <dcterms:created xsi:type="dcterms:W3CDTF">2018-06-19T08:03:00Z</dcterms:created>
  <dcterms:modified xsi:type="dcterms:W3CDTF">2018-06-19T08:03:00Z</dcterms:modified>
</cp:coreProperties>
</file>