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7C3CF7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15BAA" w:rsidP="00080DB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Rokus,</w:t>
            </w:r>
            <w:r w:rsidR="00E823B5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23B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Sabinovská 55</w:t>
            </w:r>
            <w:r w:rsidR="00F518E1">
              <w:rPr>
                <w:rFonts w:ascii="Arial Narrow" w:hAnsi="Arial Narrow" w:cs="Arial Narrow"/>
                <w:sz w:val="22"/>
                <w:szCs w:val="22"/>
              </w:rPr>
              <w:t>, 080 01  Prešov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23B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715B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</w:t>
            </w:r>
            <w:r w:rsidRPr="00AA7757">
              <w:rPr>
                <w:rFonts w:ascii="Arial Narrow" w:hAnsi="Arial Narrow" w:cs="Arial Narrow"/>
                <w:sz w:val="22"/>
                <w:szCs w:val="22"/>
              </w:rPr>
              <w:t>do obchodného registra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715BAA" w:rsidP="00080DB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polygrafických výrobkov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F518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02012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02012E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proofErr w:type="spellStart"/>
      <w:r w:rsidR="00D773BB">
        <w:rPr>
          <w:rFonts w:ascii="Arial Narrow" w:hAnsi="Arial Narrow" w:cs="Arial Narrow"/>
          <w:bCs/>
          <w:sz w:val="22"/>
          <w:szCs w:val="22"/>
        </w:rPr>
        <w:t>mikro</w:t>
      </w:r>
      <w:proofErr w:type="spellEnd"/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773BB">
        <w:rPr>
          <w:rFonts w:ascii="Arial Narrow" w:hAnsi="Arial Narrow" w:cs="Arial Narrow"/>
          <w:bCs/>
          <w:sz w:val="22"/>
          <w:szCs w:val="22"/>
        </w:rPr>
        <w:t>350 000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, čistý obrat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700 000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a priemerný prepočítaný počet zamestnancov počas účtovného obdobia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0).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F518E1" w:rsidRPr="00755848" w:rsidRDefault="007C3CF7" w:rsidP="00740D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650542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C3CF7" w:rsidP="00740D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854167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15BAA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C3CF7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273415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C3CF7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259586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2012E" w:rsidP="00D773B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C3CF7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D773BB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80DBC">
        <w:rPr>
          <w:rFonts w:ascii="Arial Narrow" w:hAnsi="Arial Narrow" w:cs="Arial Narrow"/>
          <w:sz w:val="22"/>
          <w:szCs w:val="22"/>
        </w:rPr>
        <w:t xml:space="preserve"> </w:t>
      </w:r>
      <w:r w:rsidR="0002012E">
        <w:rPr>
          <w:rFonts w:ascii="Arial Narrow" w:hAnsi="Arial Narrow" w:cs="Arial Narrow"/>
          <w:sz w:val="22"/>
          <w:szCs w:val="22"/>
        </w:rPr>
        <w:t>31</w:t>
      </w:r>
      <w:r w:rsidR="00F518E1" w:rsidRPr="0098705C">
        <w:rPr>
          <w:rFonts w:ascii="Arial Narrow" w:hAnsi="Arial Narrow" w:cs="Arial Narrow"/>
          <w:sz w:val="22"/>
          <w:szCs w:val="22"/>
        </w:rPr>
        <w:t>.</w:t>
      </w:r>
      <w:r w:rsidR="00D773BB">
        <w:rPr>
          <w:rFonts w:ascii="Arial Narrow" w:hAnsi="Arial Narrow" w:cs="Arial Narrow"/>
          <w:sz w:val="22"/>
          <w:szCs w:val="22"/>
        </w:rPr>
        <w:t>3</w:t>
      </w:r>
      <w:r w:rsidR="0002012E">
        <w:rPr>
          <w:rFonts w:ascii="Arial Narrow" w:hAnsi="Arial Narrow" w:cs="Arial Narrow"/>
          <w:sz w:val="22"/>
          <w:szCs w:val="22"/>
        </w:rPr>
        <w:t>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sk-SK"/>
        </w:rPr>
      </w:pPr>
      <w:r w:rsidRPr="00080DBC">
        <w:rPr>
          <w:rFonts w:ascii="Arial" w:hAnsi="Arial" w:cs="Arial"/>
          <w:sz w:val="18"/>
          <w:szCs w:val="18"/>
          <w:lang w:val="sk-SK"/>
        </w:rPr>
        <w:t xml:space="preserve">Účtovná závierka Spoločnosti k 31. </w:t>
      </w:r>
      <w:r w:rsidR="0002012E">
        <w:rPr>
          <w:rFonts w:ascii="Arial" w:hAnsi="Arial" w:cs="Arial"/>
          <w:sz w:val="18"/>
          <w:szCs w:val="18"/>
          <w:lang w:val="sk-SK"/>
        </w:rPr>
        <w:t xml:space="preserve">decembru 2016 </w:t>
      </w:r>
      <w:r w:rsidRPr="00080DBC">
        <w:rPr>
          <w:rFonts w:ascii="Arial" w:hAnsi="Arial" w:cs="Arial"/>
          <w:sz w:val="18"/>
          <w:szCs w:val="18"/>
          <w:lang w:val="sk-SK"/>
        </w:rPr>
        <w:t xml:space="preserve"> je zostavená ako riadna účtovná závierka podľa § 17 ods. 6</w:t>
      </w:r>
    </w:p>
    <w:p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pl-PL"/>
        </w:rPr>
      </w:pPr>
      <w:r w:rsidRPr="00080DBC">
        <w:rPr>
          <w:rFonts w:ascii="Arial" w:hAnsi="Arial" w:cs="Arial"/>
          <w:sz w:val="18"/>
          <w:szCs w:val="18"/>
          <w:lang w:val="pl-PL"/>
        </w:rPr>
        <w:t>zákona NR SR č. 431/2002 Z. z. o účtovníctve za účtovné obdobie od 1. januára 201</w:t>
      </w:r>
      <w:r w:rsidR="0002012E">
        <w:rPr>
          <w:rFonts w:ascii="Arial" w:hAnsi="Arial" w:cs="Arial"/>
          <w:sz w:val="18"/>
          <w:szCs w:val="18"/>
          <w:lang w:val="pl-PL"/>
        </w:rPr>
        <w:t>6 do 31. decembra 2016</w:t>
      </w:r>
      <w:r w:rsidRPr="00080DBC">
        <w:rPr>
          <w:rFonts w:ascii="Arial" w:hAnsi="Arial" w:cs="Arial"/>
          <w:sz w:val="18"/>
          <w:szCs w:val="18"/>
          <w:lang w:val="pl-PL"/>
        </w:rPr>
        <w:t>.</w:t>
      </w:r>
    </w:p>
    <w:p w:rsidR="001F718C" w:rsidRPr="00F518E1" w:rsidRDefault="001F718C" w:rsidP="00614845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C87B89" w:rsidRPr="00EC3E00" w:rsidRDefault="00E76CF5" w:rsidP="00935334">
      <w:pPr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F518E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518E1" w:rsidRPr="00EC3E00">
        <w:rPr>
          <w:rFonts w:ascii="Arial Narrow" w:hAnsi="Arial Narrow" w:cs="Arial Narrow"/>
          <w:bCs/>
          <w:i/>
          <w:sz w:val="22"/>
          <w:szCs w:val="22"/>
        </w:rPr>
        <w:t>nevstupuje do skupiny pre konsolidáciu</w:t>
      </w:r>
    </w:p>
    <w:p w:rsidR="00C87B89" w:rsidRPr="00EC3E00" w:rsidRDefault="00C87B89" w:rsidP="00935334">
      <w:pPr>
        <w:ind w:left="360"/>
        <w:jc w:val="both"/>
        <w:rPr>
          <w:rFonts w:ascii="Arial Narrow" w:hAnsi="Arial Narrow" w:cs="Arial Narrow"/>
          <w:i/>
          <w:sz w:val="22"/>
          <w:szCs w:val="22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a) Obchodné meno a sídlo účtovnej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najväčšiu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 (najvyšší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)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b) Obchodné meno a sídlo </w:t>
      </w:r>
      <w:r w:rsidR="00EA33CE" w:rsidRPr="00AA7757">
        <w:rPr>
          <w:rFonts w:ascii="Arial Narrow" w:hAnsi="Arial Narrow" w:cs="Arial Narrow"/>
          <w:sz w:val="20"/>
          <w:szCs w:val="20"/>
        </w:rPr>
        <w:t>účt</w:t>
      </w:r>
      <w:r w:rsidRPr="00AA7757">
        <w:rPr>
          <w:rFonts w:ascii="Arial Narrow" w:hAnsi="Arial Narrow" w:cs="Arial Narrow"/>
          <w:sz w:val="20"/>
          <w:szCs w:val="20"/>
        </w:rPr>
        <w:t xml:space="preserve">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najmenšiu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(bezprostredne 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67616D" w:rsidRPr="00AA7757">
        <w:rPr>
          <w:rFonts w:ascii="Arial Narrow" w:hAnsi="Arial Narrow" w:cs="Arial Narrow"/>
          <w:sz w:val="20"/>
          <w:szCs w:val="20"/>
        </w:rPr>
        <w:t>)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, a ktorá je tiež začlenená do skupiny účtovných jednotiek </w:t>
      </w:r>
      <w:r w:rsidR="00396C6C" w:rsidRPr="00AA7757">
        <w:rPr>
          <w:rFonts w:ascii="Arial Narrow" w:hAnsi="Arial Narrow" w:cs="Arial Narrow"/>
          <w:sz w:val="20"/>
          <w:szCs w:val="20"/>
        </w:rPr>
        <w:t>na najvyššom stupni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c) 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Adresa, kde sa môže vyžiadať kópia vyššie uvedených </w:t>
      </w:r>
      <w:r w:rsidR="0067616D" w:rsidRPr="00AA7757">
        <w:rPr>
          <w:rFonts w:ascii="Arial Narrow" w:hAnsi="Arial Narrow" w:cs="Arial Narrow"/>
          <w:b/>
          <w:sz w:val="20"/>
          <w:szCs w:val="20"/>
        </w:rPr>
        <w:t>konsolidovaných účtovných závierok</w:t>
      </w:r>
      <w:r w:rsidR="0067616D"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d) Údaj, či </w:t>
      </w:r>
      <w:r w:rsidR="0067616D" w:rsidRPr="00AA7757">
        <w:rPr>
          <w:rFonts w:ascii="Arial Narrow" w:hAnsi="Arial Narrow" w:cs="Arial Narrow"/>
          <w:sz w:val="20"/>
          <w:szCs w:val="20"/>
        </w:rPr>
        <w:t>účtovná jednotka j</w:t>
      </w:r>
      <w:r w:rsidRPr="00AA7757">
        <w:rPr>
          <w:rFonts w:ascii="Arial Narrow" w:hAnsi="Arial Narrow" w:cs="Arial Narrow"/>
          <w:sz w:val="20"/>
          <w:szCs w:val="20"/>
        </w:rPr>
        <w:t>e matersk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účtovn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jednotk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a údaj, či je oslobodená od povinnosti zostaviť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a konsolidovanú výročnú správu podľa § 22 zákona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o účtovníctve</w:t>
      </w:r>
      <w:r w:rsidRPr="00AA7757">
        <w:rPr>
          <w:rFonts w:ascii="Arial Narrow" w:hAnsi="Arial Narrow" w:cs="Arial Narrow"/>
          <w:sz w:val="20"/>
          <w:szCs w:val="20"/>
        </w:rPr>
        <w:t>, pričom sa uvádza</w:t>
      </w:r>
      <w:r w:rsidR="0067616D" w:rsidRPr="00AA7757">
        <w:rPr>
          <w:rFonts w:ascii="Arial Narrow" w:hAnsi="Arial Narrow" w:cs="Arial Narrow"/>
          <w:sz w:val="20"/>
          <w:szCs w:val="20"/>
        </w:rPr>
        <w:t>jú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1.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 xml:space="preserve">ri oslobodení podľa § 22 ods. 8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materskej účtovnej jednotky zostavujúcej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podľa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osobitných predpisov (</w:t>
      </w:r>
      <w:r w:rsidRPr="00AA7757">
        <w:rPr>
          <w:rFonts w:ascii="Arial Narrow" w:hAnsi="Arial Narrow" w:cs="Arial Narrow"/>
          <w:sz w:val="20"/>
          <w:szCs w:val="20"/>
        </w:rPr>
        <w:t>IFRS</w:t>
      </w:r>
      <w:r w:rsidR="0067616D" w:rsidRPr="00AA7757">
        <w:rPr>
          <w:rFonts w:ascii="Arial Narrow" w:hAnsi="Arial Narrow" w:cs="Arial Narrow"/>
          <w:sz w:val="20"/>
          <w:szCs w:val="20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lastRenderedPageBreak/>
        <w:t xml:space="preserve">2.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>ri oslobodení podľa § 22 ods. 1</w:t>
      </w:r>
      <w:r w:rsidR="0067616D" w:rsidRPr="00AA7757">
        <w:rPr>
          <w:rFonts w:ascii="Arial Narrow" w:hAnsi="Arial Narrow" w:cs="Arial Narrow"/>
          <w:sz w:val="20"/>
          <w:szCs w:val="20"/>
        </w:rPr>
        <w:t>0 a 1</w:t>
      </w:r>
      <w:r w:rsidRPr="00AA7757">
        <w:rPr>
          <w:rFonts w:ascii="Arial Narrow" w:hAnsi="Arial Narrow" w:cs="Arial Narrow"/>
          <w:sz w:val="20"/>
          <w:szCs w:val="20"/>
        </w:rPr>
        <w:t xml:space="preserve">2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7C3CF7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D773B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7C3CF7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080DBC" w:rsidRPr="00755848" w:rsidRDefault="00D773BB" w:rsidP="00F518E1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Ing. Róbert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Kušnír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- 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518E1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518E1" w:rsidRPr="00080DBC" w:rsidRDefault="00F518E1" w:rsidP="00F518E1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Účtovná závierka bola zostavená za predpokladu nepretržitého trvania Spoločnosti (</w:t>
      </w:r>
      <w:proofErr w:type="spellStart"/>
      <w:r w:rsidRPr="00080DBC">
        <w:rPr>
          <w:sz w:val="20"/>
          <w:szCs w:val="20"/>
          <w:lang w:val="sk-SK"/>
        </w:rPr>
        <w:t>going</w:t>
      </w:r>
      <w:proofErr w:type="spellEnd"/>
      <w:r w:rsidRPr="00080DBC">
        <w:rPr>
          <w:sz w:val="20"/>
          <w:szCs w:val="20"/>
          <w:lang w:val="sk-SK"/>
        </w:rPr>
        <w:t xml:space="preserve"> </w:t>
      </w:r>
      <w:proofErr w:type="spellStart"/>
      <w:r w:rsidRPr="00080DBC">
        <w:rPr>
          <w:sz w:val="20"/>
          <w:szCs w:val="20"/>
          <w:lang w:val="sk-SK"/>
        </w:rPr>
        <w:t>concern</w:t>
      </w:r>
      <w:proofErr w:type="spellEnd"/>
      <w:r w:rsidRPr="00080DBC">
        <w:rPr>
          <w:sz w:val="20"/>
          <w:szCs w:val="20"/>
          <w:lang w:val="sk-SK"/>
        </w:rPr>
        <w:t>).</w:t>
      </w:r>
    </w:p>
    <w:p w:rsidR="00F518E1" w:rsidRPr="00080DBC" w:rsidRDefault="00F518E1" w:rsidP="00F518E1">
      <w:pPr>
        <w:pStyle w:val="Zkladntext0"/>
        <w:ind w:left="450"/>
        <w:rPr>
          <w:sz w:val="20"/>
          <w:szCs w:val="20"/>
          <w:lang w:val="sk-SK"/>
        </w:rPr>
      </w:pPr>
    </w:p>
    <w:p w:rsidR="00F518E1" w:rsidRPr="00755848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EC3E00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C3E00" w:rsidRPr="00080DBC" w:rsidRDefault="00EC3E00" w:rsidP="00EC3E00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Účtovné metódy a všeobecné účtovné zásady boli účtovnou jednotkou konzistentne aplikované. V priebehu bežného účtovného obdobia nedošlo k zásadným zmenám  týchto zásad a metód.</w:t>
      </w:r>
    </w:p>
    <w:p w:rsidR="00EC3E00" w:rsidRPr="00755848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C3E00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080DBC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EC3E00">
        <w:rPr>
          <w:rFonts w:ascii="Arial Narrow" w:hAnsi="Arial Narrow" w:cs="Arial Narrow"/>
          <w:sz w:val="22"/>
          <w:szCs w:val="22"/>
        </w:rPr>
        <w:t xml:space="preserve"> resp. odhadom rizika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080DBC" w:rsidRDefault="00E8271B" w:rsidP="00080DB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C3E00">
        <w:rPr>
          <w:rFonts w:ascii="Arial Narrow" w:hAnsi="Arial Narrow" w:cs="Arial Narrow"/>
          <w:sz w:val="22"/>
          <w:szCs w:val="22"/>
        </w:rPr>
        <w:t xml:space="preserve"> ani</w:t>
      </w:r>
      <w:r w:rsidRPr="00755848">
        <w:rPr>
          <w:rFonts w:ascii="Arial Narrow" w:hAnsi="Arial Narrow" w:cs="Arial Narrow"/>
          <w:sz w:val="22"/>
          <w:szCs w:val="22"/>
        </w:rPr>
        <w:t xml:space="preserve"> opravnú položku k dlhodobej pôžičke UJ </w:t>
      </w:r>
      <w:r w:rsidR="00EC3E00">
        <w:rPr>
          <w:rFonts w:ascii="Arial Narrow" w:hAnsi="Arial Narrow" w:cs="Arial Narrow"/>
          <w:sz w:val="22"/>
          <w:szCs w:val="22"/>
        </w:rPr>
        <w:t>nevytvárala, nemala k tomu vecnú náplň, v prípade jej tvorby by použi</w:t>
      </w:r>
      <w:r w:rsidR="00EC3E00" w:rsidRPr="00080DBC">
        <w:rPr>
          <w:rFonts w:ascii="Arial Narrow" w:hAnsi="Arial Narrow" w:cs="Arial Narrow"/>
          <w:sz w:val="22"/>
          <w:szCs w:val="22"/>
        </w:rPr>
        <w:t>l</w:t>
      </w:r>
      <w:r w:rsidR="00080DBC">
        <w:rPr>
          <w:rFonts w:ascii="Arial Narrow" w:hAnsi="Arial Narrow" w:cs="Arial Narrow"/>
          <w:sz w:val="22"/>
          <w:szCs w:val="22"/>
        </w:rPr>
        <w:t>a</w:t>
      </w:r>
      <w:r w:rsidRPr="00080DBC">
        <w:rPr>
          <w:rFonts w:ascii="Arial Narrow" w:hAnsi="Arial Narrow" w:cs="Arial Narrow"/>
          <w:sz w:val="22"/>
          <w:szCs w:val="22"/>
        </w:rPr>
        <w:t xml:space="preserve"> </w:t>
      </w:r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080DBC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080DBC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zásob– </w:t>
      </w:r>
      <w:r w:rsidR="00EC3E00">
        <w:rPr>
          <w:rFonts w:ascii="Arial Narrow" w:hAnsi="Arial Narrow" w:cs="Arial Narrow"/>
          <w:sz w:val="22"/>
          <w:szCs w:val="22"/>
        </w:rPr>
        <w:t>metódu FIFO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3A0796" w:rsidRPr="00755848" w:rsidTr="00433587">
        <w:tc>
          <w:tcPr>
            <w:tcW w:w="4218" w:type="dxa"/>
          </w:tcPr>
          <w:p w:rsidR="003A0796" w:rsidRPr="00755848" w:rsidRDefault="003A079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Oceniteľné práva</w:t>
            </w:r>
          </w:p>
        </w:tc>
        <w:tc>
          <w:tcPr>
            <w:tcW w:w="1013" w:type="dxa"/>
          </w:tcPr>
          <w:p w:rsidR="003A0796" w:rsidRPr="00755848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014</w:t>
            </w:r>
          </w:p>
        </w:tc>
        <w:tc>
          <w:tcPr>
            <w:tcW w:w="2107" w:type="dxa"/>
          </w:tcPr>
          <w:p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76CE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 w:rsidRPr="00F76CE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F76CE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7209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25-16,67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C441E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Výrobná 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 technológia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755848" w:rsidRDefault="00C441E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16,67-8,33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F76CE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 w:rsidRPr="00755848"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 w:rsidR="00F76CEE">
              <w:rPr>
                <w:rFonts w:ascii="Arial Narrow" w:hAnsi="Arial Narrow" w:cs="Arial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 d</w:t>
            </w:r>
            <w:r w:rsidR="00C441EB">
              <w:rPr>
                <w:rFonts w:ascii="Arial Narrow" w:hAnsi="Arial Narrow" w:cs="Arial"/>
                <w:sz w:val="22"/>
                <w:szCs w:val="22"/>
              </w:rPr>
              <w:t>robný d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lhodobý hmotný majetok</w:t>
            </w:r>
          </w:p>
        </w:tc>
        <w:tc>
          <w:tcPr>
            <w:tcW w:w="1013" w:type="dxa"/>
          </w:tcPr>
          <w:p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  <w:r w:rsidR="00F76CEE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2-3</w:t>
            </w:r>
          </w:p>
        </w:tc>
        <w:tc>
          <w:tcPr>
            <w:tcW w:w="2268" w:type="dxa"/>
          </w:tcPr>
          <w:p w:rsidR="00126DE3" w:rsidRPr="00755848" w:rsidRDefault="00F76CEE" w:rsidP="00F76C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50-33,33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C441EB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C441EB">
        <w:rPr>
          <w:rFonts w:ascii="Arial Narrow" w:hAnsi="Arial Narrow" w:cs="Arial"/>
          <w:sz w:val="22"/>
          <w:szCs w:val="22"/>
        </w:rPr>
        <w:t>Tangram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="00C441EB">
        <w:rPr>
          <w:rFonts w:ascii="Arial Narrow" w:hAnsi="Arial Narrow"/>
          <w:sz w:val="22"/>
          <w:szCs w:val="22"/>
        </w:rPr>
        <w:t>(§ 13/6 PU)  a takýto majetok odpisuje v zmysle odpisového plánu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92FF8">
        <w:rPr>
          <w:rFonts w:ascii="Arial Narrow" w:hAnsi="Arial Narrow" w:cs="Arial Narrow"/>
          <w:b w:val="0"/>
          <w:bCs w:val="0"/>
          <w:sz w:val="22"/>
          <w:szCs w:val="22"/>
        </w:rPr>
        <w:t xml:space="preserve">nebola poskytnutá dotácia.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C441EB" w:rsidRDefault="00C441EB" w:rsidP="00C441EB">
      <w:r>
        <w:t xml:space="preserve">Spoločnosť neúčtovala o významných opravách chýb minulých </w:t>
      </w:r>
      <w:r w:rsidR="00F76CEE">
        <w:t>období</w:t>
      </w:r>
      <w:r>
        <w:t xml:space="preserve"> .</w:t>
      </w:r>
    </w:p>
    <w:p w:rsidR="00C441EB" w:rsidRPr="00C441EB" w:rsidRDefault="00C441EB" w:rsidP="00C441EB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441EB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441EB">
        <w:rPr>
          <w:rFonts w:ascii="Arial Narrow" w:hAnsi="Arial Narrow" w:cs="Arial Narrow"/>
          <w:sz w:val="22"/>
          <w:szCs w:val="22"/>
        </w:rPr>
        <w:t xml:space="preserve"> alebo zápornom 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C441E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neúčtovala o derivátoch ani o majetku nimi zabezpečenom.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C3CF7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342349</w:t>
            </w:r>
            <w:bookmarkStart w:id="0" w:name="_GoBack"/>
            <w:bookmarkEnd w:id="0"/>
          </w:p>
        </w:tc>
        <w:tc>
          <w:tcPr>
            <w:tcW w:w="1223" w:type="pct"/>
            <w:vAlign w:val="center"/>
          </w:tcPr>
          <w:p w:rsidR="00620893" w:rsidRPr="00755848" w:rsidRDefault="007C3CF7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490669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B779D1" w:rsidRPr="00755848" w:rsidRDefault="00B779D1" w:rsidP="00B779D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A7757">
        <w:rPr>
          <w:rFonts w:ascii="Arial Narrow" w:hAnsi="Arial Narrow" w:cs="Arial Narrow"/>
          <w:sz w:val="22"/>
          <w:szCs w:val="22"/>
        </w:rPr>
        <w:t xml:space="preserve"> UJ neúčtovala o výnimočných nákladoch a výnosoch.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58441D">
        <w:rPr>
          <w:rFonts w:ascii="Arial Narrow" w:hAnsi="Arial Narrow" w:cs="Arial Narrow"/>
          <w:sz w:val="22"/>
          <w:szCs w:val="22"/>
        </w:rPr>
        <w:t xml:space="preserve"> UJ nemá takýto majetok.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F76CEE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58441D" w:rsidRPr="00755848" w:rsidRDefault="0058441D" w:rsidP="0058441D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8441D">
        <w:rPr>
          <w:rFonts w:ascii="Arial Narrow" w:hAnsi="Arial Narrow" w:cs="Arial Narrow"/>
          <w:sz w:val="22"/>
          <w:szCs w:val="22"/>
        </w:rPr>
        <w:t xml:space="preserve">  UJ nemá takéto povinnosti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58441D">
        <w:rPr>
          <w:rFonts w:ascii="Arial Narrow" w:hAnsi="Arial Narrow" w:cs="Arial Narrow"/>
          <w:sz w:val="22"/>
          <w:szCs w:val="22"/>
        </w:rPr>
        <w:t xml:space="preserve"> UJ nevedie takýto majetok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8441D">
        <w:rPr>
          <w:rFonts w:ascii="Arial Narrow" w:hAnsi="Arial Narrow" w:cs="Arial Narrow"/>
          <w:sz w:val="22"/>
          <w:szCs w:val="22"/>
        </w:rPr>
        <w:t>neeviduje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58441D">
        <w:rPr>
          <w:rFonts w:ascii="Arial Narrow" w:hAnsi="Arial Narrow" w:cs="Arial Narrow"/>
          <w:sz w:val="22"/>
          <w:szCs w:val="22"/>
        </w:rPr>
        <w:t xml:space="preserve"> neeviduje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8441D">
        <w:rPr>
          <w:rFonts w:ascii="Arial Narrow" w:hAnsi="Arial Narrow" w:cs="Arial Narrow"/>
          <w:sz w:val="22"/>
          <w:szCs w:val="22"/>
        </w:rPr>
        <w:t>nenastala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58441D">
        <w:rPr>
          <w:rFonts w:ascii="Arial Narrow" w:hAnsi="Arial Narrow" w:cs="Arial Narrow"/>
          <w:sz w:val="22"/>
          <w:szCs w:val="22"/>
        </w:rPr>
        <w:t xml:space="preserve"> nenastali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58441D">
        <w:rPr>
          <w:rFonts w:ascii="Arial Narrow" w:hAnsi="Arial Narrow" w:cs="Arial Narrow"/>
          <w:sz w:val="22"/>
          <w:szCs w:val="22"/>
        </w:rPr>
        <w:t>neboli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58441D">
        <w:rPr>
          <w:rFonts w:ascii="Arial Narrow" w:hAnsi="Arial Narrow" w:cs="Arial Narrow"/>
          <w:sz w:val="22"/>
          <w:szCs w:val="22"/>
        </w:rPr>
        <w:t>nestali sa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neposkytuje služby vo verejnom záujme,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nie je v osobitnej kategórii priem. Výroby,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nemá finančné vzťahy s orgánmi verejnej moci.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3B85" w:rsidRDefault="00BD3B85">
      <w:r>
        <w:separator/>
      </w:r>
    </w:p>
  </w:endnote>
  <w:endnote w:type="continuationSeparator" w:id="0">
    <w:p w:rsidR="00BD3B85" w:rsidRDefault="00BD3B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5BAA" w:rsidRDefault="00C65A8D">
    <w:pPr>
      <w:pStyle w:val="Pta"/>
      <w:jc w:val="right"/>
    </w:pPr>
    <w:r>
      <w:fldChar w:fldCharType="begin"/>
    </w:r>
    <w:r w:rsidR="00CA1F44">
      <w:instrText>PAGE   \* MERGEFORMAT</w:instrText>
    </w:r>
    <w:r>
      <w:fldChar w:fldCharType="separate"/>
    </w:r>
    <w:r w:rsidR="007C3CF7">
      <w:rPr>
        <w:noProof/>
      </w:rPr>
      <w:t>8</w:t>
    </w:r>
    <w:r>
      <w:rPr>
        <w:noProof/>
      </w:rPr>
      <w:fldChar w:fldCharType="end"/>
    </w:r>
  </w:p>
  <w:p w:rsidR="00715BAA" w:rsidRDefault="00715BA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3B85" w:rsidRDefault="00BD3B85">
      <w:r>
        <w:separator/>
      </w:r>
    </w:p>
  </w:footnote>
  <w:footnote w:type="continuationSeparator" w:id="0">
    <w:p w:rsidR="00BD3B85" w:rsidRDefault="00BD3B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5BAA" w:rsidRDefault="00715BA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36471241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2020013402</w:t>
    </w:r>
  </w:p>
  <w:p w:rsidR="00715BAA" w:rsidRDefault="00715BA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15BA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15BAA" w:rsidRPr="003F477D" w:rsidRDefault="00715B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5BAA" w:rsidRPr="003F477D" w:rsidRDefault="00715BA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5BAA" w:rsidRPr="003F477D" w:rsidRDefault="00715B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15BAA" w:rsidRDefault="00715BAA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012E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DBC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1F9A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F6B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0796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72BD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D4C"/>
    <w:rsid w:val="0045492B"/>
    <w:rsid w:val="00454AEB"/>
    <w:rsid w:val="00454F2D"/>
    <w:rsid w:val="0045642D"/>
    <w:rsid w:val="00460CC6"/>
    <w:rsid w:val="004617C6"/>
    <w:rsid w:val="00481099"/>
    <w:rsid w:val="00481C65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41D"/>
    <w:rsid w:val="00585033"/>
    <w:rsid w:val="00585C1A"/>
    <w:rsid w:val="00586CE9"/>
    <w:rsid w:val="00590ACE"/>
    <w:rsid w:val="00592FF8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5BAA"/>
    <w:rsid w:val="00720838"/>
    <w:rsid w:val="00720991"/>
    <w:rsid w:val="00723420"/>
    <w:rsid w:val="007274B4"/>
    <w:rsid w:val="00733A07"/>
    <w:rsid w:val="00736286"/>
    <w:rsid w:val="00740DDB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1CA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3CF7"/>
    <w:rsid w:val="007C40F2"/>
    <w:rsid w:val="007C6DC0"/>
    <w:rsid w:val="007C7765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3A69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705C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4C0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757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9D1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3B85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41EB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A8D"/>
    <w:rsid w:val="00C71790"/>
    <w:rsid w:val="00C73DCF"/>
    <w:rsid w:val="00C74B86"/>
    <w:rsid w:val="00C80FCD"/>
    <w:rsid w:val="00C84F78"/>
    <w:rsid w:val="00C86E91"/>
    <w:rsid w:val="00C87B89"/>
    <w:rsid w:val="00C91085"/>
    <w:rsid w:val="00CA1F44"/>
    <w:rsid w:val="00CA3F83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73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3B5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A68"/>
    <w:rsid w:val="00EC3E00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8E1"/>
    <w:rsid w:val="00F57983"/>
    <w:rsid w:val="00F60A13"/>
    <w:rsid w:val="00F616AF"/>
    <w:rsid w:val="00F724BB"/>
    <w:rsid w:val="00F75D2A"/>
    <w:rsid w:val="00F76CEE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C776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C776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C776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C776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C776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C776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C776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C776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9C9BAD-F59A-43D4-9BDD-39EA1431A7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3080</Words>
  <Characters>17561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ucto01</cp:lastModifiedBy>
  <cp:revision>2</cp:revision>
  <cp:lastPrinted>2015-07-22T09:26:00Z</cp:lastPrinted>
  <dcterms:created xsi:type="dcterms:W3CDTF">2018-06-21T10:41:00Z</dcterms:created>
  <dcterms:modified xsi:type="dcterms:W3CDTF">2018-06-21T10:41:00Z</dcterms:modified>
</cp:coreProperties>
</file>